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Pr="008F7224" w:rsidRDefault="002E16DB" w:rsidP="008F7224">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C6540E" w:rsidP="00C6540E">
      <w:pPr>
        <w:autoSpaceDE w:val="0"/>
        <w:autoSpaceDN w:val="0"/>
        <w:adjustRightInd w:val="0"/>
        <w:spacing w:after="0" w:line="360" w:lineRule="auto"/>
        <w:rPr>
          <w:rFonts w:ascii="Times New Roman" w:hAnsi="Times New Roman" w:cs="Times New Roman"/>
          <w:b/>
          <w:sz w:val="48"/>
          <w:szCs w:val="48"/>
        </w:rPr>
      </w:pPr>
      <w:r w:rsidRPr="00C6540E">
        <w:rPr>
          <w:rFonts w:ascii="Times New Roman" w:hAnsi="Times New Roman" w:cs="Times New Roman"/>
          <w:b/>
          <w:sz w:val="48"/>
          <w:szCs w:val="48"/>
        </w:rPr>
        <w:t>A Review on Computational Intelligence Techniques in Cloud and Edge Computing</w:t>
      </w:r>
    </w:p>
    <w:p w:rsidR="00EF29EA" w:rsidRPr="00C6540E" w:rsidRDefault="00EF29EA" w:rsidP="00C6540E">
      <w:pPr>
        <w:spacing w:line="360" w:lineRule="auto"/>
        <w:jc w:val="center"/>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495E50">
      <w:pPr>
        <w:spacing w:line="360" w:lineRule="auto"/>
        <w:rPr>
          <w:rFonts w:ascii="Times New Roman" w:hAnsi="Times New Roman" w:cs="Times New Roman"/>
          <w:b/>
          <w:sz w:val="28"/>
          <w:szCs w:val="28"/>
        </w:rPr>
      </w:pPr>
    </w:p>
    <w:p w:rsidR="00495E50" w:rsidRDefault="00495E50" w:rsidP="00495E50">
      <w:pPr>
        <w:spacing w:line="360" w:lineRule="auto"/>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C6540E" w:rsidRDefault="00C6540E" w:rsidP="007214FF">
      <w:pPr>
        <w:spacing w:line="360" w:lineRule="auto"/>
        <w:jc w:val="center"/>
        <w:rPr>
          <w:rFonts w:ascii="Times New Roman" w:hAnsi="Times New Roman" w:cs="Times New Roman"/>
          <w:b/>
          <w:sz w:val="28"/>
          <w:szCs w:val="28"/>
        </w:rPr>
      </w:pPr>
    </w:p>
    <w:p w:rsidR="00C6540E" w:rsidRDefault="00C6540E" w:rsidP="007214FF">
      <w:pPr>
        <w:spacing w:line="360" w:lineRule="auto"/>
        <w:jc w:val="center"/>
        <w:rPr>
          <w:rFonts w:ascii="Times New Roman" w:hAnsi="Times New Roman" w:cs="Times New Roman"/>
          <w:b/>
          <w:sz w:val="28"/>
          <w:szCs w:val="28"/>
        </w:rPr>
      </w:pPr>
    </w:p>
    <w:p w:rsidR="00C6540E" w:rsidRDefault="00C6540E" w:rsidP="007214FF">
      <w:pPr>
        <w:spacing w:line="360" w:lineRule="auto"/>
        <w:jc w:val="center"/>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13001A" w:rsidRDefault="0013001A" w:rsidP="00FC39B1">
      <w:pPr>
        <w:spacing w:line="360" w:lineRule="auto"/>
        <w:jc w:val="center"/>
        <w:rPr>
          <w:rFonts w:ascii="Times New Roman" w:hAnsi="Times New Roman" w:cs="Times New Roman"/>
          <w:b/>
          <w:sz w:val="40"/>
          <w:szCs w:val="40"/>
        </w:rPr>
      </w:pPr>
    </w:p>
    <w:p w:rsidR="00834D02" w:rsidRPr="004251CC" w:rsidRDefault="00D016D2" w:rsidP="004251CC">
      <w:pPr>
        <w:spacing w:line="360" w:lineRule="auto"/>
        <w:jc w:val="both"/>
        <w:rPr>
          <w:rFonts w:ascii="Times New Roman" w:hAnsi="Times New Roman" w:cs="Times New Roman"/>
          <w:sz w:val="28"/>
          <w:szCs w:val="28"/>
        </w:rPr>
      </w:pPr>
      <w:r w:rsidRPr="004251CC">
        <w:rPr>
          <w:rFonts w:ascii="Times New Roman" w:hAnsi="Times New Roman" w:cs="Times New Roman"/>
          <w:sz w:val="28"/>
          <w:szCs w:val="28"/>
        </w:rPr>
        <w:t xml:space="preserve">Cloud computing (CC) is a centralized computing paradigm that accumulates resources centrally and provides these resources to users through Internet. Although CC holds a large number of resources, it may not be acceptable by real-time mobile applications, as it is usually far away from users geographically. On the other hand, edge computing (EC), which distributes resources to the network edge, enjoys increasing popularity </w:t>
      </w:r>
      <w:r w:rsidR="004251CC" w:rsidRPr="004251CC">
        <w:rPr>
          <w:rFonts w:ascii="Times New Roman" w:hAnsi="Times New Roman" w:cs="Times New Roman"/>
          <w:sz w:val="28"/>
          <w:szCs w:val="28"/>
        </w:rPr>
        <w:t xml:space="preserve">in the applications </w:t>
      </w:r>
      <w:r w:rsidRPr="004251CC">
        <w:rPr>
          <w:rFonts w:ascii="Times New Roman" w:hAnsi="Times New Roman" w:cs="Times New Roman"/>
          <w:sz w:val="28"/>
          <w:szCs w:val="28"/>
        </w:rPr>
        <w:t>with low-latency and high-reliability requirements. EC provides resources in a decentralized manner, which can respond to users’ requirements faster than the normal CC, but with limited computing capacities. As both CC and EC are resource-sensitive, several big issues arise, such as how to conduct job scheduling, resource allocation, and task offloading, which significantly influence the performance of the whole system. To tackle these issues, many optimization problems have been formulated. These optimization problems usually have complex properties, such as non-convexity and NP-hardness, which may not be addressed by the traditional convex optimization-based solutions. Computational intelligence (CI), consisting of a set of nature-inspired computational approaches, recently exhibits great potential in addressing these optimization problems in CC and EC. This article provides an overview of research problems in</w:t>
      </w:r>
      <w:r w:rsidR="004251CC" w:rsidRPr="004251CC">
        <w:rPr>
          <w:rFonts w:ascii="Times New Roman" w:hAnsi="Times New Roman" w:cs="Times New Roman"/>
          <w:sz w:val="28"/>
          <w:szCs w:val="28"/>
        </w:rPr>
        <w:t xml:space="preserve"> </w:t>
      </w:r>
      <w:r w:rsidRPr="004251CC">
        <w:rPr>
          <w:rFonts w:ascii="Times New Roman" w:hAnsi="Times New Roman" w:cs="Times New Roman"/>
          <w:sz w:val="28"/>
          <w:szCs w:val="28"/>
        </w:rPr>
        <w:t>CCand EC and recent progresses in addressing them with the help of CI techniques. Informative discussions and future research trends are also presented, with the aim of offering insights to the readers and motivating new research directions.</w:t>
      </w:r>
    </w:p>
    <w:p w:rsidR="00834D02" w:rsidRDefault="00834D02" w:rsidP="00466CFF">
      <w:pPr>
        <w:rPr>
          <w:rFonts w:ascii="Times New Roman" w:hAnsi="Times New Roman" w:cs="Times New Roman"/>
          <w:sz w:val="28"/>
          <w:szCs w:val="28"/>
        </w:rPr>
      </w:pPr>
    </w:p>
    <w:p w:rsidR="00466CFF" w:rsidRDefault="00466CFF" w:rsidP="00466CFF">
      <w:pPr>
        <w:rPr>
          <w:rFonts w:ascii="Times New Roman" w:hAnsi="Times New Roman" w:cs="Times New Roman"/>
          <w:b/>
          <w:sz w:val="28"/>
          <w:szCs w:val="28"/>
        </w:rPr>
      </w:pPr>
    </w:p>
    <w:p w:rsidR="00834D02" w:rsidRDefault="00834D02"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4B738E" w:rsidRPr="00F16602" w:rsidRDefault="004B738E" w:rsidP="00F16602">
      <w:pPr>
        <w:spacing w:line="360" w:lineRule="auto"/>
        <w:jc w:val="both"/>
        <w:rPr>
          <w:rFonts w:ascii="Times New Roman" w:hAnsi="Times New Roman" w:cs="Times New Roman"/>
          <w:sz w:val="28"/>
          <w:szCs w:val="28"/>
        </w:rPr>
      </w:pPr>
      <w:r w:rsidRPr="00F16602">
        <w:rPr>
          <w:rFonts w:ascii="Times New Roman" w:hAnsi="Times New Roman" w:cs="Times New Roman"/>
          <w:sz w:val="28"/>
          <w:szCs w:val="28"/>
        </w:rPr>
        <w:t>Cloud computing (CC) is a par</w:t>
      </w:r>
      <w:r w:rsidR="00F16602" w:rsidRPr="00F16602">
        <w:rPr>
          <w:rFonts w:ascii="Times New Roman" w:hAnsi="Times New Roman" w:cs="Times New Roman"/>
          <w:sz w:val="28"/>
          <w:szCs w:val="28"/>
        </w:rPr>
        <w:t xml:space="preserve">adigm of computing technologies </w:t>
      </w:r>
      <w:r w:rsidRPr="00F16602">
        <w:rPr>
          <w:rFonts w:ascii="Times New Roman" w:hAnsi="Times New Roman" w:cs="Times New Roman"/>
          <w:sz w:val="28"/>
          <w:szCs w:val="28"/>
        </w:rPr>
        <w:t>that provides on dema</w:t>
      </w:r>
      <w:r w:rsidR="00F16602" w:rsidRPr="00F16602">
        <w:rPr>
          <w:rFonts w:ascii="Times New Roman" w:hAnsi="Times New Roman" w:cs="Times New Roman"/>
          <w:sz w:val="28"/>
          <w:szCs w:val="28"/>
        </w:rPr>
        <w:t xml:space="preserve">nd services to its clients. The </w:t>
      </w:r>
      <w:r w:rsidRPr="00F16602">
        <w:rPr>
          <w:rFonts w:ascii="Times New Roman" w:hAnsi="Times New Roman" w:cs="Times New Roman"/>
          <w:sz w:val="28"/>
          <w:szCs w:val="28"/>
        </w:rPr>
        <w:t xml:space="preserve">vision of CC is to offer </w:t>
      </w:r>
      <w:r w:rsidR="00F16602" w:rsidRPr="00F16602">
        <w:rPr>
          <w:rFonts w:ascii="Times New Roman" w:hAnsi="Times New Roman" w:cs="Times New Roman"/>
          <w:sz w:val="28"/>
          <w:szCs w:val="28"/>
        </w:rPr>
        <w:t xml:space="preserve">computing, storage, and network </w:t>
      </w:r>
      <w:r w:rsidRPr="00F16602">
        <w:rPr>
          <w:rFonts w:ascii="Times New Roman" w:hAnsi="Times New Roman" w:cs="Times New Roman"/>
          <w:sz w:val="28"/>
          <w:szCs w:val="28"/>
        </w:rPr>
        <w:t>resources centrally in the remote clouds, which is related t</w:t>
      </w:r>
      <w:r w:rsidR="00F16602" w:rsidRPr="00F16602">
        <w:rPr>
          <w:rFonts w:ascii="Times New Roman" w:hAnsi="Times New Roman" w:cs="Times New Roman"/>
          <w:sz w:val="28"/>
          <w:szCs w:val="28"/>
        </w:rPr>
        <w:t xml:space="preserve">o </w:t>
      </w:r>
      <w:r w:rsidRPr="00F16602">
        <w:rPr>
          <w:rFonts w:ascii="Times New Roman" w:hAnsi="Times New Roman" w:cs="Times New Roman"/>
          <w:sz w:val="28"/>
          <w:szCs w:val="28"/>
        </w:rPr>
        <w:t>data centers, backhaul networks,</w:t>
      </w:r>
      <w:r w:rsidR="00F16602" w:rsidRPr="00F16602">
        <w:rPr>
          <w:rFonts w:ascii="Times New Roman" w:hAnsi="Times New Roman" w:cs="Times New Roman"/>
          <w:sz w:val="28"/>
          <w:szCs w:val="28"/>
        </w:rPr>
        <w:t xml:space="preserve"> and core networks [1], [2]. It </w:t>
      </w:r>
      <w:r w:rsidRPr="00F16602">
        <w:rPr>
          <w:rFonts w:ascii="Times New Roman" w:hAnsi="Times New Roman" w:cs="Times New Roman"/>
          <w:sz w:val="28"/>
          <w:szCs w:val="28"/>
        </w:rPr>
        <w:t xml:space="preserve">is </w:t>
      </w:r>
      <w:r w:rsidR="00F16602" w:rsidRPr="00F16602">
        <w:rPr>
          <w:rFonts w:ascii="Times New Roman" w:hAnsi="Times New Roman" w:cs="Times New Roman"/>
          <w:sz w:val="28"/>
          <w:szCs w:val="28"/>
        </w:rPr>
        <w:t>architecture</w:t>
      </w:r>
      <w:r w:rsidRPr="00F16602">
        <w:rPr>
          <w:rFonts w:ascii="Times New Roman" w:hAnsi="Times New Roman" w:cs="Times New Roman"/>
          <w:sz w:val="28"/>
          <w:szCs w:val="28"/>
        </w:rPr>
        <w:t xml:space="preserve"> for allowing</w:t>
      </w:r>
      <w:r w:rsidR="00F16602" w:rsidRPr="00F16602">
        <w:rPr>
          <w:rFonts w:ascii="Times New Roman" w:hAnsi="Times New Roman" w:cs="Times New Roman"/>
          <w:sz w:val="28"/>
          <w:szCs w:val="28"/>
        </w:rPr>
        <w:t xml:space="preserve"> appropriate, pervasive, and on </w:t>
      </w:r>
      <w:r w:rsidRPr="00F16602">
        <w:rPr>
          <w:rFonts w:ascii="Times New Roman" w:hAnsi="Times New Roman" w:cs="Times New Roman"/>
          <w:sz w:val="28"/>
          <w:szCs w:val="28"/>
        </w:rPr>
        <w:t>request access to a shared pool</w:t>
      </w:r>
      <w:r w:rsidR="00F16602" w:rsidRPr="00F16602">
        <w:rPr>
          <w:rFonts w:ascii="Times New Roman" w:hAnsi="Times New Roman" w:cs="Times New Roman"/>
          <w:sz w:val="28"/>
          <w:szCs w:val="28"/>
        </w:rPr>
        <w:t xml:space="preserve"> of configurable resources [3]. </w:t>
      </w:r>
      <w:r w:rsidRPr="00F16602">
        <w:rPr>
          <w:rFonts w:ascii="Times New Roman" w:hAnsi="Times New Roman" w:cs="Times New Roman"/>
          <w:sz w:val="28"/>
          <w:szCs w:val="28"/>
        </w:rPr>
        <w:t>The large number of resources</w:t>
      </w:r>
      <w:r w:rsidR="00F16602" w:rsidRPr="00F16602">
        <w:rPr>
          <w:rFonts w:ascii="Times New Roman" w:hAnsi="Times New Roman" w:cs="Times New Roman"/>
          <w:sz w:val="28"/>
          <w:szCs w:val="28"/>
        </w:rPr>
        <w:t xml:space="preserve"> available in the central cloud </w:t>
      </w:r>
      <w:r w:rsidRPr="00F16602">
        <w:rPr>
          <w:rFonts w:ascii="Times New Roman" w:hAnsi="Times New Roman" w:cs="Times New Roman"/>
          <w:sz w:val="28"/>
          <w:szCs w:val="28"/>
        </w:rPr>
        <w:t>can then be leveraged to del</w:t>
      </w:r>
      <w:r w:rsidR="00F16602" w:rsidRPr="00F16602">
        <w:rPr>
          <w:rFonts w:ascii="Times New Roman" w:hAnsi="Times New Roman" w:cs="Times New Roman"/>
          <w:sz w:val="28"/>
          <w:szCs w:val="28"/>
        </w:rPr>
        <w:t xml:space="preserve">iver elastic computing capacity </w:t>
      </w:r>
      <w:r w:rsidRPr="00F16602">
        <w:rPr>
          <w:rFonts w:ascii="Times New Roman" w:hAnsi="Times New Roman" w:cs="Times New Roman"/>
          <w:sz w:val="28"/>
          <w:szCs w:val="28"/>
        </w:rPr>
        <w:t>and storage to support resource-</w:t>
      </w:r>
      <w:r w:rsidR="00F16602" w:rsidRPr="00F16602">
        <w:rPr>
          <w:rFonts w:ascii="Times New Roman" w:hAnsi="Times New Roman" w:cs="Times New Roman"/>
          <w:sz w:val="28"/>
          <w:szCs w:val="28"/>
        </w:rPr>
        <w:t xml:space="preserve">constrained end devices. It has </w:t>
      </w:r>
      <w:r w:rsidRPr="00F16602">
        <w:rPr>
          <w:rFonts w:ascii="Times New Roman" w:hAnsi="Times New Roman" w:cs="Times New Roman"/>
          <w:sz w:val="28"/>
          <w:szCs w:val="28"/>
        </w:rPr>
        <w:t>been driving the rapid gr</w:t>
      </w:r>
      <w:r w:rsidR="00F16602" w:rsidRPr="00F16602">
        <w:rPr>
          <w:rFonts w:ascii="Times New Roman" w:hAnsi="Times New Roman" w:cs="Times New Roman"/>
          <w:sz w:val="28"/>
          <w:szCs w:val="28"/>
        </w:rPr>
        <w:t xml:space="preserve">owth of many Internet companies </w:t>
      </w:r>
      <w:r w:rsidRPr="00F16602">
        <w:rPr>
          <w:rFonts w:ascii="Times New Roman" w:hAnsi="Times New Roman" w:cs="Times New Roman"/>
          <w:sz w:val="28"/>
          <w:szCs w:val="28"/>
        </w:rPr>
        <w:t>[4]. For example, the clo</w:t>
      </w:r>
      <w:r w:rsidR="00F16602" w:rsidRPr="00F16602">
        <w:rPr>
          <w:rFonts w:ascii="Times New Roman" w:hAnsi="Times New Roman" w:cs="Times New Roman"/>
          <w:sz w:val="28"/>
          <w:szCs w:val="28"/>
        </w:rPr>
        <w:t xml:space="preserve">ud business has risen to be the </w:t>
      </w:r>
      <w:r w:rsidRPr="00F16602">
        <w:rPr>
          <w:rFonts w:ascii="Times New Roman" w:hAnsi="Times New Roman" w:cs="Times New Roman"/>
          <w:sz w:val="28"/>
          <w:szCs w:val="28"/>
        </w:rPr>
        <w:t>most profitable sector for Am</w:t>
      </w:r>
      <w:r w:rsidR="00F16602" w:rsidRPr="00F16602">
        <w:rPr>
          <w:rFonts w:ascii="Times New Roman" w:hAnsi="Times New Roman" w:cs="Times New Roman"/>
          <w:sz w:val="28"/>
          <w:szCs w:val="28"/>
        </w:rPr>
        <w:t xml:space="preserve">azon [5], and </w:t>
      </w:r>
      <w:r w:rsidR="00567AC2" w:rsidRPr="00F16602">
        <w:rPr>
          <w:rFonts w:ascii="Times New Roman" w:hAnsi="Times New Roman" w:cs="Times New Roman"/>
          <w:sz w:val="28"/>
          <w:szCs w:val="28"/>
        </w:rPr>
        <w:t>Drop box’s</w:t>
      </w:r>
      <w:r w:rsidR="00F16602" w:rsidRPr="00F16602">
        <w:rPr>
          <w:rFonts w:ascii="Times New Roman" w:hAnsi="Times New Roman" w:cs="Times New Roman"/>
          <w:sz w:val="28"/>
          <w:szCs w:val="28"/>
        </w:rPr>
        <w:t xml:space="preserve"> success </w:t>
      </w:r>
      <w:r w:rsidRPr="00F16602">
        <w:rPr>
          <w:rFonts w:ascii="Times New Roman" w:hAnsi="Times New Roman" w:cs="Times New Roman"/>
          <w:sz w:val="28"/>
          <w:szCs w:val="28"/>
        </w:rPr>
        <w:t xml:space="preserve">depends highly on the </w:t>
      </w:r>
      <w:r w:rsidR="00F16602" w:rsidRPr="00F16602">
        <w:rPr>
          <w:rFonts w:ascii="Times New Roman" w:hAnsi="Times New Roman" w:cs="Times New Roman"/>
          <w:sz w:val="28"/>
          <w:szCs w:val="28"/>
        </w:rPr>
        <w:t xml:space="preserve">cloud service of Amazon. It can </w:t>
      </w:r>
      <w:r w:rsidRPr="00F16602">
        <w:rPr>
          <w:rFonts w:ascii="Times New Roman" w:hAnsi="Times New Roman" w:cs="Times New Roman"/>
          <w:sz w:val="28"/>
          <w:szCs w:val="28"/>
        </w:rPr>
        <w:t>intensify collaboration, scalabilit</w:t>
      </w:r>
      <w:r w:rsidR="00F16602" w:rsidRPr="00F16602">
        <w:rPr>
          <w:rFonts w:ascii="Times New Roman" w:hAnsi="Times New Roman" w:cs="Times New Roman"/>
          <w:sz w:val="28"/>
          <w:szCs w:val="28"/>
        </w:rPr>
        <w:t xml:space="preserve">y, nimbleness, and availability </w:t>
      </w:r>
      <w:r w:rsidRPr="00F16602">
        <w:rPr>
          <w:rFonts w:ascii="Times New Roman" w:hAnsi="Times New Roman" w:cs="Times New Roman"/>
          <w:sz w:val="28"/>
          <w:szCs w:val="28"/>
        </w:rPr>
        <w:t xml:space="preserve">for enterprises as well as users. CC </w:t>
      </w:r>
      <w:r w:rsidR="00567AC2">
        <w:rPr>
          <w:rFonts w:ascii="Times New Roman" w:hAnsi="Times New Roman" w:cs="Times New Roman"/>
          <w:sz w:val="28"/>
          <w:szCs w:val="28"/>
        </w:rPr>
        <w:t>offers services on a payasyou</w:t>
      </w:r>
      <w:r w:rsidR="00F16602" w:rsidRPr="00F16602">
        <w:rPr>
          <w:rFonts w:ascii="Times New Roman" w:hAnsi="Times New Roman" w:cs="Times New Roman"/>
          <w:sz w:val="28"/>
          <w:szCs w:val="28"/>
        </w:rPr>
        <w:t xml:space="preserve"> </w:t>
      </w:r>
      <w:r w:rsidRPr="00F16602">
        <w:rPr>
          <w:rFonts w:ascii="Times New Roman" w:hAnsi="Times New Roman" w:cs="Times New Roman"/>
          <w:sz w:val="28"/>
          <w:szCs w:val="28"/>
        </w:rPr>
        <w:t>go basis and reduces hardw</w:t>
      </w:r>
      <w:r w:rsidR="00F16602" w:rsidRPr="00F16602">
        <w:rPr>
          <w:rFonts w:ascii="Times New Roman" w:hAnsi="Times New Roman" w:cs="Times New Roman"/>
          <w:sz w:val="28"/>
          <w:szCs w:val="28"/>
        </w:rPr>
        <w:t xml:space="preserve">are and software costs, energy, and carbon </w:t>
      </w:r>
      <w:r w:rsidRPr="00F16602">
        <w:rPr>
          <w:rFonts w:ascii="Times New Roman" w:hAnsi="Times New Roman" w:cs="Times New Roman"/>
          <w:sz w:val="28"/>
          <w:szCs w:val="28"/>
        </w:rPr>
        <w:t>footprints by provid</w:t>
      </w:r>
      <w:r w:rsidR="00F16602" w:rsidRPr="00F16602">
        <w:rPr>
          <w:rFonts w:ascii="Times New Roman" w:hAnsi="Times New Roman" w:cs="Times New Roman"/>
          <w:sz w:val="28"/>
          <w:szCs w:val="28"/>
        </w:rPr>
        <w:t xml:space="preserve">ing an optimized and sufficient </w:t>
      </w:r>
      <w:r w:rsidRPr="00F16602">
        <w:rPr>
          <w:rFonts w:ascii="Times New Roman" w:hAnsi="Times New Roman" w:cs="Times New Roman"/>
          <w:sz w:val="28"/>
          <w:szCs w:val="28"/>
        </w:rPr>
        <w:t>computing environment [6]. I</w:t>
      </w:r>
      <w:r w:rsidR="00F16602" w:rsidRPr="00F16602">
        <w:rPr>
          <w:rFonts w:ascii="Times New Roman" w:hAnsi="Times New Roman" w:cs="Times New Roman"/>
          <w:sz w:val="28"/>
          <w:szCs w:val="28"/>
        </w:rPr>
        <w:t xml:space="preserve">n CC, users first offload tasks </w:t>
      </w:r>
      <w:r w:rsidRPr="00F16602">
        <w:rPr>
          <w:rFonts w:ascii="Times New Roman" w:hAnsi="Times New Roman" w:cs="Times New Roman"/>
          <w:sz w:val="28"/>
          <w:szCs w:val="28"/>
        </w:rPr>
        <w:t>to the central cloud, and then</w:t>
      </w:r>
      <w:r w:rsidR="00F16602" w:rsidRPr="00F16602">
        <w:rPr>
          <w:rFonts w:ascii="Times New Roman" w:hAnsi="Times New Roman" w:cs="Times New Roman"/>
          <w:sz w:val="28"/>
          <w:szCs w:val="28"/>
        </w:rPr>
        <w:t xml:space="preserve"> the central cloud executes the </w:t>
      </w:r>
      <w:r w:rsidRPr="00F16602">
        <w:rPr>
          <w:rFonts w:ascii="Times New Roman" w:hAnsi="Times New Roman" w:cs="Times New Roman"/>
          <w:sz w:val="28"/>
          <w:szCs w:val="28"/>
        </w:rPr>
        <w:t>tasks on behalf of users and sends back results to users [7].</w:t>
      </w:r>
    </w:p>
    <w:p w:rsidR="00F16602" w:rsidRPr="00F16602" w:rsidRDefault="004B738E" w:rsidP="00F16602">
      <w:pPr>
        <w:spacing w:line="360" w:lineRule="auto"/>
        <w:jc w:val="both"/>
        <w:rPr>
          <w:rFonts w:ascii="Times New Roman" w:hAnsi="Times New Roman" w:cs="Times New Roman"/>
          <w:sz w:val="28"/>
          <w:szCs w:val="28"/>
        </w:rPr>
      </w:pPr>
      <w:r w:rsidRPr="00F16602">
        <w:rPr>
          <w:rFonts w:ascii="Times New Roman" w:hAnsi="Times New Roman" w:cs="Times New Roman"/>
          <w:sz w:val="28"/>
          <w:szCs w:val="28"/>
        </w:rPr>
        <w:t>Although CC provides a vast</w:t>
      </w:r>
      <w:r w:rsidR="00F16602" w:rsidRPr="00F16602">
        <w:rPr>
          <w:rFonts w:ascii="Times New Roman" w:hAnsi="Times New Roman" w:cs="Times New Roman"/>
          <w:sz w:val="28"/>
          <w:szCs w:val="28"/>
        </w:rPr>
        <w:t xml:space="preserve"> number of resources, easy back </w:t>
      </w:r>
      <w:r w:rsidRPr="00F16602">
        <w:rPr>
          <w:rFonts w:ascii="Times New Roman" w:hAnsi="Times New Roman" w:cs="Times New Roman"/>
          <w:sz w:val="28"/>
          <w:szCs w:val="28"/>
        </w:rPr>
        <w:t>and recovery, high accessibi</w:t>
      </w:r>
      <w:r w:rsidR="00F16602" w:rsidRPr="00F16602">
        <w:rPr>
          <w:rFonts w:ascii="Times New Roman" w:hAnsi="Times New Roman" w:cs="Times New Roman"/>
          <w:sz w:val="28"/>
          <w:szCs w:val="28"/>
        </w:rPr>
        <w:t xml:space="preserve">lity as well as an eco-friendly </w:t>
      </w:r>
      <w:r w:rsidRPr="00F16602">
        <w:rPr>
          <w:rFonts w:ascii="Times New Roman" w:hAnsi="Times New Roman" w:cs="Times New Roman"/>
          <w:sz w:val="28"/>
          <w:szCs w:val="28"/>
        </w:rPr>
        <w:t>environment for users (i.e</w:t>
      </w:r>
      <w:r w:rsidR="00F16602" w:rsidRPr="00F16602">
        <w:rPr>
          <w:rFonts w:ascii="Times New Roman" w:hAnsi="Times New Roman" w:cs="Times New Roman"/>
          <w:sz w:val="28"/>
          <w:szCs w:val="28"/>
        </w:rPr>
        <w:t xml:space="preserve">., can be accessed anytime from </w:t>
      </w:r>
      <w:r w:rsidRPr="00F16602">
        <w:rPr>
          <w:rFonts w:ascii="Times New Roman" w:hAnsi="Times New Roman" w:cs="Times New Roman"/>
          <w:sz w:val="28"/>
          <w:szCs w:val="28"/>
        </w:rPr>
        <w:t>anywhere on demand), it may not be capable of fulfilling the</w:t>
      </w:r>
      <w:r w:rsidR="00F16602" w:rsidRPr="00F16602">
        <w:rPr>
          <w:rFonts w:ascii="Times New Roman" w:hAnsi="Times New Roman" w:cs="Times New Roman"/>
          <w:sz w:val="28"/>
          <w:szCs w:val="28"/>
        </w:rPr>
        <w:t xml:space="preserve"> requirements of real-time applications with low latency and</w:t>
      </w:r>
    </w:p>
    <w:p w:rsidR="004B738E" w:rsidRPr="00F16602" w:rsidRDefault="00F16602" w:rsidP="00F16602">
      <w:pPr>
        <w:spacing w:line="360" w:lineRule="auto"/>
        <w:jc w:val="both"/>
        <w:rPr>
          <w:rFonts w:ascii="Times New Roman" w:hAnsi="Times New Roman" w:cs="Times New Roman"/>
          <w:sz w:val="28"/>
          <w:szCs w:val="28"/>
        </w:rPr>
      </w:pPr>
      <w:r w:rsidRPr="00F16602">
        <w:rPr>
          <w:rFonts w:ascii="Times New Roman" w:hAnsi="Times New Roman" w:cs="Times New Roman"/>
          <w:sz w:val="28"/>
          <w:szCs w:val="28"/>
        </w:rPr>
        <w:t xml:space="preserve">high reliability as the central cloud is far away from users. On the other hand, edge computing (EC), which deploys the resources, data, and services from the central cloud to the network edge, enjoys increasing popularity recently. It enables analytics and knowledge generation to occur at or close to users’ end. In EC, users first offload tasks to the nearby edge cloud, and then the edge cloud executes their </w:t>
      </w:r>
      <w:r w:rsidRPr="00F16602">
        <w:rPr>
          <w:rFonts w:ascii="Times New Roman" w:hAnsi="Times New Roman" w:cs="Times New Roman"/>
          <w:sz w:val="28"/>
          <w:szCs w:val="28"/>
        </w:rPr>
        <w:lastRenderedPageBreak/>
        <w:t>tasks and sends outcomes back to users. Fig. 1 presents a typical architecture of CC and EC, where edge clouds can provide computing</w:t>
      </w:r>
      <w:r w:rsidR="00944679">
        <w:rPr>
          <w:rFonts w:ascii="Times New Roman" w:hAnsi="Times New Roman" w:cs="Times New Roman"/>
          <w:sz w:val="28"/>
          <w:szCs w:val="28"/>
        </w:rPr>
        <w:t xml:space="preserve"> </w:t>
      </w:r>
      <w:r w:rsidRPr="00F16602">
        <w:rPr>
          <w:rFonts w:ascii="Times New Roman" w:hAnsi="Times New Roman" w:cs="Times New Roman"/>
          <w:sz w:val="28"/>
          <w:szCs w:val="28"/>
        </w:rPr>
        <w:t>and network resources between users and the central cloud. Compared with CC, EC can provide services with low latency, high security, and high mobility but with limited computing capacities. CC and EC facilitate a wide range of applications including virtual reality/augmented reality, online game, online video, etc.</w:t>
      </w:r>
    </w:p>
    <w:p w:rsidR="00E6072D" w:rsidRPr="00944679" w:rsidRDefault="00F16602" w:rsidP="00944679">
      <w:pPr>
        <w:spacing w:line="360" w:lineRule="auto"/>
        <w:jc w:val="both"/>
        <w:rPr>
          <w:rFonts w:ascii="Times New Roman" w:hAnsi="Times New Roman" w:cs="Times New Roman"/>
          <w:sz w:val="28"/>
          <w:szCs w:val="28"/>
        </w:rPr>
      </w:pPr>
      <w:r w:rsidRPr="00F16602">
        <w:rPr>
          <w:rFonts w:ascii="Times New Roman" w:hAnsi="Times New Roman" w:cs="Times New Roman"/>
          <w:sz w:val="28"/>
          <w:szCs w:val="28"/>
        </w:rPr>
        <w:t xml:space="preserve">In CC and EC, several metrics are related to the quality of service (QoS), such as security and privacy, latency, resource utilization, cost, energy consumption, throughput, and make span. In order to improve these metrics, we need to consider several issues, such as job scheduling, resource allocation, and task offloading. For example, security and privacy can be improved by designing efficient task offloading schemes [8]. In addition, latency and energy consumption can be optimized by designing proper resource allocation [9] and task offloading schemes [10], [11]. Similarly, other metrics can be improved by considering job scheduling, resource allocation, and task offloading. To this end, many optimization problems have been formulated for tackling these issues. However, compared with optimization problems in other areas, these optimization problems are normally highly complex and NP-hard, which may include </w:t>
      </w:r>
      <w:r w:rsidR="00B50AE0" w:rsidRPr="00F16602">
        <w:rPr>
          <w:rFonts w:ascii="Times New Roman" w:hAnsi="Times New Roman" w:cs="Times New Roman"/>
          <w:sz w:val="28"/>
          <w:szCs w:val="28"/>
        </w:rPr>
        <w:t>mixed/strongly,</w:t>
      </w:r>
      <w:r w:rsidRPr="00F16602">
        <w:rPr>
          <w:rFonts w:ascii="Times New Roman" w:hAnsi="Times New Roman" w:cs="Times New Roman"/>
          <w:sz w:val="28"/>
          <w:szCs w:val="28"/>
        </w:rPr>
        <w:t xml:space="preserve"> coupled variables, nonlinear constraints, multiple objectives, and bilevel structures. Therefore, they may not be solved by the traditional convex optimization-based methods. In addition, their optimal solutions should be found within a reasonable amount of time. </w:t>
      </w:r>
      <w:r w:rsidR="00B50AE0" w:rsidRPr="00F16602">
        <w:rPr>
          <w:rFonts w:ascii="Times New Roman" w:hAnsi="Times New Roman" w:cs="Times New Roman"/>
          <w:sz w:val="28"/>
          <w:szCs w:val="28"/>
        </w:rPr>
        <w:t>Computational</w:t>
      </w:r>
      <w:r w:rsidRPr="00F16602">
        <w:rPr>
          <w:rFonts w:ascii="Times New Roman" w:hAnsi="Times New Roman" w:cs="Times New Roman"/>
          <w:sz w:val="28"/>
          <w:szCs w:val="28"/>
        </w:rPr>
        <w:t xml:space="preserve"> intelligence (CI) exhibits great potential in addressing complex optimization problems, which has attracted much attention from both academia and industry. CI includes evolutionary algorithms (EAs), swarm intelligence algorithms (SIAs), fuzzy system (FS), learning based system (LBS), and hybrid system (HS). These CI techniques have the capability to process imprecise information and search for approximate yet good enough solutions while ensuring robustness and computational tractability [12]. The aim of this paper is to </w:t>
      </w:r>
      <w:r w:rsidRPr="00F16602">
        <w:rPr>
          <w:rFonts w:ascii="Times New Roman" w:hAnsi="Times New Roman" w:cs="Times New Roman"/>
          <w:sz w:val="28"/>
          <w:szCs w:val="28"/>
        </w:rPr>
        <w:lastRenderedPageBreak/>
        <w:t xml:space="preserve">present a review of CI techniques to address issues in CC and EC. Several survey papers and books have been devoted to CC and EC. For example, Hoang et al. [13] presented a survey on architecture, applications, and approaches in mobile CC (MCC). A short review on task scheduling in CC is carried out in [14]. QoS in CC is surveyed in [15] and [16]. Wu [17] studied multi-objective decision making for offloading decision in MCC. An extensive survey on MCC is given in [18]. A survey on challenges and opportunities in CC is presented in [19]. Zhou et al. [20] published a survey on artificial intelligence (AI) in EC. In [21], visions and challenges of EC are discussed. A survey on EC for Internet of things (IoT) is investigated in [22]. Liu et al. [23] surveyed systems and tools in EC. Peng et al. [24] studied service adaptation and provision in mobile EC (MEC). Mao et al. [4] elaborated on the communication perspective of MEC. Lin et al. presented a survey on computation offloading in EC. Wang et al. [25] focused on offloading algorithms, issues, methods, and perspectives in edge cloud. Moreover, some other surveys devoted to MEC are [26]–[31]. However, none of the aforementioned surveys considers CI techniques. In addition, some survey papers review CI techniques in CC or EC. For example, evolutionary approaches for resource management in CC are reviewed in [32] and [33]. Chopra and Bedi [34] reviewed the applications of fuzzy logic (FL) in CC. Deep learning (DL) in EC is studied in [35]. It is worth noting that the above-mentioned surveys only consider one particular type of CI for CC or EC. This survey attempts to give a detailed review of the stateof the-art CI techniques in CC and EC. Our paper is an ambitious effort to capture the interplay among CI, CC, and EC, instead of delving into one particular CI technique in CC and EC exclusively. The motivation behind this survey is to provide researchers with a glance of mutual relationship between CI and both CC and EC at a higher level. The works introduced in this survey are taken from relevant journals, workshops, conference proceedings, and theses. This survey focuses on reviewing issues in CC and EC tackled by CI techniques, rather </w:t>
      </w:r>
      <w:r w:rsidRPr="00F16602">
        <w:rPr>
          <w:rFonts w:ascii="Times New Roman" w:hAnsi="Times New Roman" w:cs="Times New Roman"/>
          <w:sz w:val="28"/>
          <w:szCs w:val="28"/>
        </w:rPr>
        <w:lastRenderedPageBreak/>
        <w:t xml:space="preserve">than a detailed study of CC/EC/CI techniques. The rest of this paper is organized as follows. Section II presents an overview of the concepts related to CC and EC along with important metrics and critical issues. Section III introduces CI techniques used for addressing critical issues in CC and EC. Section IV reviews the existing applications of CI techniques in CC and EC. Finally, Section V offers a detailed discussion on the use of CI techniques in CC and EC along with future research trends, followed by the conclusion in Section VI. For clarity, the organization of this paper </w:t>
      </w:r>
      <w:r w:rsidR="00944679" w:rsidRPr="00F16602">
        <w:rPr>
          <w:rFonts w:ascii="Times New Roman" w:hAnsi="Times New Roman" w:cs="Times New Roman"/>
          <w:sz w:val="28"/>
          <w:szCs w:val="28"/>
        </w:rPr>
        <w:t>is given</w:t>
      </w:r>
      <w:r w:rsidR="00944679">
        <w:rPr>
          <w:rFonts w:ascii="Times New Roman" w:hAnsi="Times New Roman" w:cs="Times New Roman"/>
          <w:sz w:val="28"/>
          <w:szCs w:val="28"/>
        </w:rPr>
        <w:t xml:space="preserve"> in Fig.</w:t>
      </w:r>
    </w:p>
    <w:p w:rsidR="00E6072D" w:rsidRDefault="00E6072D" w:rsidP="00E6072D">
      <w:pPr>
        <w:rPr>
          <w:rFonts w:ascii="Times New Roman" w:hAnsi="Times New Roman" w:cs="Times New Roman"/>
          <w:b/>
          <w:sz w:val="24"/>
          <w:szCs w:val="24"/>
        </w:rPr>
      </w:pPr>
    </w:p>
    <w:p w:rsidR="009F6623" w:rsidRPr="009F6623" w:rsidRDefault="009F6623" w:rsidP="009F6623">
      <w:pPr>
        <w:spacing w:line="360" w:lineRule="auto"/>
        <w:jc w:val="both"/>
        <w:rPr>
          <w:rFonts w:ascii="Times New Roman" w:hAnsi="Times New Roman" w:cs="Times New Roman"/>
          <w:b/>
          <w:sz w:val="28"/>
          <w:szCs w:val="28"/>
        </w:rPr>
      </w:pPr>
      <w:r w:rsidRPr="009F6623">
        <w:rPr>
          <w:rFonts w:ascii="Times New Roman" w:hAnsi="Times New Roman" w:cs="Times New Roman"/>
          <w:b/>
          <w:sz w:val="28"/>
          <w:szCs w:val="28"/>
        </w:rPr>
        <w:t>Edge Computing vs. Cloud Computing</w:t>
      </w:r>
    </w:p>
    <w:p w:rsidR="009F6623" w:rsidRPr="009F6623" w:rsidRDefault="009F6623" w:rsidP="009F6623">
      <w:pPr>
        <w:spacing w:line="360" w:lineRule="auto"/>
        <w:jc w:val="both"/>
        <w:rPr>
          <w:rFonts w:ascii="Times New Roman" w:hAnsi="Times New Roman" w:cs="Times New Roman"/>
          <w:b/>
          <w:sz w:val="28"/>
          <w:szCs w:val="28"/>
        </w:rPr>
      </w:pPr>
      <w:r w:rsidRPr="009F6623">
        <w:rPr>
          <w:rFonts w:ascii="Times New Roman" w:hAnsi="Times New Roman" w:cs="Times New Roman"/>
          <w:sz w:val="28"/>
          <w:szCs w:val="28"/>
        </w:rPr>
        <w:t>Edge Computing and Cloud Computing technologies are similar regarding the methods of storing and processing data. However, the differences between these technologies are related to the physical locations of storing and processing, the amount of</w:t>
      </w:r>
      <w:r>
        <w:rPr>
          <w:rFonts w:ascii="Times New Roman" w:hAnsi="Times New Roman" w:cs="Times New Roman"/>
          <w:sz w:val="28"/>
          <w:szCs w:val="28"/>
        </w:rPr>
        <w:t xml:space="preserve"> </w:t>
      </w:r>
      <w:r w:rsidRPr="009F6623">
        <w:rPr>
          <w:rFonts w:ascii="Times New Roman" w:hAnsi="Times New Roman" w:cs="Times New Roman"/>
          <w:sz w:val="28"/>
          <w:szCs w:val="28"/>
        </w:rPr>
        <w:t>analyzed</w:t>
      </w:r>
      <w:r>
        <w:rPr>
          <w:rFonts w:ascii="Times New Roman" w:hAnsi="Times New Roman" w:cs="Times New Roman"/>
          <w:sz w:val="28"/>
          <w:szCs w:val="28"/>
        </w:rPr>
        <w:t xml:space="preserve"> </w:t>
      </w:r>
      <w:r w:rsidRPr="009F6623">
        <w:rPr>
          <w:rFonts w:ascii="Times New Roman" w:hAnsi="Times New Roman" w:cs="Times New Roman"/>
          <w:sz w:val="28"/>
          <w:szCs w:val="28"/>
        </w:rPr>
        <w:t>data, processing speed and so on, presented on Figure 1. Because of those differences, the challenges of one computing technology represent the opportunities for the other one and vice versa. This section is providing the challenges and opportunities in both,</w:t>
      </w:r>
      <w:r>
        <w:rPr>
          <w:rFonts w:ascii="Times New Roman" w:hAnsi="Times New Roman" w:cs="Times New Roman"/>
          <w:sz w:val="28"/>
          <w:szCs w:val="28"/>
        </w:rPr>
        <w:t xml:space="preserve"> </w:t>
      </w:r>
      <w:r w:rsidRPr="009F6623">
        <w:rPr>
          <w:rFonts w:ascii="Times New Roman" w:hAnsi="Times New Roman" w:cs="Times New Roman"/>
          <w:sz w:val="28"/>
          <w:szCs w:val="28"/>
        </w:rPr>
        <w:t>Edge Computing and Cloud Computing technologies compared via several most important dimensions selected based on Data Analytics requirements, namely: amount of storage data; amount of processing data; computing power; processing and response time; security of network and data; costs of analysis transfer; expenses per year; and standardization focused on data analysis and connectivity presented in Table 1.</w:t>
      </w: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943600" cy="36480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943600" cy="3648075"/>
                    </a:xfrm>
                    <a:prstGeom prst="rect">
                      <a:avLst/>
                    </a:prstGeom>
                    <a:noFill/>
                    <a:ln w="9525">
                      <a:noFill/>
                      <a:miter lim="800000"/>
                      <a:headEnd/>
                      <a:tailEnd/>
                    </a:ln>
                  </pic:spPr>
                </pic:pic>
              </a:graphicData>
            </a:graphic>
          </wp:inline>
        </w:drawing>
      </w: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Default="009F6623" w:rsidP="00E6072D">
      <w:pPr>
        <w:rPr>
          <w:rFonts w:ascii="Times New Roman" w:hAnsi="Times New Roman" w:cs="Times New Roman"/>
          <w:b/>
          <w:sz w:val="24"/>
          <w:szCs w:val="24"/>
        </w:rPr>
      </w:pPr>
    </w:p>
    <w:p w:rsidR="009F6623" w:rsidRPr="008E340F" w:rsidRDefault="009F6623" w:rsidP="00E6072D">
      <w:pPr>
        <w:rPr>
          <w:rFonts w:ascii="Times New Roman" w:hAnsi="Times New Roman" w:cs="Times New Roman"/>
          <w:b/>
          <w:sz w:val="24"/>
          <w:szCs w:val="24"/>
        </w:rPr>
      </w:pPr>
    </w:p>
    <w:p w:rsidR="008E340F" w:rsidRPr="008E340F" w:rsidRDefault="008E340F" w:rsidP="00F47E44">
      <w:pPr>
        <w:autoSpaceDE w:val="0"/>
        <w:autoSpaceDN w:val="0"/>
        <w:adjustRightInd w:val="0"/>
        <w:spacing w:after="0" w:line="360" w:lineRule="auto"/>
        <w:jc w:val="both"/>
        <w:rPr>
          <w:rFonts w:ascii="Times New Roman" w:hAnsi="Times New Roman" w:cs="Times New Roman"/>
          <w:b/>
          <w:sz w:val="28"/>
          <w:szCs w:val="28"/>
        </w:rPr>
      </w:pPr>
      <w:r w:rsidRPr="008E340F">
        <w:rPr>
          <w:rFonts w:ascii="Times New Roman" w:hAnsi="Times New Roman" w:cs="Times New Roman"/>
          <w:b/>
          <w:sz w:val="28"/>
          <w:szCs w:val="28"/>
        </w:rPr>
        <w:t>What is Cloud Computing?</w:t>
      </w:r>
    </w:p>
    <w:p w:rsidR="00E6072D" w:rsidRPr="008E340F" w:rsidRDefault="008E340F" w:rsidP="00F47E44">
      <w:pPr>
        <w:autoSpaceDE w:val="0"/>
        <w:autoSpaceDN w:val="0"/>
        <w:adjustRightInd w:val="0"/>
        <w:spacing w:after="0" w:line="360" w:lineRule="auto"/>
        <w:jc w:val="both"/>
        <w:rPr>
          <w:rFonts w:ascii="Times New Roman" w:hAnsi="Times New Roman" w:cs="Times New Roman"/>
          <w:b/>
          <w:sz w:val="28"/>
          <w:szCs w:val="28"/>
        </w:rPr>
      </w:pPr>
      <w:r w:rsidRPr="008E340F">
        <w:rPr>
          <w:rFonts w:ascii="Times New Roman" w:hAnsi="Times New Roman" w:cs="Times New Roman"/>
          <w:sz w:val="28"/>
          <w:szCs w:val="28"/>
        </w:rPr>
        <w:t xml:space="preserve">Cloud Computing refers to both the applications delivered as services over the Internet and the hardware and systems software in the datacenters that provide </w:t>
      </w:r>
      <w:r w:rsidRPr="008E340F">
        <w:rPr>
          <w:rFonts w:ascii="Times New Roman" w:hAnsi="Times New Roman" w:cs="Times New Roman"/>
          <w:sz w:val="28"/>
          <w:szCs w:val="28"/>
        </w:rPr>
        <w:lastRenderedPageBreak/>
        <w:t>those services. The services themselves have long been referred to as</w:t>
      </w:r>
      <w:r>
        <w:rPr>
          <w:rFonts w:ascii="Times New Roman" w:hAnsi="Times New Roman" w:cs="Times New Roman"/>
          <w:sz w:val="28"/>
          <w:szCs w:val="28"/>
        </w:rPr>
        <w:t xml:space="preserve"> </w:t>
      </w:r>
      <w:r w:rsidRPr="008E340F">
        <w:rPr>
          <w:rFonts w:ascii="Times New Roman" w:hAnsi="Times New Roman" w:cs="Times New Roman"/>
          <w:sz w:val="28"/>
          <w:szCs w:val="28"/>
        </w:rPr>
        <w:t>Software</w:t>
      </w:r>
      <w:r>
        <w:rPr>
          <w:rFonts w:ascii="Times New Roman" w:hAnsi="Times New Roman" w:cs="Times New Roman"/>
          <w:sz w:val="28"/>
          <w:szCs w:val="28"/>
        </w:rPr>
        <w:t xml:space="preserve"> </w:t>
      </w:r>
      <w:r w:rsidRPr="008E340F">
        <w:rPr>
          <w:rFonts w:ascii="Times New Roman" w:hAnsi="Times New Roman" w:cs="Times New Roman"/>
          <w:sz w:val="28"/>
          <w:szCs w:val="28"/>
        </w:rPr>
        <w:t>as a Service (SaaS), so we use that term. The datacenter hardware and software is what we will call a</w:t>
      </w:r>
      <w:r>
        <w:rPr>
          <w:rFonts w:ascii="Times New Roman" w:hAnsi="Times New Roman" w:cs="Times New Roman"/>
          <w:sz w:val="28"/>
          <w:szCs w:val="28"/>
        </w:rPr>
        <w:t xml:space="preserve"> </w:t>
      </w:r>
      <w:r w:rsidRPr="008E340F">
        <w:rPr>
          <w:rFonts w:ascii="Times New Roman" w:hAnsi="Times New Roman" w:cs="Times New Roman"/>
          <w:sz w:val="28"/>
          <w:szCs w:val="28"/>
        </w:rPr>
        <w:t>Cloud.</w:t>
      </w:r>
      <w:r>
        <w:rPr>
          <w:rFonts w:ascii="Times New Roman" w:hAnsi="Times New Roman" w:cs="Times New Roman"/>
          <w:sz w:val="28"/>
          <w:szCs w:val="28"/>
        </w:rPr>
        <w:t xml:space="preserve"> </w:t>
      </w:r>
      <w:r w:rsidRPr="008E340F">
        <w:rPr>
          <w:rFonts w:ascii="Times New Roman" w:hAnsi="Times New Roman" w:cs="Times New Roman"/>
          <w:sz w:val="28"/>
          <w:szCs w:val="28"/>
        </w:rPr>
        <w:t>When a Cloud is made available in a pay-as-you-go manner to the public, we call it a</w:t>
      </w:r>
      <w:r>
        <w:rPr>
          <w:rFonts w:ascii="Times New Roman" w:hAnsi="Times New Roman" w:cs="Times New Roman"/>
          <w:sz w:val="28"/>
          <w:szCs w:val="28"/>
        </w:rPr>
        <w:t xml:space="preserve"> </w:t>
      </w:r>
      <w:r w:rsidRPr="008E340F">
        <w:rPr>
          <w:rFonts w:ascii="Times New Roman" w:hAnsi="Times New Roman" w:cs="Times New Roman"/>
          <w:sz w:val="28"/>
          <w:szCs w:val="28"/>
        </w:rPr>
        <w:t>Public Cloud; the service</w:t>
      </w:r>
      <w:r>
        <w:rPr>
          <w:rFonts w:ascii="Times New Roman" w:hAnsi="Times New Roman" w:cs="Times New Roman"/>
          <w:sz w:val="28"/>
          <w:szCs w:val="28"/>
        </w:rPr>
        <w:t xml:space="preserve"> </w:t>
      </w:r>
      <w:r w:rsidRPr="008E340F">
        <w:rPr>
          <w:rFonts w:ascii="Times New Roman" w:hAnsi="Times New Roman" w:cs="Times New Roman"/>
          <w:sz w:val="28"/>
          <w:szCs w:val="28"/>
        </w:rPr>
        <w:t>being sold is</w:t>
      </w:r>
      <w:r>
        <w:rPr>
          <w:rFonts w:ascii="Times New Roman" w:hAnsi="Times New Roman" w:cs="Times New Roman"/>
          <w:sz w:val="28"/>
          <w:szCs w:val="28"/>
        </w:rPr>
        <w:t xml:space="preserve"> </w:t>
      </w:r>
      <w:r w:rsidRPr="008E340F">
        <w:rPr>
          <w:rFonts w:ascii="Times New Roman" w:hAnsi="Times New Roman" w:cs="Times New Roman"/>
          <w:sz w:val="28"/>
          <w:szCs w:val="28"/>
        </w:rPr>
        <w:t>Utility Computing. Current examples of public Utility Computing include Amazon Web Services, Google</w:t>
      </w:r>
      <w:r>
        <w:rPr>
          <w:rFonts w:ascii="Times New Roman" w:hAnsi="Times New Roman" w:cs="Times New Roman"/>
          <w:sz w:val="28"/>
          <w:szCs w:val="28"/>
        </w:rPr>
        <w:t xml:space="preserve"> </w:t>
      </w:r>
      <w:r w:rsidRPr="008E340F">
        <w:rPr>
          <w:rFonts w:ascii="Times New Roman" w:hAnsi="Times New Roman" w:cs="Times New Roman"/>
          <w:sz w:val="28"/>
          <w:szCs w:val="28"/>
        </w:rPr>
        <w:t>App</w:t>
      </w:r>
      <w:r>
        <w:rPr>
          <w:rFonts w:ascii="Times New Roman" w:hAnsi="Times New Roman" w:cs="Times New Roman"/>
          <w:sz w:val="28"/>
          <w:szCs w:val="28"/>
        </w:rPr>
        <w:t xml:space="preserve"> </w:t>
      </w:r>
      <w:r w:rsidRPr="008E340F">
        <w:rPr>
          <w:rFonts w:ascii="Times New Roman" w:hAnsi="Times New Roman" w:cs="Times New Roman"/>
          <w:sz w:val="28"/>
          <w:szCs w:val="28"/>
        </w:rPr>
        <w:t>Engine, and Microsoft Azure. We use the term</w:t>
      </w:r>
      <w:r>
        <w:rPr>
          <w:rFonts w:ascii="Times New Roman" w:hAnsi="Times New Roman" w:cs="Times New Roman"/>
          <w:sz w:val="28"/>
          <w:szCs w:val="28"/>
        </w:rPr>
        <w:t xml:space="preserve"> </w:t>
      </w:r>
      <w:r w:rsidRPr="008E340F">
        <w:rPr>
          <w:rFonts w:ascii="Times New Roman" w:hAnsi="Times New Roman" w:cs="Times New Roman"/>
          <w:sz w:val="28"/>
          <w:szCs w:val="28"/>
        </w:rPr>
        <w:t>Private Cloud</w:t>
      </w:r>
      <w:r>
        <w:rPr>
          <w:rFonts w:ascii="Times New Roman" w:hAnsi="Times New Roman" w:cs="Times New Roman"/>
          <w:sz w:val="28"/>
          <w:szCs w:val="28"/>
        </w:rPr>
        <w:t xml:space="preserve"> </w:t>
      </w:r>
      <w:r w:rsidRPr="008E340F">
        <w:rPr>
          <w:rFonts w:ascii="Times New Roman" w:hAnsi="Times New Roman" w:cs="Times New Roman"/>
          <w:sz w:val="28"/>
          <w:szCs w:val="28"/>
        </w:rPr>
        <w:t>to refer to internal datacenters of a business or other organization that are not made available to the public. Thus, Cloud Computing is the sum of SaaS and Utility</w:t>
      </w:r>
      <w:r>
        <w:rPr>
          <w:rFonts w:ascii="Times New Roman" w:hAnsi="Times New Roman" w:cs="Times New Roman"/>
          <w:sz w:val="28"/>
          <w:szCs w:val="28"/>
        </w:rPr>
        <w:t xml:space="preserve"> </w:t>
      </w:r>
      <w:r w:rsidRPr="008E340F">
        <w:rPr>
          <w:rFonts w:ascii="Times New Roman" w:hAnsi="Times New Roman" w:cs="Times New Roman"/>
          <w:sz w:val="28"/>
          <w:szCs w:val="28"/>
        </w:rPr>
        <w:t>Computing, but does not normally include Private Clouds. We’ll generally use Cloud Computing, replacing it with one of the other terms only when clarity demands it. Figure 1 shows the roles of the people as users or providers of</w:t>
      </w:r>
      <w:r>
        <w:rPr>
          <w:rFonts w:ascii="Times New Roman" w:hAnsi="Times New Roman" w:cs="Times New Roman"/>
          <w:sz w:val="28"/>
          <w:szCs w:val="28"/>
        </w:rPr>
        <w:t xml:space="preserve"> </w:t>
      </w:r>
      <w:r w:rsidRPr="008E340F">
        <w:rPr>
          <w:rFonts w:ascii="Times New Roman" w:hAnsi="Times New Roman" w:cs="Times New Roman"/>
          <w:sz w:val="28"/>
          <w:szCs w:val="28"/>
        </w:rPr>
        <w:t>the</w:t>
      </w:r>
      <w:r>
        <w:rPr>
          <w:rFonts w:ascii="Times New Roman" w:hAnsi="Times New Roman" w:cs="Times New Roman"/>
          <w:sz w:val="28"/>
          <w:szCs w:val="28"/>
        </w:rPr>
        <w:t xml:space="preserve"> </w:t>
      </w:r>
      <w:r w:rsidRPr="008E340F">
        <w:rPr>
          <w:rFonts w:ascii="Times New Roman" w:hAnsi="Times New Roman" w:cs="Times New Roman"/>
          <w:sz w:val="28"/>
          <w:szCs w:val="28"/>
        </w:rPr>
        <w:t xml:space="preserve">layers of Cloud Computing, and we’ll use those terms to help make our arguments clear. The advantages of SaaS to both end users and service providers are well understood. Service </w:t>
      </w:r>
      <w:r w:rsidR="00944679" w:rsidRPr="008E340F">
        <w:rPr>
          <w:rFonts w:ascii="Times New Roman" w:hAnsi="Times New Roman" w:cs="Times New Roman"/>
          <w:sz w:val="28"/>
          <w:szCs w:val="28"/>
        </w:rPr>
        <w:t>providers</w:t>
      </w:r>
      <w:r w:rsidRPr="008E340F">
        <w:rPr>
          <w:rFonts w:ascii="Times New Roman" w:hAnsi="Times New Roman" w:cs="Times New Roman"/>
          <w:sz w:val="28"/>
          <w:szCs w:val="28"/>
        </w:rPr>
        <w:t xml:space="preserve"> enjoy greatly simplified software installation and maintenance and centralized control over versioning; end users can access the service “anytime, anywhere”, share data and collaborate more easily, and keep their data stored safely in the infrastructure. Cloud Computing does not change these arguments, but it does give more application providers the choice of deploying their product as SaaS without provisioning a datacenter: just as the emergence of semiconductor foundries gave chip companies the opportunity to design and sell chips without owning a fab, Cloud Computing allows deploying SaaS—and scaling on demand—without building or provisioning a datacenter. Analogously to how SaaS</w:t>
      </w:r>
      <w:r>
        <w:rPr>
          <w:rFonts w:ascii="Times New Roman" w:hAnsi="Times New Roman" w:cs="Times New Roman"/>
          <w:sz w:val="28"/>
          <w:szCs w:val="28"/>
        </w:rPr>
        <w:t xml:space="preserve"> </w:t>
      </w:r>
      <w:r w:rsidRPr="008E340F">
        <w:rPr>
          <w:rFonts w:ascii="Times New Roman" w:hAnsi="Times New Roman" w:cs="Times New Roman"/>
          <w:sz w:val="28"/>
          <w:szCs w:val="28"/>
        </w:rPr>
        <w:t>allows the user to offload some problems to the SaaS provider, the SaaS provider can now offload some of</w:t>
      </w:r>
      <w:r>
        <w:rPr>
          <w:rFonts w:ascii="Times New Roman" w:hAnsi="Times New Roman" w:cs="Times New Roman"/>
          <w:sz w:val="28"/>
          <w:szCs w:val="28"/>
        </w:rPr>
        <w:t xml:space="preserve"> t</w:t>
      </w:r>
      <w:r w:rsidRPr="008E340F">
        <w:rPr>
          <w:rFonts w:ascii="Times New Roman" w:hAnsi="Times New Roman" w:cs="Times New Roman"/>
          <w:sz w:val="28"/>
          <w:szCs w:val="28"/>
        </w:rPr>
        <w:t>his</w:t>
      </w:r>
      <w:r>
        <w:rPr>
          <w:rFonts w:ascii="Times New Roman" w:hAnsi="Times New Roman" w:cs="Times New Roman"/>
          <w:sz w:val="28"/>
          <w:szCs w:val="28"/>
        </w:rPr>
        <w:t xml:space="preserve"> </w:t>
      </w:r>
      <w:r w:rsidRPr="008E340F">
        <w:rPr>
          <w:rFonts w:ascii="Times New Roman" w:hAnsi="Times New Roman" w:cs="Times New Roman"/>
          <w:sz w:val="28"/>
          <w:szCs w:val="28"/>
        </w:rPr>
        <w:t>problems to the Cloud Computing provider. From now on, we will focus on issues related to the potential SaaS Provider (CloudUser) and to the Cloud Providers, which have received less attention. We will eschew terminology such as “X as a service (XaaS)”; values of</w:t>
      </w:r>
      <w:r w:rsidR="00E92A37">
        <w:rPr>
          <w:rFonts w:ascii="Times New Roman" w:hAnsi="Times New Roman" w:cs="Times New Roman"/>
          <w:sz w:val="28"/>
          <w:szCs w:val="28"/>
        </w:rPr>
        <w:t xml:space="preserve"> </w:t>
      </w:r>
      <w:r w:rsidRPr="008E340F">
        <w:rPr>
          <w:rFonts w:ascii="Times New Roman" w:hAnsi="Times New Roman" w:cs="Times New Roman"/>
          <w:sz w:val="28"/>
          <w:szCs w:val="28"/>
        </w:rPr>
        <w:t xml:space="preserve">Xwe have seen in print include Infrastructure, Hardware, and Platform, but we </w:t>
      </w:r>
      <w:r w:rsidRPr="008E340F">
        <w:rPr>
          <w:rFonts w:ascii="Times New Roman" w:hAnsi="Times New Roman" w:cs="Times New Roman"/>
          <w:sz w:val="28"/>
          <w:szCs w:val="28"/>
        </w:rPr>
        <w:lastRenderedPageBreak/>
        <w:t>were unable to agree even among ourselves what the precise differences among</w:t>
      </w:r>
      <w:r>
        <w:rPr>
          <w:rFonts w:ascii="Times New Roman" w:hAnsi="Times New Roman" w:cs="Times New Roman"/>
          <w:sz w:val="28"/>
          <w:szCs w:val="28"/>
        </w:rPr>
        <w:t xml:space="preserve"> </w:t>
      </w:r>
      <w:r w:rsidRPr="008E340F">
        <w:rPr>
          <w:rFonts w:ascii="Times New Roman" w:hAnsi="Times New Roman" w:cs="Times New Roman"/>
          <w:sz w:val="28"/>
          <w:szCs w:val="28"/>
        </w:rPr>
        <w:t>them might be.1(We are using Endnotes instead of footnotes. Go to page 20 at the end of paper to read the notes,</w:t>
      </w:r>
      <w:r>
        <w:rPr>
          <w:rFonts w:ascii="Times New Roman" w:hAnsi="Times New Roman" w:cs="Times New Roman"/>
          <w:sz w:val="28"/>
          <w:szCs w:val="28"/>
        </w:rPr>
        <w:t xml:space="preserve"> </w:t>
      </w:r>
      <w:r w:rsidRPr="008E340F">
        <w:rPr>
          <w:rFonts w:ascii="Times New Roman" w:hAnsi="Times New Roman" w:cs="Times New Roman"/>
          <w:sz w:val="28"/>
          <w:szCs w:val="28"/>
        </w:rPr>
        <w:t>which have more details.)Instead, we present a simple classification of Utility Computing services in Section 5 that focuses on the tradeoffs among programmer convenience, flexibility, and portability, from both the cloud provider ‘sand the cloud user’s point of view.</w:t>
      </w:r>
    </w:p>
    <w:p w:rsidR="00655B28" w:rsidRPr="008E340F" w:rsidRDefault="00655B28" w:rsidP="00F47E44">
      <w:pPr>
        <w:autoSpaceDE w:val="0"/>
        <w:autoSpaceDN w:val="0"/>
        <w:adjustRightInd w:val="0"/>
        <w:spacing w:after="0" w:line="360" w:lineRule="auto"/>
        <w:jc w:val="both"/>
        <w:rPr>
          <w:rFonts w:ascii="Times New Roman" w:hAnsi="Times New Roman" w:cs="Times New Roman"/>
          <w:b/>
          <w:sz w:val="28"/>
          <w:szCs w:val="28"/>
        </w:rPr>
      </w:pPr>
    </w:p>
    <w:p w:rsidR="00E92A37" w:rsidRPr="00E92A37" w:rsidRDefault="00E92A37" w:rsidP="00F47E44">
      <w:pPr>
        <w:autoSpaceDE w:val="0"/>
        <w:autoSpaceDN w:val="0"/>
        <w:adjustRightInd w:val="0"/>
        <w:spacing w:after="0" w:line="360" w:lineRule="auto"/>
        <w:jc w:val="both"/>
        <w:rPr>
          <w:rFonts w:ascii="Times New Roman" w:hAnsi="Times New Roman" w:cs="Times New Roman"/>
          <w:sz w:val="28"/>
          <w:szCs w:val="28"/>
        </w:rPr>
      </w:pPr>
      <w:r w:rsidRPr="00E92A37">
        <w:rPr>
          <w:rFonts w:ascii="Times New Roman" w:hAnsi="Times New Roman" w:cs="Times New Roman"/>
          <w:sz w:val="28"/>
          <w:szCs w:val="28"/>
        </w:rPr>
        <w:t>1. The illusion of infinite computing resources available on demand, thereby eliminating the need for Cloud Computing users to plan far ahead for provisioning;</w:t>
      </w:r>
    </w:p>
    <w:p w:rsidR="00E92A37" w:rsidRPr="00E92A37" w:rsidRDefault="00E92A37" w:rsidP="00F47E44">
      <w:pPr>
        <w:autoSpaceDE w:val="0"/>
        <w:autoSpaceDN w:val="0"/>
        <w:adjustRightInd w:val="0"/>
        <w:spacing w:after="0" w:line="360" w:lineRule="auto"/>
        <w:jc w:val="both"/>
        <w:rPr>
          <w:rFonts w:ascii="Times New Roman" w:hAnsi="Times New Roman" w:cs="Times New Roman"/>
          <w:sz w:val="28"/>
          <w:szCs w:val="28"/>
        </w:rPr>
      </w:pPr>
      <w:r w:rsidRPr="00E92A37">
        <w:rPr>
          <w:rFonts w:ascii="Times New Roman" w:hAnsi="Times New Roman" w:cs="Times New Roman"/>
          <w:sz w:val="28"/>
          <w:szCs w:val="28"/>
        </w:rPr>
        <w:t>2. The elimination of an up-front commitment by Cloud users, thereby allowing companies to start small and increase hardware resources only when there is an increase in their needs; and</w:t>
      </w:r>
    </w:p>
    <w:p w:rsidR="00655B28" w:rsidRPr="00E92A37" w:rsidRDefault="00E92A37" w:rsidP="00F47E44">
      <w:pPr>
        <w:autoSpaceDE w:val="0"/>
        <w:autoSpaceDN w:val="0"/>
        <w:adjustRightInd w:val="0"/>
        <w:spacing w:after="0" w:line="360" w:lineRule="auto"/>
        <w:jc w:val="both"/>
        <w:rPr>
          <w:rFonts w:ascii="Times New Roman" w:hAnsi="Times New Roman" w:cs="Times New Roman"/>
          <w:b/>
          <w:sz w:val="28"/>
          <w:szCs w:val="28"/>
        </w:rPr>
      </w:pPr>
      <w:r w:rsidRPr="00E92A37">
        <w:rPr>
          <w:rFonts w:ascii="Times New Roman" w:hAnsi="Times New Roman" w:cs="Times New Roman"/>
          <w:sz w:val="28"/>
          <w:szCs w:val="28"/>
        </w:rPr>
        <w:t>3. The ability to pay for use of computing resources on a short-term basis as needed (e.g., processors by the hour and storage by the day) and release them as needed, thereby rewarding conservation by letting machines and storage go when they are no longer useful.</w:t>
      </w:r>
    </w:p>
    <w:p w:rsidR="00655B28" w:rsidRPr="008E340F" w:rsidRDefault="00655B28" w:rsidP="00F47E44">
      <w:pPr>
        <w:autoSpaceDE w:val="0"/>
        <w:autoSpaceDN w:val="0"/>
        <w:adjustRightInd w:val="0"/>
        <w:spacing w:after="0" w:line="360" w:lineRule="auto"/>
        <w:jc w:val="both"/>
        <w:rPr>
          <w:rFonts w:ascii="Times New Roman" w:hAnsi="Times New Roman" w:cs="Times New Roman"/>
          <w:b/>
          <w:sz w:val="28"/>
          <w:szCs w:val="28"/>
        </w:rPr>
      </w:pPr>
    </w:p>
    <w:p w:rsidR="00655B28" w:rsidRPr="008E340F" w:rsidRDefault="00655B28" w:rsidP="00F47E44">
      <w:pPr>
        <w:autoSpaceDE w:val="0"/>
        <w:autoSpaceDN w:val="0"/>
        <w:adjustRightInd w:val="0"/>
        <w:spacing w:after="0" w:line="360" w:lineRule="auto"/>
        <w:jc w:val="both"/>
        <w:rPr>
          <w:rFonts w:ascii="Times New Roman" w:hAnsi="Times New Roman" w:cs="Times New Roman"/>
          <w:b/>
          <w:sz w:val="28"/>
          <w:szCs w:val="28"/>
        </w:rPr>
      </w:pPr>
    </w:p>
    <w:p w:rsidR="00655B28" w:rsidRDefault="00655B28" w:rsidP="00F47E44">
      <w:pPr>
        <w:autoSpaceDE w:val="0"/>
        <w:autoSpaceDN w:val="0"/>
        <w:adjustRightInd w:val="0"/>
        <w:spacing w:after="0" w:line="360" w:lineRule="auto"/>
        <w:jc w:val="both"/>
        <w:rPr>
          <w:rFonts w:ascii="Times New Roman" w:hAnsi="Times New Roman" w:cs="Times New Roman"/>
          <w:b/>
          <w:sz w:val="24"/>
          <w:szCs w:val="24"/>
        </w:rPr>
      </w:pPr>
    </w:p>
    <w:p w:rsidR="00655B28" w:rsidRDefault="00655B28" w:rsidP="00F47E44">
      <w:pPr>
        <w:autoSpaceDE w:val="0"/>
        <w:autoSpaceDN w:val="0"/>
        <w:adjustRightInd w:val="0"/>
        <w:spacing w:after="0" w:line="360" w:lineRule="auto"/>
        <w:jc w:val="both"/>
        <w:rPr>
          <w:rFonts w:ascii="Times New Roman" w:hAnsi="Times New Roman" w:cs="Times New Roman"/>
          <w:b/>
          <w:sz w:val="24"/>
          <w:szCs w:val="24"/>
        </w:rPr>
      </w:pPr>
    </w:p>
    <w:p w:rsidR="004127AD" w:rsidRDefault="004127AD" w:rsidP="00FC1C97">
      <w:pPr>
        <w:autoSpaceDE w:val="0"/>
        <w:autoSpaceDN w:val="0"/>
        <w:adjustRightInd w:val="0"/>
        <w:spacing w:after="0" w:line="360" w:lineRule="auto"/>
        <w:jc w:val="center"/>
        <w:rPr>
          <w:rFonts w:ascii="Times New Roman" w:hAnsi="Times New Roman" w:cs="Times New Roman"/>
          <w:b/>
          <w:sz w:val="24"/>
          <w:szCs w:val="24"/>
        </w:rPr>
      </w:pPr>
    </w:p>
    <w:p w:rsidR="00655B28" w:rsidRDefault="00FC1C97" w:rsidP="00FC1C97">
      <w:pPr>
        <w:autoSpaceDE w:val="0"/>
        <w:autoSpaceDN w:val="0"/>
        <w:adjustRightInd w:val="0"/>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3686175" cy="2705100"/>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686175" cy="2705100"/>
                    </a:xfrm>
                    <a:prstGeom prst="rect">
                      <a:avLst/>
                    </a:prstGeom>
                    <a:noFill/>
                    <a:ln w="9525">
                      <a:noFill/>
                      <a:miter lim="800000"/>
                      <a:headEnd/>
                      <a:tailEnd/>
                    </a:ln>
                  </pic:spPr>
                </pic:pic>
              </a:graphicData>
            </a:graphic>
          </wp:inline>
        </w:drawing>
      </w:r>
    </w:p>
    <w:p w:rsidR="004127AD" w:rsidRDefault="004127AD" w:rsidP="00FC1C97">
      <w:pPr>
        <w:autoSpaceDE w:val="0"/>
        <w:autoSpaceDN w:val="0"/>
        <w:adjustRightInd w:val="0"/>
        <w:spacing w:after="0" w:line="360" w:lineRule="auto"/>
        <w:jc w:val="center"/>
        <w:rPr>
          <w:rFonts w:ascii="Times New Roman" w:hAnsi="Times New Roman" w:cs="Times New Roman"/>
          <w:b/>
          <w:sz w:val="24"/>
          <w:szCs w:val="24"/>
        </w:rPr>
      </w:pPr>
    </w:p>
    <w:p w:rsidR="00EB1D61" w:rsidRDefault="00EB1D61" w:rsidP="00C044E8">
      <w:pPr>
        <w:spacing w:line="360" w:lineRule="auto"/>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F61C56" w:rsidRDefault="00284C9F" w:rsidP="00E6072D">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024F06" w:rsidRPr="00024F06" w:rsidRDefault="00024F06" w:rsidP="00024F06">
      <w:pPr>
        <w:spacing w:after="0" w:line="360" w:lineRule="auto"/>
        <w:jc w:val="both"/>
        <w:rPr>
          <w:rFonts w:ascii="Times New Roman" w:eastAsia="Times New Roman" w:hAnsi="Times New Roman" w:cs="Times New Roman"/>
          <w:sz w:val="28"/>
          <w:szCs w:val="28"/>
        </w:rPr>
      </w:pPr>
      <w:r w:rsidRPr="00024F06">
        <w:rPr>
          <w:rFonts w:ascii="Times New Roman" w:eastAsia="Times New Roman" w:hAnsi="Times New Roman" w:cs="Times New Roman"/>
          <w:sz w:val="28"/>
          <w:szCs w:val="28"/>
        </w:rPr>
        <w:t>Cloud computing (CC) is a centralized computing paradigm that accumulates resources centrally and provides these resources to users through Internet. Although CC holds a large number of resources, i</w:t>
      </w:r>
      <w:r>
        <w:rPr>
          <w:rFonts w:ascii="Times New Roman" w:eastAsia="Times New Roman" w:hAnsi="Times New Roman" w:cs="Times New Roman"/>
          <w:sz w:val="28"/>
          <w:szCs w:val="28"/>
        </w:rPr>
        <w:t xml:space="preserve">t may not be acceptable by </w:t>
      </w:r>
      <w:r w:rsidR="00493DBD">
        <w:rPr>
          <w:rFonts w:ascii="Times New Roman" w:eastAsia="Times New Roman" w:hAnsi="Times New Roman" w:cs="Times New Roman"/>
          <w:sz w:val="28"/>
          <w:szCs w:val="28"/>
        </w:rPr>
        <w:t>real</w:t>
      </w:r>
      <w:r w:rsidR="00493DBD" w:rsidRPr="00024F06">
        <w:rPr>
          <w:rFonts w:ascii="Times New Roman" w:eastAsia="Times New Roman" w:hAnsi="Times New Roman" w:cs="Times New Roman"/>
          <w:sz w:val="28"/>
          <w:szCs w:val="28"/>
        </w:rPr>
        <w:t>time</w:t>
      </w:r>
      <w:r w:rsidRPr="00024F06">
        <w:rPr>
          <w:rFonts w:ascii="Times New Roman" w:eastAsia="Times New Roman" w:hAnsi="Times New Roman" w:cs="Times New Roman"/>
          <w:sz w:val="28"/>
          <w:szCs w:val="28"/>
        </w:rPr>
        <w:t xml:space="preserve"> mobile applications, as it is usually far away from users geographically. On the other hand, edge computing (EC), which distributes resources to the network edge, enjoys increasing popularity in the applications with low-latency and high-reliability requirements. EC provides resources in a decentralized manner, which can</w:t>
      </w:r>
      <w:r>
        <w:rPr>
          <w:rFonts w:ascii="Times New Roman" w:eastAsia="Times New Roman" w:hAnsi="Times New Roman" w:cs="Times New Roman"/>
          <w:sz w:val="28"/>
          <w:szCs w:val="28"/>
        </w:rPr>
        <w:t xml:space="preserve"> </w:t>
      </w:r>
      <w:r w:rsidRPr="00024F06">
        <w:rPr>
          <w:rFonts w:ascii="Times New Roman" w:eastAsia="Times New Roman" w:hAnsi="Times New Roman" w:cs="Times New Roman"/>
          <w:sz w:val="28"/>
          <w:szCs w:val="28"/>
        </w:rPr>
        <w:t>respond to users’ requirements faster than the normal CC, but with limited computing capacities. As both CC and EC are resource-sensitive, several big issues arise, such as how to conduct</w:t>
      </w:r>
      <w:r>
        <w:rPr>
          <w:rFonts w:ascii="Times New Roman" w:eastAsia="Times New Roman" w:hAnsi="Times New Roman" w:cs="Times New Roman"/>
          <w:sz w:val="28"/>
          <w:szCs w:val="28"/>
        </w:rPr>
        <w:t xml:space="preserve"> </w:t>
      </w:r>
      <w:r w:rsidRPr="00024F06">
        <w:rPr>
          <w:rFonts w:ascii="Times New Roman" w:eastAsia="Times New Roman" w:hAnsi="Times New Roman" w:cs="Times New Roman"/>
          <w:sz w:val="28"/>
          <w:szCs w:val="28"/>
        </w:rPr>
        <w:t>job scheduling, resource allocation, and task offloading, which signiﬁcantly impudence the performance of the whole system. To tackle these issues, many optimization problems have been</w:t>
      </w:r>
      <w:r>
        <w:rPr>
          <w:rFonts w:ascii="Times New Roman" w:eastAsia="Times New Roman" w:hAnsi="Times New Roman" w:cs="Times New Roman"/>
          <w:sz w:val="28"/>
          <w:szCs w:val="28"/>
        </w:rPr>
        <w:t xml:space="preserve"> </w:t>
      </w:r>
      <w:r w:rsidRPr="00024F06">
        <w:rPr>
          <w:rFonts w:ascii="Times New Roman" w:eastAsia="Times New Roman" w:hAnsi="Times New Roman" w:cs="Times New Roman"/>
          <w:sz w:val="28"/>
          <w:szCs w:val="28"/>
        </w:rPr>
        <w:t xml:space="preserve">formulated. </w:t>
      </w:r>
      <w:r w:rsidRPr="00024F06">
        <w:rPr>
          <w:rFonts w:ascii="Times New Roman" w:eastAsia="Times New Roman" w:hAnsi="Times New Roman" w:cs="Times New Roman"/>
          <w:sz w:val="28"/>
          <w:szCs w:val="28"/>
        </w:rPr>
        <w:lastRenderedPageBreak/>
        <w:t xml:space="preserve">These optimization problems usually have complex properties, such as non-convexity and NP-hardness, which may not be addressed by the </w:t>
      </w:r>
      <w:r>
        <w:rPr>
          <w:rFonts w:ascii="Times New Roman" w:eastAsia="Times New Roman" w:hAnsi="Times New Roman" w:cs="Times New Roman"/>
          <w:sz w:val="28"/>
          <w:szCs w:val="28"/>
        </w:rPr>
        <w:t xml:space="preserve">traditional convex </w:t>
      </w:r>
      <w:r w:rsidR="00493DBD">
        <w:rPr>
          <w:rFonts w:ascii="Times New Roman" w:eastAsia="Times New Roman" w:hAnsi="Times New Roman" w:cs="Times New Roman"/>
          <w:sz w:val="28"/>
          <w:szCs w:val="28"/>
        </w:rPr>
        <w:t>optimization</w:t>
      </w:r>
      <w:r w:rsidR="00493DBD" w:rsidRPr="00024F06">
        <w:rPr>
          <w:rFonts w:ascii="Times New Roman" w:eastAsia="Times New Roman" w:hAnsi="Times New Roman" w:cs="Times New Roman"/>
          <w:sz w:val="28"/>
          <w:szCs w:val="28"/>
        </w:rPr>
        <w:t xml:space="preserve"> based</w:t>
      </w:r>
      <w:r w:rsidRPr="00024F06">
        <w:rPr>
          <w:rFonts w:ascii="Times New Roman" w:eastAsia="Times New Roman" w:hAnsi="Times New Roman" w:cs="Times New Roman"/>
          <w:sz w:val="28"/>
          <w:szCs w:val="28"/>
        </w:rPr>
        <w:t xml:space="preserve"> solutions. Computational intelligence (CI), consisting of a set of nature-inspired computational approaches, recently exhibits great potential in addressing these optimization problems in CC</w:t>
      </w:r>
      <w:r>
        <w:rPr>
          <w:rFonts w:ascii="Times New Roman" w:eastAsia="Times New Roman" w:hAnsi="Times New Roman" w:cs="Times New Roman"/>
          <w:sz w:val="28"/>
          <w:szCs w:val="28"/>
        </w:rPr>
        <w:t xml:space="preserve"> </w:t>
      </w:r>
      <w:r w:rsidRPr="00024F06">
        <w:rPr>
          <w:rFonts w:ascii="Times New Roman" w:eastAsia="Times New Roman" w:hAnsi="Times New Roman" w:cs="Times New Roman"/>
          <w:sz w:val="28"/>
          <w:szCs w:val="28"/>
        </w:rPr>
        <w:t>and EC.</w:t>
      </w:r>
    </w:p>
    <w:p w:rsidR="006737AE" w:rsidRDefault="006737AE" w:rsidP="001901D9">
      <w:pPr>
        <w:spacing w:line="360" w:lineRule="auto"/>
        <w:rPr>
          <w:rFonts w:ascii="Times New Roman" w:hAnsi="Times New Roman" w:cs="Times New Roman"/>
          <w:b/>
          <w:sz w:val="24"/>
          <w:szCs w:val="24"/>
        </w:rPr>
      </w:pPr>
    </w:p>
    <w:p w:rsidR="006737AE" w:rsidRDefault="006737AE" w:rsidP="001901D9">
      <w:pPr>
        <w:spacing w:line="360" w:lineRule="auto"/>
        <w:rPr>
          <w:rFonts w:ascii="Times New Roman" w:hAnsi="Times New Roman" w:cs="Times New Roman"/>
          <w:b/>
          <w:sz w:val="24"/>
          <w:szCs w:val="24"/>
        </w:rPr>
      </w:pPr>
    </w:p>
    <w:p w:rsidR="006737AE" w:rsidRDefault="006737AE" w:rsidP="001901D9">
      <w:pPr>
        <w:spacing w:line="360" w:lineRule="auto"/>
        <w:rPr>
          <w:rFonts w:ascii="Times New Roman" w:hAnsi="Times New Roman" w:cs="Times New Roman"/>
          <w:b/>
          <w:sz w:val="24"/>
          <w:szCs w:val="24"/>
        </w:rPr>
      </w:pPr>
    </w:p>
    <w:p w:rsidR="006737AE" w:rsidRDefault="006737AE" w:rsidP="001901D9">
      <w:pPr>
        <w:spacing w:line="360" w:lineRule="auto"/>
        <w:rPr>
          <w:rFonts w:ascii="Times New Roman" w:hAnsi="Times New Roman" w:cs="Times New Roman"/>
          <w:b/>
          <w:sz w:val="24"/>
          <w:szCs w:val="24"/>
        </w:rPr>
      </w:pPr>
    </w:p>
    <w:p w:rsidR="006737AE" w:rsidRDefault="006737AE" w:rsidP="001901D9">
      <w:pPr>
        <w:spacing w:line="360" w:lineRule="auto"/>
        <w:rPr>
          <w:rFonts w:ascii="Times New Roman" w:hAnsi="Times New Roman" w:cs="Times New Roman"/>
          <w:b/>
          <w:sz w:val="24"/>
          <w:szCs w:val="24"/>
        </w:rPr>
      </w:pPr>
    </w:p>
    <w:p w:rsidR="006737AE" w:rsidRDefault="006737AE"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E83BE5" w:rsidRPr="006737AE" w:rsidRDefault="00E83BE5" w:rsidP="006737AE">
      <w:pPr>
        <w:pStyle w:val="ListParagraph"/>
        <w:numPr>
          <w:ilvl w:val="0"/>
          <w:numId w:val="13"/>
        </w:numPr>
        <w:spacing w:line="360" w:lineRule="auto"/>
        <w:rPr>
          <w:rFonts w:ascii="Times New Roman" w:hAnsi="Times New Roman" w:cs="Times New Roman"/>
          <w:sz w:val="28"/>
          <w:szCs w:val="28"/>
        </w:rPr>
      </w:pPr>
      <w:r w:rsidRPr="006737AE">
        <w:rPr>
          <w:rFonts w:ascii="Times New Roman" w:hAnsi="Times New Roman" w:cs="Times New Roman"/>
          <w:sz w:val="28"/>
          <w:szCs w:val="28"/>
        </w:rPr>
        <w:t>Metrics can be improved by considering job scheduling, resource allocation, and task offloading. To this end, many optimization problems have been formulated for tackling these issues.</w:t>
      </w:r>
    </w:p>
    <w:p w:rsidR="00E83BE5" w:rsidRPr="006737AE" w:rsidRDefault="006737AE" w:rsidP="006737AE">
      <w:pPr>
        <w:pStyle w:val="ListParagraph"/>
        <w:numPr>
          <w:ilvl w:val="0"/>
          <w:numId w:val="13"/>
        </w:numPr>
        <w:autoSpaceDE w:val="0"/>
        <w:autoSpaceDN w:val="0"/>
        <w:adjustRightInd w:val="0"/>
        <w:spacing w:after="0" w:line="360" w:lineRule="auto"/>
        <w:rPr>
          <w:rFonts w:ascii="Times New Roman" w:hAnsi="Times New Roman" w:cs="Times New Roman"/>
          <w:sz w:val="28"/>
          <w:szCs w:val="28"/>
        </w:rPr>
      </w:pPr>
      <w:r w:rsidRPr="006737AE">
        <w:rPr>
          <w:rFonts w:ascii="Times New Roman" w:hAnsi="Times New Roman" w:cs="Times New Roman"/>
          <w:sz w:val="28"/>
          <w:szCs w:val="28"/>
        </w:rPr>
        <w:t>Compared</w:t>
      </w:r>
      <w:r w:rsidR="00E83BE5" w:rsidRPr="006737AE">
        <w:rPr>
          <w:rFonts w:ascii="Times New Roman" w:hAnsi="Times New Roman" w:cs="Times New Roman"/>
          <w:sz w:val="28"/>
          <w:szCs w:val="28"/>
        </w:rPr>
        <w:t xml:space="preserve"> with optimization problems in</w:t>
      </w:r>
      <w:r w:rsidRPr="006737AE">
        <w:rPr>
          <w:rFonts w:ascii="Times New Roman" w:hAnsi="Times New Roman" w:cs="Times New Roman"/>
          <w:sz w:val="28"/>
          <w:szCs w:val="28"/>
        </w:rPr>
        <w:t xml:space="preserve"> </w:t>
      </w:r>
      <w:r w:rsidR="00E83BE5" w:rsidRPr="006737AE">
        <w:rPr>
          <w:rFonts w:ascii="Times New Roman" w:hAnsi="Times New Roman" w:cs="Times New Roman"/>
          <w:sz w:val="28"/>
          <w:szCs w:val="28"/>
        </w:rPr>
        <w:t>other areas, these optimization problems are normally highly</w:t>
      </w:r>
      <w:r w:rsidRPr="006737AE">
        <w:rPr>
          <w:rFonts w:ascii="Times New Roman" w:hAnsi="Times New Roman" w:cs="Times New Roman"/>
          <w:sz w:val="28"/>
          <w:szCs w:val="28"/>
        </w:rPr>
        <w:t xml:space="preserve"> </w:t>
      </w:r>
      <w:r w:rsidR="00E83BE5" w:rsidRPr="006737AE">
        <w:rPr>
          <w:rFonts w:ascii="Times New Roman" w:hAnsi="Times New Roman" w:cs="Times New Roman"/>
          <w:sz w:val="28"/>
          <w:szCs w:val="28"/>
        </w:rPr>
        <w:t>complex</w:t>
      </w:r>
      <w:r w:rsidRPr="006737AE">
        <w:rPr>
          <w:rFonts w:ascii="Times New Roman" w:hAnsi="Times New Roman" w:cs="Times New Roman"/>
          <w:sz w:val="28"/>
          <w:szCs w:val="28"/>
        </w:rPr>
        <w:t xml:space="preserve"> and NP-hard, which may include mixed</w:t>
      </w:r>
      <w:r w:rsidR="00E83BE5" w:rsidRPr="006737AE">
        <w:rPr>
          <w:rFonts w:ascii="Times New Roman" w:hAnsi="Times New Roman" w:cs="Times New Roman"/>
          <w:sz w:val="28"/>
          <w:szCs w:val="28"/>
        </w:rPr>
        <w:t>/</w:t>
      </w:r>
      <w:r w:rsidRPr="006737AE">
        <w:rPr>
          <w:rFonts w:ascii="Times New Roman" w:hAnsi="Times New Roman" w:cs="Times New Roman"/>
          <w:sz w:val="28"/>
          <w:szCs w:val="28"/>
        </w:rPr>
        <w:t xml:space="preserve">strongly coupled </w:t>
      </w:r>
      <w:r w:rsidR="00E83BE5" w:rsidRPr="006737AE">
        <w:rPr>
          <w:rFonts w:ascii="Times New Roman" w:hAnsi="Times New Roman" w:cs="Times New Roman"/>
          <w:sz w:val="28"/>
          <w:szCs w:val="28"/>
        </w:rPr>
        <w:t>variables, nonlinear constraints, multiple objectives,</w:t>
      </w:r>
      <w:r w:rsidRPr="006737AE">
        <w:rPr>
          <w:rFonts w:ascii="Times New Roman" w:hAnsi="Times New Roman" w:cs="Times New Roman"/>
          <w:sz w:val="28"/>
          <w:szCs w:val="28"/>
        </w:rPr>
        <w:t xml:space="preserve"> </w:t>
      </w:r>
      <w:r w:rsidR="00E83BE5" w:rsidRPr="006737AE">
        <w:rPr>
          <w:rFonts w:ascii="Times New Roman" w:hAnsi="Times New Roman" w:cs="Times New Roman"/>
          <w:sz w:val="28"/>
          <w:szCs w:val="28"/>
        </w:rPr>
        <w:t>and bilevel structures</w:t>
      </w:r>
      <w:r w:rsidR="00E83BE5" w:rsidRPr="006737AE">
        <w:rPr>
          <w:rFonts w:ascii="NimbusRomNo9L-Regu" w:hAnsi="NimbusRomNo9L-Regu" w:cs="NimbusRomNo9L-Regu"/>
          <w:sz w:val="20"/>
          <w:szCs w:val="20"/>
        </w:rPr>
        <w:t>.</w:t>
      </w: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E6072D" w:rsidRDefault="00E6072D"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24F06" w:rsidRPr="00024F06" w:rsidRDefault="00024F06" w:rsidP="00024F06">
      <w:pPr>
        <w:pStyle w:val="NormalWeb"/>
        <w:spacing w:after="0" w:line="360" w:lineRule="auto"/>
        <w:jc w:val="both"/>
        <w:rPr>
          <w:sz w:val="28"/>
          <w:szCs w:val="28"/>
        </w:rPr>
      </w:pPr>
      <w:r w:rsidRPr="00024F06">
        <w:rPr>
          <w:sz w:val="28"/>
          <w:szCs w:val="28"/>
        </w:rPr>
        <w:t xml:space="preserve">This paper provides an overview of research problems in CC and EC and recent progresses in addressing them with the help of CI techniques. Informative </w:t>
      </w:r>
      <w:r w:rsidRPr="00024F06">
        <w:rPr>
          <w:sz w:val="28"/>
          <w:szCs w:val="28"/>
        </w:rPr>
        <w:lastRenderedPageBreak/>
        <w:t>discussions and future research trends are also presented, with the aim of offering insights to the readers and motivating new research directions.</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B7958" w:rsidRPr="000B7958" w:rsidRDefault="000B7958" w:rsidP="000B7958">
      <w:pPr>
        <w:pStyle w:val="ListParagraph"/>
        <w:numPr>
          <w:ilvl w:val="0"/>
          <w:numId w:val="14"/>
        </w:numPr>
        <w:autoSpaceDE w:val="0"/>
        <w:autoSpaceDN w:val="0"/>
        <w:adjustRightInd w:val="0"/>
        <w:spacing w:after="0" w:line="360" w:lineRule="auto"/>
        <w:rPr>
          <w:rFonts w:ascii="Times New Roman" w:hAnsi="Times New Roman" w:cs="Times New Roman"/>
          <w:sz w:val="28"/>
          <w:szCs w:val="28"/>
        </w:rPr>
      </w:pPr>
      <w:r w:rsidRPr="000B7958">
        <w:rPr>
          <w:rFonts w:ascii="Times New Roman" w:hAnsi="Times New Roman" w:cs="Times New Roman"/>
          <w:sz w:val="28"/>
          <w:szCs w:val="28"/>
        </w:rPr>
        <w:t>Like extending battery lifetime.</w:t>
      </w:r>
    </w:p>
    <w:p w:rsidR="000B7958" w:rsidRPr="000B7958" w:rsidRDefault="000B7958" w:rsidP="000B7958">
      <w:pPr>
        <w:pStyle w:val="ListParagraph"/>
        <w:numPr>
          <w:ilvl w:val="0"/>
          <w:numId w:val="14"/>
        </w:numPr>
        <w:autoSpaceDE w:val="0"/>
        <w:autoSpaceDN w:val="0"/>
        <w:adjustRightInd w:val="0"/>
        <w:spacing w:after="0" w:line="360" w:lineRule="auto"/>
        <w:rPr>
          <w:rFonts w:ascii="Times New Roman" w:hAnsi="Times New Roman" w:cs="Times New Roman"/>
          <w:sz w:val="28"/>
          <w:szCs w:val="28"/>
        </w:rPr>
      </w:pPr>
      <w:r w:rsidRPr="000B7958">
        <w:rPr>
          <w:rFonts w:ascii="Times New Roman" w:hAnsi="Times New Roman" w:cs="Times New Roman"/>
          <w:sz w:val="28"/>
          <w:szCs w:val="28"/>
        </w:rPr>
        <w:t>Improving storage capacity and processing power, and</w:t>
      </w:r>
    </w:p>
    <w:p w:rsidR="00B7304E" w:rsidRPr="000B7958" w:rsidRDefault="000B7958" w:rsidP="000B7958">
      <w:pPr>
        <w:pStyle w:val="ListParagraph"/>
        <w:numPr>
          <w:ilvl w:val="0"/>
          <w:numId w:val="14"/>
        </w:numPr>
        <w:autoSpaceDE w:val="0"/>
        <w:autoSpaceDN w:val="0"/>
        <w:adjustRightInd w:val="0"/>
        <w:spacing w:after="0" w:line="360" w:lineRule="auto"/>
        <w:rPr>
          <w:rFonts w:ascii="Times New Roman" w:hAnsi="Times New Roman" w:cs="Times New Roman"/>
          <w:sz w:val="28"/>
          <w:szCs w:val="28"/>
        </w:rPr>
      </w:pPr>
      <w:r w:rsidRPr="000B7958">
        <w:rPr>
          <w:rFonts w:ascii="Times New Roman" w:hAnsi="Times New Roman" w:cs="Times New Roman"/>
          <w:sz w:val="28"/>
          <w:szCs w:val="28"/>
        </w:rPr>
        <w:t>Providing computation intensive applications</w:t>
      </w:r>
      <w:r>
        <w:rPr>
          <w:rFonts w:ascii="Times New Roman" w:hAnsi="Times New Roman" w:cs="Times New Roman"/>
          <w:sz w:val="28"/>
          <w:szCs w:val="28"/>
        </w:rPr>
        <w:t>.</w:t>
      </w:r>
    </w:p>
    <w:p w:rsidR="00B7304E" w:rsidRPr="000B7958" w:rsidRDefault="00B7304E" w:rsidP="000B7958">
      <w:pPr>
        <w:tabs>
          <w:tab w:val="left" w:pos="720"/>
        </w:tabs>
        <w:spacing w:after="100" w:line="360" w:lineRule="auto"/>
        <w:jc w:val="both"/>
        <w:rPr>
          <w:rFonts w:ascii="Times New Roman" w:hAnsi="Times New Roman" w:cs="Times New Roman"/>
          <w:b/>
          <w:sz w:val="28"/>
          <w:szCs w:val="28"/>
        </w:rPr>
      </w:pPr>
    </w:p>
    <w:p w:rsidR="004868BA" w:rsidRDefault="004868BA" w:rsidP="004702B4">
      <w:pPr>
        <w:tabs>
          <w:tab w:val="left" w:pos="720"/>
        </w:tabs>
        <w:spacing w:after="100" w:line="360" w:lineRule="auto"/>
        <w:jc w:val="both"/>
        <w:rPr>
          <w:rFonts w:ascii="Times New Roman" w:hAnsi="Times New Roman" w:cs="Times New Roman"/>
          <w:b/>
          <w:sz w:val="28"/>
          <w:szCs w:val="28"/>
        </w:rPr>
      </w:pPr>
    </w:p>
    <w:p w:rsidR="000B7958" w:rsidRDefault="000B7958" w:rsidP="004702B4">
      <w:pPr>
        <w:tabs>
          <w:tab w:val="left" w:pos="720"/>
        </w:tabs>
        <w:spacing w:after="100" w:line="360" w:lineRule="auto"/>
        <w:jc w:val="both"/>
        <w:rPr>
          <w:rFonts w:ascii="Times New Roman" w:hAnsi="Times New Roman" w:cs="Times New Roman"/>
          <w:b/>
          <w:sz w:val="24"/>
          <w:szCs w:val="24"/>
        </w:rPr>
      </w:pP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7304E" w:rsidRPr="0014300C" w:rsidRDefault="0014300C" w:rsidP="00FE3487">
      <w:pPr>
        <w:pStyle w:val="BodyText"/>
        <w:rPr>
          <w:iCs/>
          <w:sz w:val="28"/>
          <w:szCs w:val="28"/>
        </w:rPr>
      </w:pPr>
      <w:r w:rsidRPr="0014300C">
        <w:rPr>
          <w:iCs/>
          <w:sz w:val="28"/>
          <w:szCs w:val="28"/>
        </w:rPr>
        <w:t>This  study  presents  a  new  scheduling  scheme that considers the properties of the cloud in terms of  parallel  execution  of  tasks  and  dependency. The results show improvement in the utilization of cloud resource  when  dependencies  among  the tasks  were  considered.  The overall  implication  is that   the   proposed   approach   can boost   the resource utilization of cloud computing</w:t>
      </w:r>
    </w:p>
    <w:p w:rsidR="00C6540E" w:rsidRPr="0014300C" w:rsidRDefault="00C6540E" w:rsidP="00DA4695">
      <w:pPr>
        <w:pStyle w:val="BodyText"/>
        <w:rPr>
          <w:iCs/>
          <w:sz w:val="28"/>
          <w:szCs w:val="28"/>
        </w:rPr>
      </w:pPr>
    </w:p>
    <w:p w:rsidR="00744F96" w:rsidRDefault="00744F96"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E61222" w:rsidRDefault="00E61222" w:rsidP="00DA4695">
      <w:pPr>
        <w:pStyle w:val="BodyText"/>
        <w:rPr>
          <w:b/>
          <w:iCs/>
          <w:sz w:val="24"/>
          <w:szCs w:val="24"/>
        </w:rPr>
      </w:pPr>
    </w:p>
    <w:p w:rsidR="00E61222" w:rsidRDefault="00E61222" w:rsidP="00DA4695">
      <w:pPr>
        <w:pStyle w:val="BodyText"/>
        <w:rPr>
          <w:b/>
          <w:iCs/>
          <w:sz w:val="24"/>
          <w:szCs w:val="24"/>
        </w:rPr>
      </w:pPr>
    </w:p>
    <w:p w:rsidR="00E61222" w:rsidRDefault="00E61222" w:rsidP="00DA4695">
      <w:pPr>
        <w:pStyle w:val="BodyText"/>
        <w:rPr>
          <w:b/>
          <w:iCs/>
          <w:sz w:val="24"/>
          <w:szCs w:val="24"/>
        </w:rPr>
      </w:pPr>
    </w:p>
    <w:p w:rsidR="00E61222" w:rsidRDefault="00E61222" w:rsidP="00DA4695">
      <w:pPr>
        <w:pStyle w:val="BodyText"/>
        <w:rPr>
          <w:b/>
          <w:iCs/>
          <w:sz w:val="24"/>
          <w:szCs w:val="24"/>
        </w:rPr>
      </w:pPr>
    </w:p>
    <w:p w:rsidR="00E61222" w:rsidRDefault="00E61222" w:rsidP="00DA4695">
      <w:pPr>
        <w:pStyle w:val="BodyText"/>
        <w:rPr>
          <w:b/>
          <w:iCs/>
          <w:sz w:val="24"/>
          <w:szCs w:val="24"/>
        </w:rPr>
      </w:pPr>
    </w:p>
    <w:p w:rsidR="00E61222" w:rsidRDefault="00E61222" w:rsidP="00DA4695">
      <w:pPr>
        <w:pStyle w:val="BodyText"/>
        <w:rPr>
          <w:b/>
          <w:iCs/>
          <w:sz w:val="24"/>
          <w:szCs w:val="24"/>
        </w:rPr>
      </w:pPr>
    </w:p>
    <w:p w:rsidR="00E61222" w:rsidRDefault="00E61222" w:rsidP="00DA4695">
      <w:pPr>
        <w:pStyle w:val="BodyText"/>
        <w:rPr>
          <w:b/>
          <w:iCs/>
          <w:sz w:val="24"/>
          <w:szCs w:val="24"/>
        </w:rPr>
      </w:pPr>
    </w:p>
    <w:p w:rsidR="0014300C" w:rsidRDefault="0014300C" w:rsidP="00DA4695">
      <w:pPr>
        <w:pStyle w:val="BodyText"/>
        <w:rPr>
          <w:b/>
          <w:iCs/>
          <w:sz w:val="24"/>
          <w:szCs w:val="24"/>
        </w:rPr>
      </w:pPr>
    </w:p>
    <w:p w:rsidR="00C6540E" w:rsidRDefault="00C6540E" w:rsidP="00DA4695">
      <w:pPr>
        <w:pStyle w:val="BodyText"/>
        <w:jc w:val="center"/>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[1] M. Armbrust </w:t>
      </w:r>
      <w:r w:rsidRPr="00C6540E">
        <w:rPr>
          <w:rFonts w:ascii="Times New Roman" w:hAnsi="Times New Roman" w:cs="Times New Roman"/>
          <w:i/>
          <w:iCs/>
          <w:sz w:val="28"/>
          <w:szCs w:val="28"/>
        </w:rPr>
        <w:t>et al.</w:t>
      </w:r>
      <w:r w:rsidRPr="00C6540E">
        <w:rPr>
          <w:rFonts w:ascii="Times New Roman" w:hAnsi="Times New Roman" w:cs="Times New Roman"/>
          <w:sz w:val="28"/>
          <w:szCs w:val="28"/>
        </w:rPr>
        <w:t>, “Above the clouds: A Berkeley view of cloud</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computing,” EECS Department, University of California, Berkeley, CA,</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USA, Tech. Rep. UCB/EECS-2009-28, Feb. 2009.</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[2] Q. Zhang, L. Cheng, and R. Boutaba, “Cloud computing: State-of-the-art</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and research challenges,” </w:t>
      </w:r>
      <w:r w:rsidRPr="00C6540E">
        <w:rPr>
          <w:rFonts w:ascii="Times New Roman" w:hAnsi="Times New Roman" w:cs="Times New Roman"/>
          <w:i/>
          <w:iCs/>
          <w:sz w:val="28"/>
          <w:szCs w:val="28"/>
        </w:rPr>
        <w:t>J. Internet Serv. Appl.</w:t>
      </w:r>
      <w:r w:rsidRPr="00C6540E">
        <w:rPr>
          <w:rFonts w:ascii="Times New Roman" w:hAnsi="Times New Roman" w:cs="Times New Roman"/>
          <w:sz w:val="28"/>
          <w:szCs w:val="28"/>
        </w:rPr>
        <w:t>, vol. 1, no. 1, pp. 7–18,</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May. 2010.</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A356BD">
      <w:pPr>
        <w:autoSpaceDE w:val="0"/>
        <w:autoSpaceDN w:val="0"/>
        <w:adjustRightInd w:val="0"/>
        <w:spacing w:after="0" w:line="360" w:lineRule="auto"/>
        <w:jc w:val="center"/>
        <w:rPr>
          <w:rFonts w:ascii="Times New Roman" w:hAnsi="Times New Roman" w:cs="Times New Roman"/>
          <w:sz w:val="28"/>
          <w:szCs w:val="28"/>
        </w:rPr>
      </w:pPr>
      <w:r w:rsidRPr="00C6540E">
        <w:rPr>
          <w:rFonts w:ascii="Times New Roman" w:hAnsi="Times New Roman" w:cs="Times New Roman"/>
          <w:sz w:val="28"/>
          <w:szCs w:val="28"/>
        </w:rPr>
        <w:t>[3] P. Mell and T. Grance, “The NIST definition of cloud computing,”</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National Institute of Standards and Technology (NIST), Gaithersburg,</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MD, USA, Tech. Rep. 800-145, Sep. 2011.</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[4] Y. Mao, C. You, J. Zhang, K. Huang, and K. B. Letaief, “A survey</w:t>
      </w:r>
    </w:p>
    <w:p w:rsidR="00C6540E" w:rsidRPr="00C6540E" w:rsidRDefault="00C6540E" w:rsidP="00C6540E">
      <w:pPr>
        <w:autoSpaceDE w:val="0"/>
        <w:autoSpaceDN w:val="0"/>
        <w:adjustRightInd w:val="0"/>
        <w:spacing w:after="0" w:line="360" w:lineRule="auto"/>
        <w:rPr>
          <w:rFonts w:ascii="Times New Roman" w:hAnsi="Times New Roman" w:cs="Times New Roman"/>
          <w:i/>
          <w:iCs/>
          <w:sz w:val="28"/>
          <w:szCs w:val="28"/>
        </w:rPr>
      </w:pPr>
      <w:r w:rsidRPr="00C6540E">
        <w:rPr>
          <w:rFonts w:ascii="Times New Roman" w:hAnsi="Times New Roman" w:cs="Times New Roman"/>
          <w:sz w:val="28"/>
          <w:szCs w:val="28"/>
        </w:rPr>
        <w:t xml:space="preserve">on mobile edge computing: The communication perspective,” </w:t>
      </w:r>
      <w:r w:rsidRPr="00C6540E">
        <w:rPr>
          <w:rFonts w:ascii="Times New Roman" w:hAnsi="Times New Roman" w:cs="Times New Roman"/>
          <w:i/>
          <w:iCs/>
          <w:sz w:val="28"/>
          <w:szCs w:val="28"/>
        </w:rPr>
        <w:t>IEEE</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i/>
          <w:iCs/>
          <w:sz w:val="28"/>
          <w:szCs w:val="28"/>
        </w:rPr>
        <w:t>Commun. Surv. Tut.</w:t>
      </w:r>
      <w:r w:rsidRPr="00C6540E">
        <w:rPr>
          <w:rFonts w:ascii="Times New Roman" w:hAnsi="Times New Roman" w:cs="Times New Roman"/>
          <w:sz w:val="28"/>
          <w:szCs w:val="28"/>
        </w:rPr>
        <w:t>, vol. 19, no. 4, pp. 2322–2358, Oct.–Dec. 2017.</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[5] N. Wingfield, “Amazon’s profits grow more than 800 percent, lifted</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lastRenderedPageBreak/>
        <w:t>by cloud services,” New York Times, New York, NY, USA, Jul. 2016.</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[Online]. Available: https://www.nytimes.com/2016/07/29/technology/</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amazon-earnings-profit.html?_r=0</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[6] I. Bojanova and A. Samba, “Analysis of cloud computing delivery architecture</w:t>
      </w:r>
    </w:p>
    <w:p w:rsidR="00C6540E" w:rsidRPr="00C6540E" w:rsidRDefault="00C6540E" w:rsidP="00C6540E">
      <w:pPr>
        <w:autoSpaceDE w:val="0"/>
        <w:autoSpaceDN w:val="0"/>
        <w:adjustRightInd w:val="0"/>
        <w:spacing w:after="0" w:line="360" w:lineRule="auto"/>
        <w:rPr>
          <w:rFonts w:ascii="Times New Roman" w:hAnsi="Times New Roman" w:cs="Times New Roman"/>
          <w:i/>
          <w:iCs/>
          <w:sz w:val="28"/>
          <w:szCs w:val="28"/>
        </w:rPr>
      </w:pPr>
      <w:r w:rsidRPr="00C6540E">
        <w:rPr>
          <w:rFonts w:ascii="Times New Roman" w:hAnsi="Times New Roman" w:cs="Times New Roman"/>
          <w:sz w:val="28"/>
          <w:szCs w:val="28"/>
        </w:rPr>
        <w:t xml:space="preserve">models,” in </w:t>
      </w:r>
      <w:r w:rsidRPr="00C6540E">
        <w:rPr>
          <w:rFonts w:ascii="Times New Roman" w:hAnsi="Times New Roman" w:cs="Times New Roman"/>
          <w:i/>
          <w:iCs/>
          <w:sz w:val="28"/>
          <w:szCs w:val="28"/>
        </w:rPr>
        <w:t>Proc. IEEE Workshops Int. Conf. Adv. Inform. Netw.</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i/>
          <w:iCs/>
          <w:sz w:val="28"/>
          <w:szCs w:val="28"/>
        </w:rPr>
        <w:t>Appl.</w:t>
      </w:r>
      <w:r w:rsidRPr="00C6540E">
        <w:rPr>
          <w:rFonts w:ascii="Times New Roman" w:hAnsi="Times New Roman" w:cs="Times New Roman"/>
          <w:sz w:val="28"/>
          <w:szCs w:val="28"/>
        </w:rPr>
        <w:t>, 2011, pp. 453–458.</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[7] X. Chen, “Decentralized computation offloading game for mobile</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cloud computing,” </w:t>
      </w:r>
      <w:r w:rsidRPr="00C6540E">
        <w:rPr>
          <w:rFonts w:ascii="Times New Roman" w:hAnsi="Times New Roman" w:cs="Times New Roman"/>
          <w:i/>
          <w:iCs/>
          <w:sz w:val="28"/>
          <w:szCs w:val="28"/>
        </w:rPr>
        <w:t>IEEE Trans. Parallel Distrib. Syst.</w:t>
      </w:r>
      <w:r w:rsidRPr="00C6540E">
        <w:rPr>
          <w:rFonts w:ascii="Times New Roman" w:hAnsi="Times New Roman" w:cs="Times New Roman"/>
          <w:sz w:val="28"/>
          <w:szCs w:val="28"/>
        </w:rPr>
        <w:t>, vol. 26, no. 4,</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pp. 974–983, Apr. 2015.</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[8] Y. Chen, Y. Zhang, S. Maharjan, M. Alam, and T.Wu, “Deep learning for</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secure mobile edge computing in cyber-physical transportation systems,”</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i/>
          <w:iCs/>
          <w:sz w:val="28"/>
          <w:szCs w:val="28"/>
        </w:rPr>
        <w:t>IEEE Netw.</w:t>
      </w:r>
      <w:r w:rsidRPr="00C6540E">
        <w:rPr>
          <w:rFonts w:ascii="Times New Roman" w:hAnsi="Times New Roman" w:cs="Times New Roman"/>
          <w:sz w:val="28"/>
          <w:szCs w:val="28"/>
        </w:rPr>
        <w:t>, vol. 33, no. 4, pp. 36–41, Jul./Aug. 2019.</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[9] Z. Luo, M. LiWang, Z. Lin, L. Huang, X. Du, and M. Guizani, “Energyefficient</w:t>
      </w:r>
    </w:p>
    <w:p w:rsidR="00C6540E" w:rsidRPr="00C6540E" w:rsidRDefault="00C6540E" w:rsidP="00C6540E">
      <w:pPr>
        <w:autoSpaceDE w:val="0"/>
        <w:autoSpaceDN w:val="0"/>
        <w:adjustRightInd w:val="0"/>
        <w:spacing w:after="0" w:line="360" w:lineRule="auto"/>
        <w:rPr>
          <w:rFonts w:ascii="Times New Roman" w:hAnsi="Times New Roman" w:cs="Times New Roman"/>
          <w:i/>
          <w:iCs/>
          <w:sz w:val="28"/>
          <w:szCs w:val="28"/>
        </w:rPr>
      </w:pPr>
      <w:r w:rsidRPr="00C6540E">
        <w:rPr>
          <w:rFonts w:ascii="Times New Roman" w:hAnsi="Times New Roman" w:cs="Times New Roman"/>
          <w:sz w:val="28"/>
          <w:szCs w:val="28"/>
        </w:rPr>
        <w:t xml:space="preserve">caching for mobile edge computing in 5G networks,” </w:t>
      </w:r>
      <w:r w:rsidRPr="00C6540E">
        <w:rPr>
          <w:rFonts w:ascii="Times New Roman" w:hAnsi="Times New Roman" w:cs="Times New Roman"/>
          <w:i/>
          <w:iCs/>
          <w:sz w:val="28"/>
          <w:szCs w:val="28"/>
        </w:rPr>
        <w:t>Appl. Sci.-</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i/>
          <w:iCs/>
          <w:sz w:val="28"/>
          <w:szCs w:val="28"/>
        </w:rPr>
        <w:t>basel J.</w:t>
      </w:r>
      <w:r w:rsidRPr="00C6540E">
        <w:rPr>
          <w:rFonts w:ascii="Times New Roman" w:hAnsi="Times New Roman" w:cs="Times New Roman"/>
          <w:sz w:val="28"/>
          <w:szCs w:val="28"/>
        </w:rPr>
        <w:t>, vol. 7, pp. 1–13, 2017.</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[10] Z. Cheng, P. Li, J. Wang, and S. Guo, “Just-in-time code offloading for</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wearable computing,” </w:t>
      </w:r>
      <w:r w:rsidRPr="00C6540E">
        <w:rPr>
          <w:rFonts w:ascii="Times New Roman" w:hAnsi="Times New Roman" w:cs="Times New Roman"/>
          <w:i/>
          <w:iCs/>
          <w:sz w:val="28"/>
          <w:szCs w:val="28"/>
        </w:rPr>
        <w:t>IEEE Trans. Emerg. Topics Comput.</w:t>
      </w:r>
      <w:r w:rsidRPr="00C6540E">
        <w:rPr>
          <w:rFonts w:ascii="Times New Roman" w:hAnsi="Times New Roman" w:cs="Times New Roman"/>
          <w:sz w:val="28"/>
          <w:szCs w:val="28"/>
        </w:rPr>
        <w:t>, vol. 3, no. 1,</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pp. 74–83, Mar. 2015.</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[11] L. Tang, B. Tang, L. Kang, and L. Zhang, “A novel task caching and</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lastRenderedPageBreak/>
        <w:t>migration strategy in multi-access edge computing based on the genetic</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algorithm,” </w:t>
      </w:r>
      <w:r w:rsidRPr="00C6540E">
        <w:rPr>
          <w:rFonts w:ascii="Times New Roman" w:hAnsi="Times New Roman" w:cs="Times New Roman"/>
          <w:i/>
          <w:iCs/>
          <w:sz w:val="28"/>
          <w:szCs w:val="28"/>
        </w:rPr>
        <w:t>Future Internet</w:t>
      </w:r>
      <w:r w:rsidRPr="00C6540E">
        <w:rPr>
          <w:rFonts w:ascii="Times New Roman" w:hAnsi="Times New Roman" w:cs="Times New Roman"/>
          <w:sz w:val="28"/>
          <w:szCs w:val="28"/>
        </w:rPr>
        <w:t>, vol. 11, no. 8, pp. 1–14, 2019.</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[12] N. Primeau, R. Falcon, R. Abielmona, and E. M. Petriu, “A review of</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computational intelligence techniques in wireless sensor and actuator</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networks,” </w:t>
      </w:r>
      <w:r w:rsidRPr="00C6540E">
        <w:rPr>
          <w:rFonts w:ascii="Times New Roman" w:hAnsi="Times New Roman" w:cs="Times New Roman"/>
          <w:i/>
          <w:iCs/>
          <w:sz w:val="28"/>
          <w:szCs w:val="28"/>
        </w:rPr>
        <w:t>IEEE Commun. Surveys Tut.</w:t>
      </w:r>
      <w:r w:rsidRPr="00C6540E">
        <w:rPr>
          <w:rFonts w:ascii="Times New Roman" w:hAnsi="Times New Roman" w:cs="Times New Roman"/>
          <w:sz w:val="28"/>
          <w:szCs w:val="28"/>
        </w:rPr>
        <w:t>, vol. 20, no. 4, pp. 2822–2854,</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Oct.–Dec. 2018.</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834D02" w:rsidRDefault="00834D02"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[13] D. T. Hoang, C. Lee, D. Niyato, and P. Wang, “A survey of mobile</w:t>
      </w:r>
    </w:p>
    <w:p w:rsidR="00C6540E" w:rsidRPr="00C6540E" w:rsidRDefault="00C6540E" w:rsidP="00C6540E">
      <w:pPr>
        <w:autoSpaceDE w:val="0"/>
        <w:autoSpaceDN w:val="0"/>
        <w:adjustRightInd w:val="0"/>
        <w:spacing w:after="0" w:line="360" w:lineRule="auto"/>
        <w:rPr>
          <w:rFonts w:ascii="Times New Roman" w:hAnsi="Times New Roman" w:cs="Times New Roman"/>
          <w:i/>
          <w:iCs/>
          <w:sz w:val="28"/>
          <w:szCs w:val="28"/>
        </w:rPr>
      </w:pPr>
      <w:r w:rsidRPr="00C6540E">
        <w:rPr>
          <w:rFonts w:ascii="Times New Roman" w:hAnsi="Times New Roman" w:cs="Times New Roman"/>
          <w:sz w:val="28"/>
          <w:szCs w:val="28"/>
        </w:rPr>
        <w:t xml:space="preserve">cloud computing: architecture, applications, and approaches,” </w:t>
      </w:r>
      <w:r w:rsidRPr="00C6540E">
        <w:rPr>
          <w:rFonts w:ascii="Times New Roman" w:hAnsi="Times New Roman" w:cs="Times New Roman"/>
          <w:i/>
          <w:iCs/>
          <w:sz w:val="28"/>
          <w:szCs w:val="28"/>
        </w:rPr>
        <w:t>Wireless</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i/>
          <w:iCs/>
          <w:sz w:val="28"/>
          <w:szCs w:val="28"/>
        </w:rPr>
        <w:t>Commun. Mobile Comput.</w:t>
      </w:r>
      <w:r w:rsidRPr="00C6540E">
        <w:rPr>
          <w:rFonts w:ascii="Times New Roman" w:hAnsi="Times New Roman" w:cs="Times New Roman"/>
          <w:sz w:val="28"/>
          <w:szCs w:val="28"/>
        </w:rPr>
        <w:t>, vol. 13, pp. 1587–1611, 2013.</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[14] R. M. Singh, S. Paul, and A. Kumar, “Task scheduling in cloud</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computing: Review,” </w:t>
      </w:r>
      <w:r w:rsidRPr="00C6540E">
        <w:rPr>
          <w:rFonts w:ascii="Times New Roman" w:hAnsi="Times New Roman" w:cs="Times New Roman"/>
          <w:i/>
          <w:iCs/>
          <w:sz w:val="28"/>
          <w:szCs w:val="28"/>
        </w:rPr>
        <w:t>Int. J. Comput. Sci. Inf Technol.</w:t>
      </w:r>
      <w:r w:rsidRPr="00C6540E">
        <w:rPr>
          <w:rFonts w:ascii="Times New Roman" w:hAnsi="Times New Roman" w:cs="Times New Roman"/>
          <w:sz w:val="28"/>
          <w:szCs w:val="28"/>
        </w:rPr>
        <w:t>, vol. 5, no. 6,</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pp. 7940–7944, 2014.</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[15] A. A. Helen and B. V. RebeccaJeya, “A survey on quality of service</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 xml:space="preserve">in cloud computing,” </w:t>
      </w:r>
      <w:r w:rsidRPr="00C6540E">
        <w:rPr>
          <w:rFonts w:ascii="Times New Roman" w:hAnsi="Times New Roman" w:cs="Times New Roman"/>
          <w:i/>
          <w:iCs/>
          <w:sz w:val="28"/>
          <w:szCs w:val="28"/>
        </w:rPr>
        <w:t>Int. J. Comput. Trends Technol.</w:t>
      </w:r>
      <w:r w:rsidRPr="00C6540E">
        <w:rPr>
          <w:rFonts w:ascii="Times New Roman" w:hAnsi="Times New Roman" w:cs="Times New Roman"/>
          <w:sz w:val="28"/>
          <w:szCs w:val="28"/>
        </w:rPr>
        <w:t>, vol. 27, no. 1,</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pp. 58–63, Sep. 2015.</w:t>
      </w: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p>
    <w:p w:rsidR="00C6540E" w:rsidRPr="00C6540E" w:rsidRDefault="00C6540E" w:rsidP="00C6540E">
      <w:pPr>
        <w:autoSpaceDE w:val="0"/>
        <w:autoSpaceDN w:val="0"/>
        <w:adjustRightInd w:val="0"/>
        <w:spacing w:after="0" w:line="360" w:lineRule="auto"/>
        <w:rPr>
          <w:rFonts w:ascii="Times New Roman" w:hAnsi="Times New Roman" w:cs="Times New Roman"/>
          <w:sz w:val="28"/>
          <w:szCs w:val="28"/>
        </w:rPr>
      </w:pPr>
      <w:r w:rsidRPr="00C6540E">
        <w:rPr>
          <w:rFonts w:ascii="Times New Roman" w:hAnsi="Times New Roman" w:cs="Times New Roman"/>
          <w:sz w:val="28"/>
          <w:szCs w:val="28"/>
        </w:rPr>
        <w:t>[16] P. Rajeswari and K. Jayashree, “Survey on QoS metrics and ranking in</w:t>
      </w:r>
    </w:p>
    <w:p w:rsidR="00C6540E" w:rsidRPr="00C6540E" w:rsidRDefault="00C6540E" w:rsidP="00C6540E">
      <w:pPr>
        <w:pStyle w:val="BodyText"/>
        <w:jc w:val="left"/>
        <w:rPr>
          <w:b/>
          <w:iCs/>
          <w:sz w:val="28"/>
          <w:szCs w:val="28"/>
        </w:rPr>
      </w:pPr>
      <w:r w:rsidRPr="00C6540E">
        <w:rPr>
          <w:sz w:val="28"/>
          <w:szCs w:val="28"/>
        </w:rPr>
        <w:t xml:space="preserve">cloud services,” </w:t>
      </w:r>
      <w:r w:rsidRPr="00C6540E">
        <w:rPr>
          <w:i/>
          <w:iCs/>
          <w:sz w:val="28"/>
          <w:szCs w:val="28"/>
        </w:rPr>
        <w:t>Int. J. Eng. Technol.</w:t>
      </w:r>
      <w:r w:rsidRPr="00C6540E">
        <w:rPr>
          <w:sz w:val="28"/>
          <w:szCs w:val="28"/>
        </w:rPr>
        <w:t>, vol. 7, no. 1.3, pp. 146–149, 2018.</w:t>
      </w:r>
    </w:p>
    <w:sectPr w:rsidR="00C6540E" w:rsidRPr="00C6540E"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3AA3" w:rsidRDefault="00AC3AA3" w:rsidP="003654DF">
      <w:pPr>
        <w:spacing w:after="0" w:line="240" w:lineRule="auto"/>
      </w:pPr>
      <w:r>
        <w:separator/>
      </w:r>
    </w:p>
  </w:endnote>
  <w:endnote w:type="continuationSeparator" w:id="1">
    <w:p w:rsidR="00AC3AA3" w:rsidRDefault="00AC3AA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imbusRomNo9L-Regu">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3AA3" w:rsidRDefault="00AC3AA3" w:rsidP="003654DF">
      <w:pPr>
        <w:spacing w:after="0" w:line="240" w:lineRule="auto"/>
      </w:pPr>
      <w:r>
        <w:separator/>
      </w:r>
    </w:p>
  </w:footnote>
  <w:footnote w:type="continuationSeparator" w:id="1">
    <w:p w:rsidR="00AC3AA3" w:rsidRDefault="00AC3AA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00E88" w:rsidRDefault="009C2064">
        <w:pPr>
          <w:pStyle w:val="Header"/>
          <w:jc w:val="right"/>
        </w:pPr>
        <w:fldSimple w:instr=" PAGE   \* MERGEFORMAT ">
          <w:r w:rsidR="00423C93">
            <w:rPr>
              <w:noProof/>
            </w:rPr>
            <w:t>11</w:t>
          </w:r>
        </w:fldSimple>
      </w:p>
    </w:sdtContent>
  </w:sdt>
  <w:p w:rsidR="00C00E88" w:rsidRDefault="00C00E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7">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4"/>
  </w:num>
  <w:num w:numId="4">
    <w:abstractNumId w:val="11"/>
  </w:num>
  <w:num w:numId="5">
    <w:abstractNumId w:val="6"/>
  </w:num>
  <w:num w:numId="6">
    <w:abstractNumId w:val="2"/>
  </w:num>
  <w:num w:numId="7">
    <w:abstractNumId w:val="9"/>
  </w:num>
  <w:num w:numId="8">
    <w:abstractNumId w:val="12"/>
  </w:num>
  <w:num w:numId="9">
    <w:abstractNumId w:val="8"/>
  </w:num>
  <w:num w:numId="10">
    <w:abstractNumId w:val="5"/>
  </w:num>
  <w:num w:numId="1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7"/>
  </w:num>
  <w:num w:numId="14">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201F2"/>
    <w:rsid w:val="0012611F"/>
    <w:rsid w:val="00126752"/>
    <w:rsid w:val="0013001A"/>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200043"/>
    <w:rsid w:val="002066C3"/>
    <w:rsid w:val="00221939"/>
    <w:rsid w:val="00232D32"/>
    <w:rsid w:val="00232DCA"/>
    <w:rsid w:val="00240A45"/>
    <w:rsid w:val="002673FF"/>
    <w:rsid w:val="00270405"/>
    <w:rsid w:val="00277863"/>
    <w:rsid w:val="00284C9F"/>
    <w:rsid w:val="00293093"/>
    <w:rsid w:val="002D12D4"/>
    <w:rsid w:val="002D6D60"/>
    <w:rsid w:val="002D7C05"/>
    <w:rsid w:val="002E16DB"/>
    <w:rsid w:val="002F33E0"/>
    <w:rsid w:val="002F4F3E"/>
    <w:rsid w:val="002F77DB"/>
    <w:rsid w:val="0030103F"/>
    <w:rsid w:val="00303051"/>
    <w:rsid w:val="00305BF0"/>
    <w:rsid w:val="003120E5"/>
    <w:rsid w:val="0031638E"/>
    <w:rsid w:val="00317FF4"/>
    <w:rsid w:val="00322313"/>
    <w:rsid w:val="003307DA"/>
    <w:rsid w:val="00333D17"/>
    <w:rsid w:val="00334981"/>
    <w:rsid w:val="00336FAA"/>
    <w:rsid w:val="00340FC4"/>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5486"/>
    <w:rsid w:val="00400857"/>
    <w:rsid w:val="00401915"/>
    <w:rsid w:val="00405E73"/>
    <w:rsid w:val="004127AD"/>
    <w:rsid w:val="004130BD"/>
    <w:rsid w:val="00421F90"/>
    <w:rsid w:val="00423C93"/>
    <w:rsid w:val="00424624"/>
    <w:rsid w:val="004251CC"/>
    <w:rsid w:val="004256BA"/>
    <w:rsid w:val="004323BF"/>
    <w:rsid w:val="00432E65"/>
    <w:rsid w:val="00436646"/>
    <w:rsid w:val="004370E5"/>
    <w:rsid w:val="00437E21"/>
    <w:rsid w:val="004556D2"/>
    <w:rsid w:val="00466CFF"/>
    <w:rsid w:val="004679D5"/>
    <w:rsid w:val="004702B4"/>
    <w:rsid w:val="0047453C"/>
    <w:rsid w:val="004777DD"/>
    <w:rsid w:val="00477FB0"/>
    <w:rsid w:val="004868BA"/>
    <w:rsid w:val="00491C70"/>
    <w:rsid w:val="00493DBD"/>
    <w:rsid w:val="00495B8C"/>
    <w:rsid w:val="00495E50"/>
    <w:rsid w:val="00497D35"/>
    <w:rsid w:val="004A4E3A"/>
    <w:rsid w:val="004B1E97"/>
    <w:rsid w:val="004B4B14"/>
    <w:rsid w:val="004B738E"/>
    <w:rsid w:val="004C197F"/>
    <w:rsid w:val="004C524A"/>
    <w:rsid w:val="004C6902"/>
    <w:rsid w:val="004C7091"/>
    <w:rsid w:val="004C795F"/>
    <w:rsid w:val="004C7B23"/>
    <w:rsid w:val="004D3E44"/>
    <w:rsid w:val="004D79A4"/>
    <w:rsid w:val="004E2A42"/>
    <w:rsid w:val="004E3291"/>
    <w:rsid w:val="004E392E"/>
    <w:rsid w:val="004F4AD1"/>
    <w:rsid w:val="004F699B"/>
    <w:rsid w:val="00506F6C"/>
    <w:rsid w:val="00524F8D"/>
    <w:rsid w:val="00527F21"/>
    <w:rsid w:val="00550CDD"/>
    <w:rsid w:val="00550E3C"/>
    <w:rsid w:val="00562428"/>
    <w:rsid w:val="00564F7A"/>
    <w:rsid w:val="0056546B"/>
    <w:rsid w:val="00567AC2"/>
    <w:rsid w:val="00571521"/>
    <w:rsid w:val="00571A61"/>
    <w:rsid w:val="00571E20"/>
    <w:rsid w:val="00572121"/>
    <w:rsid w:val="005733F5"/>
    <w:rsid w:val="00583553"/>
    <w:rsid w:val="00583F46"/>
    <w:rsid w:val="0059175D"/>
    <w:rsid w:val="00594744"/>
    <w:rsid w:val="005A073A"/>
    <w:rsid w:val="005A3BFF"/>
    <w:rsid w:val="005B2454"/>
    <w:rsid w:val="005B6B27"/>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94D50"/>
    <w:rsid w:val="006A2F31"/>
    <w:rsid w:val="006A36C8"/>
    <w:rsid w:val="006A4514"/>
    <w:rsid w:val="006A5AB2"/>
    <w:rsid w:val="006A5B0B"/>
    <w:rsid w:val="006B3792"/>
    <w:rsid w:val="006B573D"/>
    <w:rsid w:val="006B79A4"/>
    <w:rsid w:val="006C0BC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4AB9"/>
    <w:rsid w:val="00764C53"/>
    <w:rsid w:val="00772DE7"/>
    <w:rsid w:val="00773E4F"/>
    <w:rsid w:val="00782586"/>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A32FB"/>
    <w:rsid w:val="008A6BDE"/>
    <w:rsid w:val="008B07D2"/>
    <w:rsid w:val="008B1A3B"/>
    <w:rsid w:val="008B3286"/>
    <w:rsid w:val="008B716F"/>
    <w:rsid w:val="008B7247"/>
    <w:rsid w:val="008C74B7"/>
    <w:rsid w:val="008D7871"/>
    <w:rsid w:val="008E123F"/>
    <w:rsid w:val="008E340F"/>
    <w:rsid w:val="008E579B"/>
    <w:rsid w:val="008E7F79"/>
    <w:rsid w:val="008F7224"/>
    <w:rsid w:val="00904624"/>
    <w:rsid w:val="00906780"/>
    <w:rsid w:val="009126CD"/>
    <w:rsid w:val="0093084F"/>
    <w:rsid w:val="00944679"/>
    <w:rsid w:val="00951022"/>
    <w:rsid w:val="009578EF"/>
    <w:rsid w:val="009616E9"/>
    <w:rsid w:val="00964AC0"/>
    <w:rsid w:val="009753FC"/>
    <w:rsid w:val="00977166"/>
    <w:rsid w:val="009803E6"/>
    <w:rsid w:val="0098118E"/>
    <w:rsid w:val="00981955"/>
    <w:rsid w:val="0099496A"/>
    <w:rsid w:val="009B0489"/>
    <w:rsid w:val="009B05C8"/>
    <w:rsid w:val="009B5627"/>
    <w:rsid w:val="009B6AFC"/>
    <w:rsid w:val="009C049F"/>
    <w:rsid w:val="009C2064"/>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73BA2"/>
    <w:rsid w:val="00A7687F"/>
    <w:rsid w:val="00A86BD0"/>
    <w:rsid w:val="00A93DDE"/>
    <w:rsid w:val="00A94588"/>
    <w:rsid w:val="00A960F3"/>
    <w:rsid w:val="00AA26F2"/>
    <w:rsid w:val="00AB18D4"/>
    <w:rsid w:val="00AB38C5"/>
    <w:rsid w:val="00AC3AA3"/>
    <w:rsid w:val="00AD4C19"/>
    <w:rsid w:val="00AD74CE"/>
    <w:rsid w:val="00AE3771"/>
    <w:rsid w:val="00AE558A"/>
    <w:rsid w:val="00AF737F"/>
    <w:rsid w:val="00B124B4"/>
    <w:rsid w:val="00B1359F"/>
    <w:rsid w:val="00B13B59"/>
    <w:rsid w:val="00B2652D"/>
    <w:rsid w:val="00B351AE"/>
    <w:rsid w:val="00B4227B"/>
    <w:rsid w:val="00B47CCE"/>
    <w:rsid w:val="00B50AE0"/>
    <w:rsid w:val="00B7052C"/>
    <w:rsid w:val="00B70754"/>
    <w:rsid w:val="00B7304E"/>
    <w:rsid w:val="00B74172"/>
    <w:rsid w:val="00B767AD"/>
    <w:rsid w:val="00B84FDB"/>
    <w:rsid w:val="00B9430D"/>
    <w:rsid w:val="00B96B72"/>
    <w:rsid w:val="00BA3040"/>
    <w:rsid w:val="00BB2A64"/>
    <w:rsid w:val="00BC0809"/>
    <w:rsid w:val="00BC225A"/>
    <w:rsid w:val="00BC6440"/>
    <w:rsid w:val="00BD5FF1"/>
    <w:rsid w:val="00BF3B62"/>
    <w:rsid w:val="00BF4AE9"/>
    <w:rsid w:val="00BF6CF2"/>
    <w:rsid w:val="00BF7F33"/>
    <w:rsid w:val="00C007CA"/>
    <w:rsid w:val="00C00E88"/>
    <w:rsid w:val="00C044E8"/>
    <w:rsid w:val="00C0764E"/>
    <w:rsid w:val="00C1139B"/>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83551"/>
    <w:rsid w:val="00C85034"/>
    <w:rsid w:val="00C85F5E"/>
    <w:rsid w:val="00C87DDF"/>
    <w:rsid w:val="00CA0210"/>
    <w:rsid w:val="00CA2A1B"/>
    <w:rsid w:val="00CB14F1"/>
    <w:rsid w:val="00CC3F0E"/>
    <w:rsid w:val="00CD4A2C"/>
    <w:rsid w:val="00CD7993"/>
    <w:rsid w:val="00CF01AF"/>
    <w:rsid w:val="00D016D2"/>
    <w:rsid w:val="00D0466E"/>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3FDA"/>
    <w:rsid w:val="00D84F82"/>
    <w:rsid w:val="00D933AF"/>
    <w:rsid w:val="00D97231"/>
    <w:rsid w:val="00DA34CD"/>
    <w:rsid w:val="00DA4695"/>
    <w:rsid w:val="00DA741D"/>
    <w:rsid w:val="00DB7432"/>
    <w:rsid w:val="00DD1583"/>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B18C4"/>
    <w:rsid w:val="00EB1D61"/>
    <w:rsid w:val="00EB5205"/>
    <w:rsid w:val="00EC10EE"/>
    <w:rsid w:val="00ED0459"/>
    <w:rsid w:val="00ED04EF"/>
    <w:rsid w:val="00ED1749"/>
    <w:rsid w:val="00ED54BD"/>
    <w:rsid w:val="00EE3D5F"/>
    <w:rsid w:val="00EE5135"/>
    <w:rsid w:val="00EE671D"/>
    <w:rsid w:val="00EE7B97"/>
    <w:rsid w:val="00EF29EA"/>
    <w:rsid w:val="00F00E98"/>
    <w:rsid w:val="00F017D6"/>
    <w:rsid w:val="00F11C7C"/>
    <w:rsid w:val="00F16602"/>
    <w:rsid w:val="00F16B00"/>
    <w:rsid w:val="00F27072"/>
    <w:rsid w:val="00F340A8"/>
    <w:rsid w:val="00F436A4"/>
    <w:rsid w:val="00F47E44"/>
    <w:rsid w:val="00F50280"/>
    <w:rsid w:val="00F529D7"/>
    <w:rsid w:val="00F61C56"/>
    <w:rsid w:val="00F85481"/>
    <w:rsid w:val="00F9110A"/>
    <w:rsid w:val="00FB0A32"/>
    <w:rsid w:val="00FB50C4"/>
    <w:rsid w:val="00FC1C12"/>
    <w:rsid w:val="00FC1C97"/>
    <w:rsid w:val="00FC3776"/>
    <w:rsid w:val="00FC39B1"/>
    <w:rsid w:val="00FC779A"/>
    <w:rsid w:val="00FD2BA2"/>
    <w:rsid w:val="00FE3487"/>
    <w:rsid w:val="00FE4416"/>
    <w:rsid w:val="00FE65E5"/>
    <w:rsid w:val="00FF08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15</Pages>
  <Words>2826</Words>
  <Characters>16111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40</cp:revision>
  <dcterms:created xsi:type="dcterms:W3CDTF">2021-01-06T11:34:00Z</dcterms:created>
  <dcterms:modified xsi:type="dcterms:W3CDTF">2021-01-26T12:30:00Z</dcterms:modified>
</cp:coreProperties>
</file>