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8C4B7A" w:rsidRDefault="008C4B7A" w:rsidP="00840C1C">
      <w:pPr>
        <w:spacing w:line="360" w:lineRule="auto"/>
        <w:rPr>
          <w:rFonts w:ascii="Times New Roman" w:hAnsi="Times New Roman" w:cs="Times New Roman"/>
          <w:b/>
          <w:sz w:val="28"/>
          <w:szCs w:val="28"/>
        </w:rPr>
      </w:pPr>
    </w:p>
    <w:p w:rsidR="008863CA" w:rsidRDefault="008863CA"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845895" w:rsidRDefault="00384E3C" w:rsidP="00C14FE1">
      <w:pPr>
        <w:spacing w:line="360" w:lineRule="auto"/>
        <w:jc w:val="center"/>
        <w:rPr>
          <w:rFonts w:ascii="Times New Roman" w:hAnsi="Times New Roman" w:cs="Times New Roman"/>
          <w:b/>
          <w:sz w:val="40"/>
          <w:szCs w:val="40"/>
        </w:rPr>
      </w:pPr>
      <w:r w:rsidRPr="00384E3C">
        <w:rPr>
          <w:rFonts w:ascii="Times New Roman" w:hAnsi="Times New Roman" w:cs="Times New Roman"/>
          <w:b/>
          <w:sz w:val="40"/>
          <w:szCs w:val="40"/>
        </w:rPr>
        <w:t>Authentication and key agreement based on anonymous identity for peer-to-peer cloud</w:t>
      </w:r>
    </w:p>
    <w:p w:rsidR="00845895" w:rsidRDefault="00845895"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C14FE1" w:rsidRDefault="00C14FE1" w:rsidP="00840C1C">
      <w:pPr>
        <w:spacing w:line="360" w:lineRule="auto"/>
        <w:rPr>
          <w:rFonts w:ascii="Times New Roman" w:hAnsi="Times New Roman" w:cs="Times New Roman"/>
          <w:b/>
          <w:sz w:val="28"/>
          <w:szCs w:val="28"/>
        </w:rPr>
      </w:pPr>
    </w:p>
    <w:p w:rsidR="00F91A34" w:rsidRDefault="00B96B72" w:rsidP="009A5CA9">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9A5CA9" w:rsidRPr="00670266" w:rsidRDefault="009A5CA9" w:rsidP="009A5CA9">
      <w:pPr>
        <w:spacing w:line="360" w:lineRule="auto"/>
        <w:jc w:val="both"/>
        <w:rPr>
          <w:rFonts w:ascii="Times New Roman" w:hAnsi="Times New Roman" w:cs="Times New Roman"/>
          <w:sz w:val="28"/>
          <w:szCs w:val="28"/>
        </w:rPr>
      </w:pPr>
      <w:r w:rsidRPr="00670266">
        <w:rPr>
          <w:rFonts w:ascii="Times New Roman" w:hAnsi="Times New Roman" w:cs="Times New Roman"/>
          <w:sz w:val="28"/>
          <w:szCs w:val="28"/>
        </w:rPr>
        <w:t>Cross-cloud data migration is one of the prevailing challenges faced by mobile users, which is an essential process when users change their mobile phones to a different provider. However, due to the insufficient local storage and computational capabilities of the smart phones, it is often very difficult for users to backup all data from the original cloud servers to their mobile phones in order to further upload the downloaded data to the new cloud provider. To solve this problem, we propose an efficient data migration model between cloud providers and construct a mutual authentication and key agreement scheme based on elliptic curve certificate-free cryptography for peer-topeer cloud. t.</w:t>
      </w:r>
      <w:r w:rsidRPr="00670266">
        <w:rPr>
          <w:rFonts w:ascii="Times New Roman" w:eastAsia="+mn-ea" w:hAnsi="Times New Roman" w:cs="Times New Roman"/>
          <w:color w:val="000000"/>
          <w:kern w:val="24"/>
          <w:sz w:val="44"/>
          <w:szCs w:val="44"/>
        </w:rPr>
        <w:t xml:space="preserve"> </w:t>
      </w:r>
      <w:r w:rsidRPr="00670266">
        <w:rPr>
          <w:rFonts w:ascii="Times New Roman" w:hAnsi="Times New Roman" w:cs="Times New Roman"/>
          <w:sz w:val="28"/>
          <w:szCs w:val="28"/>
        </w:rPr>
        <w:t xml:space="preserve">The proposed scheme helps to develop trust between different cloud providers and lays a foundation for the realization of cross-cloud data migration. Mathematical verification and security correctness of our scheme is evaluated against notable existing schemes of data migration, which demonstrate that our proposed scheme exhibits a better performance than other </w:t>
      </w:r>
      <w:r w:rsidR="00670266" w:rsidRPr="00670266">
        <w:rPr>
          <w:rFonts w:ascii="Times New Roman" w:hAnsi="Times New Roman" w:cs="Times New Roman"/>
          <w:sz w:val="28"/>
          <w:szCs w:val="28"/>
        </w:rPr>
        <w:t>state of</w:t>
      </w:r>
      <w:r w:rsidRPr="00670266">
        <w:rPr>
          <w:rFonts w:ascii="Times New Roman" w:hAnsi="Times New Roman" w:cs="Times New Roman"/>
          <w:sz w:val="28"/>
          <w:szCs w:val="28"/>
        </w:rPr>
        <w:t xml:space="preserve">-the-art scheme in terms of the achieved reduction in both the computational and communication cost. The proposed scheme helps to develop trust between different cloud providers and lays a foundation for the realization of cross-cloud data migration. Mathematical verification and security correctness of our scheme is evaluated against notable existing schemes of data migration, which demonstrate that our proposed scheme exhibits a better performance than other stateof-the-art scheme in terms of the achieved reduction in both the computational and communication cost. </w:t>
      </w:r>
    </w:p>
    <w:p w:rsidR="00384E3C" w:rsidRDefault="009A5CA9" w:rsidP="00670266">
      <w:pPr>
        <w:spacing w:line="480" w:lineRule="auto"/>
        <w:rPr>
          <w:b/>
          <w:sz w:val="28"/>
          <w:szCs w:val="28"/>
        </w:rPr>
      </w:pPr>
      <w:r w:rsidRPr="009A5CA9">
        <w:rPr>
          <w:b/>
          <w:sz w:val="28"/>
          <w:szCs w:val="28"/>
        </w:rPr>
        <w:t xml:space="preserve">. </w:t>
      </w:r>
    </w:p>
    <w:p w:rsidR="00670266" w:rsidRPr="00670266" w:rsidRDefault="00670266" w:rsidP="00670266">
      <w:pPr>
        <w:spacing w:line="480" w:lineRule="auto"/>
        <w:rPr>
          <w:b/>
          <w:sz w:val="28"/>
          <w:szCs w:val="28"/>
        </w:rPr>
      </w:pPr>
    </w:p>
    <w:p w:rsidR="00384E3C" w:rsidRDefault="00384E3C" w:rsidP="00BE72EB">
      <w:pPr>
        <w:jc w:val="center"/>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t>CHAPTER-1</w:t>
      </w:r>
    </w:p>
    <w:p w:rsidR="00F522D4" w:rsidRDefault="00B47CCE" w:rsidP="00AC5AA5">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9F4C9D" w:rsidRPr="009F4C9D" w:rsidRDefault="009F4C9D" w:rsidP="009F4C9D">
      <w:pPr>
        <w:spacing w:line="360" w:lineRule="auto"/>
        <w:jc w:val="both"/>
        <w:rPr>
          <w:rFonts w:ascii="Times New Roman" w:hAnsi="Times New Roman" w:cs="Times New Roman"/>
          <w:sz w:val="28"/>
          <w:szCs w:val="28"/>
        </w:rPr>
      </w:pPr>
      <w:r w:rsidRPr="009F4C9D">
        <w:rPr>
          <w:rFonts w:ascii="Times New Roman" w:hAnsi="Times New Roman" w:cs="Times New Roman"/>
          <w:sz w:val="28"/>
          <w:szCs w:val="28"/>
        </w:rPr>
        <w:t>Attribute-Based Encryption (ABE) [1,2], which is a generalization</w:t>
      </w:r>
      <w:r>
        <w:rPr>
          <w:rFonts w:ascii="Times New Roman" w:hAnsi="Times New Roman" w:cs="Times New Roman"/>
          <w:sz w:val="28"/>
          <w:szCs w:val="28"/>
        </w:rPr>
        <w:t xml:space="preserve"> </w:t>
      </w:r>
      <w:r w:rsidRPr="009F4C9D">
        <w:rPr>
          <w:rFonts w:ascii="Times New Roman" w:hAnsi="Times New Roman" w:cs="Times New Roman"/>
          <w:sz w:val="28"/>
          <w:szCs w:val="28"/>
        </w:rPr>
        <w:t>of Public Key Encryption (PKE), provides flexibility of data</w:t>
      </w:r>
      <w:r>
        <w:rPr>
          <w:rFonts w:ascii="Times New Roman" w:hAnsi="Times New Roman" w:cs="Times New Roman"/>
          <w:sz w:val="28"/>
          <w:szCs w:val="28"/>
        </w:rPr>
        <w:t xml:space="preserve"> </w:t>
      </w:r>
      <w:r w:rsidRPr="009F4C9D">
        <w:rPr>
          <w:rFonts w:ascii="Times New Roman" w:hAnsi="Times New Roman" w:cs="Times New Roman"/>
          <w:sz w:val="28"/>
          <w:szCs w:val="28"/>
        </w:rPr>
        <w:t>sharing for system users in the sense that a data encryptor is allowed</w:t>
      </w:r>
      <w:r>
        <w:rPr>
          <w:rFonts w:ascii="Times New Roman" w:hAnsi="Times New Roman" w:cs="Times New Roman"/>
          <w:sz w:val="28"/>
          <w:szCs w:val="28"/>
        </w:rPr>
        <w:t xml:space="preserve"> </w:t>
      </w:r>
      <w:r w:rsidRPr="009F4C9D">
        <w:rPr>
          <w:rFonts w:ascii="Times New Roman" w:hAnsi="Times New Roman" w:cs="Times New Roman"/>
          <w:sz w:val="28"/>
          <w:szCs w:val="28"/>
        </w:rPr>
        <w:t>to specify some descriptive values x for an encryption and</w:t>
      </w:r>
      <w:r>
        <w:rPr>
          <w:rFonts w:ascii="Times New Roman" w:hAnsi="Times New Roman" w:cs="Times New Roman"/>
          <w:sz w:val="28"/>
          <w:szCs w:val="28"/>
        </w:rPr>
        <w:t xml:space="preserve"> </w:t>
      </w:r>
      <w:r w:rsidRPr="009F4C9D">
        <w:rPr>
          <w:rFonts w:ascii="Times New Roman" w:hAnsi="Times New Roman" w:cs="Times New Roman"/>
          <w:sz w:val="28"/>
          <w:szCs w:val="28"/>
        </w:rPr>
        <w:t>thus, the encryption can be decrypted successfully by a secret key</w:t>
      </w:r>
      <w:r>
        <w:rPr>
          <w:rFonts w:ascii="Times New Roman" w:hAnsi="Times New Roman" w:cs="Times New Roman"/>
          <w:sz w:val="28"/>
          <w:szCs w:val="28"/>
        </w:rPr>
        <w:t xml:space="preserve"> </w:t>
      </w:r>
      <w:r w:rsidRPr="009F4C9D">
        <w:rPr>
          <w:rFonts w:ascii="Times New Roman" w:hAnsi="Times New Roman" w:cs="Times New Roman"/>
          <w:sz w:val="28"/>
          <w:szCs w:val="28"/>
        </w:rPr>
        <w:t>associated with some descriptive values y matching x. ABE has</w:t>
      </w:r>
      <w:r>
        <w:rPr>
          <w:rFonts w:ascii="Times New Roman" w:hAnsi="Times New Roman" w:cs="Times New Roman"/>
          <w:sz w:val="28"/>
          <w:szCs w:val="28"/>
        </w:rPr>
        <w:t xml:space="preserve"> </w:t>
      </w:r>
      <w:r w:rsidRPr="009F4C9D">
        <w:rPr>
          <w:rFonts w:ascii="Times New Roman" w:hAnsi="Times New Roman" w:cs="Times New Roman"/>
          <w:sz w:val="28"/>
          <w:szCs w:val="28"/>
        </w:rPr>
        <w:t>many network applications, such as cloud storage systems, and audit</w:t>
      </w:r>
      <w:r>
        <w:rPr>
          <w:rFonts w:ascii="Times New Roman" w:hAnsi="Times New Roman" w:cs="Times New Roman"/>
          <w:sz w:val="28"/>
          <w:szCs w:val="28"/>
        </w:rPr>
        <w:t xml:space="preserve"> </w:t>
      </w:r>
      <w:r w:rsidRPr="009F4C9D">
        <w:rPr>
          <w:rFonts w:ascii="Times New Roman" w:hAnsi="Times New Roman" w:cs="Times New Roman"/>
          <w:sz w:val="28"/>
          <w:szCs w:val="28"/>
        </w:rPr>
        <w:t>log applications [1]. It often has two different classific</w:t>
      </w:r>
      <w:r w:rsidRPr="009F4C9D">
        <w:t xml:space="preserve"> </w:t>
      </w:r>
      <w:r w:rsidRPr="009F4C9D">
        <w:rPr>
          <w:rFonts w:ascii="Times New Roman" w:hAnsi="Times New Roman" w:cs="Times New Roman"/>
          <w:sz w:val="28"/>
          <w:szCs w:val="28"/>
        </w:rPr>
        <w:t>ABE (CP-ABE). In a KP-ABE system, ciphertexts are associated with</w:t>
      </w:r>
      <w:r>
        <w:rPr>
          <w:rFonts w:ascii="Times New Roman" w:hAnsi="Times New Roman" w:cs="Times New Roman"/>
          <w:sz w:val="28"/>
          <w:szCs w:val="28"/>
        </w:rPr>
        <w:t xml:space="preserve"> </w:t>
      </w:r>
      <w:r w:rsidRPr="009F4C9D">
        <w:rPr>
          <w:rFonts w:ascii="Times New Roman" w:hAnsi="Times New Roman" w:cs="Times New Roman"/>
          <w:sz w:val="28"/>
          <w:szCs w:val="28"/>
        </w:rPr>
        <w:t>attribute sets and secret keys are associated with access policies.</w:t>
      </w:r>
      <w:r>
        <w:rPr>
          <w:rFonts w:ascii="Times New Roman" w:hAnsi="Times New Roman" w:cs="Times New Roman"/>
          <w:sz w:val="28"/>
          <w:szCs w:val="28"/>
        </w:rPr>
        <w:t xml:space="preserve"> </w:t>
      </w:r>
      <w:r w:rsidRPr="009F4C9D">
        <w:rPr>
          <w:rFonts w:ascii="Times New Roman" w:hAnsi="Times New Roman" w:cs="Times New Roman"/>
          <w:sz w:val="28"/>
          <w:szCs w:val="28"/>
        </w:rPr>
        <w:t>However, in a CP-ABE scheme ciphertexts are related to access</w:t>
      </w:r>
      <w:r>
        <w:rPr>
          <w:rFonts w:ascii="Times New Roman" w:hAnsi="Times New Roman" w:cs="Times New Roman"/>
          <w:sz w:val="28"/>
          <w:szCs w:val="28"/>
        </w:rPr>
        <w:t xml:space="preserve"> </w:t>
      </w:r>
      <w:r w:rsidRPr="009F4C9D">
        <w:rPr>
          <w:rFonts w:ascii="Times New Roman" w:hAnsi="Times New Roman" w:cs="Times New Roman"/>
          <w:sz w:val="28"/>
          <w:szCs w:val="28"/>
        </w:rPr>
        <w:t>policies, and attribute sets are tagged with secret keys. Note this</w:t>
      </w:r>
      <w:r>
        <w:rPr>
          <w:rFonts w:ascii="Times New Roman" w:hAnsi="Times New Roman" w:cs="Times New Roman"/>
          <w:sz w:val="28"/>
          <w:szCs w:val="28"/>
        </w:rPr>
        <w:t xml:space="preserve"> </w:t>
      </w:r>
      <w:r w:rsidRPr="009F4C9D">
        <w:rPr>
          <w:rFonts w:ascii="Times New Roman" w:hAnsi="Times New Roman" w:cs="Times New Roman"/>
          <w:sz w:val="28"/>
          <w:szCs w:val="28"/>
        </w:rPr>
        <w:t>paper mainly deals with the case of CP-ABE.</w:t>
      </w:r>
      <w:r>
        <w:rPr>
          <w:rFonts w:ascii="Times New Roman" w:hAnsi="Times New Roman" w:cs="Times New Roman"/>
          <w:sz w:val="28"/>
          <w:szCs w:val="28"/>
        </w:rPr>
        <w:t xml:space="preserve"> </w:t>
      </w:r>
      <w:r w:rsidRPr="009F4C9D">
        <w:rPr>
          <w:rFonts w:ascii="Times New Roman" w:hAnsi="Times New Roman" w:cs="Times New Roman"/>
          <w:sz w:val="28"/>
          <w:szCs w:val="28"/>
        </w:rPr>
        <w:t>In some social network settings, a system user, say Alice, might</w:t>
      </w:r>
      <w:r>
        <w:rPr>
          <w:rFonts w:ascii="Times New Roman" w:hAnsi="Times New Roman" w:cs="Times New Roman"/>
          <w:sz w:val="28"/>
          <w:szCs w:val="28"/>
        </w:rPr>
        <w:t xml:space="preserve"> </w:t>
      </w:r>
      <w:r w:rsidRPr="009F4C9D">
        <w:rPr>
          <w:rFonts w:ascii="Times New Roman" w:hAnsi="Times New Roman" w:cs="Times New Roman"/>
          <w:sz w:val="28"/>
          <w:szCs w:val="28"/>
        </w:rPr>
        <w:t>choose to share her profile under a specified policy such that</w:t>
      </w:r>
      <w:r>
        <w:rPr>
          <w:rFonts w:ascii="Times New Roman" w:hAnsi="Times New Roman" w:cs="Times New Roman"/>
          <w:sz w:val="28"/>
          <w:szCs w:val="28"/>
        </w:rPr>
        <w:t xml:space="preserve"> </w:t>
      </w:r>
      <w:r w:rsidRPr="009F4C9D">
        <w:rPr>
          <w:rFonts w:ascii="Times New Roman" w:hAnsi="Times New Roman" w:cs="Times New Roman"/>
          <w:sz w:val="28"/>
          <w:szCs w:val="28"/>
        </w:rPr>
        <w:t>other users satisfying the policy can gain access to the profile.</w:t>
      </w:r>
      <w:r>
        <w:rPr>
          <w:rFonts w:ascii="Times New Roman" w:hAnsi="Times New Roman" w:cs="Times New Roman"/>
          <w:sz w:val="28"/>
          <w:szCs w:val="28"/>
        </w:rPr>
        <w:t xml:space="preserve"> </w:t>
      </w:r>
      <w:r w:rsidRPr="009F4C9D">
        <w:rPr>
          <w:rFonts w:ascii="Times New Roman" w:hAnsi="Times New Roman" w:cs="Times New Roman"/>
          <w:sz w:val="28"/>
          <w:szCs w:val="28"/>
        </w:rPr>
        <w:t>Alice might encrypt her profile under an access policy AP1 before</w:t>
      </w:r>
      <w:r>
        <w:rPr>
          <w:rFonts w:ascii="Times New Roman" w:hAnsi="Times New Roman" w:cs="Times New Roman"/>
          <w:sz w:val="28"/>
          <w:szCs w:val="28"/>
        </w:rPr>
        <w:t xml:space="preserve"> </w:t>
      </w:r>
      <w:r w:rsidRPr="009F4C9D">
        <w:rPr>
          <w:rFonts w:ascii="Times New Roman" w:hAnsi="Times New Roman" w:cs="Times New Roman"/>
          <w:sz w:val="28"/>
          <w:szCs w:val="28"/>
        </w:rPr>
        <w:t>storing to the social network server. The system users satisfying</w:t>
      </w:r>
      <w:r>
        <w:rPr>
          <w:rFonts w:ascii="Times New Roman" w:hAnsi="Times New Roman" w:cs="Times New Roman"/>
          <w:sz w:val="28"/>
          <w:szCs w:val="28"/>
        </w:rPr>
        <w:t xml:space="preserve"> </w:t>
      </w:r>
      <w:r w:rsidRPr="009F4C9D">
        <w:rPr>
          <w:rFonts w:ascii="Times New Roman" w:hAnsi="Times New Roman" w:cs="Times New Roman"/>
          <w:sz w:val="28"/>
          <w:szCs w:val="28"/>
        </w:rPr>
        <w:t>AP1 then can decrypt the profile from the cloud, and next access the</w:t>
      </w:r>
      <w:r>
        <w:rPr>
          <w:rFonts w:ascii="Times New Roman" w:hAnsi="Times New Roman" w:cs="Times New Roman"/>
          <w:sz w:val="28"/>
          <w:szCs w:val="28"/>
        </w:rPr>
        <w:t xml:space="preserve"> </w:t>
      </w:r>
      <w:r w:rsidRPr="009F4C9D">
        <w:rPr>
          <w:rFonts w:ascii="Times New Roman" w:hAnsi="Times New Roman" w:cs="Times New Roman"/>
          <w:sz w:val="28"/>
          <w:szCs w:val="28"/>
        </w:rPr>
        <w:t>data by using the corresponding secret keys. This sharing pattern,</w:t>
      </w:r>
      <w:r>
        <w:rPr>
          <w:rFonts w:ascii="Times New Roman" w:hAnsi="Times New Roman" w:cs="Times New Roman"/>
          <w:sz w:val="28"/>
          <w:szCs w:val="28"/>
        </w:rPr>
        <w:t xml:space="preserve"> </w:t>
      </w:r>
      <w:r w:rsidRPr="009F4C9D">
        <w:rPr>
          <w:rFonts w:ascii="Times New Roman" w:hAnsi="Times New Roman" w:cs="Times New Roman"/>
          <w:sz w:val="28"/>
          <w:szCs w:val="28"/>
        </w:rPr>
        <w:t>nonetheless, does not scale well when the access policy needs to be</w:t>
      </w:r>
      <w:r>
        <w:rPr>
          <w:rFonts w:ascii="Times New Roman" w:hAnsi="Times New Roman" w:cs="Times New Roman"/>
          <w:sz w:val="28"/>
          <w:szCs w:val="28"/>
        </w:rPr>
        <w:t xml:space="preserve"> </w:t>
      </w:r>
      <w:r w:rsidRPr="009F4C9D">
        <w:rPr>
          <w:rFonts w:ascii="Times New Roman" w:hAnsi="Times New Roman" w:cs="Times New Roman"/>
          <w:sz w:val="28"/>
          <w:szCs w:val="28"/>
        </w:rPr>
        <w:t>updated frequently. Suppose the policy above needs to be updated</w:t>
      </w:r>
      <w:r>
        <w:rPr>
          <w:rFonts w:ascii="Times New Roman" w:hAnsi="Times New Roman" w:cs="Times New Roman"/>
          <w:sz w:val="28"/>
          <w:szCs w:val="28"/>
        </w:rPr>
        <w:t xml:space="preserve"> </w:t>
      </w:r>
      <w:r w:rsidRPr="009F4C9D">
        <w:rPr>
          <w:rFonts w:ascii="Times New Roman" w:hAnsi="Times New Roman" w:cs="Times New Roman"/>
          <w:sz w:val="28"/>
          <w:szCs w:val="28"/>
        </w:rPr>
        <w:t>to a new policy AP2, Alice then should generate a new encryption</w:t>
      </w:r>
      <w:r>
        <w:rPr>
          <w:rFonts w:ascii="Times New Roman" w:hAnsi="Times New Roman" w:cs="Times New Roman"/>
          <w:sz w:val="28"/>
          <w:szCs w:val="28"/>
        </w:rPr>
        <w:t xml:space="preserve"> </w:t>
      </w:r>
      <w:r w:rsidRPr="009F4C9D">
        <w:rPr>
          <w:rFonts w:ascii="Times New Roman" w:hAnsi="Times New Roman" w:cs="Times New Roman"/>
          <w:sz w:val="28"/>
          <w:szCs w:val="28"/>
        </w:rPr>
        <w:t>for AP2 accordingly. If Alice does not back up the profile (in the</w:t>
      </w:r>
      <w:r>
        <w:rPr>
          <w:rFonts w:ascii="Times New Roman" w:hAnsi="Times New Roman" w:cs="Times New Roman"/>
          <w:sz w:val="28"/>
          <w:szCs w:val="28"/>
        </w:rPr>
        <w:t xml:space="preserve"> </w:t>
      </w:r>
      <w:r w:rsidRPr="009F4C9D">
        <w:rPr>
          <w:rFonts w:ascii="Times New Roman" w:hAnsi="Times New Roman" w:cs="Times New Roman"/>
          <w:sz w:val="28"/>
          <w:szCs w:val="28"/>
        </w:rPr>
        <w:t>plain format) locally, then she has to download the ciphertext and</w:t>
      </w:r>
      <w:r>
        <w:rPr>
          <w:rFonts w:ascii="Times New Roman" w:hAnsi="Times New Roman" w:cs="Times New Roman"/>
          <w:sz w:val="28"/>
          <w:szCs w:val="28"/>
        </w:rPr>
        <w:t xml:space="preserve"> </w:t>
      </w:r>
      <w:r w:rsidRPr="009F4C9D">
        <w:rPr>
          <w:rFonts w:ascii="Times New Roman" w:hAnsi="Times New Roman" w:cs="Times New Roman"/>
          <w:sz w:val="28"/>
          <w:szCs w:val="28"/>
        </w:rPr>
        <w:t>recovers the profile first. If the access policy is renewed N times,</w:t>
      </w:r>
      <w:r>
        <w:rPr>
          <w:rFonts w:ascii="Times New Roman" w:hAnsi="Times New Roman" w:cs="Times New Roman"/>
          <w:sz w:val="28"/>
          <w:szCs w:val="28"/>
        </w:rPr>
        <w:t xml:space="preserve"> </w:t>
      </w:r>
      <w:r w:rsidRPr="009F4C9D">
        <w:rPr>
          <w:rFonts w:ascii="Times New Roman" w:hAnsi="Times New Roman" w:cs="Times New Roman"/>
          <w:sz w:val="28"/>
          <w:szCs w:val="28"/>
        </w:rPr>
        <w:t>Alice is required to construct N new encryptions. This might not be</w:t>
      </w:r>
      <w:r>
        <w:rPr>
          <w:rFonts w:ascii="Times New Roman" w:hAnsi="Times New Roman" w:cs="Times New Roman"/>
          <w:sz w:val="28"/>
          <w:szCs w:val="28"/>
        </w:rPr>
        <w:t xml:space="preserve"> </w:t>
      </w:r>
      <w:r w:rsidRPr="009F4C9D">
        <w:rPr>
          <w:rFonts w:ascii="Times New Roman" w:hAnsi="Times New Roman" w:cs="Times New Roman"/>
          <w:sz w:val="28"/>
          <w:szCs w:val="28"/>
        </w:rPr>
        <w:t>desirable in practice as the workload of Alice is increased linearly in</w:t>
      </w:r>
      <w:r>
        <w:rPr>
          <w:rFonts w:ascii="Times New Roman" w:hAnsi="Times New Roman" w:cs="Times New Roman"/>
          <w:sz w:val="28"/>
          <w:szCs w:val="28"/>
        </w:rPr>
        <w:t xml:space="preserve"> </w:t>
      </w:r>
      <w:r w:rsidRPr="009F4C9D">
        <w:rPr>
          <w:rFonts w:ascii="Times New Roman" w:hAnsi="Times New Roman" w:cs="Times New Roman"/>
          <w:sz w:val="28"/>
          <w:szCs w:val="28"/>
        </w:rPr>
        <w:t>N. Besides, if Alice is either off-line or using some resource-limited</w:t>
      </w:r>
      <w:r>
        <w:rPr>
          <w:rFonts w:ascii="Times New Roman" w:hAnsi="Times New Roman" w:cs="Times New Roman"/>
          <w:sz w:val="28"/>
          <w:szCs w:val="28"/>
        </w:rPr>
        <w:t xml:space="preserve"> </w:t>
      </w:r>
      <w:r w:rsidRPr="009F4C9D">
        <w:rPr>
          <w:rFonts w:ascii="Times New Roman" w:hAnsi="Times New Roman" w:cs="Times New Roman"/>
          <w:sz w:val="28"/>
          <w:szCs w:val="28"/>
        </w:rPr>
        <w:t>devices, which cannot afford heavy computational cost incurred</w:t>
      </w:r>
    </w:p>
    <w:p w:rsidR="000D6CD2" w:rsidRDefault="009F4C9D" w:rsidP="009F4C9D">
      <w:pPr>
        <w:spacing w:line="360" w:lineRule="auto"/>
        <w:jc w:val="both"/>
        <w:rPr>
          <w:rFonts w:ascii="Times New Roman" w:hAnsi="Times New Roman" w:cs="Times New Roman"/>
          <w:sz w:val="28"/>
          <w:szCs w:val="28"/>
        </w:rPr>
      </w:pPr>
      <w:r w:rsidRPr="009F4C9D">
        <w:rPr>
          <w:rFonts w:ascii="Times New Roman" w:hAnsi="Times New Roman" w:cs="Times New Roman"/>
          <w:sz w:val="28"/>
          <w:szCs w:val="28"/>
        </w:rPr>
        <w:lastRenderedPageBreak/>
        <w:t>by decryption and encryption, the sharing might not be fulfilled</w:t>
      </w:r>
      <w:r>
        <w:rPr>
          <w:rFonts w:ascii="Times New Roman" w:hAnsi="Times New Roman" w:cs="Times New Roman"/>
          <w:sz w:val="28"/>
          <w:szCs w:val="28"/>
        </w:rPr>
        <w:t xml:space="preserve"> </w:t>
      </w:r>
      <w:r w:rsidRPr="009F4C9D">
        <w:rPr>
          <w:rFonts w:ascii="Times New Roman" w:hAnsi="Times New Roman" w:cs="Times New Roman"/>
          <w:sz w:val="28"/>
          <w:szCs w:val="28"/>
        </w:rPr>
        <w:t>effectively.</w:t>
      </w:r>
    </w:p>
    <w:p w:rsidR="00E562CD" w:rsidRDefault="009F4C9D" w:rsidP="009F4C9D">
      <w:pPr>
        <w:spacing w:line="360" w:lineRule="auto"/>
        <w:ind w:firstLine="720"/>
        <w:jc w:val="both"/>
        <w:rPr>
          <w:rFonts w:ascii="Times New Roman" w:hAnsi="Times New Roman" w:cs="Times New Roman"/>
          <w:sz w:val="28"/>
          <w:szCs w:val="28"/>
        </w:rPr>
      </w:pPr>
      <w:r w:rsidRPr="009F4C9D">
        <w:rPr>
          <w:rFonts w:ascii="Times New Roman" w:hAnsi="Times New Roman" w:cs="Times New Roman"/>
          <w:sz w:val="28"/>
          <w:szCs w:val="28"/>
        </w:rPr>
        <w:t>To make data sharing more effectively, we may leverage the</w:t>
      </w:r>
      <w:r>
        <w:rPr>
          <w:rFonts w:ascii="Times New Roman" w:hAnsi="Times New Roman" w:cs="Times New Roman"/>
          <w:sz w:val="28"/>
          <w:szCs w:val="28"/>
        </w:rPr>
        <w:t xml:space="preserve"> </w:t>
      </w:r>
      <w:r w:rsidRPr="009F4C9D">
        <w:rPr>
          <w:rFonts w:ascii="Times New Roman" w:hAnsi="Times New Roman" w:cs="Times New Roman"/>
          <w:sz w:val="28"/>
          <w:szCs w:val="28"/>
        </w:rPr>
        <w:t>technology of Proxy Re-Encryption (PRE). The notion of PRE is</w:t>
      </w:r>
      <w:r>
        <w:rPr>
          <w:rFonts w:ascii="Times New Roman" w:hAnsi="Times New Roman" w:cs="Times New Roman"/>
          <w:sz w:val="28"/>
          <w:szCs w:val="28"/>
        </w:rPr>
        <w:t xml:space="preserve"> </w:t>
      </w:r>
      <w:r w:rsidRPr="009F4C9D">
        <w:rPr>
          <w:rFonts w:ascii="Times New Roman" w:hAnsi="Times New Roman" w:cs="Times New Roman"/>
          <w:sz w:val="28"/>
          <w:szCs w:val="28"/>
        </w:rPr>
        <w:t>introduced by Mambo and Okamoto [3], and further formally</w:t>
      </w:r>
      <w:r>
        <w:rPr>
          <w:rFonts w:ascii="Times New Roman" w:hAnsi="Times New Roman" w:cs="Times New Roman"/>
          <w:sz w:val="28"/>
          <w:szCs w:val="28"/>
        </w:rPr>
        <w:t xml:space="preserve"> </w:t>
      </w:r>
      <w:r w:rsidRPr="009F4C9D">
        <w:rPr>
          <w:rFonts w:ascii="Times New Roman" w:hAnsi="Times New Roman" w:cs="Times New Roman"/>
          <w:sz w:val="28"/>
          <w:szCs w:val="28"/>
        </w:rPr>
        <w:t>defined by Blaze, Bleumer and Strauss [4]. PRE is an interesting</w:t>
      </w:r>
      <w:r>
        <w:rPr>
          <w:rFonts w:ascii="Times New Roman" w:hAnsi="Times New Roman" w:cs="Times New Roman"/>
          <w:sz w:val="28"/>
          <w:szCs w:val="28"/>
        </w:rPr>
        <w:t xml:space="preserve"> </w:t>
      </w:r>
      <w:r w:rsidRPr="009F4C9D">
        <w:rPr>
          <w:rFonts w:ascii="Times New Roman" w:hAnsi="Times New Roman" w:cs="Times New Roman"/>
          <w:sz w:val="28"/>
          <w:szCs w:val="28"/>
        </w:rPr>
        <w:t>extension of Public Key Encryption (PKE) providing the delegation</w:t>
      </w:r>
      <w:r>
        <w:rPr>
          <w:rFonts w:ascii="Times New Roman" w:hAnsi="Times New Roman" w:cs="Times New Roman"/>
          <w:sz w:val="28"/>
          <w:szCs w:val="28"/>
        </w:rPr>
        <w:t xml:space="preserve"> </w:t>
      </w:r>
      <w:r w:rsidRPr="009F4C9D">
        <w:rPr>
          <w:rFonts w:ascii="Times New Roman" w:hAnsi="Times New Roman" w:cs="Times New Roman"/>
          <w:sz w:val="28"/>
          <w:szCs w:val="28"/>
        </w:rPr>
        <w:t>of decryption rights. Specifically, it allows a semi-trusted proxy to</w:t>
      </w:r>
      <w:r>
        <w:rPr>
          <w:rFonts w:ascii="Times New Roman" w:hAnsi="Times New Roman" w:cs="Times New Roman"/>
          <w:sz w:val="28"/>
          <w:szCs w:val="28"/>
        </w:rPr>
        <w:t xml:space="preserve"> </w:t>
      </w:r>
      <w:r w:rsidRPr="009F4C9D">
        <w:rPr>
          <w:rFonts w:ascii="Times New Roman" w:hAnsi="Times New Roman" w:cs="Times New Roman"/>
          <w:sz w:val="28"/>
          <w:szCs w:val="28"/>
        </w:rPr>
        <w:t>transform a ciphertext intended for Alice into another ciphertext</w:t>
      </w:r>
      <w:r>
        <w:rPr>
          <w:rFonts w:ascii="Times New Roman" w:hAnsi="Times New Roman" w:cs="Times New Roman"/>
          <w:sz w:val="28"/>
          <w:szCs w:val="28"/>
        </w:rPr>
        <w:t xml:space="preserve"> </w:t>
      </w:r>
      <w:r w:rsidRPr="009F4C9D">
        <w:rPr>
          <w:rFonts w:ascii="Times New Roman" w:hAnsi="Times New Roman" w:cs="Times New Roman"/>
          <w:sz w:val="28"/>
          <w:szCs w:val="28"/>
        </w:rPr>
        <w:t>of the same plaintext intended for another system user, say</w:t>
      </w:r>
      <w:r>
        <w:rPr>
          <w:rFonts w:ascii="Times New Roman" w:hAnsi="Times New Roman" w:cs="Times New Roman"/>
          <w:sz w:val="28"/>
          <w:szCs w:val="28"/>
        </w:rPr>
        <w:t xml:space="preserve"> </w:t>
      </w:r>
      <w:r w:rsidRPr="009F4C9D">
        <w:rPr>
          <w:rFonts w:ascii="Times New Roman" w:hAnsi="Times New Roman" w:cs="Times New Roman"/>
          <w:sz w:val="28"/>
          <w:szCs w:val="28"/>
        </w:rPr>
        <w:t>Bob, without revealing knowledge of the secret keys and the</w:t>
      </w:r>
      <w:r>
        <w:rPr>
          <w:rFonts w:ascii="Times New Roman" w:hAnsi="Times New Roman" w:cs="Times New Roman"/>
          <w:sz w:val="28"/>
          <w:szCs w:val="28"/>
        </w:rPr>
        <w:t xml:space="preserve"> </w:t>
      </w:r>
      <w:r w:rsidRPr="009F4C9D">
        <w:rPr>
          <w:rFonts w:ascii="Times New Roman" w:hAnsi="Times New Roman" w:cs="Times New Roman"/>
          <w:sz w:val="28"/>
          <w:szCs w:val="28"/>
        </w:rPr>
        <w:t>underlying plaintext. It is a useful cryptographic primitive for many</w:t>
      </w:r>
      <w:r>
        <w:rPr>
          <w:rFonts w:ascii="Times New Roman" w:hAnsi="Times New Roman" w:cs="Times New Roman"/>
          <w:sz w:val="28"/>
          <w:szCs w:val="28"/>
        </w:rPr>
        <w:t xml:space="preserve"> </w:t>
      </w:r>
      <w:r w:rsidRPr="009F4C9D">
        <w:rPr>
          <w:rFonts w:ascii="Times New Roman" w:hAnsi="Times New Roman" w:cs="Times New Roman"/>
          <w:sz w:val="28"/>
          <w:szCs w:val="28"/>
        </w:rPr>
        <w:t>applications, such as secure distributed files systems [5] and email</w:t>
      </w:r>
      <w:r>
        <w:rPr>
          <w:rFonts w:ascii="Times New Roman" w:hAnsi="Times New Roman" w:cs="Times New Roman"/>
          <w:sz w:val="28"/>
          <w:szCs w:val="28"/>
        </w:rPr>
        <w:t xml:space="preserve"> </w:t>
      </w:r>
      <w:r w:rsidRPr="009F4C9D">
        <w:rPr>
          <w:rFonts w:ascii="Times New Roman" w:hAnsi="Times New Roman" w:cs="Times New Roman"/>
          <w:sz w:val="28"/>
          <w:szCs w:val="28"/>
        </w:rPr>
        <w:t>forwarding [4].</w:t>
      </w:r>
      <w:r>
        <w:rPr>
          <w:rFonts w:ascii="Times New Roman" w:hAnsi="Times New Roman" w:cs="Times New Roman"/>
          <w:sz w:val="28"/>
          <w:szCs w:val="28"/>
        </w:rPr>
        <w:t xml:space="preserve"> </w:t>
      </w:r>
      <w:r w:rsidRPr="009F4C9D">
        <w:rPr>
          <w:rFonts w:ascii="Times New Roman" w:hAnsi="Times New Roman" w:cs="Times New Roman"/>
          <w:sz w:val="28"/>
          <w:szCs w:val="28"/>
        </w:rPr>
        <w:t>To integrate the PRE technology in the ABE cryptographic setting,</w:t>
      </w:r>
      <w:r>
        <w:rPr>
          <w:rFonts w:ascii="Times New Roman" w:hAnsi="Times New Roman" w:cs="Times New Roman"/>
          <w:sz w:val="28"/>
          <w:szCs w:val="28"/>
        </w:rPr>
        <w:t xml:space="preserve"> </w:t>
      </w:r>
      <w:r w:rsidRPr="009F4C9D">
        <w:rPr>
          <w:rFonts w:ascii="Times New Roman" w:hAnsi="Times New Roman" w:cs="Times New Roman"/>
          <w:sz w:val="28"/>
          <w:szCs w:val="28"/>
        </w:rPr>
        <w:t>Liang et al. [6] first defined the notion of Ciphertext-Policy</w:t>
      </w:r>
      <w:r>
        <w:rPr>
          <w:rFonts w:ascii="Times New Roman" w:hAnsi="Times New Roman" w:cs="Times New Roman"/>
          <w:sz w:val="28"/>
          <w:szCs w:val="28"/>
        </w:rPr>
        <w:t xml:space="preserve"> </w:t>
      </w:r>
      <w:r w:rsidRPr="009F4C9D">
        <w:rPr>
          <w:rFonts w:ascii="Times New Roman" w:hAnsi="Times New Roman" w:cs="Times New Roman"/>
          <w:sz w:val="28"/>
          <w:szCs w:val="28"/>
        </w:rPr>
        <w:t>Attribute-Based PRE (CP-ABPRE), and proposed a concrete CPABPRE</w:t>
      </w:r>
      <w:r>
        <w:rPr>
          <w:rFonts w:ascii="Times New Roman" w:hAnsi="Times New Roman" w:cs="Times New Roman"/>
          <w:sz w:val="28"/>
          <w:szCs w:val="28"/>
        </w:rPr>
        <w:t xml:space="preserve"> </w:t>
      </w:r>
      <w:r w:rsidRPr="009F4C9D">
        <w:rPr>
          <w:rFonts w:ascii="Times New Roman" w:hAnsi="Times New Roman" w:cs="Times New Roman"/>
          <w:sz w:val="28"/>
          <w:szCs w:val="28"/>
        </w:rPr>
        <w:t>system enabling the proxy to transform an encryption under</w:t>
      </w:r>
      <w:r>
        <w:rPr>
          <w:rFonts w:ascii="Times New Roman" w:hAnsi="Times New Roman" w:cs="Times New Roman"/>
          <w:sz w:val="28"/>
          <w:szCs w:val="28"/>
        </w:rPr>
        <w:t xml:space="preserve"> </w:t>
      </w:r>
      <w:r w:rsidRPr="009F4C9D">
        <w:rPr>
          <w:rFonts w:ascii="Times New Roman" w:hAnsi="Times New Roman" w:cs="Times New Roman"/>
          <w:sz w:val="28"/>
          <w:szCs w:val="28"/>
        </w:rPr>
        <w:t>a specified access policy into another encryption under a new</w:t>
      </w:r>
      <w:r>
        <w:rPr>
          <w:rFonts w:ascii="Times New Roman" w:hAnsi="Times New Roman" w:cs="Times New Roman"/>
          <w:sz w:val="28"/>
          <w:szCs w:val="28"/>
        </w:rPr>
        <w:t xml:space="preserve"> </w:t>
      </w:r>
      <w:r w:rsidRPr="009F4C9D">
        <w:rPr>
          <w:rFonts w:ascii="Times New Roman" w:hAnsi="Times New Roman" w:cs="Times New Roman"/>
          <w:sz w:val="28"/>
          <w:szCs w:val="28"/>
        </w:rPr>
        <w:t>access policy. We refer to this special functionality as attribute based</w:t>
      </w:r>
      <w:r>
        <w:rPr>
          <w:rFonts w:ascii="Times New Roman" w:hAnsi="Times New Roman" w:cs="Times New Roman"/>
          <w:sz w:val="28"/>
          <w:szCs w:val="28"/>
        </w:rPr>
        <w:t xml:space="preserve"> re</w:t>
      </w:r>
      <w:r w:rsidRPr="009F4C9D">
        <w:rPr>
          <w:rFonts w:ascii="Times New Roman" w:hAnsi="Times New Roman" w:cs="Times New Roman"/>
          <w:sz w:val="28"/>
          <w:szCs w:val="28"/>
        </w:rPr>
        <w:t>encryption in this paper. By using the technology of CPABPRE,</w:t>
      </w:r>
      <w:r>
        <w:rPr>
          <w:rFonts w:ascii="Times New Roman" w:hAnsi="Times New Roman" w:cs="Times New Roman"/>
          <w:sz w:val="28"/>
          <w:szCs w:val="28"/>
        </w:rPr>
        <w:t xml:space="preserve"> </w:t>
      </w:r>
      <w:r w:rsidRPr="009F4C9D">
        <w:rPr>
          <w:rFonts w:ascii="Times New Roman" w:hAnsi="Times New Roman" w:cs="Times New Roman"/>
          <w:sz w:val="28"/>
          <w:szCs w:val="28"/>
        </w:rPr>
        <w:t>Alice can share the data more effectively. She first generates</w:t>
      </w:r>
      <w:r>
        <w:rPr>
          <w:rFonts w:ascii="Times New Roman" w:hAnsi="Times New Roman" w:cs="Times New Roman"/>
          <w:sz w:val="28"/>
          <w:szCs w:val="28"/>
        </w:rPr>
        <w:t xml:space="preserve"> </w:t>
      </w:r>
      <w:r w:rsidRPr="009F4C9D">
        <w:rPr>
          <w:rFonts w:ascii="Times New Roman" w:hAnsi="Times New Roman" w:cs="Times New Roman"/>
          <w:sz w:val="28"/>
          <w:szCs w:val="28"/>
        </w:rPr>
        <w:t>a re-encryption key from her own attribute set to a new access policy</w:t>
      </w:r>
      <w:r>
        <w:rPr>
          <w:rFonts w:ascii="Times New Roman" w:hAnsi="Times New Roman" w:cs="Times New Roman"/>
          <w:sz w:val="28"/>
          <w:szCs w:val="28"/>
        </w:rPr>
        <w:t xml:space="preserve"> </w:t>
      </w:r>
      <w:r w:rsidRPr="009F4C9D">
        <w:rPr>
          <w:rFonts w:ascii="Times New Roman" w:hAnsi="Times New Roman" w:cs="Times New Roman"/>
          <w:sz w:val="28"/>
          <w:szCs w:val="28"/>
        </w:rPr>
        <w:t>AP2, and next uploads the key to the cloud such that the cloud</w:t>
      </w:r>
      <w:r>
        <w:rPr>
          <w:rFonts w:ascii="Times New Roman" w:hAnsi="Times New Roman" w:cs="Times New Roman"/>
          <w:sz w:val="28"/>
          <w:szCs w:val="28"/>
        </w:rPr>
        <w:t xml:space="preserve"> </w:t>
      </w:r>
      <w:r w:rsidRPr="009F4C9D">
        <w:rPr>
          <w:rFonts w:ascii="Times New Roman" w:hAnsi="Times New Roman" w:cs="Times New Roman"/>
          <w:sz w:val="28"/>
          <w:szCs w:val="28"/>
        </w:rPr>
        <w:t>server then can convert the original encryption under AP1 to a new</w:t>
      </w:r>
      <w:r>
        <w:rPr>
          <w:rFonts w:ascii="Times New Roman" w:hAnsi="Times New Roman" w:cs="Times New Roman"/>
          <w:sz w:val="28"/>
          <w:szCs w:val="28"/>
        </w:rPr>
        <w:t xml:space="preserve"> </w:t>
      </w:r>
      <w:r w:rsidRPr="009F4C9D">
        <w:rPr>
          <w:rFonts w:ascii="Times New Roman" w:hAnsi="Times New Roman" w:cs="Times New Roman"/>
          <w:sz w:val="28"/>
          <w:szCs w:val="28"/>
        </w:rPr>
        <w:t>encryption under AP2. The server, nevertheless, cannot learn the</w:t>
      </w:r>
      <w:r>
        <w:rPr>
          <w:rFonts w:ascii="Times New Roman" w:hAnsi="Times New Roman" w:cs="Times New Roman"/>
          <w:sz w:val="28"/>
          <w:szCs w:val="28"/>
        </w:rPr>
        <w:t xml:space="preserve"> </w:t>
      </w:r>
      <w:r w:rsidRPr="009F4C9D">
        <w:rPr>
          <w:rFonts w:ascii="Times New Roman" w:hAnsi="Times New Roman" w:cs="Times New Roman"/>
          <w:sz w:val="28"/>
          <w:szCs w:val="28"/>
        </w:rPr>
        <w:t>data during the conversion of cipher texts.</w:t>
      </w:r>
    </w:p>
    <w:p w:rsidR="009F4C9D" w:rsidRPr="00E562CD" w:rsidRDefault="009F4C9D" w:rsidP="009F4C9D">
      <w:pPr>
        <w:spacing w:line="360" w:lineRule="auto"/>
        <w:ind w:firstLine="720"/>
        <w:jc w:val="both"/>
        <w:rPr>
          <w:rFonts w:ascii="Times New Roman" w:hAnsi="Times New Roman" w:cs="Times New Roman"/>
          <w:sz w:val="28"/>
          <w:szCs w:val="28"/>
        </w:rPr>
      </w:pPr>
      <w:r w:rsidRPr="009F4C9D">
        <w:rPr>
          <w:rFonts w:ascii="Times New Roman" w:hAnsi="Times New Roman" w:cs="Times New Roman"/>
          <w:sz w:val="28"/>
          <w:szCs w:val="28"/>
        </w:rPr>
        <w:t>Although CP-ABPRE systems explore the applications of PRE,</w:t>
      </w:r>
      <w:r>
        <w:rPr>
          <w:rFonts w:ascii="Times New Roman" w:hAnsi="Times New Roman" w:cs="Times New Roman"/>
          <w:sz w:val="28"/>
          <w:szCs w:val="28"/>
        </w:rPr>
        <w:t xml:space="preserve"> </w:t>
      </w:r>
      <w:r w:rsidRPr="009F4C9D">
        <w:rPr>
          <w:rFonts w:ascii="Times New Roman" w:hAnsi="Times New Roman" w:cs="Times New Roman"/>
          <w:sz w:val="28"/>
          <w:szCs w:val="28"/>
        </w:rPr>
        <w:t>they leave us some interesting open problems. We here show that</w:t>
      </w:r>
      <w:r>
        <w:rPr>
          <w:rFonts w:ascii="Times New Roman" w:hAnsi="Times New Roman" w:cs="Times New Roman"/>
          <w:sz w:val="28"/>
          <w:szCs w:val="28"/>
        </w:rPr>
        <w:t xml:space="preserve"> </w:t>
      </w:r>
      <w:r w:rsidRPr="009F4C9D">
        <w:rPr>
          <w:rFonts w:ascii="Times New Roman" w:hAnsi="Times New Roman" w:cs="Times New Roman"/>
          <w:sz w:val="28"/>
          <w:szCs w:val="28"/>
        </w:rPr>
        <w:t>it is very important to solve the problems. As far as we know,</w:t>
      </w:r>
      <w:r>
        <w:rPr>
          <w:rFonts w:ascii="Times New Roman" w:hAnsi="Times New Roman" w:cs="Times New Roman"/>
          <w:sz w:val="28"/>
          <w:szCs w:val="28"/>
        </w:rPr>
        <w:t xml:space="preserve"> </w:t>
      </w:r>
      <w:r w:rsidRPr="009F4C9D">
        <w:rPr>
          <w:rFonts w:ascii="Times New Roman" w:hAnsi="Times New Roman" w:cs="Times New Roman"/>
          <w:sz w:val="28"/>
          <w:szCs w:val="28"/>
        </w:rPr>
        <w:t>all the existing CP-ABPRE schemes in the literature are secure</w:t>
      </w:r>
      <w:r>
        <w:rPr>
          <w:rFonts w:ascii="Times New Roman" w:hAnsi="Times New Roman" w:cs="Times New Roman"/>
          <w:sz w:val="28"/>
          <w:szCs w:val="28"/>
        </w:rPr>
        <w:t xml:space="preserve"> </w:t>
      </w:r>
      <w:r w:rsidRPr="009F4C9D">
        <w:rPr>
          <w:rFonts w:ascii="Times New Roman" w:hAnsi="Times New Roman" w:cs="Times New Roman"/>
          <w:sz w:val="28"/>
          <w:szCs w:val="28"/>
        </w:rPr>
        <w:t>against selective chosen-plaintext attacks (selective CPA) only except</w:t>
      </w:r>
      <w:r>
        <w:rPr>
          <w:rFonts w:ascii="Times New Roman" w:hAnsi="Times New Roman" w:cs="Times New Roman"/>
          <w:sz w:val="28"/>
          <w:szCs w:val="28"/>
        </w:rPr>
        <w:t xml:space="preserve"> </w:t>
      </w:r>
      <w:r w:rsidRPr="009F4C9D">
        <w:rPr>
          <w:rFonts w:ascii="Times New Roman" w:hAnsi="Times New Roman" w:cs="Times New Roman"/>
          <w:sz w:val="28"/>
          <w:szCs w:val="28"/>
        </w:rPr>
        <w:t>[7] which is selective chosen-ciphertext attacks (selective CCA)</w:t>
      </w:r>
      <w:r>
        <w:rPr>
          <w:rFonts w:ascii="Times New Roman" w:hAnsi="Times New Roman" w:cs="Times New Roman"/>
          <w:sz w:val="28"/>
          <w:szCs w:val="28"/>
        </w:rPr>
        <w:t xml:space="preserve"> </w:t>
      </w:r>
      <w:r w:rsidRPr="009F4C9D">
        <w:rPr>
          <w:rFonts w:ascii="Times New Roman" w:hAnsi="Times New Roman" w:cs="Times New Roman"/>
          <w:sz w:val="28"/>
          <w:szCs w:val="28"/>
        </w:rPr>
        <w:t>secure. We state that CPA security might not be sufficient enough</w:t>
      </w:r>
      <w:r>
        <w:rPr>
          <w:rFonts w:ascii="Times New Roman" w:hAnsi="Times New Roman" w:cs="Times New Roman"/>
          <w:sz w:val="28"/>
          <w:szCs w:val="28"/>
        </w:rPr>
        <w:t xml:space="preserve"> </w:t>
      </w:r>
      <w:r w:rsidRPr="009F4C9D">
        <w:rPr>
          <w:rFonts w:ascii="Times New Roman" w:hAnsi="Times New Roman" w:cs="Times New Roman"/>
          <w:sz w:val="28"/>
          <w:szCs w:val="28"/>
        </w:rPr>
        <w:t xml:space="preserve">in an open network setting </w:t>
      </w:r>
      <w:r w:rsidRPr="009F4C9D">
        <w:rPr>
          <w:rFonts w:ascii="Times New Roman" w:hAnsi="Times New Roman" w:cs="Times New Roman"/>
          <w:sz w:val="28"/>
          <w:szCs w:val="28"/>
        </w:rPr>
        <w:lastRenderedPageBreak/>
        <w:t>as it only guarantees the secrecy of</w:t>
      </w:r>
      <w:r>
        <w:rPr>
          <w:rFonts w:ascii="Times New Roman" w:hAnsi="Times New Roman" w:cs="Times New Roman"/>
          <w:sz w:val="28"/>
          <w:szCs w:val="28"/>
        </w:rPr>
        <w:t xml:space="preserve"> </w:t>
      </w:r>
      <w:r w:rsidRPr="009F4C9D">
        <w:rPr>
          <w:rFonts w:ascii="Times New Roman" w:hAnsi="Times New Roman" w:cs="Times New Roman"/>
          <w:sz w:val="28"/>
          <w:szCs w:val="28"/>
        </w:rPr>
        <w:t>data which only holds against ‘‘static’’ adversaries. Nevertheless,</w:t>
      </w:r>
      <w:r>
        <w:rPr>
          <w:rFonts w:ascii="Times New Roman" w:hAnsi="Times New Roman" w:cs="Times New Roman"/>
          <w:sz w:val="28"/>
          <w:szCs w:val="28"/>
        </w:rPr>
        <w:t xml:space="preserve"> </w:t>
      </w:r>
      <w:r w:rsidRPr="009F4C9D">
        <w:rPr>
          <w:rFonts w:ascii="Times New Roman" w:hAnsi="Times New Roman" w:cs="Times New Roman"/>
          <w:sz w:val="28"/>
          <w:szCs w:val="28"/>
        </w:rPr>
        <w:t>in a real network scenario, there might exist ‘‘active’’ adversaries</w:t>
      </w:r>
      <w:r>
        <w:rPr>
          <w:rFonts w:ascii="Times New Roman" w:hAnsi="Times New Roman" w:cs="Times New Roman"/>
          <w:sz w:val="28"/>
          <w:szCs w:val="28"/>
        </w:rPr>
        <w:t xml:space="preserve"> </w:t>
      </w:r>
      <w:r w:rsidRPr="009F4C9D">
        <w:rPr>
          <w:rFonts w:ascii="Times New Roman" w:hAnsi="Times New Roman" w:cs="Times New Roman"/>
          <w:sz w:val="28"/>
          <w:szCs w:val="28"/>
        </w:rPr>
        <w:t>trying to tamper an encryption in transit and next observing its</w:t>
      </w:r>
      <w:r>
        <w:rPr>
          <w:rFonts w:ascii="Times New Roman" w:hAnsi="Times New Roman" w:cs="Times New Roman"/>
          <w:sz w:val="28"/>
          <w:szCs w:val="28"/>
        </w:rPr>
        <w:t xml:space="preserve"> </w:t>
      </w:r>
      <w:r w:rsidRPr="009F4C9D">
        <w:rPr>
          <w:rFonts w:ascii="Times New Roman" w:hAnsi="Times New Roman" w:cs="Times New Roman"/>
          <w:sz w:val="28"/>
          <w:szCs w:val="28"/>
        </w:rPr>
        <w:t>decryption so as to obtain useful information related to the underlying</w:t>
      </w:r>
      <w:r>
        <w:rPr>
          <w:rFonts w:ascii="Times New Roman" w:hAnsi="Times New Roman" w:cs="Times New Roman"/>
          <w:sz w:val="28"/>
          <w:szCs w:val="28"/>
        </w:rPr>
        <w:t xml:space="preserve"> </w:t>
      </w:r>
      <w:r w:rsidRPr="009F4C9D">
        <w:rPr>
          <w:rFonts w:ascii="Times New Roman" w:hAnsi="Times New Roman" w:cs="Times New Roman"/>
          <w:sz w:val="28"/>
          <w:szCs w:val="28"/>
        </w:rPr>
        <w:t>data. Accordingly, a CP-ABPRE system being secure against</w:t>
      </w:r>
      <w:r>
        <w:rPr>
          <w:rFonts w:ascii="Times New Roman" w:hAnsi="Times New Roman" w:cs="Times New Roman"/>
          <w:sz w:val="28"/>
          <w:szCs w:val="28"/>
        </w:rPr>
        <w:t xml:space="preserve"> </w:t>
      </w:r>
      <w:r w:rsidRPr="009F4C9D">
        <w:rPr>
          <w:rFonts w:ascii="Times New Roman" w:hAnsi="Times New Roman" w:cs="Times New Roman"/>
          <w:sz w:val="28"/>
          <w:szCs w:val="28"/>
        </w:rPr>
        <w:t>CCA is needed as CCA security not only helps the system preclude</w:t>
      </w:r>
      <w:r>
        <w:rPr>
          <w:rFonts w:ascii="Times New Roman" w:hAnsi="Times New Roman" w:cs="Times New Roman"/>
          <w:sz w:val="28"/>
          <w:szCs w:val="28"/>
        </w:rPr>
        <w:t xml:space="preserve"> </w:t>
      </w:r>
      <w:r w:rsidRPr="009F4C9D">
        <w:rPr>
          <w:rFonts w:ascii="Times New Roman" w:hAnsi="Times New Roman" w:cs="Times New Roman"/>
          <w:sz w:val="28"/>
          <w:szCs w:val="28"/>
        </w:rPr>
        <w:t>the above subtle attacks but also enables the system to be further</w:t>
      </w:r>
      <w:r>
        <w:rPr>
          <w:rFonts w:ascii="Times New Roman" w:hAnsi="Times New Roman" w:cs="Times New Roman"/>
          <w:sz w:val="28"/>
          <w:szCs w:val="28"/>
        </w:rPr>
        <w:t xml:space="preserve"> </w:t>
      </w:r>
      <w:r w:rsidRPr="009F4C9D">
        <w:rPr>
          <w:rFonts w:ascii="Times New Roman" w:hAnsi="Times New Roman" w:cs="Times New Roman"/>
          <w:sz w:val="28"/>
          <w:szCs w:val="28"/>
        </w:rPr>
        <w:t>developed and next securely ‘‘embedded’’ to a large protocol/</w:t>
      </w:r>
      <w:r>
        <w:rPr>
          <w:rFonts w:ascii="Times New Roman" w:hAnsi="Times New Roman" w:cs="Times New Roman"/>
          <w:sz w:val="28"/>
          <w:szCs w:val="28"/>
        </w:rPr>
        <w:t xml:space="preserve"> </w:t>
      </w:r>
      <w:r w:rsidRPr="009F4C9D">
        <w:rPr>
          <w:rFonts w:ascii="Times New Roman" w:hAnsi="Times New Roman" w:cs="Times New Roman"/>
          <w:sz w:val="28"/>
          <w:szCs w:val="28"/>
        </w:rPr>
        <w:t>system implementing in arbitrary network environments. In</w:t>
      </w:r>
      <w:r>
        <w:rPr>
          <w:rFonts w:ascii="Times New Roman" w:hAnsi="Times New Roman" w:cs="Times New Roman"/>
          <w:sz w:val="28"/>
          <w:szCs w:val="28"/>
        </w:rPr>
        <w:t xml:space="preserve"> </w:t>
      </w:r>
      <w:r w:rsidRPr="009F4C9D">
        <w:rPr>
          <w:rFonts w:ascii="Times New Roman" w:hAnsi="Times New Roman" w:cs="Times New Roman"/>
          <w:sz w:val="28"/>
          <w:szCs w:val="28"/>
        </w:rPr>
        <w:t>addition, a CP-ABPRE system with selective security, which limits</w:t>
      </w:r>
      <w:r>
        <w:rPr>
          <w:rFonts w:ascii="Times New Roman" w:hAnsi="Times New Roman" w:cs="Times New Roman"/>
          <w:sz w:val="28"/>
          <w:szCs w:val="28"/>
        </w:rPr>
        <w:t xml:space="preserve"> </w:t>
      </w:r>
      <w:r w:rsidRPr="009F4C9D">
        <w:rPr>
          <w:rFonts w:ascii="Times New Roman" w:hAnsi="Times New Roman" w:cs="Times New Roman"/>
          <w:sz w:val="28"/>
          <w:szCs w:val="28"/>
        </w:rPr>
        <w:t>an adversary to choose an attack target before playing a security</w:t>
      </w:r>
      <w:r>
        <w:rPr>
          <w:rFonts w:ascii="Times New Roman" w:hAnsi="Times New Roman" w:cs="Times New Roman"/>
          <w:sz w:val="28"/>
          <w:szCs w:val="28"/>
        </w:rPr>
        <w:t xml:space="preserve"> </w:t>
      </w:r>
      <w:r w:rsidRPr="009F4C9D">
        <w:rPr>
          <w:rFonts w:ascii="Times New Roman" w:hAnsi="Times New Roman" w:cs="Times New Roman"/>
          <w:sz w:val="28"/>
          <w:szCs w:val="28"/>
        </w:rPr>
        <w:t>game, might not scale well in practice as well. This is so because</w:t>
      </w:r>
      <w:r>
        <w:rPr>
          <w:rFonts w:ascii="Times New Roman" w:hAnsi="Times New Roman" w:cs="Times New Roman"/>
          <w:sz w:val="28"/>
          <w:szCs w:val="28"/>
        </w:rPr>
        <w:t xml:space="preserve"> </w:t>
      </w:r>
      <w:r w:rsidRPr="009F4C9D">
        <w:rPr>
          <w:rFonts w:ascii="Times New Roman" w:hAnsi="Times New Roman" w:cs="Times New Roman"/>
          <w:sz w:val="28"/>
          <w:szCs w:val="28"/>
        </w:rPr>
        <w:t>a realistic adversary is able to adaptively choose his attack target</w:t>
      </w:r>
      <w:r>
        <w:rPr>
          <w:rFonts w:ascii="Times New Roman" w:hAnsi="Times New Roman" w:cs="Times New Roman"/>
          <w:sz w:val="28"/>
          <w:szCs w:val="28"/>
        </w:rPr>
        <w:t xml:space="preserve"> </w:t>
      </w:r>
      <w:r w:rsidRPr="009F4C9D">
        <w:rPr>
          <w:rFonts w:ascii="Times New Roman" w:hAnsi="Times New Roman" w:cs="Times New Roman"/>
          <w:sz w:val="28"/>
          <w:szCs w:val="28"/>
        </w:rPr>
        <w:t>when attacking a cryptosystem. Therefore, an adaptively CCA secure</w:t>
      </w:r>
      <w:r>
        <w:rPr>
          <w:rFonts w:ascii="Times New Roman" w:hAnsi="Times New Roman" w:cs="Times New Roman"/>
          <w:sz w:val="28"/>
          <w:szCs w:val="28"/>
        </w:rPr>
        <w:t xml:space="preserve"> </w:t>
      </w:r>
      <w:r w:rsidRPr="009F4C9D">
        <w:rPr>
          <w:rFonts w:ascii="Times New Roman" w:hAnsi="Times New Roman" w:cs="Times New Roman"/>
          <w:sz w:val="28"/>
          <w:szCs w:val="28"/>
        </w:rPr>
        <w:t>CP-ABPRE scheme is extremely desirable in most practical network</w:t>
      </w:r>
      <w:r>
        <w:rPr>
          <w:rFonts w:ascii="Times New Roman" w:hAnsi="Times New Roman" w:cs="Times New Roman"/>
          <w:sz w:val="28"/>
          <w:szCs w:val="28"/>
        </w:rPr>
        <w:t xml:space="preserve"> </w:t>
      </w:r>
      <w:r w:rsidRPr="009F4C9D">
        <w:rPr>
          <w:rFonts w:ascii="Times New Roman" w:hAnsi="Times New Roman" w:cs="Times New Roman"/>
          <w:sz w:val="28"/>
          <w:szCs w:val="28"/>
        </w:rPr>
        <w:t>applications.</w:t>
      </w:r>
      <w:r>
        <w:rPr>
          <w:rFonts w:ascii="Times New Roman" w:hAnsi="Times New Roman" w:cs="Times New Roman"/>
          <w:sz w:val="28"/>
          <w:szCs w:val="28"/>
        </w:rPr>
        <w:t xml:space="preserve"> </w:t>
      </w:r>
      <w:r w:rsidRPr="009F4C9D">
        <w:rPr>
          <w:rFonts w:ascii="Times New Roman" w:hAnsi="Times New Roman" w:cs="Times New Roman"/>
          <w:sz w:val="28"/>
          <w:szCs w:val="28"/>
        </w:rPr>
        <w:t>The expressiveness of access policy is another crucial factor for</w:t>
      </w:r>
      <w:r>
        <w:rPr>
          <w:rFonts w:ascii="Times New Roman" w:hAnsi="Times New Roman" w:cs="Times New Roman"/>
          <w:sz w:val="28"/>
          <w:szCs w:val="28"/>
        </w:rPr>
        <w:t xml:space="preserve"> </w:t>
      </w:r>
      <w:r w:rsidRPr="009F4C9D">
        <w:rPr>
          <w:rFonts w:ascii="Times New Roman" w:hAnsi="Times New Roman" w:cs="Times New Roman"/>
          <w:sz w:val="28"/>
          <w:szCs w:val="28"/>
        </w:rPr>
        <w:t>a practical CP-ABPRE system. In practice an access policy should</w:t>
      </w:r>
      <w:r>
        <w:rPr>
          <w:rFonts w:ascii="Times New Roman" w:hAnsi="Times New Roman" w:cs="Times New Roman"/>
          <w:sz w:val="28"/>
          <w:szCs w:val="28"/>
        </w:rPr>
        <w:t xml:space="preserve"> </w:t>
      </w:r>
      <w:r w:rsidRPr="009F4C9D">
        <w:rPr>
          <w:rFonts w:ascii="Times New Roman" w:hAnsi="Times New Roman" w:cs="Times New Roman"/>
          <w:sz w:val="28"/>
          <w:szCs w:val="28"/>
        </w:rPr>
        <w:t>be embedded with AND, OR gates, and even more meaningful</w:t>
      </w:r>
      <w:r>
        <w:rPr>
          <w:rFonts w:ascii="Times New Roman" w:hAnsi="Times New Roman" w:cs="Times New Roman"/>
          <w:sz w:val="28"/>
          <w:szCs w:val="28"/>
        </w:rPr>
        <w:t xml:space="preserve"> </w:t>
      </w:r>
      <w:r w:rsidRPr="009F4C9D">
        <w:rPr>
          <w:rFonts w:ascii="Times New Roman" w:hAnsi="Times New Roman" w:cs="Times New Roman"/>
          <w:sz w:val="28"/>
          <w:szCs w:val="28"/>
        </w:rPr>
        <w:t>expression. Nevertheless, all the existing CP-ABPRE schemes only</w:t>
      </w:r>
      <w:r>
        <w:rPr>
          <w:rFonts w:ascii="Times New Roman" w:hAnsi="Times New Roman" w:cs="Times New Roman"/>
          <w:sz w:val="28"/>
          <w:szCs w:val="28"/>
        </w:rPr>
        <w:t xml:space="preserve"> </w:t>
      </w:r>
      <w:r w:rsidRPr="009F4C9D">
        <w:rPr>
          <w:rFonts w:ascii="Times New Roman" w:hAnsi="Times New Roman" w:cs="Times New Roman"/>
          <w:sz w:val="28"/>
          <w:szCs w:val="28"/>
        </w:rPr>
        <w:t>support access policy with AND gates operating over attributes.</w:t>
      </w:r>
      <w:r>
        <w:rPr>
          <w:rFonts w:ascii="Times New Roman" w:hAnsi="Times New Roman" w:cs="Times New Roman"/>
          <w:sz w:val="28"/>
          <w:szCs w:val="28"/>
        </w:rPr>
        <w:t xml:space="preserve"> </w:t>
      </w:r>
      <w:r w:rsidRPr="009F4C9D">
        <w:rPr>
          <w:rFonts w:ascii="Times New Roman" w:hAnsi="Times New Roman" w:cs="Times New Roman"/>
          <w:sz w:val="28"/>
          <w:szCs w:val="28"/>
        </w:rPr>
        <w:t>Although [7] supports more expressive policy by leveraging LSSS,</w:t>
      </w:r>
      <w:r>
        <w:rPr>
          <w:rFonts w:ascii="Times New Roman" w:hAnsi="Times New Roman" w:cs="Times New Roman"/>
          <w:sz w:val="28"/>
          <w:szCs w:val="28"/>
        </w:rPr>
        <w:t xml:space="preserve"> </w:t>
      </w:r>
      <w:r w:rsidRPr="009F4C9D">
        <w:rPr>
          <w:rFonts w:ascii="Times New Roman" w:hAnsi="Times New Roman" w:cs="Times New Roman"/>
          <w:sz w:val="28"/>
          <w:szCs w:val="28"/>
        </w:rPr>
        <w:t>it is built in the random oracle model. This might not be practical</w:t>
      </w:r>
      <w:r>
        <w:rPr>
          <w:rFonts w:ascii="Times New Roman" w:hAnsi="Times New Roman" w:cs="Times New Roman"/>
          <w:sz w:val="28"/>
          <w:szCs w:val="28"/>
        </w:rPr>
        <w:t xml:space="preserve"> </w:t>
      </w:r>
      <w:r w:rsidRPr="009F4C9D">
        <w:rPr>
          <w:rFonts w:ascii="Times New Roman" w:hAnsi="Times New Roman" w:cs="Times New Roman"/>
          <w:sz w:val="28"/>
          <w:szCs w:val="28"/>
        </w:rPr>
        <w:t>as the system being secure in the random oracle model might</w:t>
      </w:r>
      <w:r>
        <w:rPr>
          <w:rFonts w:ascii="Times New Roman" w:hAnsi="Times New Roman" w:cs="Times New Roman"/>
          <w:sz w:val="28"/>
          <w:szCs w:val="28"/>
        </w:rPr>
        <w:t xml:space="preserve"> </w:t>
      </w:r>
      <w:r w:rsidRPr="009F4C9D">
        <w:rPr>
          <w:rFonts w:ascii="Times New Roman" w:hAnsi="Times New Roman" w:cs="Times New Roman"/>
          <w:sz w:val="28"/>
          <w:szCs w:val="28"/>
        </w:rPr>
        <w:t>suffer from potential security attacks in practical setting. Thus it</w:t>
      </w:r>
      <w:r>
        <w:rPr>
          <w:rFonts w:ascii="Times New Roman" w:hAnsi="Times New Roman" w:cs="Times New Roman"/>
          <w:sz w:val="28"/>
          <w:szCs w:val="28"/>
        </w:rPr>
        <w:t xml:space="preserve"> </w:t>
      </w:r>
      <w:r w:rsidRPr="009F4C9D">
        <w:rPr>
          <w:rFonts w:ascii="Times New Roman" w:hAnsi="Times New Roman" w:cs="Times New Roman"/>
          <w:sz w:val="28"/>
          <w:szCs w:val="28"/>
        </w:rPr>
        <w:t>is desirable to propose a CP-ABPRE system supporting expressive</w:t>
      </w:r>
      <w:r>
        <w:rPr>
          <w:rFonts w:ascii="Times New Roman" w:hAnsi="Times New Roman" w:cs="Times New Roman"/>
          <w:sz w:val="28"/>
          <w:szCs w:val="28"/>
        </w:rPr>
        <w:t xml:space="preserve"> </w:t>
      </w:r>
      <w:r w:rsidRPr="009F4C9D">
        <w:rPr>
          <w:rFonts w:ascii="Times New Roman" w:hAnsi="Times New Roman" w:cs="Times New Roman"/>
          <w:sz w:val="28"/>
          <w:szCs w:val="28"/>
        </w:rPr>
        <w:t>access policy without random oracl</w:t>
      </w:r>
      <w:r>
        <w:rPr>
          <w:rFonts w:ascii="Times New Roman" w:hAnsi="Times New Roman" w:cs="Times New Roman"/>
          <w:sz w:val="28"/>
          <w:szCs w:val="28"/>
        </w:rPr>
        <w:t>es.</w:t>
      </w:r>
    </w:p>
    <w:p w:rsidR="00E562CD" w:rsidRPr="0085644C" w:rsidRDefault="00E562CD" w:rsidP="00D10672">
      <w:pPr>
        <w:spacing w:line="360" w:lineRule="auto"/>
        <w:jc w:val="both"/>
        <w:rPr>
          <w:rFonts w:ascii="Times New Roman" w:hAnsi="Times New Roman" w:cs="Times New Roman"/>
          <w:b/>
          <w:sz w:val="28"/>
          <w:szCs w:val="28"/>
        </w:rPr>
      </w:pPr>
    </w:p>
    <w:p w:rsidR="005E1309" w:rsidRDefault="005E1309" w:rsidP="00D10672">
      <w:pPr>
        <w:spacing w:line="360" w:lineRule="auto"/>
        <w:jc w:val="both"/>
        <w:rPr>
          <w:rFonts w:ascii="Times New Roman" w:hAnsi="Times New Roman" w:cs="Times New Roman"/>
          <w:b/>
          <w:sz w:val="28"/>
          <w:szCs w:val="28"/>
        </w:rPr>
      </w:pPr>
    </w:p>
    <w:p w:rsidR="005E1309" w:rsidRDefault="005E1309" w:rsidP="00D10672">
      <w:pPr>
        <w:spacing w:line="360" w:lineRule="auto"/>
        <w:jc w:val="both"/>
        <w:rPr>
          <w:rFonts w:ascii="Times New Roman" w:hAnsi="Times New Roman" w:cs="Times New Roman"/>
          <w:b/>
          <w:sz w:val="28"/>
          <w:szCs w:val="28"/>
        </w:rPr>
      </w:pPr>
    </w:p>
    <w:p w:rsidR="002813B4" w:rsidRPr="002813B4" w:rsidRDefault="002813B4" w:rsidP="00D10672">
      <w:pPr>
        <w:spacing w:line="360" w:lineRule="auto"/>
        <w:jc w:val="both"/>
        <w:rPr>
          <w:rFonts w:ascii="Times New Roman" w:hAnsi="Times New Roman" w:cs="Times New Roman"/>
          <w:b/>
          <w:sz w:val="28"/>
          <w:szCs w:val="28"/>
        </w:rPr>
      </w:pPr>
      <w:r w:rsidRPr="002813B4">
        <w:rPr>
          <w:rFonts w:ascii="Times New Roman" w:hAnsi="Times New Roman" w:cs="Times New Roman"/>
          <w:b/>
          <w:sz w:val="28"/>
          <w:szCs w:val="28"/>
        </w:rPr>
        <w:t>SECURITYANALYSIS ANDCOMPARISONS</w:t>
      </w:r>
    </w:p>
    <w:p w:rsidR="002813B4" w:rsidRDefault="002813B4" w:rsidP="00D10672">
      <w:pPr>
        <w:spacing w:line="360" w:lineRule="auto"/>
        <w:jc w:val="both"/>
        <w:rPr>
          <w:rFonts w:ascii="Times New Roman" w:hAnsi="Times New Roman" w:cs="Times New Roman"/>
          <w:sz w:val="28"/>
          <w:szCs w:val="28"/>
        </w:rPr>
      </w:pPr>
      <w:r w:rsidRPr="002813B4">
        <w:rPr>
          <w:rFonts w:ascii="Times New Roman" w:hAnsi="Times New Roman" w:cs="Times New Roman"/>
          <w:sz w:val="28"/>
          <w:szCs w:val="28"/>
        </w:rPr>
        <w:lastRenderedPageBreak/>
        <w:t>In this section, the security features provided by theproposed authentication scheme are discussed in details. Inaddition to this, the corresponding security evaluation withrespect to the current state-of-the-art is also discussed herein.</w:t>
      </w:r>
    </w:p>
    <w:p w:rsidR="002813B4" w:rsidRPr="002813B4" w:rsidRDefault="002813B4" w:rsidP="002813B4">
      <w:pPr>
        <w:pStyle w:val="ListParagraph"/>
        <w:numPr>
          <w:ilvl w:val="0"/>
          <w:numId w:val="31"/>
        </w:numPr>
        <w:spacing w:line="360" w:lineRule="auto"/>
        <w:jc w:val="both"/>
        <w:rPr>
          <w:rFonts w:ascii="Times New Roman" w:hAnsi="Times New Roman" w:cs="Times New Roman"/>
          <w:b/>
          <w:sz w:val="28"/>
          <w:szCs w:val="28"/>
        </w:rPr>
      </w:pPr>
      <w:r w:rsidRPr="002813B4">
        <w:rPr>
          <w:rFonts w:ascii="Times New Roman" w:hAnsi="Times New Roman" w:cs="Times New Roman"/>
          <w:b/>
          <w:sz w:val="28"/>
          <w:szCs w:val="28"/>
        </w:rPr>
        <w:t>Security Analysis</w:t>
      </w:r>
    </w:p>
    <w:p w:rsidR="002813B4" w:rsidRPr="002813B4" w:rsidRDefault="002813B4" w:rsidP="002813B4">
      <w:pPr>
        <w:pStyle w:val="ListParagraph"/>
        <w:spacing w:line="360" w:lineRule="auto"/>
        <w:jc w:val="both"/>
        <w:rPr>
          <w:rFonts w:ascii="Times New Roman" w:hAnsi="Times New Roman" w:cs="Times New Roman"/>
          <w:sz w:val="28"/>
          <w:szCs w:val="28"/>
        </w:rPr>
      </w:pPr>
      <w:r w:rsidRPr="002813B4">
        <w:rPr>
          <w:rFonts w:ascii="Times New Roman" w:hAnsi="Times New Roman" w:cs="Times New Roman"/>
          <w:sz w:val="28"/>
          <w:szCs w:val="28"/>
        </w:rPr>
        <w:t xml:space="preserve">The proposed authentication scheme is found to be resilientagainst a number of attack vectors and supports the followingfeatures:1) </w:t>
      </w:r>
    </w:p>
    <w:p w:rsidR="002813B4" w:rsidRDefault="002813B4" w:rsidP="00D10672">
      <w:pPr>
        <w:spacing w:line="360" w:lineRule="auto"/>
        <w:jc w:val="both"/>
        <w:rPr>
          <w:rFonts w:ascii="Times New Roman" w:hAnsi="Times New Roman" w:cs="Times New Roman"/>
          <w:sz w:val="28"/>
          <w:szCs w:val="28"/>
        </w:rPr>
      </w:pPr>
      <w:r>
        <w:rPr>
          <w:rFonts w:ascii="Times New Roman" w:hAnsi="Times New Roman" w:cs="Times New Roman"/>
          <w:b/>
          <w:sz w:val="28"/>
          <w:szCs w:val="28"/>
        </w:rPr>
        <w:t>1)</w:t>
      </w:r>
      <w:r w:rsidRPr="002813B4">
        <w:rPr>
          <w:rFonts w:ascii="Times New Roman" w:hAnsi="Times New Roman" w:cs="Times New Roman"/>
          <w:b/>
          <w:sz w:val="28"/>
          <w:szCs w:val="28"/>
        </w:rPr>
        <w:t>Mutual authentication:</w:t>
      </w:r>
      <w:r>
        <w:rPr>
          <w:rFonts w:ascii="Times New Roman" w:hAnsi="Times New Roman" w:cs="Times New Roman"/>
          <w:sz w:val="28"/>
          <w:szCs w:val="28"/>
        </w:rPr>
        <w:t xml:space="preserve"> </w:t>
      </w:r>
      <w:r w:rsidRPr="002813B4">
        <w:rPr>
          <w:rFonts w:ascii="Times New Roman" w:hAnsi="Times New Roman" w:cs="Times New Roman"/>
          <w:sz w:val="28"/>
          <w:szCs w:val="28"/>
        </w:rPr>
        <w:t>The proposed authenticationmechanism supports mutual authentication between the mo-bile users and the MEC servers. The process of authenticationis established by computing the intermediate authenticationtokens,i.e.,AuthmsandAuthu. These tokens can onlybe calculated by the legitimate users as they involve theknowledge of the secret keysdms, ru, du,andrms. Further,extracting the secret keys from their corresponding publickeys in an intractable process in accordance with the ellipticcurve discrete logarithm problem (ECDLP) [8], [16].</w:t>
      </w:r>
    </w:p>
    <w:p w:rsidR="00E562CD" w:rsidRDefault="002813B4" w:rsidP="00D10672">
      <w:pPr>
        <w:spacing w:line="360" w:lineRule="auto"/>
        <w:jc w:val="both"/>
        <w:rPr>
          <w:rFonts w:ascii="Times New Roman" w:hAnsi="Times New Roman" w:cs="Times New Roman"/>
          <w:sz w:val="28"/>
          <w:szCs w:val="28"/>
        </w:rPr>
      </w:pPr>
      <w:r w:rsidRPr="002813B4">
        <w:rPr>
          <w:rFonts w:ascii="Times New Roman" w:hAnsi="Times New Roman" w:cs="Times New Roman"/>
          <w:sz w:val="28"/>
          <w:szCs w:val="28"/>
        </w:rPr>
        <w:t>2</w:t>
      </w:r>
      <w:r w:rsidRPr="002813B4">
        <w:rPr>
          <w:rFonts w:ascii="Times New Roman" w:hAnsi="Times New Roman" w:cs="Times New Roman"/>
          <w:b/>
          <w:sz w:val="28"/>
          <w:szCs w:val="28"/>
        </w:rPr>
        <w:t>) Session   key   agreement:</w:t>
      </w:r>
      <w:r>
        <w:rPr>
          <w:rFonts w:ascii="Times New Roman" w:hAnsi="Times New Roman" w:cs="Times New Roman"/>
          <w:b/>
          <w:sz w:val="28"/>
          <w:szCs w:val="28"/>
        </w:rPr>
        <w:t xml:space="preserve"> </w:t>
      </w:r>
      <w:r w:rsidRPr="002813B4">
        <w:rPr>
          <w:rFonts w:ascii="Times New Roman" w:hAnsi="Times New Roman" w:cs="Times New Roman"/>
          <w:sz w:val="28"/>
          <w:szCs w:val="28"/>
        </w:rPr>
        <w:t>Phase   IV   of   theproposed  protocol  helps  establish  shared  secret  key(SKms−u, SKu−ms)  between  the  participating  entities.The computation of these keys requires the estimation ofR1−ms, R</w:t>
      </w:r>
      <w:r w:rsidRPr="002813B4">
        <w:rPr>
          <w:rFonts w:ascii="Cambria Math" w:hAnsi="Cambria Math" w:cs="Cambria Math"/>
          <w:sz w:val="28"/>
          <w:szCs w:val="28"/>
        </w:rPr>
        <w:t>∗</w:t>
      </w:r>
      <w:r w:rsidRPr="002813B4">
        <w:rPr>
          <w:rFonts w:ascii="Times New Roman" w:hAnsi="Times New Roman" w:cs="Times New Roman"/>
          <w:sz w:val="28"/>
          <w:szCs w:val="28"/>
        </w:rPr>
        <w:t>1−ms, Ru−ms, R</w:t>
      </w:r>
      <w:r w:rsidRPr="002813B4">
        <w:rPr>
          <w:rFonts w:ascii="Cambria Math" w:hAnsi="Cambria Math" w:cs="Cambria Math"/>
          <w:sz w:val="28"/>
          <w:szCs w:val="28"/>
        </w:rPr>
        <w:t>∗</w:t>
      </w:r>
      <w:r w:rsidRPr="002813B4">
        <w:rPr>
          <w:rFonts w:ascii="Times New Roman" w:hAnsi="Times New Roman" w:cs="Times New Roman"/>
          <w:sz w:val="28"/>
          <w:szCs w:val="28"/>
        </w:rPr>
        <w:t>u−ms, Rms−u,andR</w:t>
      </w:r>
      <w:r w:rsidRPr="002813B4">
        <w:rPr>
          <w:rFonts w:ascii="Cambria Math" w:hAnsi="Cambria Math" w:cs="Cambria Math"/>
          <w:sz w:val="28"/>
          <w:szCs w:val="28"/>
        </w:rPr>
        <w:t>∗</w:t>
      </w:r>
      <w:r w:rsidRPr="002813B4">
        <w:rPr>
          <w:rFonts w:ascii="Times New Roman" w:hAnsi="Times New Roman" w:cs="Times New Roman"/>
          <w:sz w:val="28"/>
          <w:szCs w:val="28"/>
        </w:rPr>
        <w:t>ms−u. Theircomputation in turn requires the knowledge of keys whichare secret to the users and MEC servers. Further, the hardnessof the computedSKms−uandSKu−mscan be attributed tothe elliptic curve d</w:t>
      </w:r>
      <w:r>
        <w:rPr>
          <w:rFonts w:ascii="Times New Roman" w:hAnsi="Times New Roman" w:cs="Times New Roman"/>
          <w:sz w:val="28"/>
          <w:szCs w:val="28"/>
        </w:rPr>
        <w:t xml:space="preserve">iffiehellman (ECDHP) problem </w:t>
      </w:r>
      <w:r w:rsidRPr="002813B4">
        <w:rPr>
          <w:rFonts w:ascii="Times New Roman" w:hAnsi="Times New Roman" w:cs="Times New Roman"/>
          <w:sz w:val="28"/>
          <w:szCs w:val="28"/>
        </w:rPr>
        <w:t>.</w:t>
      </w:r>
    </w:p>
    <w:p w:rsidR="00E562CD" w:rsidRDefault="00E562CD" w:rsidP="00D10672">
      <w:pPr>
        <w:spacing w:line="360" w:lineRule="auto"/>
        <w:jc w:val="both"/>
        <w:rPr>
          <w:rFonts w:ascii="Times New Roman" w:hAnsi="Times New Roman" w:cs="Times New Roman"/>
          <w:sz w:val="28"/>
          <w:szCs w:val="28"/>
        </w:rPr>
      </w:pPr>
    </w:p>
    <w:p w:rsidR="001C2BAC" w:rsidRDefault="001C2BAC" w:rsidP="00D10672">
      <w:pPr>
        <w:spacing w:line="360" w:lineRule="auto"/>
        <w:jc w:val="both"/>
        <w:rPr>
          <w:rFonts w:ascii="Times New Roman" w:hAnsi="Times New Roman" w:cs="Times New Roman"/>
          <w:sz w:val="28"/>
          <w:szCs w:val="28"/>
        </w:rPr>
      </w:pPr>
      <w:r w:rsidRPr="001C2BAC">
        <w:rPr>
          <w:rFonts w:ascii="Times New Roman" w:hAnsi="Times New Roman" w:cs="Times New Roman"/>
          <w:b/>
          <w:sz w:val="28"/>
          <w:szCs w:val="28"/>
        </w:rPr>
        <w:t>3) User anonymity:</w:t>
      </w:r>
      <w:r>
        <w:rPr>
          <w:rFonts w:ascii="Times New Roman" w:hAnsi="Times New Roman" w:cs="Times New Roman"/>
          <w:b/>
          <w:sz w:val="28"/>
          <w:szCs w:val="28"/>
        </w:rPr>
        <w:t xml:space="preserve"> </w:t>
      </w:r>
      <w:r w:rsidRPr="001C2BAC">
        <w:rPr>
          <w:rFonts w:ascii="Times New Roman" w:hAnsi="Times New Roman" w:cs="Times New Roman"/>
          <w:sz w:val="28"/>
          <w:szCs w:val="28"/>
        </w:rPr>
        <w:t xml:space="preserve">In the designed protocol, the users’identity  is  completely  masked  using  pseudo  identity,i.e.,SIDu. Furthermore, neither theIDunorSIDuis evertransmitted to the server in clear text format. For instance,during the first authentication pass,SIDuis masked usingTuandR1−ms. Here, the extraction </w:t>
      </w:r>
      <w:r w:rsidRPr="001C2BAC">
        <w:rPr>
          <w:rFonts w:ascii="Times New Roman" w:hAnsi="Times New Roman" w:cs="Times New Roman"/>
          <w:sz w:val="28"/>
          <w:szCs w:val="28"/>
        </w:rPr>
        <w:lastRenderedPageBreak/>
        <w:t>ofR1−msis an infeasibleprocess as it involves the information of secret keys,i.e.,r1anddms.</w:t>
      </w:r>
    </w:p>
    <w:p w:rsidR="001C2BAC" w:rsidRDefault="001C2BAC" w:rsidP="00D10672">
      <w:pPr>
        <w:spacing w:line="360" w:lineRule="auto"/>
        <w:jc w:val="both"/>
        <w:rPr>
          <w:rFonts w:ascii="Times New Roman" w:hAnsi="Times New Roman" w:cs="Times New Roman"/>
          <w:sz w:val="28"/>
          <w:szCs w:val="28"/>
        </w:rPr>
      </w:pPr>
      <w:r w:rsidRPr="001C2BAC">
        <w:rPr>
          <w:rFonts w:ascii="Times New Roman" w:hAnsi="Times New Roman" w:cs="Times New Roman"/>
          <w:b/>
          <w:sz w:val="28"/>
          <w:szCs w:val="28"/>
        </w:rPr>
        <w:t>4) User intractability:</w:t>
      </w:r>
      <w:r>
        <w:rPr>
          <w:rFonts w:ascii="Times New Roman" w:hAnsi="Times New Roman" w:cs="Times New Roman"/>
          <w:sz w:val="28"/>
          <w:szCs w:val="28"/>
        </w:rPr>
        <w:t xml:space="preserve"> </w:t>
      </w:r>
      <w:r w:rsidRPr="001C2BAC">
        <w:rPr>
          <w:rFonts w:ascii="Times New Roman" w:hAnsi="Times New Roman" w:cs="Times New Roman"/>
          <w:sz w:val="28"/>
          <w:szCs w:val="28"/>
        </w:rPr>
        <w:t>The designed protocol guaran-tees un-traceability of mobile users as it involves theuse  of  random  numbers  (r1)  and  fresh  time-stamps(Tu&amp;Tms) in every session. Thus, the transmitted tokens(TKu, Tu, R1, Tms,Authms,andAuthu) tend to acquirefresh values in each and every session. This limitsA’scapability to track a mobile user and monitor its activities.</w:t>
      </w:r>
    </w:p>
    <w:p w:rsidR="00E562CD" w:rsidRDefault="001C2BAC" w:rsidP="00D10672">
      <w:pPr>
        <w:spacing w:line="360" w:lineRule="auto"/>
        <w:jc w:val="both"/>
        <w:rPr>
          <w:rFonts w:ascii="Times New Roman" w:hAnsi="Times New Roman" w:cs="Times New Roman"/>
          <w:sz w:val="28"/>
          <w:szCs w:val="28"/>
        </w:rPr>
      </w:pPr>
      <w:r w:rsidRPr="001C2BAC">
        <w:rPr>
          <w:rFonts w:ascii="Times New Roman" w:hAnsi="Times New Roman" w:cs="Times New Roman"/>
          <w:b/>
          <w:sz w:val="28"/>
          <w:szCs w:val="28"/>
        </w:rPr>
        <w:t>5) Single sign-in:</w:t>
      </w:r>
      <w:r>
        <w:rPr>
          <w:rFonts w:ascii="Times New Roman" w:hAnsi="Times New Roman" w:cs="Times New Roman"/>
          <w:sz w:val="28"/>
          <w:szCs w:val="28"/>
        </w:rPr>
        <w:t xml:space="preserve"> </w:t>
      </w:r>
      <w:r w:rsidRPr="001C2BAC">
        <w:rPr>
          <w:rFonts w:ascii="Times New Roman" w:hAnsi="Times New Roman" w:cs="Times New Roman"/>
          <w:sz w:val="28"/>
          <w:szCs w:val="28"/>
        </w:rPr>
        <w:t xml:space="preserve">In the considered set-up, the mobile </w:t>
      </w:r>
      <w:r w:rsidR="00750999" w:rsidRPr="001C2BAC">
        <w:rPr>
          <w:rFonts w:ascii="Times New Roman" w:hAnsi="Times New Roman" w:cs="Times New Roman"/>
          <w:sz w:val="28"/>
          <w:szCs w:val="28"/>
        </w:rPr>
        <w:t>user logins</w:t>
      </w:r>
      <w:r w:rsidRPr="001C2BAC">
        <w:rPr>
          <w:rFonts w:ascii="Times New Roman" w:hAnsi="Times New Roman" w:cs="Times New Roman"/>
          <w:sz w:val="28"/>
          <w:szCs w:val="28"/>
        </w:rPr>
        <w:t xml:space="preserve"> with the MEC server post successful mutual </w:t>
      </w:r>
      <w:r w:rsidR="00750999" w:rsidRPr="001C2BAC">
        <w:rPr>
          <w:rFonts w:ascii="Times New Roman" w:hAnsi="Times New Roman" w:cs="Times New Roman"/>
          <w:sz w:val="28"/>
          <w:szCs w:val="28"/>
        </w:rPr>
        <w:t>phase authentication</w:t>
      </w:r>
      <w:r w:rsidRPr="001C2BAC">
        <w:rPr>
          <w:rFonts w:ascii="Times New Roman" w:hAnsi="Times New Roman" w:cs="Times New Roman"/>
          <w:sz w:val="28"/>
          <w:szCs w:val="28"/>
        </w:rPr>
        <w:t xml:space="preserve"> and establishment of a shared session key. Inthe overall process, the mobile user needs to register </w:t>
      </w:r>
      <w:r w:rsidR="00750999" w:rsidRPr="001C2BAC">
        <w:rPr>
          <w:rFonts w:ascii="Times New Roman" w:hAnsi="Times New Roman" w:cs="Times New Roman"/>
          <w:sz w:val="28"/>
          <w:szCs w:val="28"/>
        </w:rPr>
        <w:t>itself with</w:t>
      </w:r>
      <w:r w:rsidRPr="001C2BAC">
        <w:rPr>
          <w:rFonts w:ascii="Times New Roman" w:hAnsi="Times New Roman" w:cs="Times New Roman"/>
          <w:sz w:val="28"/>
          <w:szCs w:val="28"/>
        </w:rPr>
        <w:t xml:space="preserve"> the RC only once</w:t>
      </w:r>
      <w:r>
        <w:rPr>
          <w:rFonts w:ascii="Times New Roman" w:hAnsi="Times New Roman" w:cs="Times New Roman"/>
          <w:sz w:val="28"/>
          <w:szCs w:val="28"/>
        </w:rPr>
        <w:t>.</w:t>
      </w:r>
    </w:p>
    <w:p w:rsidR="00750999" w:rsidRDefault="00750999" w:rsidP="00D10672">
      <w:pPr>
        <w:spacing w:line="360" w:lineRule="auto"/>
        <w:jc w:val="both"/>
        <w:rPr>
          <w:rFonts w:ascii="Times New Roman" w:hAnsi="Times New Roman" w:cs="Times New Roman"/>
          <w:sz w:val="28"/>
          <w:szCs w:val="28"/>
        </w:rPr>
      </w:pPr>
      <w:r w:rsidRPr="00750999">
        <w:rPr>
          <w:rFonts w:ascii="Times New Roman" w:hAnsi="Times New Roman" w:cs="Times New Roman"/>
          <w:b/>
          <w:sz w:val="28"/>
          <w:szCs w:val="28"/>
        </w:rPr>
        <w:t>6) Perfect forward secrecy:</w:t>
      </w:r>
      <w:r>
        <w:rPr>
          <w:rFonts w:ascii="Times New Roman" w:hAnsi="Times New Roman" w:cs="Times New Roman"/>
          <w:sz w:val="28"/>
          <w:szCs w:val="28"/>
        </w:rPr>
        <w:t xml:space="preserve"> </w:t>
      </w:r>
      <w:r w:rsidRPr="00750999">
        <w:rPr>
          <w:rFonts w:ascii="Times New Roman" w:hAnsi="Times New Roman" w:cs="Times New Roman"/>
          <w:sz w:val="28"/>
          <w:szCs w:val="28"/>
        </w:rPr>
        <w:t>Let us assume that theAsomehow gets hold of the private keys of the user and MECserver. Further, it is also assumed thatAcan now intercept allthe ongoing information (TKu, Tu, R1, Tms,Authms,andAuthu). Even under such a scenario,Awould not be able tocomprise the previously relayed messages without adequateknowledge of the random numbers (r1, ru, rms). Further, thecomputation of the session keys (SKms−uandSKu−ms) isa daunting task due to the nature of ECDHP problem.</w:t>
      </w:r>
    </w:p>
    <w:p w:rsidR="00750999" w:rsidRDefault="00750999" w:rsidP="00D10672">
      <w:pPr>
        <w:spacing w:line="360" w:lineRule="auto"/>
        <w:jc w:val="both"/>
        <w:rPr>
          <w:rFonts w:ascii="Times New Roman" w:hAnsi="Times New Roman" w:cs="Times New Roman"/>
          <w:sz w:val="28"/>
          <w:szCs w:val="28"/>
        </w:rPr>
      </w:pPr>
      <w:r w:rsidRPr="00750999">
        <w:rPr>
          <w:rFonts w:ascii="Times New Roman" w:hAnsi="Times New Roman" w:cs="Times New Roman"/>
          <w:b/>
          <w:sz w:val="28"/>
          <w:szCs w:val="28"/>
        </w:rPr>
        <w:t>7) Resists impersonation attack:</w:t>
      </w:r>
      <w:r>
        <w:rPr>
          <w:rFonts w:ascii="Times New Roman" w:hAnsi="Times New Roman" w:cs="Times New Roman"/>
          <w:sz w:val="28"/>
          <w:szCs w:val="28"/>
        </w:rPr>
        <w:t xml:space="preserve"> </w:t>
      </w:r>
      <w:r w:rsidRPr="00750999">
        <w:rPr>
          <w:rFonts w:ascii="Times New Roman" w:hAnsi="Times New Roman" w:cs="Times New Roman"/>
          <w:sz w:val="28"/>
          <w:szCs w:val="28"/>
        </w:rPr>
        <w:t>In order to successfullyimpersonate a user or MEC server,Aneeds the followinginformation:du, dms, r1, ruandrms. The said information isessential to generate the intermediate authentication tokens.Here, the first two in the list are the private keys and thelast three are the random numbers and secret keys; and theirextraction from their publicly available keys is an infeasiblemechanism in accordance with ECDLP.</w:t>
      </w:r>
    </w:p>
    <w:p w:rsidR="00750999" w:rsidRDefault="00750999" w:rsidP="00D10672">
      <w:pPr>
        <w:spacing w:line="360" w:lineRule="auto"/>
        <w:jc w:val="both"/>
        <w:rPr>
          <w:rFonts w:ascii="Times New Roman" w:hAnsi="Times New Roman" w:cs="Times New Roman"/>
          <w:sz w:val="28"/>
          <w:szCs w:val="28"/>
        </w:rPr>
      </w:pPr>
      <w:r w:rsidRPr="00750999">
        <w:rPr>
          <w:rFonts w:ascii="Times New Roman" w:hAnsi="Times New Roman" w:cs="Times New Roman"/>
          <w:b/>
          <w:sz w:val="28"/>
          <w:szCs w:val="28"/>
        </w:rPr>
        <w:t>8) Resists man-in-the-middle attack (MITM):</w:t>
      </w:r>
      <w:r>
        <w:rPr>
          <w:rFonts w:ascii="Times New Roman" w:hAnsi="Times New Roman" w:cs="Times New Roman"/>
          <w:sz w:val="28"/>
          <w:szCs w:val="28"/>
        </w:rPr>
        <w:t xml:space="preserve"> </w:t>
      </w:r>
      <w:r w:rsidRPr="00750999">
        <w:rPr>
          <w:rFonts w:ascii="Times New Roman" w:hAnsi="Times New Roman" w:cs="Times New Roman"/>
          <w:sz w:val="28"/>
          <w:szCs w:val="28"/>
        </w:rPr>
        <w:t>During this</w:t>
      </w:r>
      <w:r w:rsidR="00CB5B41">
        <w:rPr>
          <w:rFonts w:ascii="Times New Roman" w:hAnsi="Times New Roman" w:cs="Times New Roman"/>
          <w:sz w:val="28"/>
          <w:szCs w:val="28"/>
        </w:rPr>
        <w:t xml:space="preserve"> </w:t>
      </w:r>
      <w:r w:rsidRPr="00750999">
        <w:rPr>
          <w:rFonts w:ascii="Times New Roman" w:hAnsi="Times New Roman" w:cs="Times New Roman"/>
          <w:sz w:val="28"/>
          <w:szCs w:val="28"/>
        </w:rPr>
        <w:t xml:space="preserve">attack,Acan intercept and alter the information transmitted over the channel between the two legitimate </w:t>
      </w:r>
      <w:r w:rsidRPr="00750999">
        <w:rPr>
          <w:rFonts w:ascii="Times New Roman" w:hAnsi="Times New Roman" w:cs="Times New Roman"/>
          <w:sz w:val="28"/>
          <w:szCs w:val="28"/>
        </w:rPr>
        <w:lastRenderedPageBreak/>
        <w:t>parties. Further, can trick the legitimate users into believing that the</w:t>
      </w:r>
      <w:r w:rsidR="00CB5B41">
        <w:rPr>
          <w:rFonts w:ascii="Times New Roman" w:hAnsi="Times New Roman" w:cs="Times New Roman"/>
          <w:sz w:val="28"/>
          <w:szCs w:val="28"/>
        </w:rPr>
        <w:t xml:space="preserve"> </w:t>
      </w:r>
      <w:r w:rsidRPr="00750999">
        <w:rPr>
          <w:rFonts w:ascii="Times New Roman" w:hAnsi="Times New Roman" w:cs="Times New Roman"/>
          <w:sz w:val="28"/>
          <w:szCs w:val="28"/>
        </w:rPr>
        <w:t>modified message is being sent by an authorized source. In</w:t>
      </w:r>
      <w:r w:rsidR="00CB5B41">
        <w:rPr>
          <w:rFonts w:ascii="Times New Roman" w:hAnsi="Times New Roman" w:cs="Times New Roman"/>
          <w:sz w:val="28"/>
          <w:szCs w:val="28"/>
        </w:rPr>
        <w:t xml:space="preserve"> </w:t>
      </w:r>
      <w:r w:rsidRPr="00750999">
        <w:rPr>
          <w:rFonts w:ascii="Times New Roman" w:hAnsi="Times New Roman" w:cs="Times New Roman"/>
          <w:sz w:val="28"/>
          <w:szCs w:val="28"/>
        </w:rPr>
        <w:t xml:space="preserve">the proposed protocol, the intermediate tokens can only </w:t>
      </w:r>
      <w:r w:rsidR="00CB5B41" w:rsidRPr="00750999">
        <w:rPr>
          <w:rFonts w:ascii="Times New Roman" w:hAnsi="Times New Roman" w:cs="Times New Roman"/>
          <w:sz w:val="28"/>
          <w:szCs w:val="28"/>
        </w:rPr>
        <w:t>be changed</w:t>
      </w:r>
      <w:r w:rsidRPr="00750999">
        <w:rPr>
          <w:rFonts w:ascii="Times New Roman" w:hAnsi="Times New Roman" w:cs="Times New Roman"/>
          <w:sz w:val="28"/>
          <w:szCs w:val="28"/>
        </w:rPr>
        <w:t xml:space="preserve"> with the help of private keys; which in turn can</w:t>
      </w:r>
      <w:r>
        <w:rPr>
          <w:rFonts w:ascii="Times New Roman" w:hAnsi="Times New Roman" w:cs="Times New Roman"/>
          <w:sz w:val="28"/>
          <w:szCs w:val="28"/>
        </w:rPr>
        <w:t xml:space="preserve"> </w:t>
      </w:r>
      <w:r w:rsidRPr="00750999">
        <w:rPr>
          <w:rFonts w:ascii="Times New Roman" w:hAnsi="Times New Roman" w:cs="Times New Roman"/>
          <w:sz w:val="28"/>
          <w:szCs w:val="28"/>
        </w:rPr>
        <w:t>not be accessed byA. Thus, the protocol is resilient against MIT</w:t>
      </w:r>
      <w:r w:rsidR="00CB5B41">
        <w:rPr>
          <w:rFonts w:ascii="Times New Roman" w:hAnsi="Times New Roman" w:cs="Times New Roman"/>
          <w:sz w:val="28"/>
          <w:szCs w:val="28"/>
        </w:rPr>
        <w:t xml:space="preserve"> </w:t>
      </w:r>
      <w:r w:rsidRPr="00750999">
        <w:rPr>
          <w:rFonts w:ascii="Times New Roman" w:hAnsi="Times New Roman" w:cs="Times New Roman"/>
          <w:sz w:val="28"/>
          <w:szCs w:val="28"/>
        </w:rPr>
        <w:t>Mattacks.</w:t>
      </w:r>
    </w:p>
    <w:p w:rsidR="00750999" w:rsidRDefault="00750999" w:rsidP="00D10672">
      <w:pPr>
        <w:spacing w:line="360" w:lineRule="auto"/>
        <w:jc w:val="both"/>
        <w:rPr>
          <w:rFonts w:ascii="Times New Roman" w:hAnsi="Times New Roman" w:cs="Times New Roman"/>
          <w:sz w:val="28"/>
          <w:szCs w:val="28"/>
        </w:rPr>
      </w:pPr>
      <w:r w:rsidRPr="00750999">
        <w:rPr>
          <w:rFonts w:ascii="Times New Roman" w:hAnsi="Times New Roman" w:cs="Times New Roman"/>
          <w:b/>
          <w:sz w:val="28"/>
          <w:szCs w:val="28"/>
        </w:rPr>
        <w:t>9) Replay protection:</w:t>
      </w:r>
      <w:r>
        <w:rPr>
          <w:rFonts w:ascii="Times New Roman" w:hAnsi="Times New Roman" w:cs="Times New Roman"/>
          <w:sz w:val="28"/>
          <w:szCs w:val="28"/>
        </w:rPr>
        <w:t xml:space="preserve"> </w:t>
      </w:r>
      <w:r w:rsidR="00CB5B41">
        <w:rPr>
          <w:rFonts w:ascii="Times New Roman" w:hAnsi="Times New Roman" w:cs="Times New Roman"/>
          <w:sz w:val="28"/>
          <w:szCs w:val="28"/>
        </w:rPr>
        <w:t>The designed protocol also guar</w:t>
      </w:r>
      <w:r w:rsidRPr="00750999">
        <w:rPr>
          <w:rFonts w:ascii="Times New Roman" w:hAnsi="Times New Roman" w:cs="Times New Roman"/>
          <w:sz w:val="28"/>
          <w:szCs w:val="28"/>
        </w:rPr>
        <w:t>antees replay protection by incorporating the time-stamps(TuandTms) during each session. This means that thepreviously relayed messages cannot be used by the</w:t>
      </w:r>
      <w:r w:rsidR="00CB5B41">
        <w:rPr>
          <w:rFonts w:ascii="Times New Roman" w:hAnsi="Times New Roman" w:cs="Times New Roman"/>
          <w:sz w:val="28"/>
          <w:szCs w:val="28"/>
        </w:rPr>
        <w:t xml:space="preserve"> </w:t>
      </w:r>
      <w:r w:rsidRPr="00750999">
        <w:rPr>
          <w:rFonts w:ascii="Times New Roman" w:hAnsi="Times New Roman" w:cs="Times New Roman"/>
          <w:sz w:val="28"/>
          <w:szCs w:val="28"/>
        </w:rPr>
        <w:t>A</w:t>
      </w:r>
      <w:r w:rsidR="00CB5B41">
        <w:rPr>
          <w:rFonts w:ascii="Times New Roman" w:hAnsi="Times New Roman" w:cs="Times New Roman"/>
          <w:sz w:val="28"/>
          <w:szCs w:val="28"/>
        </w:rPr>
        <w:t xml:space="preserve"> </w:t>
      </w:r>
      <w:r w:rsidRPr="00750999">
        <w:rPr>
          <w:rFonts w:ascii="Times New Roman" w:hAnsi="Times New Roman" w:cs="Times New Roman"/>
          <w:sz w:val="28"/>
          <w:szCs w:val="28"/>
        </w:rPr>
        <w:t>to trick</w:t>
      </w:r>
      <w:r w:rsidR="00CB5B41">
        <w:rPr>
          <w:rFonts w:ascii="Times New Roman" w:hAnsi="Times New Roman" w:cs="Times New Roman"/>
          <w:sz w:val="28"/>
          <w:szCs w:val="28"/>
        </w:rPr>
        <w:t xml:space="preserve"> </w:t>
      </w:r>
      <w:r w:rsidRPr="00750999">
        <w:rPr>
          <w:rFonts w:ascii="Times New Roman" w:hAnsi="Times New Roman" w:cs="Times New Roman"/>
          <w:sz w:val="28"/>
          <w:szCs w:val="28"/>
        </w:rPr>
        <w:t>the legitimate users and servers into bypassing the mutual authentication process.</w:t>
      </w:r>
    </w:p>
    <w:p w:rsidR="00E562CD" w:rsidRDefault="00E562CD" w:rsidP="00D10672">
      <w:pPr>
        <w:spacing w:line="360" w:lineRule="auto"/>
        <w:jc w:val="both"/>
        <w:rPr>
          <w:rFonts w:ascii="Times New Roman" w:hAnsi="Times New Roman" w:cs="Times New Roman"/>
          <w:sz w:val="28"/>
          <w:szCs w:val="28"/>
        </w:rPr>
      </w:pPr>
    </w:p>
    <w:p w:rsidR="00E562CD" w:rsidRDefault="00E562CD" w:rsidP="00D10672">
      <w:pPr>
        <w:spacing w:line="360" w:lineRule="auto"/>
        <w:jc w:val="both"/>
        <w:rPr>
          <w:rFonts w:ascii="Times New Roman" w:hAnsi="Times New Roman" w:cs="Times New Roman"/>
          <w:sz w:val="28"/>
          <w:szCs w:val="28"/>
        </w:rPr>
      </w:pPr>
    </w:p>
    <w:p w:rsidR="00E562CD" w:rsidRDefault="00E562CD" w:rsidP="00D10672">
      <w:pPr>
        <w:spacing w:line="360" w:lineRule="auto"/>
        <w:jc w:val="both"/>
        <w:rPr>
          <w:rFonts w:ascii="Times New Roman" w:hAnsi="Times New Roman" w:cs="Times New Roman"/>
          <w:sz w:val="28"/>
          <w:szCs w:val="28"/>
        </w:rPr>
      </w:pPr>
    </w:p>
    <w:p w:rsidR="001C4E9B" w:rsidRDefault="001C4E9B" w:rsidP="00D10672">
      <w:pPr>
        <w:spacing w:line="360" w:lineRule="auto"/>
        <w:jc w:val="both"/>
        <w:rPr>
          <w:rFonts w:ascii="Times New Roman" w:hAnsi="Times New Roman" w:cs="Times New Roman"/>
          <w:sz w:val="28"/>
          <w:szCs w:val="28"/>
        </w:rPr>
      </w:pPr>
    </w:p>
    <w:p w:rsidR="001C4E9B" w:rsidRPr="006C3878" w:rsidRDefault="001C4E9B" w:rsidP="00D10672">
      <w:pPr>
        <w:spacing w:line="360" w:lineRule="auto"/>
        <w:jc w:val="both"/>
        <w:rPr>
          <w:rFonts w:ascii="Times New Roman" w:hAnsi="Times New Roman" w:cs="Times New Roman"/>
          <w:sz w:val="28"/>
          <w:szCs w:val="28"/>
        </w:rPr>
      </w:pP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1C4E9B" w:rsidRDefault="001C4E9B" w:rsidP="006A300A">
      <w:pPr>
        <w:autoSpaceDE w:val="0"/>
        <w:autoSpaceDN w:val="0"/>
        <w:adjustRightInd w:val="0"/>
        <w:spacing w:after="0" w:line="240" w:lineRule="auto"/>
        <w:rPr>
          <w:rFonts w:ascii="Times New Roman" w:hAnsi="Times New Roman" w:cs="Times New Roman"/>
          <w:b/>
          <w:sz w:val="24"/>
          <w:szCs w:val="24"/>
        </w:rPr>
      </w:pPr>
    </w:p>
    <w:p w:rsidR="001C4E9B" w:rsidRPr="001C4E9B" w:rsidRDefault="001C4E9B" w:rsidP="001C4E9B">
      <w:pPr>
        <w:autoSpaceDE w:val="0"/>
        <w:autoSpaceDN w:val="0"/>
        <w:adjustRightInd w:val="0"/>
        <w:spacing w:after="0" w:line="360" w:lineRule="auto"/>
        <w:jc w:val="both"/>
        <w:rPr>
          <w:rFonts w:ascii="Times New Roman" w:hAnsi="Times New Roman" w:cs="Times New Roman"/>
          <w:sz w:val="28"/>
          <w:szCs w:val="28"/>
        </w:rPr>
      </w:pPr>
      <w:r w:rsidRPr="001C4E9B">
        <w:rPr>
          <w:rFonts w:ascii="Times New Roman" w:hAnsi="Times New Roman" w:cs="Times New Roman"/>
          <w:sz w:val="28"/>
          <w:szCs w:val="28"/>
        </w:rPr>
        <w:t xml:space="preserve">In the modern computing environment, smart cards are being used extensively, which are intended to authenticate a user with the system or server. Owing to the constrictions of computational resources, smart card-based systems require an elective design and </w:t>
      </w:r>
      <w:r w:rsidR="001464FF" w:rsidRPr="001C4E9B">
        <w:rPr>
          <w:rFonts w:ascii="Times New Roman" w:hAnsi="Times New Roman" w:cs="Times New Roman"/>
          <w:sz w:val="28"/>
          <w:szCs w:val="28"/>
        </w:rPr>
        <w:t>ancient</w:t>
      </w:r>
      <w:r w:rsidRPr="001C4E9B">
        <w:rPr>
          <w:rFonts w:ascii="Times New Roman" w:hAnsi="Times New Roman" w:cs="Times New Roman"/>
          <w:sz w:val="28"/>
          <w:szCs w:val="28"/>
        </w:rPr>
        <w:t xml:space="preserve"> security scheme. In this paper, a smart card authentication protocol based on the concept of elliptic curve signcryption has been proposed and developed, which provides security attributes, including confidentiality of messages, non-repudiation, the integrity of messages, mutual authentication, anonymity, availability, and forward security. Moreover, the </w:t>
      </w:r>
      <w:r w:rsidRPr="001C4E9B">
        <w:rPr>
          <w:rFonts w:ascii="Times New Roman" w:hAnsi="Times New Roman" w:cs="Times New Roman"/>
          <w:sz w:val="28"/>
          <w:szCs w:val="28"/>
        </w:rPr>
        <w:lastRenderedPageBreak/>
        <w:t>analysis of security functionalities shows that the protocol developed and explained.</w:t>
      </w:r>
    </w:p>
    <w:p w:rsidR="00390CE8" w:rsidRDefault="00390CE8" w:rsidP="006A300A">
      <w:pPr>
        <w:autoSpaceDE w:val="0"/>
        <w:autoSpaceDN w:val="0"/>
        <w:adjustRightInd w:val="0"/>
        <w:spacing w:after="0" w:line="240" w:lineRule="auto"/>
        <w:rPr>
          <w:rFonts w:ascii="Times New Roman" w:hAnsi="Times New Roman" w:cs="Times New Roman"/>
          <w:b/>
          <w:sz w:val="24"/>
          <w:szCs w:val="24"/>
        </w:rPr>
      </w:pP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Pr>
          <w:rFonts w:ascii="Times New Roman" w:hAnsi="Times New Roman" w:cs="Times New Roman"/>
          <w:b/>
          <w:sz w:val="24"/>
          <w:szCs w:val="24"/>
        </w:rPr>
        <w:t xml:space="preserve"> OF EXISTING SYSTEM </w:t>
      </w:r>
    </w:p>
    <w:p w:rsidR="004A5A12" w:rsidRPr="00E74327" w:rsidRDefault="004A5A12" w:rsidP="006A300A">
      <w:pPr>
        <w:pStyle w:val="NormalWeb"/>
        <w:spacing w:before="0" w:beforeAutospacing="0" w:after="0" w:afterAutospacing="0" w:line="360" w:lineRule="auto"/>
        <w:jc w:val="both"/>
        <w:rPr>
          <w:b/>
          <w:sz w:val="28"/>
          <w:szCs w:val="28"/>
        </w:rPr>
      </w:pPr>
    </w:p>
    <w:p w:rsidR="00ED1F58" w:rsidRPr="00ED1F58" w:rsidRDefault="00ED1F58" w:rsidP="00ED1F58">
      <w:pPr>
        <w:pStyle w:val="ListParagraph"/>
        <w:numPr>
          <w:ilvl w:val="0"/>
          <w:numId w:val="32"/>
        </w:numPr>
        <w:autoSpaceDE w:val="0"/>
        <w:autoSpaceDN w:val="0"/>
        <w:adjustRightInd w:val="0"/>
        <w:spacing w:after="0" w:line="360" w:lineRule="auto"/>
        <w:jc w:val="both"/>
        <w:rPr>
          <w:rFonts w:ascii="Times New Roman" w:hAnsi="Times New Roman" w:cs="Times New Roman"/>
          <w:color w:val="000000"/>
          <w:sz w:val="28"/>
          <w:szCs w:val="28"/>
        </w:rPr>
      </w:pPr>
      <w:r w:rsidRPr="00ED1F58">
        <w:rPr>
          <w:rFonts w:ascii="Times New Roman" w:hAnsi="Times New Roman" w:cs="Times New Roman"/>
          <w:color w:val="000000"/>
          <w:sz w:val="28"/>
          <w:szCs w:val="28"/>
        </w:rPr>
        <w:t xml:space="preserve">To this end, it is essential to develop a more efficient and secure way of data transfer from one cloud server to another. </w:t>
      </w:r>
    </w:p>
    <w:p w:rsidR="002770A2" w:rsidRPr="00ED1F58" w:rsidRDefault="00ED1F58" w:rsidP="00ED1F58">
      <w:pPr>
        <w:pStyle w:val="ListParagraph"/>
        <w:numPr>
          <w:ilvl w:val="0"/>
          <w:numId w:val="32"/>
        </w:numPr>
        <w:autoSpaceDE w:val="0"/>
        <w:autoSpaceDN w:val="0"/>
        <w:adjustRightInd w:val="0"/>
        <w:spacing w:after="0" w:line="360" w:lineRule="auto"/>
        <w:jc w:val="both"/>
        <w:rPr>
          <w:rFonts w:ascii="Times New Roman" w:hAnsi="Times New Roman" w:cs="Times New Roman"/>
          <w:color w:val="000000"/>
          <w:sz w:val="28"/>
          <w:szCs w:val="28"/>
        </w:rPr>
      </w:pPr>
      <w:r w:rsidRPr="00ED1F58">
        <w:rPr>
          <w:rFonts w:ascii="Times New Roman" w:hAnsi="Times New Roman" w:cs="Times New Roman"/>
          <w:color w:val="000000"/>
          <w:sz w:val="28"/>
          <w:szCs w:val="28"/>
        </w:rPr>
        <w:t>An ideal data migration model that can transfer user data directly between cloud servers is shown in Fig. 2. Such a model often imposes compatibility issues, since different cloud service providers characterize diverse user functions, mutual distrust and security risks in the process of data transmission, which make this ideal data migration model difficult to implement.</w:t>
      </w:r>
    </w:p>
    <w:p w:rsidR="00A05787" w:rsidRPr="00ED1F58" w:rsidRDefault="00A05787" w:rsidP="00ED1F58">
      <w:pPr>
        <w:pStyle w:val="NormalWeb"/>
        <w:spacing w:before="0" w:beforeAutospacing="0" w:after="0" w:afterAutospacing="0" w:line="360" w:lineRule="auto"/>
        <w:jc w:val="both"/>
        <w:rPr>
          <w:b/>
          <w:sz w:val="28"/>
          <w:szCs w:val="28"/>
        </w:rPr>
      </w:pPr>
    </w:p>
    <w:p w:rsidR="00384E3C" w:rsidRDefault="00384E3C" w:rsidP="00ED1F58">
      <w:pPr>
        <w:pStyle w:val="NormalWeb"/>
        <w:spacing w:before="0" w:beforeAutospacing="0" w:after="0" w:afterAutospacing="0" w:line="360" w:lineRule="auto"/>
        <w:jc w:val="both"/>
        <w:rPr>
          <w:b/>
          <w:sz w:val="28"/>
          <w:szCs w:val="28"/>
        </w:rPr>
      </w:pPr>
    </w:p>
    <w:p w:rsidR="0094325E" w:rsidRDefault="0094325E" w:rsidP="006A300A">
      <w:pPr>
        <w:pStyle w:val="NormalWeb"/>
        <w:spacing w:before="0" w:beforeAutospacing="0" w:after="0" w:afterAutospacing="0" w:line="360" w:lineRule="auto"/>
        <w:jc w:val="both"/>
        <w:rPr>
          <w:b/>
          <w:sz w:val="28"/>
          <w:szCs w:val="28"/>
        </w:rPr>
      </w:pPr>
    </w:p>
    <w:p w:rsidR="004A5A12" w:rsidRPr="00A9284C" w:rsidRDefault="004A5A12" w:rsidP="006A300A">
      <w:pPr>
        <w:pStyle w:val="NormalWeb"/>
        <w:spacing w:before="0" w:beforeAutospacing="0" w:after="0" w:afterAutospacing="0" w:line="360" w:lineRule="auto"/>
        <w:jc w:val="both"/>
        <w:rPr>
          <w:b/>
          <w:sz w:val="28"/>
          <w:szCs w:val="28"/>
        </w:rPr>
      </w:pPr>
    </w:p>
    <w:p w:rsidR="000B33B0" w:rsidRDefault="006A300A" w:rsidP="006A300A">
      <w:pPr>
        <w:pStyle w:val="NormalWeb"/>
        <w:spacing w:before="0" w:beforeAutospacing="0" w:after="0" w:afterAutospacing="0" w:line="360" w:lineRule="auto"/>
        <w:jc w:val="both"/>
        <w:rPr>
          <w:sz w:val="28"/>
          <w:szCs w:val="28"/>
        </w:rPr>
      </w:pPr>
      <w:r>
        <w:rPr>
          <w:b/>
        </w:rPr>
        <w:t xml:space="preserve">2.2. PROPOSED </w:t>
      </w:r>
      <w:r w:rsidR="000B33B0">
        <w:rPr>
          <w:b/>
        </w:rPr>
        <w:t>SYSTEM</w:t>
      </w:r>
      <w:r w:rsidR="000B33B0" w:rsidRPr="000B33B0">
        <w:rPr>
          <w:sz w:val="28"/>
          <w:szCs w:val="28"/>
        </w:rPr>
        <w:t xml:space="preserve"> </w:t>
      </w:r>
    </w:p>
    <w:p w:rsidR="0057221E" w:rsidRDefault="0057221E" w:rsidP="0057221E">
      <w:pPr>
        <w:pStyle w:val="NormalWeb"/>
        <w:spacing w:after="0" w:line="360" w:lineRule="auto"/>
        <w:jc w:val="both"/>
        <w:rPr>
          <w:sz w:val="28"/>
          <w:szCs w:val="28"/>
        </w:rPr>
      </w:pPr>
      <w:r w:rsidRPr="0057221E">
        <w:rPr>
          <w:sz w:val="28"/>
          <w:szCs w:val="28"/>
        </w:rPr>
        <w:t>In this paper is secure from password guessing attacks, user and server</w:t>
      </w:r>
      <w:r>
        <w:rPr>
          <w:sz w:val="28"/>
          <w:szCs w:val="28"/>
        </w:rPr>
        <w:t xml:space="preserve"> </w:t>
      </w:r>
      <w:r w:rsidRPr="0057221E">
        <w:rPr>
          <w:sz w:val="28"/>
          <w:szCs w:val="28"/>
        </w:rPr>
        <w:t>impersonation, replay attacks, de-synchronization attacks, insider attacks, known key attacks, and man-in-the-middle attacks. The results have demonstrated that the proposed smart card security</w:t>
      </w:r>
      <w:r>
        <w:rPr>
          <w:sz w:val="28"/>
          <w:szCs w:val="28"/>
        </w:rPr>
        <w:t xml:space="preserve"> </w:t>
      </w:r>
      <w:r w:rsidRPr="0057221E">
        <w:rPr>
          <w:sz w:val="28"/>
          <w:szCs w:val="28"/>
        </w:rPr>
        <w:t>protocol reduces the computational overhead on a smart card by 33.3% and the communication cost</w:t>
      </w:r>
      <w:r>
        <w:rPr>
          <w:sz w:val="28"/>
          <w:szCs w:val="28"/>
        </w:rPr>
        <w:t xml:space="preserve"> </w:t>
      </w:r>
      <w:r w:rsidRPr="0057221E">
        <w:rPr>
          <w:sz w:val="28"/>
          <w:szCs w:val="28"/>
        </w:rPr>
        <w:t>of a smart card by 34.5%, in comparison to the existing e</w:t>
      </w:r>
      <w:r>
        <w:rPr>
          <w:sz w:val="28"/>
          <w:szCs w:val="28"/>
        </w:rPr>
        <w:t xml:space="preserve"> </w:t>
      </w:r>
      <w:r w:rsidRPr="0057221E">
        <w:rPr>
          <w:sz w:val="28"/>
          <w:szCs w:val="28"/>
        </w:rPr>
        <w:t>client protocols. It can, thus, be inferred</w:t>
      </w:r>
      <w:r>
        <w:rPr>
          <w:sz w:val="28"/>
          <w:szCs w:val="28"/>
        </w:rPr>
        <w:t xml:space="preserve"> </w:t>
      </w:r>
      <w:r w:rsidRPr="0057221E">
        <w:rPr>
          <w:sz w:val="28"/>
          <w:szCs w:val="28"/>
        </w:rPr>
        <w:t>from the results that using elliptic curve signcryption in the authentication mechanism reduces the</w:t>
      </w:r>
      <w:r>
        <w:rPr>
          <w:sz w:val="28"/>
          <w:szCs w:val="28"/>
        </w:rPr>
        <w:t xml:space="preserve"> </w:t>
      </w:r>
      <w:r w:rsidRPr="0057221E">
        <w:rPr>
          <w:sz w:val="28"/>
          <w:szCs w:val="28"/>
        </w:rPr>
        <w:t>computational cost and communication overhead by a significant amount.</w:t>
      </w: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lastRenderedPageBreak/>
        <w:t xml:space="preserve">2.2.1. </w:t>
      </w:r>
      <w:r w:rsidRPr="00A50A90">
        <w:rPr>
          <w:rFonts w:ascii="Times New Roman" w:hAnsi="Times New Roman" w:cs="Times New Roman"/>
          <w:b/>
          <w:sz w:val="24"/>
          <w:szCs w:val="24"/>
        </w:rPr>
        <w:t>ADVANTAGES OF PROPOSED SYSTEM</w:t>
      </w:r>
    </w:p>
    <w:p w:rsidR="006A300A" w:rsidRPr="00AB5865" w:rsidRDefault="00C6229D" w:rsidP="00AB5865">
      <w:pPr>
        <w:pStyle w:val="ListParagraph"/>
        <w:numPr>
          <w:ilvl w:val="0"/>
          <w:numId w:val="33"/>
        </w:numPr>
        <w:spacing w:before="100" w:after="100" w:line="360" w:lineRule="auto"/>
        <w:jc w:val="both"/>
        <w:rPr>
          <w:rFonts w:ascii="Times New Roman" w:hAnsi="Times New Roman" w:cs="Times New Roman"/>
          <w:sz w:val="28"/>
          <w:szCs w:val="28"/>
        </w:rPr>
      </w:pPr>
      <w:r w:rsidRPr="00AB5865">
        <w:rPr>
          <w:rFonts w:ascii="Times New Roman" w:hAnsi="Times New Roman" w:cs="Times New Roman"/>
          <w:sz w:val="28"/>
          <w:szCs w:val="28"/>
        </w:rPr>
        <w:t>Our methodology maintains the privacy of the users by not revealing his/her personal choice.</w:t>
      </w:r>
    </w:p>
    <w:p w:rsidR="00A05787" w:rsidRPr="00AB5865" w:rsidRDefault="00AB5865" w:rsidP="00AB5865">
      <w:pPr>
        <w:pStyle w:val="ListParagraph"/>
        <w:numPr>
          <w:ilvl w:val="0"/>
          <w:numId w:val="33"/>
        </w:numPr>
        <w:autoSpaceDE w:val="0"/>
        <w:autoSpaceDN w:val="0"/>
        <w:adjustRightInd w:val="0"/>
        <w:spacing w:after="0" w:line="360" w:lineRule="auto"/>
        <w:rPr>
          <w:rFonts w:ascii="Times New Roman" w:eastAsia="AdvGulliv-R" w:hAnsi="Times New Roman" w:cs="Times New Roman"/>
          <w:sz w:val="28"/>
          <w:szCs w:val="28"/>
        </w:rPr>
      </w:pPr>
      <w:r w:rsidRPr="00AB5865">
        <w:rPr>
          <w:rFonts w:ascii="Times New Roman" w:eastAsia="AdvGulliv-R" w:hAnsi="Times New Roman" w:cs="Times New Roman"/>
          <w:sz w:val="28"/>
          <w:szCs w:val="28"/>
        </w:rPr>
        <w:t>This paper proposes a novel authentication and key agreement scheme based on anonymous identity for peer-to-peer cloud, ultimately to facilitate easy and secure data transfer between multi-clouds.</w:t>
      </w:r>
    </w:p>
    <w:p w:rsidR="0094325E" w:rsidRDefault="0094325E" w:rsidP="00E6072D">
      <w:pPr>
        <w:autoSpaceDE w:val="0"/>
        <w:autoSpaceDN w:val="0"/>
        <w:adjustRightInd w:val="0"/>
        <w:spacing w:after="0" w:line="360" w:lineRule="auto"/>
        <w:rPr>
          <w:rFonts w:ascii="Times New Roman" w:eastAsia="AdvGulliv-R" w:hAnsi="Times New Roman" w:cs="Times New Roman"/>
          <w:b/>
          <w:sz w:val="32"/>
          <w:szCs w:val="32"/>
        </w:rPr>
      </w:pPr>
    </w:p>
    <w:p w:rsidR="009E3A18" w:rsidRDefault="009E3A18" w:rsidP="00E6072D">
      <w:pPr>
        <w:autoSpaceDE w:val="0"/>
        <w:autoSpaceDN w:val="0"/>
        <w:adjustRightInd w:val="0"/>
        <w:spacing w:after="0" w:line="360" w:lineRule="auto"/>
        <w:rPr>
          <w:rFonts w:ascii="Times New Roman" w:eastAsia="AdvGulliv-R" w:hAnsi="Times New Roman" w:cs="Times New Roman"/>
          <w:b/>
          <w:sz w:val="32"/>
          <w:szCs w:val="32"/>
        </w:rPr>
      </w:pPr>
    </w:p>
    <w:p w:rsidR="00B868AE" w:rsidRDefault="00B868AE" w:rsidP="00B868AE">
      <w:pPr>
        <w:tabs>
          <w:tab w:val="left" w:pos="1309"/>
          <w:tab w:val="center" w:pos="4680"/>
        </w:tabs>
        <w:spacing w:line="360" w:lineRule="auto"/>
        <w:rPr>
          <w:rFonts w:ascii="Times New Roman" w:eastAsia="AdvGulliv-R" w:hAnsi="Times New Roman" w:cs="Times New Roman"/>
          <w:b/>
          <w:sz w:val="32"/>
          <w:szCs w:val="32"/>
        </w:rPr>
      </w:pPr>
    </w:p>
    <w:p w:rsidR="00B868AE" w:rsidRDefault="00B868AE" w:rsidP="00B868AE">
      <w:pPr>
        <w:tabs>
          <w:tab w:val="left" w:pos="1309"/>
          <w:tab w:val="center" w:pos="4680"/>
        </w:tabs>
        <w:spacing w:line="360" w:lineRule="auto"/>
        <w:rPr>
          <w:rFonts w:ascii="Times New Roman" w:eastAsia="AdvGulliv-R" w:hAnsi="Times New Roman" w:cs="Times New Roman"/>
          <w:b/>
          <w:sz w:val="32"/>
          <w:szCs w:val="32"/>
        </w:rPr>
      </w:pPr>
    </w:p>
    <w:p w:rsidR="00B868AE" w:rsidRDefault="00B868AE" w:rsidP="00B868AE">
      <w:pPr>
        <w:tabs>
          <w:tab w:val="left" w:pos="1309"/>
          <w:tab w:val="center" w:pos="4680"/>
        </w:tabs>
        <w:spacing w:line="360" w:lineRule="auto"/>
        <w:rPr>
          <w:rFonts w:ascii="Times New Roman" w:eastAsia="AdvGulliv-R" w:hAnsi="Times New Roman" w:cs="Times New Roman"/>
          <w:b/>
          <w:sz w:val="32"/>
          <w:szCs w:val="32"/>
        </w:rPr>
      </w:pPr>
    </w:p>
    <w:p w:rsidR="00B868AE" w:rsidRDefault="00B868AE" w:rsidP="00B868AE">
      <w:pPr>
        <w:tabs>
          <w:tab w:val="left" w:pos="1309"/>
          <w:tab w:val="center" w:pos="4680"/>
        </w:tabs>
        <w:spacing w:line="360" w:lineRule="auto"/>
        <w:rPr>
          <w:rFonts w:ascii="Times New Roman" w:eastAsia="AdvGulliv-R" w:hAnsi="Times New Roman" w:cs="Times New Roman"/>
          <w:b/>
          <w:sz w:val="32"/>
          <w:szCs w:val="32"/>
        </w:rPr>
      </w:pPr>
    </w:p>
    <w:p w:rsidR="00B868AE" w:rsidRDefault="00B868AE" w:rsidP="00B868AE">
      <w:pPr>
        <w:tabs>
          <w:tab w:val="left" w:pos="1309"/>
          <w:tab w:val="center" w:pos="4680"/>
        </w:tabs>
        <w:spacing w:line="360" w:lineRule="auto"/>
        <w:rPr>
          <w:rFonts w:ascii="Times New Roman" w:eastAsia="AdvGulliv-R" w:hAnsi="Times New Roman" w:cs="Times New Roman"/>
          <w:b/>
          <w:sz w:val="32"/>
          <w:szCs w:val="32"/>
        </w:rPr>
      </w:pPr>
    </w:p>
    <w:p w:rsidR="00B868AE" w:rsidRDefault="00B868AE" w:rsidP="00B868AE">
      <w:pPr>
        <w:tabs>
          <w:tab w:val="left" w:pos="1309"/>
          <w:tab w:val="center" w:pos="4680"/>
        </w:tabs>
        <w:spacing w:line="360" w:lineRule="auto"/>
        <w:rPr>
          <w:rFonts w:ascii="Times New Roman" w:eastAsia="AdvGulliv-R" w:hAnsi="Times New Roman" w:cs="Times New Roman"/>
          <w:b/>
          <w:sz w:val="32"/>
          <w:szCs w:val="32"/>
        </w:rPr>
      </w:pPr>
    </w:p>
    <w:p w:rsidR="00B868AE" w:rsidRDefault="00B868AE" w:rsidP="00B868AE">
      <w:pPr>
        <w:tabs>
          <w:tab w:val="left" w:pos="1309"/>
          <w:tab w:val="center" w:pos="4680"/>
        </w:tabs>
        <w:spacing w:line="360" w:lineRule="auto"/>
        <w:rPr>
          <w:rFonts w:ascii="Times New Roman" w:eastAsia="AdvGulliv-R" w:hAnsi="Times New Roman" w:cs="Times New Roman"/>
          <w:b/>
          <w:sz w:val="32"/>
          <w:szCs w:val="32"/>
        </w:rPr>
      </w:pPr>
    </w:p>
    <w:p w:rsidR="00B868AE" w:rsidRDefault="00B868AE" w:rsidP="00B868AE">
      <w:pPr>
        <w:tabs>
          <w:tab w:val="left" w:pos="1309"/>
          <w:tab w:val="center" w:pos="4680"/>
        </w:tabs>
        <w:spacing w:line="360" w:lineRule="auto"/>
        <w:rPr>
          <w:rFonts w:ascii="Times New Roman" w:eastAsia="AdvGulliv-R" w:hAnsi="Times New Roman" w:cs="Times New Roman"/>
          <w:b/>
          <w:sz w:val="32"/>
          <w:szCs w:val="32"/>
        </w:rPr>
      </w:pPr>
    </w:p>
    <w:p w:rsidR="00B868AE" w:rsidRDefault="00B868AE" w:rsidP="00B868AE">
      <w:pPr>
        <w:tabs>
          <w:tab w:val="left" w:pos="1309"/>
          <w:tab w:val="center" w:pos="4680"/>
        </w:tabs>
        <w:spacing w:line="360" w:lineRule="auto"/>
        <w:rPr>
          <w:rFonts w:ascii="Times New Roman" w:eastAsia="AdvGulliv-R" w:hAnsi="Times New Roman" w:cs="Times New Roman"/>
          <w:b/>
          <w:sz w:val="32"/>
          <w:szCs w:val="32"/>
        </w:rPr>
      </w:pPr>
    </w:p>
    <w:p w:rsidR="00B868AE" w:rsidRDefault="00B868AE" w:rsidP="00B868AE">
      <w:pPr>
        <w:tabs>
          <w:tab w:val="left" w:pos="1309"/>
          <w:tab w:val="center" w:pos="4680"/>
        </w:tabs>
        <w:spacing w:line="360" w:lineRule="auto"/>
        <w:rPr>
          <w:rFonts w:ascii="Times New Roman" w:eastAsia="AdvGulliv-R" w:hAnsi="Times New Roman" w:cs="Times New Roman"/>
          <w:b/>
          <w:sz w:val="32"/>
          <w:szCs w:val="32"/>
        </w:rPr>
      </w:pPr>
    </w:p>
    <w:p w:rsidR="00B868AE" w:rsidRDefault="00B868AE" w:rsidP="00B868AE">
      <w:pPr>
        <w:tabs>
          <w:tab w:val="left" w:pos="1309"/>
          <w:tab w:val="center" w:pos="4680"/>
        </w:tabs>
        <w:spacing w:line="360" w:lineRule="auto"/>
        <w:rPr>
          <w:rFonts w:ascii="Times New Roman" w:eastAsia="AdvGulliv-R" w:hAnsi="Times New Roman" w:cs="Times New Roman"/>
          <w:b/>
          <w:sz w:val="32"/>
          <w:szCs w:val="32"/>
        </w:rPr>
      </w:pPr>
    </w:p>
    <w:p w:rsidR="00B868AE" w:rsidRDefault="00B868AE" w:rsidP="00B868AE">
      <w:pPr>
        <w:tabs>
          <w:tab w:val="left" w:pos="1309"/>
          <w:tab w:val="center" w:pos="4680"/>
        </w:tabs>
        <w:spacing w:line="360" w:lineRule="auto"/>
        <w:rPr>
          <w:rFonts w:ascii="Times New Roman" w:eastAsia="AdvGulliv-R" w:hAnsi="Times New Roman" w:cs="Times New Roman"/>
          <w:b/>
          <w:sz w:val="32"/>
          <w:szCs w:val="32"/>
        </w:rPr>
      </w:pPr>
    </w:p>
    <w:p w:rsidR="00B868AE" w:rsidRDefault="00B868AE" w:rsidP="00B868AE">
      <w:pPr>
        <w:tabs>
          <w:tab w:val="left" w:pos="1309"/>
          <w:tab w:val="center" w:pos="4680"/>
        </w:tabs>
        <w:spacing w:line="360" w:lineRule="auto"/>
        <w:rPr>
          <w:rFonts w:ascii="Times New Roman" w:eastAsia="AdvGulliv-R" w:hAnsi="Times New Roman" w:cs="Times New Roman"/>
          <w:b/>
          <w:sz w:val="32"/>
          <w:szCs w:val="32"/>
        </w:rPr>
      </w:pPr>
    </w:p>
    <w:p w:rsidR="008E579B" w:rsidRPr="00E06169" w:rsidRDefault="00FE3487" w:rsidP="00B868AE">
      <w:pPr>
        <w:tabs>
          <w:tab w:val="left" w:pos="1309"/>
          <w:tab w:val="center" w:pos="4680"/>
        </w:tabs>
        <w:spacing w:line="360" w:lineRule="auto"/>
        <w:jc w:val="center"/>
        <w:rPr>
          <w:rFonts w:ascii="Times New Roman" w:hAnsi="Times New Roman" w:cs="Times New Roman"/>
          <w:b/>
          <w:sz w:val="36"/>
          <w:szCs w:val="36"/>
        </w:rPr>
      </w:pPr>
      <w:r w:rsidRPr="00E06169">
        <w:rPr>
          <w:rFonts w:ascii="Times New Roman" w:hAnsi="Times New Roman" w:cs="Times New Roman"/>
          <w:b/>
          <w:sz w:val="36"/>
          <w:szCs w:val="36"/>
        </w:rPr>
        <w:lastRenderedPageBreak/>
        <w:t>CHAPTER 5</w:t>
      </w:r>
    </w:p>
    <w:p w:rsidR="00691BAF" w:rsidRDefault="00691BAF" w:rsidP="00B868AE">
      <w:pPr>
        <w:pStyle w:val="BodyText"/>
        <w:jc w:val="center"/>
        <w:rPr>
          <w:iCs/>
          <w:sz w:val="28"/>
          <w:szCs w:val="28"/>
        </w:rPr>
      </w:pPr>
    </w:p>
    <w:p w:rsidR="00E06169" w:rsidRPr="00E06169" w:rsidRDefault="00E06169" w:rsidP="00B868AE">
      <w:pPr>
        <w:pStyle w:val="BodyText"/>
        <w:jc w:val="center"/>
        <w:rPr>
          <w:b/>
          <w:sz w:val="28"/>
          <w:szCs w:val="28"/>
        </w:rPr>
      </w:pPr>
      <w:r w:rsidRPr="00E06169">
        <w:rPr>
          <w:b/>
          <w:sz w:val="28"/>
          <w:szCs w:val="28"/>
        </w:rPr>
        <w:t>CONCLUSION</w:t>
      </w:r>
    </w:p>
    <w:p w:rsidR="00A05787" w:rsidRDefault="00A05787" w:rsidP="00DA4695">
      <w:pPr>
        <w:pStyle w:val="BodyText"/>
        <w:jc w:val="center"/>
        <w:rPr>
          <w:b/>
          <w:iCs/>
          <w:sz w:val="28"/>
          <w:szCs w:val="28"/>
        </w:rPr>
      </w:pPr>
    </w:p>
    <w:p w:rsidR="001E09B7" w:rsidRDefault="001E09B7" w:rsidP="00DA4695">
      <w:pPr>
        <w:pStyle w:val="BodyText"/>
        <w:jc w:val="center"/>
        <w:rPr>
          <w:b/>
          <w:iCs/>
          <w:sz w:val="28"/>
          <w:szCs w:val="28"/>
        </w:rPr>
      </w:pPr>
    </w:p>
    <w:p w:rsidR="001E09B7" w:rsidRDefault="001E09B7" w:rsidP="00DA4695">
      <w:pPr>
        <w:pStyle w:val="BodyText"/>
        <w:jc w:val="center"/>
        <w:rPr>
          <w:b/>
          <w:iCs/>
          <w:sz w:val="28"/>
          <w:szCs w:val="28"/>
        </w:rPr>
      </w:pPr>
    </w:p>
    <w:p w:rsidR="001E09B7" w:rsidRPr="00380AD3" w:rsidRDefault="00380AD3" w:rsidP="00380AD3">
      <w:pPr>
        <w:pStyle w:val="BodyText"/>
        <w:rPr>
          <w:iCs/>
          <w:sz w:val="28"/>
          <w:szCs w:val="28"/>
        </w:rPr>
      </w:pPr>
      <w:r w:rsidRPr="00380AD3">
        <w:rPr>
          <w:iCs/>
          <w:sz w:val="28"/>
          <w:szCs w:val="28"/>
        </w:rPr>
        <w:t>The robustness of multi-server authentication is observed as an important requisite for the current remote based authentication paradigm. Recently, extensive research has been conducted for developing robust authentication protocols for multi-server authentication environment. In this paper, we proposed an anonymous multi-server authentication scheme. The flaws of previous schemes are kept in mind in order to develop the proposed scheme with enhanced security features. The analysis of performance evaluation</w:t>
      </w:r>
      <w:r>
        <w:rPr>
          <w:iCs/>
          <w:sz w:val="28"/>
          <w:szCs w:val="28"/>
        </w:rPr>
        <w:t xml:space="preserve"> </w:t>
      </w:r>
      <w:r w:rsidRPr="00380AD3">
        <w:rPr>
          <w:iCs/>
          <w:sz w:val="28"/>
          <w:szCs w:val="28"/>
        </w:rPr>
        <w:t>and formal security is also described in this paper against various schemes. This analysis also shows that our scheme provides more security features.</w:t>
      </w:r>
    </w:p>
    <w:p w:rsidR="001E09B7" w:rsidRPr="00380AD3" w:rsidRDefault="001E09B7" w:rsidP="00380AD3">
      <w:pPr>
        <w:pStyle w:val="BodyText"/>
        <w:rPr>
          <w:iCs/>
          <w:sz w:val="28"/>
          <w:szCs w:val="28"/>
        </w:rPr>
      </w:pPr>
    </w:p>
    <w:p w:rsidR="0094325E" w:rsidRDefault="0094325E" w:rsidP="00384E3C">
      <w:pPr>
        <w:pStyle w:val="BodyText"/>
        <w:rPr>
          <w:b/>
          <w:iCs/>
          <w:sz w:val="28"/>
          <w:szCs w:val="28"/>
        </w:rPr>
      </w:pPr>
    </w:p>
    <w:p w:rsidR="0094325E" w:rsidRDefault="0094325E" w:rsidP="0078015A">
      <w:pPr>
        <w:pStyle w:val="BodyText"/>
        <w:rPr>
          <w:b/>
          <w:iCs/>
          <w:sz w:val="28"/>
          <w:szCs w:val="28"/>
        </w:rPr>
      </w:pPr>
    </w:p>
    <w:p w:rsidR="00384E3C" w:rsidRDefault="00384E3C" w:rsidP="0078015A">
      <w:pPr>
        <w:pStyle w:val="BodyText"/>
        <w:rPr>
          <w:b/>
          <w:iCs/>
          <w:sz w:val="28"/>
          <w:szCs w:val="28"/>
        </w:rPr>
      </w:pPr>
    </w:p>
    <w:p w:rsidR="00384E3C" w:rsidRDefault="00384E3C" w:rsidP="0078015A">
      <w:pPr>
        <w:pStyle w:val="BodyText"/>
        <w:rPr>
          <w:b/>
          <w:iCs/>
          <w:sz w:val="28"/>
          <w:szCs w:val="28"/>
        </w:rPr>
      </w:pPr>
    </w:p>
    <w:p w:rsidR="00384E3C" w:rsidRDefault="00384E3C" w:rsidP="0078015A">
      <w:pPr>
        <w:pStyle w:val="BodyText"/>
        <w:rPr>
          <w:b/>
          <w:iCs/>
          <w:sz w:val="28"/>
          <w:szCs w:val="28"/>
        </w:rPr>
      </w:pPr>
    </w:p>
    <w:p w:rsidR="00384E3C" w:rsidRDefault="00384E3C" w:rsidP="0078015A">
      <w:pPr>
        <w:pStyle w:val="BodyText"/>
        <w:rPr>
          <w:b/>
          <w:iCs/>
          <w:sz w:val="28"/>
          <w:szCs w:val="28"/>
        </w:rPr>
      </w:pPr>
    </w:p>
    <w:p w:rsidR="00384E3C" w:rsidRDefault="00384E3C" w:rsidP="0078015A">
      <w:pPr>
        <w:pStyle w:val="BodyText"/>
        <w:rPr>
          <w:b/>
          <w:iCs/>
          <w:sz w:val="28"/>
          <w:szCs w:val="28"/>
        </w:rPr>
      </w:pPr>
    </w:p>
    <w:p w:rsidR="00384E3C" w:rsidRDefault="00384E3C" w:rsidP="0078015A">
      <w:pPr>
        <w:pStyle w:val="BodyText"/>
        <w:rPr>
          <w:b/>
          <w:iCs/>
          <w:sz w:val="28"/>
          <w:szCs w:val="28"/>
        </w:rPr>
      </w:pPr>
    </w:p>
    <w:p w:rsidR="00384E3C" w:rsidRDefault="00384E3C" w:rsidP="0078015A">
      <w:pPr>
        <w:pStyle w:val="BodyText"/>
        <w:rPr>
          <w:b/>
          <w:iCs/>
          <w:sz w:val="28"/>
          <w:szCs w:val="28"/>
        </w:rPr>
      </w:pPr>
    </w:p>
    <w:p w:rsidR="00A05787" w:rsidRDefault="00A05787" w:rsidP="00B868AE">
      <w:pPr>
        <w:pStyle w:val="BodyText"/>
        <w:rPr>
          <w:b/>
          <w:iCs/>
          <w:sz w:val="28"/>
          <w:szCs w:val="28"/>
        </w:rPr>
      </w:pPr>
    </w:p>
    <w:p w:rsidR="00B868AE" w:rsidRDefault="00B868AE" w:rsidP="00B868AE">
      <w:pPr>
        <w:pStyle w:val="BodyText"/>
        <w:rPr>
          <w:b/>
          <w:iCs/>
          <w:sz w:val="28"/>
          <w:szCs w:val="28"/>
        </w:rPr>
      </w:pPr>
    </w:p>
    <w:p w:rsidR="00370D47" w:rsidRPr="002B0581" w:rsidRDefault="00370D47" w:rsidP="00DA4695">
      <w:pPr>
        <w:pStyle w:val="BodyText"/>
        <w:jc w:val="center"/>
        <w:rPr>
          <w:b/>
          <w:iCs/>
          <w:sz w:val="28"/>
          <w:szCs w:val="28"/>
        </w:rPr>
      </w:pPr>
      <w:r w:rsidRPr="002B0581">
        <w:rPr>
          <w:b/>
          <w:iCs/>
          <w:sz w:val="28"/>
          <w:szCs w:val="28"/>
        </w:rPr>
        <w:lastRenderedPageBreak/>
        <w:t>CHAPTER-6</w:t>
      </w:r>
    </w:p>
    <w:p w:rsidR="00C02F10" w:rsidRDefault="00FE3487" w:rsidP="007046A8">
      <w:pPr>
        <w:pStyle w:val="BodyText"/>
        <w:jc w:val="center"/>
        <w:rPr>
          <w:b/>
          <w:iCs/>
          <w:sz w:val="28"/>
          <w:szCs w:val="28"/>
        </w:rPr>
      </w:pPr>
      <w:r w:rsidRPr="002B0581">
        <w:rPr>
          <w:b/>
          <w:iCs/>
          <w:sz w:val="28"/>
          <w:szCs w:val="28"/>
        </w:rPr>
        <w:t>REFERENCE</w:t>
      </w:r>
    </w:p>
    <w:p w:rsidR="00F803E5" w:rsidRPr="00F803E5" w:rsidRDefault="00F803E5" w:rsidP="00F803E5">
      <w:pPr>
        <w:pStyle w:val="BodyText"/>
        <w:jc w:val="left"/>
        <w:rPr>
          <w:iCs/>
          <w:sz w:val="28"/>
          <w:szCs w:val="28"/>
        </w:rPr>
      </w:pPr>
      <w:r w:rsidRPr="00F803E5">
        <w:rPr>
          <w:iCs/>
          <w:sz w:val="28"/>
          <w:szCs w:val="28"/>
        </w:rPr>
        <w:t>[1] C. I. network information center, “The 44th china statistical report on internet development,” http://www.cnnic.net.cn/hlwfzyj/hlwxzbg/hlwtjbg/ 201908/P020190830356787490958.pdf, 2019.</w:t>
      </w:r>
    </w:p>
    <w:p w:rsidR="00F803E5" w:rsidRPr="00F803E5" w:rsidRDefault="00F803E5" w:rsidP="00F803E5">
      <w:pPr>
        <w:pStyle w:val="BodyText"/>
        <w:jc w:val="left"/>
        <w:rPr>
          <w:iCs/>
          <w:sz w:val="28"/>
          <w:szCs w:val="28"/>
        </w:rPr>
      </w:pPr>
    </w:p>
    <w:p w:rsidR="00F803E5" w:rsidRPr="00F803E5" w:rsidRDefault="00F803E5" w:rsidP="00F803E5">
      <w:pPr>
        <w:pStyle w:val="BodyText"/>
        <w:jc w:val="left"/>
        <w:rPr>
          <w:iCs/>
          <w:sz w:val="28"/>
          <w:szCs w:val="28"/>
        </w:rPr>
      </w:pPr>
      <w:r w:rsidRPr="00F803E5">
        <w:rPr>
          <w:iCs/>
          <w:sz w:val="28"/>
          <w:szCs w:val="28"/>
        </w:rPr>
        <w:t>[2] B. Li, J. Li, and L. Liu, “Cloudmon: a resource-efficient iaas cloud</w:t>
      </w:r>
    </w:p>
    <w:p w:rsidR="00F803E5" w:rsidRPr="00F803E5" w:rsidRDefault="00F803E5" w:rsidP="00F803E5">
      <w:pPr>
        <w:pStyle w:val="BodyText"/>
        <w:jc w:val="left"/>
        <w:rPr>
          <w:iCs/>
          <w:sz w:val="28"/>
          <w:szCs w:val="28"/>
        </w:rPr>
      </w:pPr>
      <w:r w:rsidRPr="00F803E5">
        <w:rPr>
          <w:iCs/>
          <w:sz w:val="28"/>
          <w:szCs w:val="28"/>
        </w:rPr>
        <w:t>monitoring system based on networked intrusion detection system virtual appliances,” Concurrency and Computation: Practice and Experience, vol. 27, no. 8, pp. 1861–1885, 2015.</w:t>
      </w:r>
    </w:p>
    <w:p w:rsidR="00F803E5" w:rsidRPr="00F803E5" w:rsidRDefault="00F803E5" w:rsidP="00F803E5">
      <w:pPr>
        <w:pStyle w:val="BodyText"/>
        <w:jc w:val="left"/>
        <w:rPr>
          <w:iCs/>
          <w:sz w:val="28"/>
          <w:szCs w:val="28"/>
        </w:rPr>
      </w:pPr>
    </w:p>
    <w:p w:rsidR="00F803E5" w:rsidRPr="00F803E5" w:rsidRDefault="00F803E5" w:rsidP="00F803E5">
      <w:pPr>
        <w:pStyle w:val="BodyText"/>
        <w:jc w:val="left"/>
        <w:rPr>
          <w:iCs/>
          <w:sz w:val="28"/>
          <w:szCs w:val="28"/>
        </w:rPr>
      </w:pPr>
      <w:r w:rsidRPr="00F803E5">
        <w:rPr>
          <w:iCs/>
          <w:sz w:val="28"/>
          <w:szCs w:val="28"/>
        </w:rPr>
        <w:t>[3] J. Cui, H. Zhou, H. Zhong, and Y. Xu, “Akser: attribute-based keyword search with efficient revocation in cloud computing,” Information Sciences, vol. 423, pp. 343–352, 2018.</w:t>
      </w:r>
    </w:p>
    <w:p w:rsidR="00F803E5" w:rsidRPr="00F803E5" w:rsidRDefault="00F803E5" w:rsidP="00F803E5">
      <w:pPr>
        <w:pStyle w:val="BodyText"/>
        <w:jc w:val="left"/>
        <w:rPr>
          <w:iCs/>
          <w:sz w:val="28"/>
          <w:szCs w:val="28"/>
        </w:rPr>
      </w:pPr>
    </w:p>
    <w:p w:rsidR="00F803E5" w:rsidRPr="00F803E5" w:rsidRDefault="00F803E5" w:rsidP="00F803E5">
      <w:pPr>
        <w:pStyle w:val="BodyText"/>
        <w:jc w:val="left"/>
        <w:rPr>
          <w:iCs/>
          <w:sz w:val="28"/>
          <w:szCs w:val="28"/>
        </w:rPr>
      </w:pPr>
      <w:r w:rsidRPr="00F803E5">
        <w:rPr>
          <w:iCs/>
          <w:sz w:val="28"/>
          <w:szCs w:val="28"/>
        </w:rPr>
        <w:t>[4] J. Cui, H. Zhong, W. Luo, and J. Zhang, “Area-based mobile multicast</w:t>
      </w:r>
    </w:p>
    <w:p w:rsidR="00F803E5" w:rsidRPr="00F803E5" w:rsidRDefault="00F803E5" w:rsidP="00F803E5">
      <w:pPr>
        <w:pStyle w:val="BodyText"/>
        <w:jc w:val="left"/>
        <w:rPr>
          <w:iCs/>
          <w:sz w:val="28"/>
          <w:szCs w:val="28"/>
        </w:rPr>
      </w:pPr>
      <w:r w:rsidRPr="00F803E5">
        <w:rPr>
          <w:iCs/>
          <w:sz w:val="28"/>
          <w:szCs w:val="28"/>
        </w:rPr>
        <w:t>group key management scheme for secure mobile cooperatisensing,”</w:t>
      </w:r>
    </w:p>
    <w:p w:rsidR="00F803E5" w:rsidRPr="00F803E5" w:rsidRDefault="00F803E5" w:rsidP="00F803E5">
      <w:pPr>
        <w:pStyle w:val="BodyText"/>
        <w:jc w:val="left"/>
        <w:rPr>
          <w:iCs/>
          <w:sz w:val="28"/>
          <w:szCs w:val="28"/>
        </w:rPr>
      </w:pPr>
      <w:r w:rsidRPr="00F803E5">
        <w:rPr>
          <w:iCs/>
          <w:sz w:val="28"/>
          <w:szCs w:val="28"/>
        </w:rPr>
        <w:t>Science China Information Sciences, vol. 60, no. 9, p. 098104, 2017.</w:t>
      </w:r>
    </w:p>
    <w:p w:rsidR="00F803E5" w:rsidRPr="00F803E5" w:rsidRDefault="00F803E5" w:rsidP="00F803E5">
      <w:pPr>
        <w:pStyle w:val="BodyText"/>
        <w:jc w:val="left"/>
        <w:rPr>
          <w:iCs/>
          <w:sz w:val="28"/>
          <w:szCs w:val="28"/>
        </w:rPr>
      </w:pPr>
    </w:p>
    <w:p w:rsidR="00F803E5" w:rsidRPr="00F803E5" w:rsidRDefault="00F803E5" w:rsidP="00F803E5">
      <w:pPr>
        <w:pStyle w:val="BodyText"/>
        <w:jc w:val="left"/>
        <w:rPr>
          <w:iCs/>
          <w:sz w:val="28"/>
          <w:szCs w:val="28"/>
        </w:rPr>
      </w:pPr>
      <w:r w:rsidRPr="00F803E5">
        <w:rPr>
          <w:iCs/>
          <w:sz w:val="28"/>
          <w:szCs w:val="28"/>
        </w:rPr>
        <w:t>[5] J. Cui, H. Zhou, Y. Xu, and H. Zhong, “Ooabks: Online/offline attributebased encryption for keyword search in mobile cloud,” Information Sciences, vol. 489, pp. 63–77, 2019.</w:t>
      </w:r>
    </w:p>
    <w:p w:rsidR="00F803E5" w:rsidRPr="00F803E5" w:rsidRDefault="00F803E5" w:rsidP="00F803E5">
      <w:pPr>
        <w:pStyle w:val="BodyText"/>
        <w:jc w:val="left"/>
        <w:rPr>
          <w:iCs/>
          <w:sz w:val="28"/>
          <w:szCs w:val="28"/>
        </w:rPr>
      </w:pPr>
    </w:p>
    <w:p w:rsidR="00F803E5" w:rsidRPr="00F803E5" w:rsidRDefault="00F803E5" w:rsidP="00F803E5">
      <w:pPr>
        <w:pStyle w:val="BodyText"/>
        <w:jc w:val="left"/>
        <w:rPr>
          <w:iCs/>
          <w:sz w:val="28"/>
          <w:szCs w:val="28"/>
        </w:rPr>
      </w:pPr>
      <w:r w:rsidRPr="00F803E5">
        <w:rPr>
          <w:iCs/>
          <w:sz w:val="28"/>
          <w:szCs w:val="28"/>
        </w:rPr>
        <w:t>[6] D. Petcu, “Portability and interoperability between clouds: challenges and case study,” in European Conference on a Service-Based Internet. Springer, 2011, pp. 62–74.</w:t>
      </w:r>
    </w:p>
    <w:p w:rsidR="00F803E5" w:rsidRPr="00F803E5" w:rsidRDefault="00F803E5" w:rsidP="00F803E5">
      <w:pPr>
        <w:pStyle w:val="BodyText"/>
        <w:jc w:val="left"/>
        <w:rPr>
          <w:iCs/>
          <w:sz w:val="28"/>
          <w:szCs w:val="28"/>
        </w:rPr>
      </w:pPr>
    </w:p>
    <w:p w:rsidR="00F803E5" w:rsidRPr="00F803E5" w:rsidRDefault="00F803E5" w:rsidP="00F803E5">
      <w:pPr>
        <w:pStyle w:val="BodyText"/>
        <w:jc w:val="left"/>
        <w:rPr>
          <w:iCs/>
          <w:sz w:val="28"/>
          <w:szCs w:val="28"/>
        </w:rPr>
      </w:pPr>
      <w:r w:rsidRPr="00F803E5">
        <w:rPr>
          <w:iCs/>
          <w:sz w:val="28"/>
          <w:szCs w:val="28"/>
        </w:rPr>
        <w:lastRenderedPageBreak/>
        <w:t>[7] T. Binz, F. Leymann, and D. Schumm, “Cmotion: A framework for migration of applications into and between clouds,” in 2011 IEEE International Conference on Service-Oriented Computing and Applications (SOCA). IEEE, 2011, pp. 1–4.</w:t>
      </w:r>
    </w:p>
    <w:p w:rsidR="00F803E5" w:rsidRPr="00F803E5" w:rsidRDefault="00F803E5" w:rsidP="00F803E5">
      <w:pPr>
        <w:pStyle w:val="BodyText"/>
        <w:jc w:val="left"/>
        <w:rPr>
          <w:iCs/>
          <w:sz w:val="28"/>
          <w:szCs w:val="28"/>
        </w:rPr>
      </w:pPr>
    </w:p>
    <w:p w:rsidR="00F803E5" w:rsidRPr="00F803E5" w:rsidRDefault="00F803E5" w:rsidP="00F803E5">
      <w:pPr>
        <w:pStyle w:val="BodyText"/>
        <w:rPr>
          <w:iCs/>
          <w:sz w:val="28"/>
          <w:szCs w:val="28"/>
        </w:rPr>
      </w:pPr>
      <w:r w:rsidRPr="00F803E5">
        <w:rPr>
          <w:iCs/>
          <w:sz w:val="28"/>
          <w:szCs w:val="28"/>
        </w:rPr>
        <w:t>[8] M. N. Shirazi, H. C. Kuan, and H. Dolatabadi, “Design patterns to enable</w:t>
      </w:r>
    </w:p>
    <w:p w:rsidR="00F803E5" w:rsidRPr="00F803E5" w:rsidRDefault="00F803E5" w:rsidP="00F803E5">
      <w:pPr>
        <w:pStyle w:val="BodyText"/>
        <w:rPr>
          <w:iCs/>
          <w:sz w:val="28"/>
          <w:szCs w:val="28"/>
        </w:rPr>
      </w:pPr>
      <w:r w:rsidRPr="00F803E5">
        <w:rPr>
          <w:iCs/>
          <w:sz w:val="28"/>
          <w:szCs w:val="28"/>
        </w:rPr>
        <w:t>data portability between clouds’ databases,” in 2012 12th International</w:t>
      </w:r>
    </w:p>
    <w:p w:rsidR="00F803E5" w:rsidRPr="00F803E5" w:rsidRDefault="00F803E5" w:rsidP="00F803E5">
      <w:pPr>
        <w:pStyle w:val="BodyText"/>
        <w:rPr>
          <w:iCs/>
          <w:sz w:val="28"/>
          <w:szCs w:val="28"/>
        </w:rPr>
      </w:pPr>
      <w:r w:rsidRPr="00F803E5">
        <w:rPr>
          <w:iCs/>
          <w:sz w:val="28"/>
          <w:szCs w:val="28"/>
        </w:rPr>
        <w:t>Conference on Computational Science and Its Applications. IEEE,</w:t>
      </w:r>
    </w:p>
    <w:p w:rsidR="00F803E5" w:rsidRPr="00F803E5" w:rsidRDefault="00F803E5" w:rsidP="00F803E5">
      <w:pPr>
        <w:pStyle w:val="BodyText"/>
        <w:rPr>
          <w:iCs/>
          <w:sz w:val="28"/>
          <w:szCs w:val="28"/>
        </w:rPr>
      </w:pPr>
      <w:r w:rsidRPr="00F803E5">
        <w:rPr>
          <w:iCs/>
          <w:sz w:val="28"/>
          <w:szCs w:val="28"/>
        </w:rPr>
        <w:t>2012, pp. 117–120.</w:t>
      </w:r>
    </w:p>
    <w:p w:rsidR="00F803E5" w:rsidRPr="00F803E5" w:rsidRDefault="00F803E5" w:rsidP="00F803E5">
      <w:pPr>
        <w:pStyle w:val="BodyText"/>
        <w:rPr>
          <w:iCs/>
          <w:sz w:val="28"/>
          <w:szCs w:val="28"/>
        </w:rPr>
      </w:pPr>
    </w:p>
    <w:p w:rsidR="00F803E5" w:rsidRPr="00F803E5" w:rsidRDefault="00F803E5" w:rsidP="00F803E5">
      <w:pPr>
        <w:pStyle w:val="BodyText"/>
        <w:rPr>
          <w:iCs/>
          <w:sz w:val="28"/>
          <w:szCs w:val="28"/>
        </w:rPr>
      </w:pPr>
      <w:r w:rsidRPr="00F803E5">
        <w:rPr>
          <w:iCs/>
          <w:sz w:val="28"/>
          <w:szCs w:val="28"/>
        </w:rPr>
        <w:t xml:space="preserve">[9] X. Liang, Z. Cao, H. Lin, and J. Shao, “Attribute based proxy reencryption </w:t>
      </w:r>
    </w:p>
    <w:p w:rsidR="00F803E5" w:rsidRPr="00F803E5" w:rsidRDefault="00F803E5" w:rsidP="00F803E5">
      <w:pPr>
        <w:pStyle w:val="BodyText"/>
        <w:rPr>
          <w:iCs/>
          <w:sz w:val="28"/>
          <w:szCs w:val="28"/>
        </w:rPr>
      </w:pPr>
      <w:r w:rsidRPr="00F803E5">
        <w:rPr>
          <w:iCs/>
          <w:sz w:val="28"/>
          <w:szCs w:val="28"/>
        </w:rPr>
        <w:t>with delegating capabilities,” in Proceedings of the 4th International</w:t>
      </w:r>
    </w:p>
    <w:p w:rsidR="00F803E5" w:rsidRPr="00F803E5" w:rsidRDefault="00F803E5" w:rsidP="00F803E5">
      <w:pPr>
        <w:pStyle w:val="BodyText"/>
        <w:rPr>
          <w:iCs/>
          <w:sz w:val="28"/>
          <w:szCs w:val="28"/>
        </w:rPr>
      </w:pPr>
      <w:r w:rsidRPr="00F803E5">
        <w:rPr>
          <w:iCs/>
          <w:sz w:val="28"/>
          <w:szCs w:val="28"/>
        </w:rPr>
        <w:t>Symposium on Information, Computer, and Communications Security, 2009, pp. 276–286.</w:t>
      </w:r>
    </w:p>
    <w:p w:rsidR="00F803E5" w:rsidRPr="00F803E5" w:rsidRDefault="00F803E5" w:rsidP="00F803E5">
      <w:pPr>
        <w:pStyle w:val="BodyText"/>
        <w:rPr>
          <w:iCs/>
          <w:sz w:val="28"/>
          <w:szCs w:val="28"/>
          <w:lang w:val="fr-FR"/>
        </w:rPr>
      </w:pPr>
    </w:p>
    <w:p w:rsidR="00F803E5" w:rsidRPr="00F803E5" w:rsidRDefault="00F803E5" w:rsidP="00F803E5">
      <w:pPr>
        <w:pStyle w:val="BodyText"/>
        <w:rPr>
          <w:iCs/>
          <w:sz w:val="28"/>
          <w:szCs w:val="28"/>
        </w:rPr>
      </w:pPr>
      <w:r w:rsidRPr="00F803E5">
        <w:rPr>
          <w:iCs/>
          <w:sz w:val="28"/>
          <w:szCs w:val="28"/>
          <w:lang w:val="fr-FR"/>
        </w:rPr>
        <w:t>[10] K. Liang, M. H. Au, J. K. Liu, W. Susilo, D. S. Wong, G. Yang,</w:t>
      </w:r>
    </w:p>
    <w:p w:rsidR="00F803E5" w:rsidRPr="00F803E5" w:rsidRDefault="00F803E5" w:rsidP="00F803E5">
      <w:pPr>
        <w:pStyle w:val="BodyText"/>
        <w:rPr>
          <w:iCs/>
          <w:sz w:val="28"/>
          <w:szCs w:val="28"/>
        </w:rPr>
      </w:pPr>
      <w:r w:rsidRPr="00F803E5">
        <w:rPr>
          <w:iCs/>
          <w:sz w:val="28"/>
          <w:szCs w:val="28"/>
        </w:rPr>
        <w:t xml:space="preserve">Y. Yu, and A. Yang, “A secure and efficient ciphertext-policy attributebased </w:t>
      </w:r>
    </w:p>
    <w:p w:rsidR="00F803E5" w:rsidRPr="00F803E5" w:rsidRDefault="00F803E5" w:rsidP="00F803E5">
      <w:pPr>
        <w:pStyle w:val="BodyText"/>
        <w:rPr>
          <w:iCs/>
          <w:sz w:val="28"/>
          <w:szCs w:val="28"/>
        </w:rPr>
      </w:pPr>
      <w:r w:rsidRPr="00F803E5">
        <w:rPr>
          <w:iCs/>
          <w:sz w:val="28"/>
          <w:szCs w:val="28"/>
        </w:rPr>
        <w:t xml:space="preserve">proxy re-encryption for cloud data sharing,” Future Generation </w:t>
      </w:r>
      <w:r w:rsidRPr="00F803E5">
        <w:rPr>
          <w:iCs/>
          <w:sz w:val="28"/>
          <w:szCs w:val="28"/>
          <w:lang w:val="nl-NL"/>
        </w:rPr>
        <w:t>Computer Systems, vol. 52, pp. 95–108, 2015.</w:t>
      </w:r>
    </w:p>
    <w:p w:rsidR="00F803E5" w:rsidRPr="00F803E5" w:rsidRDefault="00F803E5" w:rsidP="00F803E5">
      <w:pPr>
        <w:pStyle w:val="BodyText"/>
        <w:rPr>
          <w:iCs/>
          <w:sz w:val="28"/>
          <w:szCs w:val="28"/>
        </w:rPr>
      </w:pPr>
    </w:p>
    <w:p w:rsidR="00F803E5" w:rsidRPr="00F803E5" w:rsidRDefault="00F803E5" w:rsidP="00F803E5">
      <w:pPr>
        <w:pStyle w:val="BodyText"/>
        <w:rPr>
          <w:iCs/>
          <w:sz w:val="28"/>
          <w:szCs w:val="28"/>
        </w:rPr>
      </w:pPr>
      <w:r w:rsidRPr="00F803E5">
        <w:rPr>
          <w:iCs/>
          <w:sz w:val="28"/>
          <w:szCs w:val="28"/>
        </w:rPr>
        <w:t>[11] P. Xu, T. Jiao, Q. Wu, W. Wang, and H. Jin, “Conditional identity-based broadcast proxy re-encryption and its application to cloud email,” IEEE</w:t>
      </w:r>
    </w:p>
    <w:p w:rsidR="00F803E5" w:rsidRPr="00F803E5" w:rsidRDefault="00F803E5" w:rsidP="00F803E5">
      <w:pPr>
        <w:pStyle w:val="BodyText"/>
        <w:rPr>
          <w:iCs/>
          <w:sz w:val="28"/>
          <w:szCs w:val="28"/>
        </w:rPr>
      </w:pPr>
      <w:r w:rsidRPr="00F803E5">
        <w:rPr>
          <w:iCs/>
          <w:sz w:val="28"/>
          <w:szCs w:val="28"/>
        </w:rPr>
        <w:t>Transactions on Computers, vol. 65, no. 1, pp. 66–79, 2015.</w:t>
      </w:r>
    </w:p>
    <w:p w:rsidR="00F803E5" w:rsidRDefault="00F803E5" w:rsidP="00F803E5">
      <w:pPr>
        <w:pStyle w:val="BodyText"/>
        <w:jc w:val="left"/>
        <w:rPr>
          <w:iCs/>
          <w:sz w:val="28"/>
          <w:szCs w:val="28"/>
        </w:rPr>
      </w:pPr>
    </w:p>
    <w:p w:rsidR="00F803E5" w:rsidRPr="00F803E5" w:rsidRDefault="00F803E5" w:rsidP="00F803E5">
      <w:pPr>
        <w:pStyle w:val="BodyText"/>
        <w:jc w:val="left"/>
        <w:rPr>
          <w:iCs/>
          <w:sz w:val="28"/>
          <w:szCs w:val="28"/>
        </w:rPr>
      </w:pPr>
      <w:r w:rsidRPr="00F803E5">
        <w:rPr>
          <w:iCs/>
          <w:sz w:val="28"/>
          <w:szCs w:val="28"/>
        </w:rPr>
        <w:t>[12] M. Sun, C. Ge, L. Fang, and J. Wang, “A proxy broadcast re-encryption for cloud data sharing,” Multimedia Tools and Applications, vol. 77, no. 9, pp. 10 455–10 469, 2018</w:t>
      </w:r>
    </w:p>
    <w:sectPr w:rsidR="00F803E5" w:rsidRPr="00F803E5"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6E2F" w:rsidRDefault="001F6E2F" w:rsidP="003654DF">
      <w:pPr>
        <w:spacing w:after="0" w:line="240" w:lineRule="auto"/>
      </w:pPr>
      <w:r>
        <w:separator/>
      </w:r>
    </w:p>
  </w:endnote>
  <w:endnote w:type="continuationSeparator" w:id="1">
    <w:p w:rsidR="001F6E2F" w:rsidRDefault="001F6E2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00"/>
    <w:family w:val="roman"/>
    <w:pitch w:val="variable"/>
    <w:sig w:usb0="E00002FF" w:usb1="420024FF" w:usb2="00000000" w:usb3="00000000" w:csb0="0000019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6E2F" w:rsidRDefault="001F6E2F" w:rsidP="003654DF">
      <w:pPr>
        <w:spacing w:after="0" w:line="240" w:lineRule="auto"/>
      </w:pPr>
      <w:r>
        <w:separator/>
      </w:r>
    </w:p>
  </w:footnote>
  <w:footnote w:type="continuationSeparator" w:id="1">
    <w:p w:rsidR="001F6E2F" w:rsidRDefault="001F6E2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8712B8" w:rsidRDefault="00DE4220">
        <w:pPr>
          <w:pStyle w:val="Header"/>
          <w:jc w:val="right"/>
        </w:pPr>
        <w:fldSimple w:instr=" PAGE   \* MERGEFORMAT ">
          <w:r w:rsidR="00B868AE">
            <w:rPr>
              <w:noProof/>
            </w:rPr>
            <w:t>13</w:t>
          </w:r>
        </w:fldSimple>
      </w:p>
    </w:sdtContent>
  </w:sdt>
  <w:p w:rsidR="008712B8" w:rsidRDefault="008712B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6893681"/>
    <w:multiLevelType w:val="hybridMultilevel"/>
    <w:tmpl w:val="6A164F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A76308"/>
    <w:multiLevelType w:val="hybridMultilevel"/>
    <w:tmpl w:val="03368A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0172E7"/>
    <w:multiLevelType w:val="hybridMultilevel"/>
    <w:tmpl w:val="5F5CC5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27"/>
  </w:num>
  <w:num w:numId="4">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15"/>
  </w:num>
  <w:num w:numId="7">
    <w:abstractNumId w:val="14"/>
  </w:num>
  <w:num w:numId="8">
    <w:abstractNumId w:val="3"/>
  </w:num>
  <w:num w:numId="9">
    <w:abstractNumId w:val="4"/>
  </w:num>
  <w:num w:numId="10">
    <w:abstractNumId w:val="1"/>
  </w:num>
  <w:num w:numId="11">
    <w:abstractNumId w:val="9"/>
  </w:num>
  <w:num w:numId="12">
    <w:abstractNumId w:val="23"/>
  </w:num>
  <w:num w:numId="13">
    <w:abstractNumId w:val="28"/>
  </w:num>
  <w:num w:numId="14">
    <w:abstractNumId w:val="31"/>
  </w:num>
  <w:num w:numId="15">
    <w:abstractNumId w:val="25"/>
  </w:num>
  <w:num w:numId="16">
    <w:abstractNumId w:val="22"/>
  </w:num>
  <w:num w:numId="17">
    <w:abstractNumId w:val="6"/>
  </w:num>
  <w:num w:numId="18">
    <w:abstractNumId w:val="24"/>
  </w:num>
  <w:num w:numId="19">
    <w:abstractNumId w:val="17"/>
  </w:num>
  <w:num w:numId="20">
    <w:abstractNumId w:val="5"/>
  </w:num>
  <w:num w:numId="21">
    <w:abstractNumId w:val="32"/>
  </w:num>
  <w:num w:numId="22">
    <w:abstractNumId w:val="13"/>
  </w:num>
  <w:num w:numId="23">
    <w:abstractNumId w:val="29"/>
  </w:num>
  <w:num w:numId="24">
    <w:abstractNumId w:val="30"/>
  </w:num>
  <w:num w:numId="25">
    <w:abstractNumId w:val="20"/>
  </w:num>
  <w:num w:numId="26">
    <w:abstractNumId w:val="12"/>
  </w:num>
  <w:num w:numId="27">
    <w:abstractNumId w:val="2"/>
  </w:num>
  <w:num w:numId="28">
    <w:abstractNumId w:val="10"/>
  </w:num>
  <w:num w:numId="29">
    <w:abstractNumId w:val="21"/>
  </w:num>
  <w:num w:numId="30">
    <w:abstractNumId w:val="26"/>
  </w:num>
  <w:num w:numId="31">
    <w:abstractNumId w:val="16"/>
  </w:num>
  <w:num w:numId="32">
    <w:abstractNumId w:val="7"/>
  </w:num>
  <w:num w:numId="33">
    <w:abstractNumId w:val="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5524"/>
    <w:rsid w:val="00006227"/>
    <w:rsid w:val="00012AEA"/>
    <w:rsid w:val="00021108"/>
    <w:rsid w:val="0002224E"/>
    <w:rsid w:val="0002241B"/>
    <w:rsid w:val="00023A61"/>
    <w:rsid w:val="00023A79"/>
    <w:rsid w:val="00024F06"/>
    <w:rsid w:val="0002560F"/>
    <w:rsid w:val="00031F4C"/>
    <w:rsid w:val="000344D6"/>
    <w:rsid w:val="00034A09"/>
    <w:rsid w:val="00037145"/>
    <w:rsid w:val="000371F9"/>
    <w:rsid w:val="00041CCB"/>
    <w:rsid w:val="00041D9B"/>
    <w:rsid w:val="00043F2A"/>
    <w:rsid w:val="00045526"/>
    <w:rsid w:val="00045AD1"/>
    <w:rsid w:val="00045C18"/>
    <w:rsid w:val="00046419"/>
    <w:rsid w:val="000474C9"/>
    <w:rsid w:val="000476ED"/>
    <w:rsid w:val="000503A7"/>
    <w:rsid w:val="00051F24"/>
    <w:rsid w:val="00052AF6"/>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B12F3"/>
    <w:rsid w:val="000B33B0"/>
    <w:rsid w:val="000B3BB2"/>
    <w:rsid w:val="000B43C4"/>
    <w:rsid w:val="000B5E63"/>
    <w:rsid w:val="000B7958"/>
    <w:rsid w:val="000C076E"/>
    <w:rsid w:val="000C2B7E"/>
    <w:rsid w:val="000C3521"/>
    <w:rsid w:val="000C6CD2"/>
    <w:rsid w:val="000C7F2E"/>
    <w:rsid w:val="000D345D"/>
    <w:rsid w:val="000D5076"/>
    <w:rsid w:val="000D592F"/>
    <w:rsid w:val="000D6511"/>
    <w:rsid w:val="000D67C3"/>
    <w:rsid w:val="000D6CD2"/>
    <w:rsid w:val="000D7846"/>
    <w:rsid w:val="000D794F"/>
    <w:rsid w:val="000E0034"/>
    <w:rsid w:val="000E08DB"/>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464FF"/>
    <w:rsid w:val="00150440"/>
    <w:rsid w:val="00153AA8"/>
    <w:rsid w:val="0015418C"/>
    <w:rsid w:val="0015649E"/>
    <w:rsid w:val="001565D2"/>
    <w:rsid w:val="001572EE"/>
    <w:rsid w:val="00162622"/>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5C79"/>
    <w:rsid w:val="001A66C6"/>
    <w:rsid w:val="001A6C67"/>
    <w:rsid w:val="001A7640"/>
    <w:rsid w:val="001B0E86"/>
    <w:rsid w:val="001B1012"/>
    <w:rsid w:val="001B2DD1"/>
    <w:rsid w:val="001B3DDE"/>
    <w:rsid w:val="001B5BA5"/>
    <w:rsid w:val="001B63AC"/>
    <w:rsid w:val="001C2BAC"/>
    <w:rsid w:val="001C4E9B"/>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21D5"/>
    <w:rsid w:val="001F2870"/>
    <w:rsid w:val="001F39CD"/>
    <w:rsid w:val="001F6E2F"/>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357"/>
    <w:rsid w:val="002813B4"/>
    <w:rsid w:val="00281D6F"/>
    <w:rsid w:val="00284C9F"/>
    <w:rsid w:val="0028775B"/>
    <w:rsid w:val="00290A65"/>
    <w:rsid w:val="00293093"/>
    <w:rsid w:val="0029588D"/>
    <w:rsid w:val="002970F9"/>
    <w:rsid w:val="00297904"/>
    <w:rsid w:val="002A0D0B"/>
    <w:rsid w:val="002A4681"/>
    <w:rsid w:val="002A5E89"/>
    <w:rsid w:val="002B0581"/>
    <w:rsid w:val="002B1DC2"/>
    <w:rsid w:val="002B7597"/>
    <w:rsid w:val="002B7C1B"/>
    <w:rsid w:val="002C0B67"/>
    <w:rsid w:val="002C400E"/>
    <w:rsid w:val="002C48C2"/>
    <w:rsid w:val="002C681D"/>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D47"/>
    <w:rsid w:val="003723AA"/>
    <w:rsid w:val="00373C65"/>
    <w:rsid w:val="003807F6"/>
    <w:rsid w:val="00380A1E"/>
    <w:rsid w:val="00380AD3"/>
    <w:rsid w:val="00381363"/>
    <w:rsid w:val="00381424"/>
    <w:rsid w:val="003829B9"/>
    <w:rsid w:val="00382D6F"/>
    <w:rsid w:val="00383338"/>
    <w:rsid w:val="0038466F"/>
    <w:rsid w:val="00384E3C"/>
    <w:rsid w:val="00387E15"/>
    <w:rsid w:val="00390425"/>
    <w:rsid w:val="00390CE8"/>
    <w:rsid w:val="0039286F"/>
    <w:rsid w:val="00394BB5"/>
    <w:rsid w:val="00395324"/>
    <w:rsid w:val="003A064A"/>
    <w:rsid w:val="003A54DD"/>
    <w:rsid w:val="003A5AA5"/>
    <w:rsid w:val="003A5AB9"/>
    <w:rsid w:val="003A7D28"/>
    <w:rsid w:val="003B0B9A"/>
    <w:rsid w:val="003B301C"/>
    <w:rsid w:val="003B3CE7"/>
    <w:rsid w:val="003B5FE7"/>
    <w:rsid w:val="003C19CE"/>
    <w:rsid w:val="003C2194"/>
    <w:rsid w:val="003C2A11"/>
    <w:rsid w:val="003C2BA9"/>
    <w:rsid w:val="003C4D61"/>
    <w:rsid w:val="003C5B18"/>
    <w:rsid w:val="003C5C0F"/>
    <w:rsid w:val="003D13CB"/>
    <w:rsid w:val="003D17A9"/>
    <w:rsid w:val="003D194B"/>
    <w:rsid w:val="003D2A2B"/>
    <w:rsid w:val="003D4CBF"/>
    <w:rsid w:val="003D68F6"/>
    <w:rsid w:val="003D6E17"/>
    <w:rsid w:val="003D7359"/>
    <w:rsid w:val="003D73EC"/>
    <w:rsid w:val="003D7EF1"/>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E65"/>
    <w:rsid w:val="00436646"/>
    <w:rsid w:val="00436FF2"/>
    <w:rsid w:val="004370E5"/>
    <w:rsid w:val="00437E21"/>
    <w:rsid w:val="0044039F"/>
    <w:rsid w:val="00441787"/>
    <w:rsid w:val="00442534"/>
    <w:rsid w:val="00446AD1"/>
    <w:rsid w:val="00446DF1"/>
    <w:rsid w:val="00454BD3"/>
    <w:rsid w:val="00454D3D"/>
    <w:rsid w:val="004556D2"/>
    <w:rsid w:val="00457A08"/>
    <w:rsid w:val="004633D7"/>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305"/>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D69"/>
    <w:rsid w:val="00515CF3"/>
    <w:rsid w:val="00516D05"/>
    <w:rsid w:val="0052448C"/>
    <w:rsid w:val="00524F8D"/>
    <w:rsid w:val="00525815"/>
    <w:rsid w:val="00527F21"/>
    <w:rsid w:val="005372F5"/>
    <w:rsid w:val="0053735A"/>
    <w:rsid w:val="00537618"/>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1E"/>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4C2"/>
    <w:rsid w:val="005D6ACE"/>
    <w:rsid w:val="005E0D72"/>
    <w:rsid w:val="005E1309"/>
    <w:rsid w:val="005E6272"/>
    <w:rsid w:val="005E6AC7"/>
    <w:rsid w:val="005E7F3A"/>
    <w:rsid w:val="005F13FB"/>
    <w:rsid w:val="005F27B7"/>
    <w:rsid w:val="005F307C"/>
    <w:rsid w:val="005F3411"/>
    <w:rsid w:val="005F3ADB"/>
    <w:rsid w:val="005F3E5D"/>
    <w:rsid w:val="005F43CC"/>
    <w:rsid w:val="005F5CC5"/>
    <w:rsid w:val="005F6339"/>
    <w:rsid w:val="00604ABF"/>
    <w:rsid w:val="00605D39"/>
    <w:rsid w:val="00606ACB"/>
    <w:rsid w:val="006070CE"/>
    <w:rsid w:val="006109DB"/>
    <w:rsid w:val="006124BF"/>
    <w:rsid w:val="00614282"/>
    <w:rsid w:val="00620D57"/>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F2"/>
    <w:rsid w:val="006660B7"/>
    <w:rsid w:val="00666D51"/>
    <w:rsid w:val="006677C1"/>
    <w:rsid w:val="00670266"/>
    <w:rsid w:val="00672222"/>
    <w:rsid w:val="006737AE"/>
    <w:rsid w:val="00682207"/>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1318"/>
    <w:rsid w:val="0070207E"/>
    <w:rsid w:val="007026B1"/>
    <w:rsid w:val="0070347C"/>
    <w:rsid w:val="007046A8"/>
    <w:rsid w:val="007047A6"/>
    <w:rsid w:val="0070755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999"/>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A2477"/>
    <w:rsid w:val="007A4094"/>
    <w:rsid w:val="007A49A9"/>
    <w:rsid w:val="007A60DE"/>
    <w:rsid w:val="007A6138"/>
    <w:rsid w:val="007A6DCE"/>
    <w:rsid w:val="007B0168"/>
    <w:rsid w:val="007B0253"/>
    <w:rsid w:val="007B134F"/>
    <w:rsid w:val="007B16B5"/>
    <w:rsid w:val="007C16D2"/>
    <w:rsid w:val="007C3EF8"/>
    <w:rsid w:val="007C6790"/>
    <w:rsid w:val="007D1216"/>
    <w:rsid w:val="007D3018"/>
    <w:rsid w:val="007D3A2D"/>
    <w:rsid w:val="007D5606"/>
    <w:rsid w:val="007D5ADE"/>
    <w:rsid w:val="007D5B81"/>
    <w:rsid w:val="007E015F"/>
    <w:rsid w:val="007E0593"/>
    <w:rsid w:val="007E22F1"/>
    <w:rsid w:val="007E32CE"/>
    <w:rsid w:val="007E4068"/>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70F4"/>
    <w:rsid w:val="008278B2"/>
    <w:rsid w:val="008303C8"/>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51D0"/>
    <w:rsid w:val="00855B39"/>
    <w:rsid w:val="0085644C"/>
    <w:rsid w:val="00862239"/>
    <w:rsid w:val="00867714"/>
    <w:rsid w:val="008701B0"/>
    <w:rsid w:val="008706EB"/>
    <w:rsid w:val="008712B8"/>
    <w:rsid w:val="008723E8"/>
    <w:rsid w:val="00873B8D"/>
    <w:rsid w:val="00873FB5"/>
    <w:rsid w:val="00874B8B"/>
    <w:rsid w:val="00876072"/>
    <w:rsid w:val="0087708F"/>
    <w:rsid w:val="008772A4"/>
    <w:rsid w:val="00877600"/>
    <w:rsid w:val="00880F7E"/>
    <w:rsid w:val="00881B65"/>
    <w:rsid w:val="00881D55"/>
    <w:rsid w:val="008826F2"/>
    <w:rsid w:val="008847F4"/>
    <w:rsid w:val="008855DC"/>
    <w:rsid w:val="008863CA"/>
    <w:rsid w:val="0089027A"/>
    <w:rsid w:val="0089044B"/>
    <w:rsid w:val="00891052"/>
    <w:rsid w:val="00893AAF"/>
    <w:rsid w:val="00894592"/>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2F2"/>
    <w:rsid w:val="009348AF"/>
    <w:rsid w:val="00940A60"/>
    <w:rsid w:val="00942856"/>
    <w:rsid w:val="00942C59"/>
    <w:rsid w:val="0094325E"/>
    <w:rsid w:val="00944679"/>
    <w:rsid w:val="00946096"/>
    <w:rsid w:val="00950501"/>
    <w:rsid w:val="00951022"/>
    <w:rsid w:val="0095119C"/>
    <w:rsid w:val="00952E21"/>
    <w:rsid w:val="00952E58"/>
    <w:rsid w:val="0095569C"/>
    <w:rsid w:val="009578EF"/>
    <w:rsid w:val="009616E9"/>
    <w:rsid w:val="00961C87"/>
    <w:rsid w:val="009626C7"/>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A5CA9"/>
    <w:rsid w:val="009B0489"/>
    <w:rsid w:val="009B05C8"/>
    <w:rsid w:val="009B1F0E"/>
    <w:rsid w:val="009B436A"/>
    <w:rsid w:val="009B5627"/>
    <w:rsid w:val="009B6AFC"/>
    <w:rsid w:val="009B7EEB"/>
    <w:rsid w:val="009C049F"/>
    <w:rsid w:val="009C3001"/>
    <w:rsid w:val="009C430F"/>
    <w:rsid w:val="009D1D0E"/>
    <w:rsid w:val="009D3A13"/>
    <w:rsid w:val="009D5DA6"/>
    <w:rsid w:val="009D6DB6"/>
    <w:rsid w:val="009E1897"/>
    <w:rsid w:val="009E283D"/>
    <w:rsid w:val="009E330F"/>
    <w:rsid w:val="009E34EA"/>
    <w:rsid w:val="009E3A18"/>
    <w:rsid w:val="009E5F9D"/>
    <w:rsid w:val="009E607B"/>
    <w:rsid w:val="009E6352"/>
    <w:rsid w:val="009E7F77"/>
    <w:rsid w:val="009F1DFC"/>
    <w:rsid w:val="009F4C9D"/>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2DB0"/>
    <w:rsid w:val="00A23083"/>
    <w:rsid w:val="00A26CA6"/>
    <w:rsid w:val="00A33183"/>
    <w:rsid w:val="00A33ECE"/>
    <w:rsid w:val="00A356BD"/>
    <w:rsid w:val="00A36B83"/>
    <w:rsid w:val="00A36D78"/>
    <w:rsid w:val="00A41B8B"/>
    <w:rsid w:val="00A4352E"/>
    <w:rsid w:val="00A43CDE"/>
    <w:rsid w:val="00A44C6A"/>
    <w:rsid w:val="00A45631"/>
    <w:rsid w:val="00A46582"/>
    <w:rsid w:val="00A50A90"/>
    <w:rsid w:val="00A51F0D"/>
    <w:rsid w:val="00A57C9B"/>
    <w:rsid w:val="00A632E0"/>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586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51E7"/>
    <w:rsid w:val="00B47CCE"/>
    <w:rsid w:val="00B50AE0"/>
    <w:rsid w:val="00B56ADF"/>
    <w:rsid w:val="00B63CC2"/>
    <w:rsid w:val="00B63D61"/>
    <w:rsid w:val="00B7052C"/>
    <w:rsid w:val="00B70754"/>
    <w:rsid w:val="00B7304E"/>
    <w:rsid w:val="00B73187"/>
    <w:rsid w:val="00B74172"/>
    <w:rsid w:val="00B76701"/>
    <w:rsid w:val="00B767AD"/>
    <w:rsid w:val="00B8014C"/>
    <w:rsid w:val="00B83833"/>
    <w:rsid w:val="00B84FDB"/>
    <w:rsid w:val="00B868AE"/>
    <w:rsid w:val="00B9430D"/>
    <w:rsid w:val="00B943DB"/>
    <w:rsid w:val="00B9642E"/>
    <w:rsid w:val="00B96AA5"/>
    <w:rsid w:val="00B96B37"/>
    <w:rsid w:val="00B96B72"/>
    <w:rsid w:val="00B97C2E"/>
    <w:rsid w:val="00BA3040"/>
    <w:rsid w:val="00BA7D97"/>
    <w:rsid w:val="00BB2A64"/>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0FB5"/>
    <w:rsid w:val="00BF3B62"/>
    <w:rsid w:val="00BF4AE9"/>
    <w:rsid w:val="00BF4C64"/>
    <w:rsid w:val="00BF6CF2"/>
    <w:rsid w:val="00BF7F33"/>
    <w:rsid w:val="00C003EB"/>
    <w:rsid w:val="00C007CA"/>
    <w:rsid w:val="00C00E88"/>
    <w:rsid w:val="00C00FC3"/>
    <w:rsid w:val="00C02F10"/>
    <w:rsid w:val="00C03427"/>
    <w:rsid w:val="00C044E8"/>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29D"/>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A1B"/>
    <w:rsid w:val="00CA428E"/>
    <w:rsid w:val="00CA503F"/>
    <w:rsid w:val="00CA51CC"/>
    <w:rsid w:val="00CA62C7"/>
    <w:rsid w:val="00CB0D3B"/>
    <w:rsid w:val="00CB14F1"/>
    <w:rsid w:val="00CB1FAA"/>
    <w:rsid w:val="00CB46DA"/>
    <w:rsid w:val="00CB4826"/>
    <w:rsid w:val="00CB53DD"/>
    <w:rsid w:val="00CB5665"/>
    <w:rsid w:val="00CB5B41"/>
    <w:rsid w:val="00CB7133"/>
    <w:rsid w:val="00CB7D62"/>
    <w:rsid w:val="00CC014C"/>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8B7"/>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2474"/>
    <w:rsid w:val="00D82ED4"/>
    <w:rsid w:val="00D83FDA"/>
    <w:rsid w:val="00D84F82"/>
    <w:rsid w:val="00D90BC3"/>
    <w:rsid w:val="00D90CC9"/>
    <w:rsid w:val="00D915EB"/>
    <w:rsid w:val="00D933AF"/>
    <w:rsid w:val="00D93D65"/>
    <w:rsid w:val="00D94365"/>
    <w:rsid w:val="00D97019"/>
    <w:rsid w:val="00D97231"/>
    <w:rsid w:val="00D97775"/>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D03FC"/>
    <w:rsid w:val="00DD10D6"/>
    <w:rsid w:val="00DD1583"/>
    <w:rsid w:val="00DD2908"/>
    <w:rsid w:val="00DD534E"/>
    <w:rsid w:val="00DD57EE"/>
    <w:rsid w:val="00DD5D74"/>
    <w:rsid w:val="00DE0290"/>
    <w:rsid w:val="00DE086D"/>
    <w:rsid w:val="00DE16F3"/>
    <w:rsid w:val="00DE174A"/>
    <w:rsid w:val="00DE1ED3"/>
    <w:rsid w:val="00DE34A8"/>
    <w:rsid w:val="00DE4220"/>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20EF"/>
    <w:rsid w:val="00E425E8"/>
    <w:rsid w:val="00E433AC"/>
    <w:rsid w:val="00E4432A"/>
    <w:rsid w:val="00E50773"/>
    <w:rsid w:val="00E50FC6"/>
    <w:rsid w:val="00E52EAD"/>
    <w:rsid w:val="00E5343E"/>
    <w:rsid w:val="00E562CD"/>
    <w:rsid w:val="00E56EE3"/>
    <w:rsid w:val="00E6072D"/>
    <w:rsid w:val="00E60DDC"/>
    <w:rsid w:val="00E61222"/>
    <w:rsid w:val="00E63C0C"/>
    <w:rsid w:val="00E63F01"/>
    <w:rsid w:val="00E6576D"/>
    <w:rsid w:val="00E661CB"/>
    <w:rsid w:val="00E663B2"/>
    <w:rsid w:val="00E66A0F"/>
    <w:rsid w:val="00E677DE"/>
    <w:rsid w:val="00E704E0"/>
    <w:rsid w:val="00E71CF9"/>
    <w:rsid w:val="00E73099"/>
    <w:rsid w:val="00E73A3E"/>
    <w:rsid w:val="00E73B29"/>
    <w:rsid w:val="00E73F5B"/>
    <w:rsid w:val="00E74327"/>
    <w:rsid w:val="00E77290"/>
    <w:rsid w:val="00E82CD0"/>
    <w:rsid w:val="00E83035"/>
    <w:rsid w:val="00E832DC"/>
    <w:rsid w:val="00E83BB9"/>
    <w:rsid w:val="00E83BE5"/>
    <w:rsid w:val="00E84130"/>
    <w:rsid w:val="00E85473"/>
    <w:rsid w:val="00E87877"/>
    <w:rsid w:val="00E915CF"/>
    <w:rsid w:val="00E92A37"/>
    <w:rsid w:val="00E93FB1"/>
    <w:rsid w:val="00E96253"/>
    <w:rsid w:val="00E970E0"/>
    <w:rsid w:val="00E97D8C"/>
    <w:rsid w:val="00EA2544"/>
    <w:rsid w:val="00EA30E4"/>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1F58"/>
    <w:rsid w:val="00ED32F8"/>
    <w:rsid w:val="00ED4FC6"/>
    <w:rsid w:val="00ED54BD"/>
    <w:rsid w:val="00EE0A7D"/>
    <w:rsid w:val="00EE1244"/>
    <w:rsid w:val="00EE1492"/>
    <w:rsid w:val="00EE1FE9"/>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900"/>
    <w:rsid w:val="00F06417"/>
    <w:rsid w:val="00F11C7C"/>
    <w:rsid w:val="00F13202"/>
    <w:rsid w:val="00F132A1"/>
    <w:rsid w:val="00F14895"/>
    <w:rsid w:val="00F1526D"/>
    <w:rsid w:val="00F15849"/>
    <w:rsid w:val="00F16602"/>
    <w:rsid w:val="00F16B00"/>
    <w:rsid w:val="00F22EC7"/>
    <w:rsid w:val="00F232C2"/>
    <w:rsid w:val="00F268AA"/>
    <w:rsid w:val="00F27072"/>
    <w:rsid w:val="00F3058C"/>
    <w:rsid w:val="00F31E00"/>
    <w:rsid w:val="00F31F5B"/>
    <w:rsid w:val="00F3271D"/>
    <w:rsid w:val="00F340A8"/>
    <w:rsid w:val="00F4164B"/>
    <w:rsid w:val="00F436A4"/>
    <w:rsid w:val="00F4617C"/>
    <w:rsid w:val="00F47E44"/>
    <w:rsid w:val="00F50280"/>
    <w:rsid w:val="00F522D4"/>
    <w:rsid w:val="00F529D7"/>
    <w:rsid w:val="00F52D6E"/>
    <w:rsid w:val="00F53B6D"/>
    <w:rsid w:val="00F57A65"/>
    <w:rsid w:val="00F61C56"/>
    <w:rsid w:val="00F62771"/>
    <w:rsid w:val="00F63D70"/>
    <w:rsid w:val="00F648BB"/>
    <w:rsid w:val="00F6598C"/>
    <w:rsid w:val="00F73862"/>
    <w:rsid w:val="00F73FED"/>
    <w:rsid w:val="00F803E5"/>
    <w:rsid w:val="00F85481"/>
    <w:rsid w:val="00F9110A"/>
    <w:rsid w:val="00F911B7"/>
    <w:rsid w:val="00F91A34"/>
    <w:rsid w:val="00F931E9"/>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47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31158932">
      <w:bodyDiv w:val="1"/>
      <w:marLeft w:val="0"/>
      <w:marRight w:val="0"/>
      <w:marTop w:val="0"/>
      <w:marBottom w:val="0"/>
      <w:divBdr>
        <w:top w:val="none" w:sz="0" w:space="0" w:color="auto"/>
        <w:left w:val="none" w:sz="0" w:space="0" w:color="auto"/>
        <w:bottom w:val="none" w:sz="0" w:space="0" w:color="auto"/>
        <w:right w:val="none" w:sz="0" w:space="0" w:color="auto"/>
      </w:divBdr>
    </w:div>
    <w:div w:id="270818566">
      <w:bodyDiv w:val="1"/>
      <w:marLeft w:val="0"/>
      <w:marRight w:val="0"/>
      <w:marTop w:val="0"/>
      <w:marBottom w:val="0"/>
      <w:divBdr>
        <w:top w:val="none" w:sz="0" w:space="0" w:color="auto"/>
        <w:left w:val="none" w:sz="0" w:space="0" w:color="auto"/>
        <w:bottom w:val="none" w:sz="0" w:space="0" w:color="auto"/>
        <w:right w:val="none" w:sz="0" w:space="0" w:color="auto"/>
      </w:divBdr>
      <w:divsChild>
        <w:div w:id="516163938">
          <w:marLeft w:val="0"/>
          <w:marRight w:val="0"/>
          <w:marTop w:val="0"/>
          <w:marBottom w:val="0"/>
          <w:divBdr>
            <w:top w:val="none" w:sz="0" w:space="0" w:color="auto"/>
            <w:left w:val="none" w:sz="0" w:space="0" w:color="auto"/>
            <w:bottom w:val="none" w:sz="0" w:space="0" w:color="auto"/>
            <w:right w:val="none" w:sz="0" w:space="0" w:color="auto"/>
          </w:divBdr>
        </w:div>
      </w:divsChild>
    </w:div>
    <w:div w:id="278414891">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6495305">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1536045">
      <w:bodyDiv w:val="1"/>
      <w:marLeft w:val="0"/>
      <w:marRight w:val="0"/>
      <w:marTop w:val="0"/>
      <w:marBottom w:val="0"/>
      <w:divBdr>
        <w:top w:val="none" w:sz="0" w:space="0" w:color="auto"/>
        <w:left w:val="none" w:sz="0" w:space="0" w:color="auto"/>
        <w:bottom w:val="none" w:sz="0" w:space="0" w:color="auto"/>
        <w:right w:val="none" w:sz="0" w:space="0" w:color="auto"/>
      </w:divBdr>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2645509">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7121956">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073639">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5763207">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80546579">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8693760">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3588</TotalTime>
  <Pages>13</Pages>
  <Words>2591</Words>
  <Characters>14773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841</cp:revision>
  <dcterms:created xsi:type="dcterms:W3CDTF">2021-01-06T11:34:00Z</dcterms:created>
  <dcterms:modified xsi:type="dcterms:W3CDTF">2021-03-02T12:08:00Z</dcterms:modified>
</cp:coreProperties>
</file>