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1AB6C9" w14:textId="77777777" w:rsidR="006F574A" w:rsidRPr="00DA2E13" w:rsidRDefault="006F574A" w:rsidP="006F574A">
      <w:pPr>
        <w:jc w:val="center"/>
        <w:rPr>
          <w:rFonts w:ascii="Times New Roman" w:hAnsi="Times New Roman" w:cs="Times New Roman"/>
          <w:b/>
          <w:sz w:val="24"/>
          <w:szCs w:val="24"/>
          <w:lang w:val="en-US"/>
        </w:rPr>
      </w:pPr>
      <w:bookmarkStart w:id="0" w:name="_Hlk202091152"/>
      <w:r w:rsidRPr="00DA2E13">
        <w:rPr>
          <w:rFonts w:ascii="Times New Roman" w:hAnsi="Times New Roman" w:cs="Times New Roman"/>
          <w:b/>
          <w:sz w:val="24"/>
          <w:szCs w:val="24"/>
          <w:lang w:val="en-US"/>
        </w:rPr>
        <w:t>CHAPTER - I</w:t>
      </w:r>
    </w:p>
    <w:p w14:paraId="62E323E5" w14:textId="77777777" w:rsidR="006F574A" w:rsidRPr="00DA2E13" w:rsidRDefault="006F574A" w:rsidP="006F574A">
      <w:pPr>
        <w:jc w:val="center"/>
        <w:rPr>
          <w:rFonts w:ascii="Times New Roman" w:hAnsi="Times New Roman" w:cs="Times New Roman"/>
          <w:b/>
          <w:sz w:val="24"/>
          <w:szCs w:val="24"/>
          <w:lang w:val="en-US"/>
        </w:rPr>
      </w:pPr>
      <w:r w:rsidRPr="00DA2E13">
        <w:rPr>
          <w:rFonts w:ascii="Times New Roman" w:hAnsi="Times New Roman" w:cs="Times New Roman"/>
          <w:b/>
          <w:sz w:val="24"/>
          <w:szCs w:val="24"/>
          <w:lang w:val="en-US"/>
        </w:rPr>
        <w:t>1.1 INTRODUCTION OF THE STUDY</w:t>
      </w:r>
    </w:p>
    <w:bookmarkEnd w:id="0"/>
    <w:p w14:paraId="3BF312DC" w14:textId="77777777" w:rsidR="006F574A" w:rsidRDefault="006F574A" w:rsidP="006F574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6F574A">
        <w:rPr>
          <w:rFonts w:ascii="Times New Roman" w:hAnsi="Times New Roman" w:cs="Times New Roman"/>
          <w:sz w:val="24"/>
          <w:szCs w:val="24"/>
        </w:rPr>
        <w:t xml:space="preserve">In recent years, supply chain management has witnessed a transformative shift driven by the adoption of advanced technologies, among which machine learning (ML) stands out as a revolutionary tool. Machine learning, a subset of artificial intelligence, enables systems to learn from data, identify patterns, and make decisions with minimal human intervention. The complex and dynamic nature of supply chains, which involve numerous processes such as procurement, production, inventory management, logistics, and demand forecasting, makes them ideal candidates for the application of machine learning techniques. </w:t>
      </w:r>
    </w:p>
    <w:p w14:paraId="4427B2A0" w14:textId="77777777" w:rsidR="006F574A" w:rsidRDefault="006F574A" w:rsidP="006F574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6F574A">
        <w:rPr>
          <w:rFonts w:ascii="Times New Roman" w:hAnsi="Times New Roman" w:cs="Times New Roman"/>
          <w:sz w:val="24"/>
          <w:szCs w:val="24"/>
        </w:rPr>
        <w:t xml:space="preserve">By leveraging large volumes of data generated at various stages, machine learning models can provide valuable insights that enhance decision-making, improve efficiency, and reduce costs. Traditional supply chain approaches often relied on historical data analysis and human intuition, which are limited in their ability to handle variability and uncertainty. Machine learning addresses these limitations by offering predictive analytics, anomaly detection, and optimization capabilities that enable proactive management of supply chain activities. For instance, ML algorithms can accurately forecast customer demand by </w:t>
      </w:r>
      <w:proofErr w:type="spellStart"/>
      <w:r w:rsidRPr="006F574A">
        <w:rPr>
          <w:rFonts w:ascii="Times New Roman" w:hAnsi="Times New Roman" w:cs="Times New Roman"/>
          <w:sz w:val="24"/>
          <w:szCs w:val="24"/>
        </w:rPr>
        <w:t>analyzing</w:t>
      </w:r>
      <w:proofErr w:type="spellEnd"/>
      <w:r w:rsidRPr="006F574A">
        <w:rPr>
          <w:rFonts w:ascii="Times New Roman" w:hAnsi="Times New Roman" w:cs="Times New Roman"/>
          <w:sz w:val="24"/>
          <w:szCs w:val="24"/>
        </w:rPr>
        <w:t xml:space="preserve"> patterns from past sales, market trends, and external factors, thus reducing the risks of stockouts and overstocking. </w:t>
      </w:r>
    </w:p>
    <w:p w14:paraId="2E9531C0" w14:textId="77777777" w:rsidR="006F574A" w:rsidRDefault="006F574A" w:rsidP="006F574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6F574A">
        <w:rPr>
          <w:rFonts w:ascii="Times New Roman" w:hAnsi="Times New Roman" w:cs="Times New Roman"/>
          <w:sz w:val="24"/>
          <w:szCs w:val="24"/>
        </w:rPr>
        <w:t xml:space="preserve">Furthermore, machine learning aids in optimizing inventory levels by predicting the optimal reorder points and quantities, balancing service levels with cost-efficiency. Logistics and transportation also benefit from ML through route optimization, delivery time prediction, and real-time tracking, which collectively enhance the responsiveness and agility of the supply chain. Additionally, machine learning facilitates supplier risk assessment and quality control by </w:t>
      </w:r>
      <w:proofErr w:type="spellStart"/>
      <w:r w:rsidRPr="006F574A">
        <w:rPr>
          <w:rFonts w:ascii="Times New Roman" w:hAnsi="Times New Roman" w:cs="Times New Roman"/>
          <w:sz w:val="24"/>
          <w:szCs w:val="24"/>
        </w:rPr>
        <w:t>analyzing</w:t>
      </w:r>
      <w:proofErr w:type="spellEnd"/>
      <w:r w:rsidRPr="006F574A">
        <w:rPr>
          <w:rFonts w:ascii="Times New Roman" w:hAnsi="Times New Roman" w:cs="Times New Roman"/>
          <w:sz w:val="24"/>
          <w:szCs w:val="24"/>
        </w:rPr>
        <w:t xml:space="preserve"> supplier performance data and detecting potential disruptions before they escalate. The integration of machine learning into supply chain management is further amplified by advancements in IoT devices and big data technologies that provide real-time, granular data inputs for ML models. </w:t>
      </w:r>
    </w:p>
    <w:p w14:paraId="2DF26ABE" w14:textId="77777777" w:rsidR="006F574A" w:rsidRDefault="006F574A" w:rsidP="006F574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6F574A">
        <w:rPr>
          <w:rFonts w:ascii="Times New Roman" w:hAnsi="Times New Roman" w:cs="Times New Roman"/>
          <w:sz w:val="24"/>
          <w:szCs w:val="24"/>
        </w:rPr>
        <w:t xml:space="preserve">Despite the promising benefits, the implementation of machine learning in supply chains comes with challenges such as data quality, algorithm transparency, and the need for skilled personnel to interpret ML outputs effectively. Nonetheless, companies adopting these technologies gain a competitive edge through improved operational efficiency, reduced lead times, and enhanced customer satisfaction. As supply chains become more global and complex, </w:t>
      </w:r>
      <w:r w:rsidRPr="006F574A">
        <w:rPr>
          <w:rFonts w:ascii="Times New Roman" w:hAnsi="Times New Roman" w:cs="Times New Roman"/>
          <w:sz w:val="24"/>
          <w:szCs w:val="24"/>
        </w:rPr>
        <w:lastRenderedPageBreak/>
        <w:t xml:space="preserve">machine learning offers scalable and adaptive solutions that traditional methods cannot match. This study explores various machine learning techniques applied within supply chain functions, including supervised and unsupervised learning, reinforcement learning, and deep learning, </w:t>
      </w:r>
      <w:proofErr w:type="spellStart"/>
      <w:r w:rsidRPr="006F574A">
        <w:rPr>
          <w:rFonts w:ascii="Times New Roman" w:hAnsi="Times New Roman" w:cs="Times New Roman"/>
          <w:sz w:val="24"/>
          <w:szCs w:val="24"/>
        </w:rPr>
        <w:t>analyzing</w:t>
      </w:r>
      <w:proofErr w:type="spellEnd"/>
      <w:r w:rsidRPr="006F574A">
        <w:rPr>
          <w:rFonts w:ascii="Times New Roman" w:hAnsi="Times New Roman" w:cs="Times New Roman"/>
          <w:sz w:val="24"/>
          <w:szCs w:val="24"/>
        </w:rPr>
        <w:t xml:space="preserve"> their impact on efficiency, cost reduction, and risk mitigation. It also examines case studies from industries that have successfully integrated ML to streamline their supply chain processes. </w:t>
      </w:r>
    </w:p>
    <w:p w14:paraId="2E92A68E" w14:textId="49D403CD" w:rsidR="00E75FD5" w:rsidRDefault="006F574A" w:rsidP="006F574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6F574A">
        <w:rPr>
          <w:rFonts w:ascii="Times New Roman" w:hAnsi="Times New Roman" w:cs="Times New Roman"/>
          <w:sz w:val="24"/>
          <w:szCs w:val="24"/>
        </w:rPr>
        <w:t>The research aims to highlight the practical applications, benefits, and limitations of machine learning in supply chain management, providing a comprehensive understanding of its potential to reshape future supply chains. By studying these techniques, businesses can better prepare for digital transformation, enabling data-driven decisions that optimize resources and improve overall supply chain resilience. As the landscape of supply chain management continues to evolve, machine learning stands as a cornerstone for innovation, driving smarter, faster, and more accurate operations that meet the demands of today’s fast-paced markets</w:t>
      </w:r>
      <w:r w:rsidRPr="006F574A">
        <w:rPr>
          <w:rFonts w:ascii="Times New Roman" w:hAnsi="Times New Roman" w:cs="Times New Roman"/>
          <w:sz w:val="24"/>
          <w:szCs w:val="24"/>
        </w:rPr>
        <w:t>.</w:t>
      </w:r>
    </w:p>
    <w:p w14:paraId="2D40487C" w14:textId="49A8EC4D" w:rsidR="006F574A" w:rsidRDefault="006F574A" w:rsidP="006F574A">
      <w:pPr>
        <w:spacing w:line="360" w:lineRule="auto"/>
        <w:jc w:val="both"/>
        <w:rPr>
          <w:rFonts w:ascii="Times New Roman" w:hAnsi="Times New Roman" w:cs="Times New Roman"/>
          <w:b/>
          <w:sz w:val="24"/>
          <w:szCs w:val="24"/>
        </w:rPr>
      </w:pPr>
      <w:bookmarkStart w:id="1" w:name="_Hlk202099740"/>
      <w:r w:rsidRPr="00DA2E13">
        <w:rPr>
          <w:rFonts w:ascii="Times New Roman" w:hAnsi="Times New Roman" w:cs="Times New Roman"/>
          <w:b/>
          <w:sz w:val="24"/>
          <w:szCs w:val="24"/>
          <w:lang w:val="en-US"/>
        </w:rPr>
        <w:t>What are the benefits of</w:t>
      </w:r>
      <w:bookmarkEnd w:id="1"/>
      <w:r>
        <w:rPr>
          <w:rFonts w:ascii="Times New Roman" w:hAnsi="Times New Roman" w:cs="Times New Roman"/>
          <w:b/>
          <w:sz w:val="24"/>
          <w:szCs w:val="24"/>
          <w:lang w:val="en-US"/>
        </w:rPr>
        <w:t xml:space="preserve"> </w:t>
      </w:r>
      <w:r w:rsidRPr="006F574A">
        <w:rPr>
          <w:rFonts w:ascii="Times New Roman" w:hAnsi="Times New Roman" w:cs="Times New Roman"/>
          <w:b/>
          <w:sz w:val="24"/>
          <w:szCs w:val="24"/>
        </w:rPr>
        <w:t>machine learning techniques in supply chain management</w:t>
      </w:r>
      <w:r>
        <w:rPr>
          <w:rFonts w:ascii="Times New Roman" w:hAnsi="Times New Roman" w:cs="Times New Roman"/>
          <w:b/>
          <w:sz w:val="24"/>
          <w:szCs w:val="24"/>
        </w:rPr>
        <w:t>?</w:t>
      </w:r>
    </w:p>
    <w:p w14:paraId="30C26CA3" w14:textId="77777777" w:rsidR="006F574A" w:rsidRPr="006F574A" w:rsidRDefault="006F574A" w:rsidP="006F574A">
      <w:pPr>
        <w:pStyle w:val="ListParagraph"/>
        <w:numPr>
          <w:ilvl w:val="0"/>
          <w:numId w:val="1"/>
        </w:numPr>
        <w:spacing w:line="360" w:lineRule="auto"/>
        <w:jc w:val="both"/>
        <w:rPr>
          <w:rFonts w:ascii="Times New Roman" w:hAnsi="Times New Roman" w:cs="Times New Roman"/>
          <w:sz w:val="24"/>
          <w:szCs w:val="24"/>
        </w:rPr>
      </w:pPr>
      <w:r w:rsidRPr="006F574A">
        <w:rPr>
          <w:rFonts w:ascii="Times New Roman" w:hAnsi="Times New Roman" w:cs="Times New Roman"/>
          <w:sz w:val="24"/>
          <w:szCs w:val="24"/>
        </w:rPr>
        <w:t xml:space="preserve">Machine learning enhances demand forecasting accuracy by </w:t>
      </w:r>
      <w:proofErr w:type="spellStart"/>
      <w:r w:rsidRPr="006F574A">
        <w:rPr>
          <w:rFonts w:ascii="Times New Roman" w:hAnsi="Times New Roman" w:cs="Times New Roman"/>
          <w:sz w:val="24"/>
          <w:szCs w:val="24"/>
        </w:rPr>
        <w:t>analyzing</w:t>
      </w:r>
      <w:proofErr w:type="spellEnd"/>
      <w:r w:rsidRPr="006F574A">
        <w:rPr>
          <w:rFonts w:ascii="Times New Roman" w:hAnsi="Times New Roman" w:cs="Times New Roman"/>
          <w:sz w:val="24"/>
          <w:szCs w:val="24"/>
        </w:rPr>
        <w:t xml:space="preserve"> vast amounts of historical and real-time data. This leads to better inventory management, reducing both stockouts and excess inventory, which ultimately cuts </w:t>
      </w:r>
      <w:proofErr w:type="gramStart"/>
      <w:r w:rsidRPr="006F574A">
        <w:rPr>
          <w:rFonts w:ascii="Times New Roman" w:hAnsi="Times New Roman" w:cs="Times New Roman"/>
          <w:sz w:val="24"/>
          <w:szCs w:val="24"/>
        </w:rPr>
        <w:t>costs</w:t>
      </w:r>
      <w:proofErr w:type="gramEnd"/>
      <w:r w:rsidRPr="006F574A">
        <w:rPr>
          <w:rFonts w:ascii="Times New Roman" w:hAnsi="Times New Roman" w:cs="Times New Roman"/>
          <w:sz w:val="24"/>
          <w:szCs w:val="24"/>
        </w:rPr>
        <w:t xml:space="preserve"> and improves customer satisfaction.</w:t>
      </w:r>
    </w:p>
    <w:p w14:paraId="2DCE642F" w14:textId="77777777" w:rsidR="006F574A" w:rsidRPr="006F574A" w:rsidRDefault="006F574A" w:rsidP="006F574A">
      <w:pPr>
        <w:pStyle w:val="ListParagraph"/>
        <w:numPr>
          <w:ilvl w:val="0"/>
          <w:numId w:val="1"/>
        </w:numPr>
        <w:spacing w:line="360" w:lineRule="auto"/>
        <w:jc w:val="both"/>
        <w:rPr>
          <w:rFonts w:ascii="Times New Roman" w:hAnsi="Times New Roman" w:cs="Times New Roman"/>
          <w:sz w:val="24"/>
          <w:szCs w:val="24"/>
        </w:rPr>
      </w:pPr>
      <w:r w:rsidRPr="006F574A">
        <w:rPr>
          <w:rFonts w:ascii="Times New Roman" w:hAnsi="Times New Roman" w:cs="Times New Roman"/>
          <w:sz w:val="24"/>
          <w:szCs w:val="24"/>
        </w:rPr>
        <w:t>By automating routine decision-making processes, machine learning streamlines supply chain operations and increases efficiency. This allows supply chain managers to focus on strategic tasks, leading to faster response times and improved overall performance.</w:t>
      </w:r>
    </w:p>
    <w:p w14:paraId="61E6370A" w14:textId="77777777" w:rsidR="006F574A" w:rsidRPr="006F574A" w:rsidRDefault="006F574A" w:rsidP="006F574A">
      <w:pPr>
        <w:pStyle w:val="ListParagraph"/>
        <w:numPr>
          <w:ilvl w:val="0"/>
          <w:numId w:val="1"/>
        </w:numPr>
        <w:spacing w:line="360" w:lineRule="auto"/>
        <w:jc w:val="both"/>
        <w:rPr>
          <w:rFonts w:ascii="Times New Roman" w:hAnsi="Times New Roman" w:cs="Times New Roman"/>
          <w:sz w:val="24"/>
          <w:szCs w:val="24"/>
        </w:rPr>
      </w:pPr>
      <w:r w:rsidRPr="006F574A">
        <w:rPr>
          <w:rFonts w:ascii="Times New Roman" w:hAnsi="Times New Roman" w:cs="Times New Roman"/>
          <w:sz w:val="24"/>
          <w:szCs w:val="24"/>
        </w:rPr>
        <w:t>Machine learning models can identify patterns and anomalies in supply chain data, enabling proactive risk management. Early detection of potential disruptions such as supplier delays or transportation issues helps minimize their impact and maintain smooth operations.</w:t>
      </w:r>
    </w:p>
    <w:p w14:paraId="57DA5DE9" w14:textId="77777777" w:rsidR="006F574A" w:rsidRPr="006F574A" w:rsidRDefault="006F574A" w:rsidP="006F574A">
      <w:pPr>
        <w:pStyle w:val="ListParagraph"/>
        <w:numPr>
          <w:ilvl w:val="0"/>
          <w:numId w:val="1"/>
        </w:numPr>
        <w:spacing w:line="360" w:lineRule="auto"/>
        <w:jc w:val="both"/>
        <w:rPr>
          <w:rFonts w:ascii="Times New Roman" w:hAnsi="Times New Roman" w:cs="Times New Roman"/>
          <w:sz w:val="24"/>
          <w:szCs w:val="24"/>
        </w:rPr>
      </w:pPr>
      <w:r w:rsidRPr="006F574A">
        <w:rPr>
          <w:rFonts w:ascii="Times New Roman" w:hAnsi="Times New Roman" w:cs="Times New Roman"/>
          <w:sz w:val="24"/>
          <w:szCs w:val="24"/>
        </w:rPr>
        <w:t>The use of machine learning facilitates dynamic route optimization and logistics planning by continuously adapting to changing conditions. This results in reduced transportation costs, faster deliveries, and a smaller carbon footprint, supporting both economic and environmental goals.</w:t>
      </w:r>
    </w:p>
    <w:p w14:paraId="6F51A755" w14:textId="77777777" w:rsidR="006F574A" w:rsidRPr="006F574A" w:rsidRDefault="006F574A" w:rsidP="006F574A">
      <w:pPr>
        <w:pStyle w:val="ListParagraph"/>
        <w:numPr>
          <w:ilvl w:val="0"/>
          <w:numId w:val="1"/>
        </w:numPr>
        <w:spacing w:line="360" w:lineRule="auto"/>
        <w:jc w:val="both"/>
        <w:rPr>
          <w:rFonts w:ascii="Times New Roman" w:hAnsi="Times New Roman" w:cs="Times New Roman"/>
          <w:sz w:val="24"/>
          <w:szCs w:val="24"/>
        </w:rPr>
      </w:pPr>
      <w:r w:rsidRPr="006F574A">
        <w:rPr>
          <w:rFonts w:ascii="Times New Roman" w:hAnsi="Times New Roman" w:cs="Times New Roman"/>
          <w:sz w:val="24"/>
          <w:szCs w:val="24"/>
        </w:rPr>
        <w:t>Integrating machine learning into supply chain management fosters better collaboration and communication among partners. Predictive insights and shared data create transparency and trust, which strengthen relationships and drive collective success.</w:t>
      </w:r>
    </w:p>
    <w:p w14:paraId="329434DB" w14:textId="77777777" w:rsidR="006F574A" w:rsidRDefault="006F574A" w:rsidP="006F574A">
      <w:pPr>
        <w:spacing w:line="360" w:lineRule="auto"/>
        <w:jc w:val="both"/>
        <w:rPr>
          <w:rFonts w:ascii="Times New Roman" w:hAnsi="Times New Roman" w:cs="Times New Roman"/>
          <w:sz w:val="24"/>
          <w:szCs w:val="24"/>
        </w:rPr>
      </w:pPr>
    </w:p>
    <w:p w14:paraId="40F5D03A" w14:textId="5D7582B2" w:rsidR="006F574A" w:rsidRDefault="006F574A" w:rsidP="006F574A">
      <w:pPr>
        <w:spacing w:line="360" w:lineRule="auto"/>
        <w:jc w:val="both"/>
        <w:rPr>
          <w:rFonts w:ascii="Times New Roman" w:hAnsi="Times New Roman" w:cs="Times New Roman"/>
          <w:b/>
          <w:sz w:val="24"/>
          <w:szCs w:val="24"/>
        </w:rPr>
      </w:pPr>
      <w:bookmarkStart w:id="2" w:name="_Hlk203251120"/>
      <w:bookmarkStart w:id="3" w:name="_Hlk203252790"/>
      <w:r w:rsidRPr="006F574A">
        <w:rPr>
          <w:rFonts w:ascii="Times New Roman" w:hAnsi="Times New Roman" w:cs="Times New Roman"/>
          <w:b/>
          <w:sz w:val="24"/>
          <w:szCs w:val="24"/>
        </w:rPr>
        <w:lastRenderedPageBreak/>
        <w:t>Machine learning techniques in supply chain management</w:t>
      </w:r>
      <w:r w:rsidRPr="00850A93">
        <w:rPr>
          <w:rFonts w:ascii="Times New Roman" w:hAnsi="Times New Roman" w:cs="Times New Roman"/>
          <w:b/>
          <w:sz w:val="24"/>
          <w:szCs w:val="24"/>
        </w:rPr>
        <w:t xml:space="preserve"> </w:t>
      </w:r>
      <w:r w:rsidRPr="00850A93">
        <w:rPr>
          <w:rFonts w:ascii="Times New Roman" w:hAnsi="Times New Roman" w:cs="Times New Roman"/>
          <w:b/>
          <w:sz w:val="24"/>
          <w:szCs w:val="24"/>
        </w:rPr>
        <w:t>advantages</w:t>
      </w:r>
      <w:bookmarkEnd w:id="2"/>
    </w:p>
    <w:p w14:paraId="0D7EA39F" w14:textId="77777777" w:rsidR="006F574A" w:rsidRPr="006F574A" w:rsidRDefault="006F574A" w:rsidP="006F574A">
      <w:pPr>
        <w:pStyle w:val="ListParagraph"/>
        <w:numPr>
          <w:ilvl w:val="0"/>
          <w:numId w:val="2"/>
        </w:numPr>
        <w:spacing w:line="360" w:lineRule="auto"/>
        <w:jc w:val="both"/>
        <w:rPr>
          <w:rFonts w:ascii="Times New Roman" w:hAnsi="Times New Roman" w:cs="Times New Roman"/>
          <w:bCs/>
          <w:sz w:val="24"/>
          <w:szCs w:val="24"/>
        </w:rPr>
      </w:pPr>
      <w:r w:rsidRPr="006F574A">
        <w:rPr>
          <w:rFonts w:ascii="Times New Roman" w:hAnsi="Times New Roman" w:cs="Times New Roman"/>
          <w:bCs/>
          <w:sz w:val="24"/>
          <w:szCs w:val="24"/>
        </w:rPr>
        <w:t>Studying machine learning techniques allows organizations to improve the accuracy of demand forecasting by leveraging large datasets and uncovering hidden patterns. This advantage helps in aligning production with actual market needs, reducing waste and improving customer satisfaction.</w:t>
      </w:r>
    </w:p>
    <w:p w14:paraId="4E57BBC4" w14:textId="77777777" w:rsidR="006F574A" w:rsidRPr="006F574A" w:rsidRDefault="006F574A" w:rsidP="006F574A">
      <w:pPr>
        <w:pStyle w:val="ListParagraph"/>
        <w:numPr>
          <w:ilvl w:val="0"/>
          <w:numId w:val="2"/>
        </w:numPr>
        <w:spacing w:line="360" w:lineRule="auto"/>
        <w:jc w:val="both"/>
        <w:rPr>
          <w:rFonts w:ascii="Times New Roman" w:hAnsi="Times New Roman" w:cs="Times New Roman"/>
          <w:bCs/>
          <w:sz w:val="24"/>
          <w:szCs w:val="24"/>
        </w:rPr>
      </w:pPr>
      <w:r w:rsidRPr="006F574A">
        <w:rPr>
          <w:rFonts w:ascii="Times New Roman" w:hAnsi="Times New Roman" w:cs="Times New Roman"/>
          <w:bCs/>
          <w:sz w:val="24"/>
          <w:szCs w:val="24"/>
        </w:rPr>
        <w:t>Machine learning enables real-time decision-making by processing data continuously and adapting to changes instantly. This leads to increased agility within the supply chain, allowing businesses to respond quickly to disruptions and shifting market conditions.</w:t>
      </w:r>
    </w:p>
    <w:p w14:paraId="16CB201A" w14:textId="77777777" w:rsidR="006F574A" w:rsidRPr="006F574A" w:rsidRDefault="006F574A" w:rsidP="006F574A">
      <w:pPr>
        <w:pStyle w:val="ListParagraph"/>
        <w:numPr>
          <w:ilvl w:val="0"/>
          <w:numId w:val="2"/>
        </w:numPr>
        <w:spacing w:line="360" w:lineRule="auto"/>
        <w:jc w:val="both"/>
        <w:rPr>
          <w:rFonts w:ascii="Times New Roman" w:hAnsi="Times New Roman" w:cs="Times New Roman"/>
          <w:bCs/>
          <w:sz w:val="24"/>
          <w:szCs w:val="24"/>
        </w:rPr>
      </w:pPr>
      <w:r w:rsidRPr="006F574A">
        <w:rPr>
          <w:rFonts w:ascii="Times New Roman" w:hAnsi="Times New Roman" w:cs="Times New Roman"/>
          <w:bCs/>
          <w:sz w:val="24"/>
          <w:szCs w:val="24"/>
        </w:rPr>
        <w:t>Another advantage is the automation of complex tasks such as inventory optimization and supplier selection. This reduces human error, speeds up operations, and frees up valuable resources to focus on strategic initiatives that drive growth.</w:t>
      </w:r>
    </w:p>
    <w:p w14:paraId="099B4D61" w14:textId="77777777" w:rsidR="006F574A" w:rsidRPr="006F574A" w:rsidRDefault="006F574A" w:rsidP="006F574A">
      <w:pPr>
        <w:pStyle w:val="ListParagraph"/>
        <w:numPr>
          <w:ilvl w:val="0"/>
          <w:numId w:val="2"/>
        </w:numPr>
        <w:spacing w:line="360" w:lineRule="auto"/>
        <w:jc w:val="both"/>
        <w:rPr>
          <w:rFonts w:ascii="Times New Roman" w:hAnsi="Times New Roman" w:cs="Times New Roman"/>
          <w:bCs/>
          <w:sz w:val="24"/>
          <w:szCs w:val="24"/>
        </w:rPr>
      </w:pPr>
      <w:r w:rsidRPr="006F574A">
        <w:rPr>
          <w:rFonts w:ascii="Times New Roman" w:hAnsi="Times New Roman" w:cs="Times New Roman"/>
          <w:bCs/>
          <w:sz w:val="24"/>
          <w:szCs w:val="24"/>
        </w:rPr>
        <w:t>The study of machine learning techniques provides deeper insights into supply chain risks by predicting potential failures and bottlenecks. With these predictive capabilities, companies can take preventive measures, minimizing downtime and financial losses.</w:t>
      </w:r>
    </w:p>
    <w:p w14:paraId="25F4441A" w14:textId="77777777" w:rsidR="006F574A" w:rsidRPr="006F574A" w:rsidRDefault="006F574A" w:rsidP="006F574A">
      <w:pPr>
        <w:pStyle w:val="ListParagraph"/>
        <w:numPr>
          <w:ilvl w:val="0"/>
          <w:numId w:val="2"/>
        </w:numPr>
        <w:spacing w:line="360" w:lineRule="auto"/>
        <w:jc w:val="both"/>
        <w:rPr>
          <w:rFonts w:ascii="Times New Roman" w:hAnsi="Times New Roman" w:cs="Times New Roman"/>
          <w:bCs/>
          <w:sz w:val="24"/>
          <w:szCs w:val="24"/>
        </w:rPr>
      </w:pPr>
      <w:r w:rsidRPr="006F574A">
        <w:rPr>
          <w:rFonts w:ascii="Times New Roman" w:hAnsi="Times New Roman" w:cs="Times New Roman"/>
          <w:bCs/>
          <w:sz w:val="24"/>
          <w:szCs w:val="24"/>
        </w:rPr>
        <w:t xml:space="preserve">Machine learning fosters enhanced logistics and route optimization by </w:t>
      </w:r>
      <w:proofErr w:type="spellStart"/>
      <w:r w:rsidRPr="006F574A">
        <w:rPr>
          <w:rFonts w:ascii="Times New Roman" w:hAnsi="Times New Roman" w:cs="Times New Roman"/>
          <w:bCs/>
          <w:sz w:val="24"/>
          <w:szCs w:val="24"/>
        </w:rPr>
        <w:t>analyzing</w:t>
      </w:r>
      <w:proofErr w:type="spellEnd"/>
      <w:r w:rsidRPr="006F574A">
        <w:rPr>
          <w:rFonts w:ascii="Times New Roman" w:hAnsi="Times New Roman" w:cs="Times New Roman"/>
          <w:bCs/>
          <w:sz w:val="24"/>
          <w:szCs w:val="24"/>
        </w:rPr>
        <w:t xml:space="preserve"> traffic, weather, and delivery constraints. This results in lower transportation costs, faster deliveries, and an overall more efficient supply chain network.</w:t>
      </w:r>
    </w:p>
    <w:p w14:paraId="26E56653" w14:textId="77777777" w:rsidR="006F574A" w:rsidRPr="006F574A" w:rsidRDefault="006F574A" w:rsidP="006F574A">
      <w:pPr>
        <w:pStyle w:val="ListParagraph"/>
        <w:numPr>
          <w:ilvl w:val="0"/>
          <w:numId w:val="2"/>
        </w:numPr>
        <w:spacing w:line="360" w:lineRule="auto"/>
        <w:jc w:val="both"/>
        <w:rPr>
          <w:rFonts w:ascii="Times New Roman" w:hAnsi="Times New Roman" w:cs="Times New Roman"/>
          <w:bCs/>
          <w:sz w:val="24"/>
          <w:szCs w:val="24"/>
        </w:rPr>
      </w:pPr>
      <w:r w:rsidRPr="006F574A">
        <w:rPr>
          <w:rFonts w:ascii="Times New Roman" w:hAnsi="Times New Roman" w:cs="Times New Roman"/>
          <w:bCs/>
          <w:sz w:val="24"/>
          <w:szCs w:val="24"/>
        </w:rPr>
        <w:t>Finally, studying these techniques encourages integration across different parts of the supply chain, enabling better collaboration between suppliers, manufacturers, and retailers. This interconnectedness improves transparency and trust, leading to smoother operations and stronger partnerships.</w:t>
      </w:r>
    </w:p>
    <w:p w14:paraId="77941B69" w14:textId="77777777" w:rsidR="006F574A" w:rsidRDefault="006F574A" w:rsidP="006F574A">
      <w:pPr>
        <w:spacing w:line="360" w:lineRule="auto"/>
        <w:jc w:val="both"/>
        <w:rPr>
          <w:rFonts w:ascii="Times New Roman" w:hAnsi="Times New Roman" w:cs="Times New Roman"/>
          <w:b/>
          <w:sz w:val="24"/>
          <w:szCs w:val="24"/>
        </w:rPr>
      </w:pPr>
    </w:p>
    <w:bookmarkEnd w:id="3"/>
    <w:p w14:paraId="3B647846" w14:textId="77777777" w:rsidR="006F574A" w:rsidRDefault="006F574A" w:rsidP="006F574A">
      <w:pPr>
        <w:spacing w:line="360" w:lineRule="auto"/>
        <w:jc w:val="both"/>
        <w:rPr>
          <w:rFonts w:ascii="Times New Roman" w:hAnsi="Times New Roman" w:cs="Times New Roman"/>
          <w:sz w:val="24"/>
          <w:szCs w:val="24"/>
        </w:rPr>
      </w:pPr>
    </w:p>
    <w:p w14:paraId="1CC0B172" w14:textId="77777777" w:rsidR="006F574A" w:rsidRDefault="006F574A" w:rsidP="006F574A">
      <w:pPr>
        <w:spacing w:line="360" w:lineRule="auto"/>
        <w:jc w:val="both"/>
        <w:rPr>
          <w:rFonts w:ascii="Times New Roman" w:hAnsi="Times New Roman" w:cs="Times New Roman"/>
          <w:sz w:val="24"/>
          <w:szCs w:val="24"/>
        </w:rPr>
      </w:pPr>
    </w:p>
    <w:p w14:paraId="48CD794A" w14:textId="77777777" w:rsidR="006F574A" w:rsidRDefault="006F574A" w:rsidP="006F574A">
      <w:pPr>
        <w:spacing w:line="360" w:lineRule="auto"/>
        <w:jc w:val="both"/>
        <w:rPr>
          <w:rFonts w:ascii="Times New Roman" w:hAnsi="Times New Roman" w:cs="Times New Roman"/>
          <w:sz w:val="24"/>
          <w:szCs w:val="24"/>
        </w:rPr>
      </w:pPr>
    </w:p>
    <w:p w14:paraId="229F81D4" w14:textId="77777777" w:rsidR="006F574A" w:rsidRDefault="006F574A" w:rsidP="006F574A">
      <w:pPr>
        <w:spacing w:line="360" w:lineRule="auto"/>
        <w:jc w:val="both"/>
        <w:rPr>
          <w:rFonts w:ascii="Times New Roman" w:hAnsi="Times New Roman" w:cs="Times New Roman"/>
          <w:sz w:val="24"/>
          <w:szCs w:val="24"/>
        </w:rPr>
      </w:pPr>
    </w:p>
    <w:p w14:paraId="49E8D6E3" w14:textId="77777777" w:rsidR="006F574A" w:rsidRDefault="006F574A" w:rsidP="006F574A">
      <w:pPr>
        <w:spacing w:line="360" w:lineRule="auto"/>
        <w:jc w:val="both"/>
        <w:rPr>
          <w:rFonts w:ascii="Times New Roman" w:hAnsi="Times New Roman" w:cs="Times New Roman"/>
          <w:sz w:val="24"/>
          <w:szCs w:val="24"/>
        </w:rPr>
      </w:pPr>
    </w:p>
    <w:p w14:paraId="070C7795" w14:textId="77777777" w:rsidR="006F574A" w:rsidRDefault="006F574A" w:rsidP="006F574A">
      <w:pPr>
        <w:spacing w:line="360" w:lineRule="auto"/>
        <w:jc w:val="both"/>
        <w:rPr>
          <w:rFonts w:ascii="Times New Roman" w:hAnsi="Times New Roman" w:cs="Times New Roman"/>
          <w:sz w:val="24"/>
          <w:szCs w:val="24"/>
        </w:rPr>
      </w:pPr>
    </w:p>
    <w:p w14:paraId="2F300A1F" w14:textId="77777777" w:rsidR="006F574A" w:rsidRDefault="006F574A" w:rsidP="006F574A">
      <w:pPr>
        <w:spacing w:line="360" w:lineRule="auto"/>
        <w:jc w:val="both"/>
        <w:rPr>
          <w:rFonts w:ascii="Times New Roman" w:hAnsi="Times New Roman" w:cs="Times New Roman"/>
          <w:sz w:val="24"/>
          <w:szCs w:val="24"/>
        </w:rPr>
      </w:pPr>
    </w:p>
    <w:p w14:paraId="53D9157F" w14:textId="77777777" w:rsidR="006F574A" w:rsidRPr="004510ED" w:rsidRDefault="006F574A" w:rsidP="006F574A">
      <w:pPr>
        <w:spacing w:line="360" w:lineRule="auto"/>
        <w:jc w:val="both"/>
        <w:rPr>
          <w:rFonts w:ascii="Times New Roman" w:hAnsi="Times New Roman" w:cs="Times New Roman"/>
          <w:b/>
          <w:sz w:val="24"/>
          <w:szCs w:val="24"/>
        </w:rPr>
      </w:pPr>
      <w:bookmarkStart w:id="4" w:name="_Hlk202098488"/>
      <w:r w:rsidRPr="004510ED">
        <w:rPr>
          <w:rFonts w:ascii="Times New Roman" w:hAnsi="Times New Roman" w:cs="Times New Roman"/>
          <w:b/>
          <w:sz w:val="24"/>
          <w:szCs w:val="24"/>
        </w:rPr>
        <w:lastRenderedPageBreak/>
        <w:t>INDUSTRY PROFILE</w:t>
      </w:r>
    </w:p>
    <w:bookmarkEnd w:id="4"/>
    <w:p w14:paraId="048FAA6D" w14:textId="4D66365E" w:rsidR="006F574A" w:rsidRPr="006F574A" w:rsidRDefault="006F574A" w:rsidP="006F574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6F574A">
        <w:rPr>
          <w:rFonts w:ascii="Times New Roman" w:hAnsi="Times New Roman" w:cs="Times New Roman"/>
          <w:sz w:val="24"/>
          <w:szCs w:val="24"/>
        </w:rPr>
        <w:t>The supply chain management (SCM) industry has undergone a remarkable transformation with the introduction and increasing adoption of machine learning (ML) technologies. Traditionally reliant on manual processes and rule-based systems, supply chains are now evolving into highly dynamic, data-driven networks capable of learning from vast datasets and adapting in real time. Machine learning, a subset of artificial intelligence, utilizes algorithms that can identify patterns, make predictions, and optimize decisions based on historical and streaming data, which has become a game-changer in managing supply chains.</w:t>
      </w:r>
    </w:p>
    <w:p w14:paraId="1689D09F" w14:textId="711E8EC1" w:rsidR="006F574A" w:rsidRPr="006F574A" w:rsidRDefault="006F574A" w:rsidP="006F574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6F574A">
        <w:rPr>
          <w:rFonts w:ascii="Times New Roman" w:hAnsi="Times New Roman" w:cs="Times New Roman"/>
          <w:sz w:val="24"/>
          <w:szCs w:val="24"/>
        </w:rPr>
        <w:t>In recent years, the proliferation of data generated from multiple sources—including IoT sensors, enterprise resource planning (ERP) systems, transportation management systems, and customer interactions—has provided an enormous opportunity for ML applications. Companies across industries such as retail, manufacturing, automotive, pharmaceuticals, and logistics are investing heavily in machine learning to harness these data assets. These investments focus on solving persistent supply chain challenges such as demand forecasting errors, inventory overstock or stockouts, inefficient logistics, supplier risk assessment, and production planning.</w:t>
      </w:r>
    </w:p>
    <w:p w14:paraId="40152001" w14:textId="789204DA" w:rsidR="006F574A" w:rsidRPr="006F574A" w:rsidRDefault="006F574A" w:rsidP="006F574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6F574A">
        <w:rPr>
          <w:rFonts w:ascii="Times New Roman" w:hAnsi="Times New Roman" w:cs="Times New Roman"/>
          <w:sz w:val="24"/>
          <w:szCs w:val="24"/>
        </w:rPr>
        <w:t xml:space="preserve">Machine learning techniques enable more accurate demand forecasting by </w:t>
      </w:r>
      <w:proofErr w:type="spellStart"/>
      <w:r w:rsidRPr="006F574A">
        <w:rPr>
          <w:rFonts w:ascii="Times New Roman" w:hAnsi="Times New Roman" w:cs="Times New Roman"/>
          <w:sz w:val="24"/>
          <w:szCs w:val="24"/>
        </w:rPr>
        <w:t>analyzing</w:t>
      </w:r>
      <w:proofErr w:type="spellEnd"/>
      <w:r w:rsidRPr="006F574A">
        <w:rPr>
          <w:rFonts w:ascii="Times New Roman" w:hAnsi="Times New Roman" w:cs="Times New Roman"/>
          <w:sz w:val="24"/>
          <w:szCs w:val="24"/>
        </w:rPr>
        <w:t xml:space="preserve"> complex variables such as seasonality, market trends, promotional effects, and even social media sentiment. This predictive power reduces the bullwhip effect—where small changes in demand cause disproportionate fluctuations upstream—thereby improving inventory management and reducing carrying costs. Similarly, ML models support dynamic inventory replenishment, ensuring the right amount of stock is maintained across multiple locations, reducing waste and improving cash flow.</w:t>
      </w:r>
    </w:p>
    <w:p w14:paraId="0579A1B4" w14:textId="2462FC9E" w:rsidR="006F574A" w:rsidRPr="006F574A" w:rsidRDefault="006F574A" w:rsidP="006F574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6F574A">
        <w:rPr>
          <w:rFonts w:ascii="Times New Roman" w:hAnsi="Times New Roman" w:cs="Times New Roman"/>
          <w:sz w:val="24"/>
          <w:szCs w:val="24"/>
        </w:rPr>
        <w:t xml:space="preserve">Logistics and transportation optimization is another critical area benefiting from machine learning. Algorithms </w:t>
      </w:r>
      <w:proofErr w:type="spellStart"/>
      <w:r w:rsidRPr="006F574A">
        <w:rPr>
          <w:rFonts w:ascii="Times New Roman" w:hAnsi="Times New Roman" w:cs="Times New Roman"/>
          <w:sz w:val="24"/>
          <w:szCs w:val="24"/>
        </w:rPr>
        <w:t>analyze</w:t>
      </w:r>
      <w:proofErr w:type="spellEnd"/>
      <w:r w:rsidRPr="006F574A">
        <w:rPr>
          <w:rFonts w:ascii="Times New Roman" w:hAnsi="Times New Roman" w:cs="Times New Roman"/>
          <w:sz w:val="24"/>
          <w:szCs w:val="24"/>
        </w:rPr>
        <w:t xml:space="preserve"> traffic patterns, weather conditions, fuel consumption, and vehicle performance to recommend the most efficient routing and scheduling options. This not only lowers transportation costs but also minimizes delivery delays, enhancing customer satisfaction. Additionally, ML helps in predictive maintenance of machinery and vehicles, reducing downtime and extending asset life.</w:t>
      </w:r>
    </w:p>
    <w:p w14:paraId="00129A25" w14:textId="77777777" w:rsidR="006F574A" w:rsidRDefault="006F574A" w:rsidP="006F574A">
      <w:pPr>
        <w:spacing w:line="360" w:lineRule="auto"/>
        <w:jc w:val="both"/>
        <w:rPr>
          <w:rFonts w:ascii="Times New Roman" w:hAnsi="Times New Roman" w:cs="Times New Roman"/>
          <w:sz w:val="24"/>
          <w:szCs w:val="24"/>
        </w:rPr>
      </w:pPr>
    </w:p>
    <w:p w14:paraId="07971CFB" w14:textId="77777777" w:rsidR="006F574A" w:rsidRDefault="006F574A" w:rsidP="006F574A">
      <w:pPr>
        <w:spacing w:line="360" w:lineRule="auto"/>
        <w:jc w:val="both"/>
        <w:rPr>
          <w:rFonts w:ascii="Times New Roman" w:hAnsi="Times New Roman" w:cs="Times New Roman"/>
          <w:sz w:val="24"/>
          <w:szCs w:val="24"/>
        </w:rPr>
      </w:pPr>
    </w:p>
    <w:p w14:paraId="5A3CEEE2" w14:textId="77777777" w:rsidR="006F574A" w:rsidRDefault="006F574A" w:rsidP="006F574A">
      <w:pPr>
        <w:rPr>
          <w:rFonts w:ascii="Times New Roman" w:hAnsi="Times New Roman" w:cs="Times New Roman"/>
          <w:b/>
          <w:sz w:val="24"/>
          <w:szCs w:val="24"/>
          <w:lang w:val="en-US"/>
        </w:rPr>
      </w:pPr>
      <w:bookmarkStart w:id="5" w:name="_Hlk203251571"/>
      <w:r w:rsidRPr="00AD7255">
        <w:rPr>
          <w:rFonts w:ascii="Times New Roman" w:hAnsi="Times New Roman" w:cs="Times New Roman"/>
          <w:b/>
          <w:sz w:val="24"/>
          <w:szCs w:val="24"/>
          <w:lang w:val="en-US"/>
        </w:rPr>
        <w:lastRenderedPageBreak/>
        <w:t>1.4 STATEMENT OF THE PROBLEM</w:t>
      </w:r>
    </w:p>
    <w:bookmarkEnd w:id="5"/>
    <w:p w14:paraId="69DF902A" w14:textId="3952BAC8" w:rsidR="006F574A" w:rsidRPr="006F574A" w:rsidRDefault="006F574A" w:rsidP="006F574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6F574A">
        <w:rPr>
          <w:rFonts w:ascii="Times New Roman" w:hAnsi="Times New Roman" w:cs="Times New Roman"/>
          <w:sz w:val="24"/>
          <w:szCs w:val="24"/>
        </w:rPr>
        <w:t>Despite significant advances in supply chain management, many organizations continue to face challenges related to demand forecasting inaccuracies, inventory mismanagement, and operational inefficiencies. Traditional methods often rely on historical data and manual processes that are unable to adapt quickly to dynamic market conditions or unforeseen disruptions. This results in increased costs, stockouts, delays, and reduced customer satisfaction.</w:t>
      </w:r>
    </w:p>
    <w:p w14:paraId="40AA801D" w14:textId="4FA2AF30" w:rsidR="006F574A" w:rsidRPr="006F574A" w:rsidRDefault="006F574A" w:rsidP="006F574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6F574A">
        <w:rPr>
          <w:rFonts w:ascii="Times New Roman" w:hAnsi="Times New Roman" w:cs="Times New Roman"/>
          <w:sz w:val="24"/>
          <w:szCs w:val="24"/>
        </w:rPr>
        <w:t>Machine learning techniques offer promising solutions by enabling predictive analytics, automation, and real-time decision-making. However, the effective implementation of these techniques in supply chains is hindered by issues such as data quality and integration, model complexity, and lack of skilled personnel. Moreover, many businesses struggle to identify which machine learning approaches best suit their specific supply chain needs, limiting the potential benefits.</w:t>
      </w:r>
    </w:p>
    <w:p w14:paraId="68019EBE" w14:textId="39319F1E" w:rsidR="006F574A" w:rsidRPr="006F574A" w:rsidRDefault="006F574A" w:rsidP="006F574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6F574A">
        <w:rPr>
          <w:rFonts w:ascii="Times New Roman" w:hAnsi="Times New Roman" w:cs="Times New Roman"/>
          <w:sz w:val="24"/>
          <w:szCs w:val="24"/>
        </w:rPr>
        <w:t>Therefore, this study aims to explore how machine learning techniques can be effectively applied to optimize supply chain processes, improve forecasting accuracy, and enhance overall efficiency. It also seeks to address the barriers to adoption and provide practical insights for businesses striving to leverage these technologies in their supply chain operations.</w:t>
      </w:r>
    </w:p>
    <w:p w14:paraId="305A6243" w14:textId="77777777" w:rsidR="006F574A" w:rsidRDefault="006F574A" w:rsidP="006F574A">
      <w:pPr>
        <w:spacing w:line="360" w:lineRule="auto"/>
        <w:jc w:val="both"/>
        <w:rPr>
          <w:rFonts w:ascii="Times New Roman" w:hAnsi="Times New Roman" w:cs="Times New Roman"/>
          <w:b/>
          <w:bCs/>
          <w:sz w:val="24"/>
          <w:szCs w:val="24"/>
        </w:rPr>
      </w:pPr>
      <w:bookmarkStart w:id="6" w:name="_Hlk202098728"/>
      <w:bookmarkStart w:id="7" w:name="_Hlk202042929"/>
      <w:r w:rsidRPr="00AD7255">
        <w:rPr>
          <w:rFonts w:ascii="Times New Roman" w:hAnsi="Times New Roman" w:cs="Times New Roman"/>
          <w:b/>
          <w:bCs/>
          <w:sz w:val="24"/>
          <w:szCs w:val="24"/>
        </w:rPr>
        <w:t>1.5 OBJECTIVES OF THE STUDY</w:t>
      </w:r>
      <w:bookmarkEnd w:id="6"/>
    </w:p>
    <w:bookmarkEnd w:id="7"/>
    <w:p w14:paraId="0CC58038" w14:textId="6AC12718" w:rsidR="006F574A" w:rsidRPr="006F574A" w:rsidRDefault="006F574A" w:rsidP="006F574A">
      <w:pPr>
        <w:pStyle w:val="ListParagraph"/>
        <w:numPr>
          <w:ilvl w:val="0"/>
          <w:numId w:val="2"/>
        </w:numPr>
        <w:spacing w:line="360" w:lineRule="auto"/>
        <w:jc w:val="both"/>
        <w:rPr>
          <w:rFonts w:ascii="Times New Roman" w:hAnsi="Times New Roman" w:cs="Times New Roman"/>
          <w:sz w:val="24"/>
          <w:szCs w:val="24"/>
        </w:rPr>
      </w:pPr>
      <w:r w:rsidRPr="006F574A">
        <w:rPr>
          <w:rFonts w:ascii="Times New Roman" w:hAnsi="Times New Roman" w:cs="Times New Roman"/>
          <w:sz w:val="24"/>
          <w:szCs w:val="24"/>
        </w:rPr>
        <w:t xml:space="preserve">To </w:t>
      </w:r>
      <w:proofErr w:type="spellStart"/>
      <w:r w:rsidRPr="006F574A">
        <w:rPr>
          <w:rFonts w:ascii="Times New Roman" w:hAnsi="Times New Roman" w:cs="Times New Roman"/>
          <w:sz w:val="24"/>
          <w:szCs w:val="24"/>
        </w:rPr>
        <w:t>analyze</w:t>
      </w:r>
      <w:proofErr w:type="spellEnd"/>
      <w:r w:rsidRPr="006F574A">
        <w:rPr>
          <w:rFonts w:ascii="Times New Roman" w:hAnsi="Times New Roman" w:cs="Times New Roman"/>
          <w:sz w:val="24"/>
          <w:szCs w:val="24"/>
        </w:rPr>
        <w:t xml:space="preserve"> the key machine learning techniques used in supply chain management and their applications across different supply chain functions.</w:t>
      </w:r>
    </w:p>
    <w:p w14:paraId="0FD49FFD" w14:textId="7F814657" w:rsidR="006F574A" w:rsidRPr="006F574A" w:rsidRDefault="006F574A" w:rsidP="006F574A">
      <w:pPr>
        <w:pStyle w:val="ListParagraph"/>
        <w:numPr>
          <w:ilvl w:val="0"/>
          <w:numId w:val="2"/>
        </w:numPr>
        <w:spacing w:line="360" w:lineRule="auto"/>
        <w:jc w:val="both"/>
        <w:rPr>
          <w:rFonts w:ascii="Times New Roman" w:hAnsi="Times New Roman" w:cs="Times New Roman"/>
          <w:sz w:val="24"/>
          <w:szCs w:val="24"/>
        </w:rPr>
      </w:pPr>
      <w:r w:rsidRPr="006F574A">
        <w:rPr>
          <w:rFonts w:ascii="Times New Roman" w:hAnsi="Times New Roman" w:cs="Times New Roman"/>
          <w:sz w:val="24"/>
          <w:szCs w:val="24"/>
        </w:rPr>
        <w:t>To evaluate the impact of machine learning on improving demand forecasting accuracy and inventory optimization.</w:t>
      </w:r>
    </w:p>
    <w:p w14:paraId="6B0A76DD" w14:textId="778B1DEE" w:rsidR="006F574A" w:rsidRPr="006F574A" w:rsidRDefault="006F574A" w:rsidP="006F574A">
      <w:pPr>
        <w:pStyle w:val="ListParagraph"/>
        <w:numPr>
          <w:ilvl w:val="0"/>
          <w:numId w:val="2"/>
        </w:numPr>
        <w:spacing w:line="360" w:lineRule="auto"/>
        <w:jc w:val="both"/>
        <w:rPr>
          <w:rFonts w:ascii="Times New Roman" w:hAnsi="Times New Roman" w:cs="Times New Roman"/>
          <w:sz w:val="24"/>
          <w:szCs w:val="24"/>
        </w:rPr>
      </w:pPr>
      <w:r w:rsidRPr="006F574A">
        <w:rPr>
          <w:rFonts w:ascii="Times New Roman" w:hAnsi="Times New Roman" w:cs="Times New Roman"/>
          <w:sz w:val="24"/>
          <w:szCs w:val="24"/>
        </w:rPr>
        <w:t>To investigate how machine learning can enhance logistics planning and transportation efficiency within supply chains.</w:t>
      </w:r>
    </w:p>
    <w:p w14:paraId="0B7EE0D8" w14:textId="2A10D8B1" w:rsidR="006F574A" w:rsidRPr="006F574A" w:rsidRDefault="006F574A" w:rsidP="006F574A">
      <w:pPr>
        <w:pStyle w:val="ListParagraph"/>
        <w:numPr>
          <w:ilvl w:val="0"/>
          <w:numId w:val="2"/>
        </w:numPr>
        <w:spacing w:line="360" w:lineRule="auto"/>
        <w:jc w:val="both"/>
        <w:rPr>
          <w:rFonts w:ascii="Times New Roman" w:hAnsi="Times New Roman" w:cs="Times New Roman"/>
          <w:sz w:val="24"/>
          <w:szCs w:val="24"/>
        </w:rPr>
      </w:pPr>
      <w:r w:rsidRPr="006F574A">
        <w:rPr>
          <w:rFonts w:ascii="Times New Roman" w:hAnsi="Times New Roman" w:cs="Times New Roman"/>
          <w:sz w:val="24"/>
          <w:szCs w:val="24"/>
        </w:rPr>
        <w:t>To identify the challenges and barriers organizations face when implementing machine learning in supply chain processes.</w:t>
      </w:r>
    </w:p>
    <w:p w14:paraId="1D8468F5" w14:textId="18D922B3" w:rsidR="006F574A" w:rsidRPr="006F574A" w:rsidRDefault="006F574A" w:rsidP="006F574A">
      <w:pPr>
        <w:pStyle w:val="ListParagraph"/>
        <w:numPr>
          <w:ilvl w:val="0"/>
          <w:numId w:val="2"/>
        </w:numPr>
        <w:spacing w:line="360" w:lineRule="auto"/>
        <w:jc w:val="both"/>
        <w:rPr>
          <w:rFonts w:ascii="Times New Roman" w:hAnsi="Times New Roman" w:cs="Times New Roman"/>
          <w:sz w:val="24"/>
          <w:szCs w:val="24"/>
        </w:rPr>
      </w:pPr>
      <w:r w:rsidRPr="006F574A">
        <w:rPr>
          <w:rFonts w:ascii="Times New Roman" w:hAnsi="Times New Roman" w:cs="Times New Roman"/>
          <w:sz w:val="24"/>
          <w:szCs w:val="24"/>
        </w:rPr>
        <w:t>To assess the role of machine learning in risk management and disruption prediction in supply chains.</w:t>
      </w:r>
    </w:p>
    <w:p w14:paraId="7BBB321A" w14:textId="61E329C8" w:rsidR="006F574A" w:rsidRPr="006F574A" w:rsidRDefault="006F574A" w:rsidP="006F574A">
      <w:pPr>
        <w:pStyle w:val="ListParagraph"/>
        <w:numPr>
          <w:ilvl w:val="0"/>
          <w:numId w:val="2"/>
        </w:numPr>
        <w:spacing w:line="360" w:lineRule="auto"/>
        <w:jc w:val="both"/>
        <w:rPr>
          <w:rFonts w:ascii="Times New Roman" w:hAnsi="Times New Roman" w:cs="Times New Roman"/>
          <w:sz w:val="24"/>
          <w:szCs w:val="24"/>
        </w:rPr>
      </w:pPr>
      <w:r w:rsidRPr="006F574A">
        <w:rPr>
          <w:rFonts w:ascii="Times New Roman" w:hAnsi="Times New Roman" w:cs="Times New Roman"/>
          <w:sz w:val="24"/>
          <w:szCs w:val="24"/>
        </w:rPr>
        <w:t>To provide recommendations for effective integration of machine learning techniques to optimize supply chain performance.</w:t>
      </w:r>
    </w:p>
    <w:p w14:paraId="16C504B3" w14:textId="77777777" w:rsidR="006F574A" w:rsidRDefault="006F574A" w:rsidP="006F574A">
      <w:pPr>
        <w:spacing w:line="360" w:lineRule="auto"/>
        <w:jc w:val="both"/>
        <w:rPr>
          <w:rFonts w:ascii="Times New Roman" w:hAnsi="Times New Roman" w:cs="Times New Roman"/>
          <w:sz w:val="24"/>
          <w:szCs w:val="24"/>
        </w:rPr>
      </w:pPr>
    </w:p>
    <w:p w14:paraId="1FB24960" w14:textId="77777777" w:rsidR="006F574A" w:rsidRDefault="006F574A" w:rsidP="006F574A">
      <w:pPr>
        <w:spacing w:line="360" w:lineRule="auto"/>
        <w:jc w:val="both"/>
        <w:rPr>
          <w:rFonts w:ascii="Times New Roman" w:hAnsi="Times New Roman" w:cs="Times New Roman"/>
          <w:b/>
          <w:bCs/>
          <w:sz w:val="24"/>
          <w:szCs w:val="24"/>
          <w:lang w:val="en-US"/>
        </w:rPr>
      </w:pPr>
      <w:bookmarkStart w:id="8" w:name="_Hlk202043040"/>
      <w:r w:rsidRPr="00995851">
        <w:rPr>
          <w:rFonts w:ascii="Times New Roman" w:hAnsi="Times New Roman" w:cs="Times New Roman"/>
          <w:b/>
          <w:bCs/>
          <w:sz w:val="24"/>
          <w:szCs w:val="24"/>
          <w:lang w:val="en-US"/>
        </w:rPr>
        <w:lastRenderedPageBreak/>
        <w:t>1.6 SCOPE OF THE STUDY</w:t>
      </w:r>
    </w:p>
    <w:bookmarkEnd w:id="8"/>
    <w:p w14:paraId="40634D11" w14:textId="2E158942" w:rsidR="006F574A" w:rsidRPr="006F574A" w:rsidRDefault="006F574A" w:rsidP="006F574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6F574A">
        <w:rPr>
          <w:rFonts w:ascii="Times New Roman" w:hAnsi="Times New Roman" w:cs="Times New Roman"/>
          <w:sz w:val="24"/>
          <w:szCs w:val="24"/>
        </w:rPr>
        <w:t>This study focuses on the exploration and analysis of machine learning techniques applied within the domain of supply chain management. It covers a range of machine learning methods including supervised, unsupervised, and reinforcement learning, and their specific use cases such as demand forecasting, inventory management, logistics optimization, supplier evaluation, and risk prediction.</w:t>
      </w:r>
    </w:p>
    <w:p w14:paraId="3C905294" w14:textId="1F429AA7" w:rsidR="006F574A" w:rsidRPr="006F574A" w:rsidRDefault="006F574A" w:rsidP="006F574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6F574A">
        <w:rPr>
          <w:rFonts w:ascii="Times New Roman" w:hAnsi="Times New Roman" w:cs="Times New Roman"/>
          <w:sz w:val="24"/>
          <w:szCs w:val="24"/>
        </w:rPr>
        <w:t>The research primarily targets industries with complex supply chains, such as retail, manufacturing, and logistics, where the impact of machine learning can be significant in enhancing efficiency and decision-making. It examines both the technological aspects of machine learning algorithms and the practical challenges related to data integration, model implementation, and organizational adoption.</w:t>
      </w:r>
    </w:p>
    <w:p w14:paraId="07BCC399" w14:textId="32FDAD5C" w:rsidR="006F574A" w:rsidRPr="006F574A" w:rsidRDefault="006F574A" w:rsidP="006F574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6F574A">
        <w:rPr>
          <w:rFonts w:ascii="Times New Roman" w:hAnsi="Times New Roman" w:cs="Times New Roman"/>
          <w:sz w:val="24"/>
          <w:szCs w:val="24"/>
        </w:rPr>
        <w:t>While the study emphasizes the benefits and applications of machine learning, it also considers the limitations and barriers to its effective deployment. The scope is confined to supply chain processes from procurement through delivery and does not extensively cover post-sales services or customer relationship management unless directly influenced by supply chain decisions.</w:t>
      </w:r>
    </w:p>
    <w:p w14:paraId="6FA87129" w14:textId="68BB0952" w:rsidR="006F574A" w:rsidRPr="006F574A" w:rsidRDefault="006F574A" w:rsidP="006F574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6F574A">
        <w:rPr>
          <w:rFonts w:ascii="Times New Roman" w:hAnsi="Times New Roman" w:cs="Times New Roman"/>
          <w:sz w:val="24"/>
          <w:szCs w:val="24"/>
        </w:rPr>
        <w:t>Geographically, the study looks at global trends but may highlight examples from leading markets where machine learning in supply chains is more mature. The aim is to provide a comprehensive understanding of how machine learning can transform supply chain operations and offer actionable insights for businesses seeking to leverage these technologies.</w:t>
      </w:r>
    </w:p>
    <w:p w14:paraId="08FF0A35" w14:textId="77777777" w:rsidR="006F574A" w:rsidRDefault="006F574A" w:rsidP="006F574A">
      <w:pPr>
        <w:spacing w:line="360" w:lineRule="auto"/>
        <w:jc w:val="both"/>
        <w:rPr>
          <w:rFonts w:ascii="Times New Roman" w:hAnsi="Times New Roman" w:cs="Times New Roman"/>
          <w:b/>
          <w:bCs/>
          <w:sz w:val="24"/>
          <w:szCs w:val="24"/>
          <w:lang w:val="en-US"/>
        </w:rPr>
      </w:pPr>
      <w:bookmarkStart w:id="9" w:name="_Hlk202098815"/>
      <w:bookmarkStart w:id="10" w:name="_Hlk203251728"/>
      <w:r w:rsidRPr="006E2866">
        <w:rPr>
          <w:rFonts w:ascii="Times New Roman" w:hAnsi="Times New Roman" w:cs="Times New Roman"/>
          <w:b/>
          <w:bCs/>
          <w:sz w:val="24"/>
          <w:szCs w:val="24"/>
          <w:lang w:val="en-US"/>
        </w:rPr>
        <w:t>1.7 LIMITATIONS OF THE STUDY</w:t>
      </w:r>
      <w:bookmarkEnd w:id="9"/>
    </w:p>
    <w:p w14:paraId="5438111B" w14:textId="36CAFAF5" w:rsidR="001D3D42" w:rsidRPr="001D3D42" w:rsidRDefault="001D3D42" w:rsidP="001D3D4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1D3D42">
        <w:rPr>
          <w:rFonts w:ascii="Times New Roman" w:hAnsi="Times New Roman" w:cs="Times New Roman"/>
          <w:sz w:val="24"/>
          <w:szCs w:val="24"/>
        </w:rPr>
        <w:t>This study faces several limitations that may influence the scope and applicability of its findings. One of the primary constraints is the availability and accessibility of comprehensive, high-quality data. Machine learning models depend heavily on large datasets that are accurate, timely, and well-structured. However, many organizations still struggle with fragmented data sources, inconsistent data formats, and incomplete records, which can hinder the development and validation of effective ML models. As a result, the insights drawn might not fully represent real-world complexities or account for data-related challenges encountered in practice.</w:t>
      </w:r>
    </w:p>
    <w:p w14:paraId="05F515A6" w14:textId="3435CFD6" w:rsidR="001D3D42" w:rsidRPr="001D3D42" w:rsidRDefault="001D3D42" w:rsidP="001D3D4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1D3D42">
        <w:rPr>
          <w:rFonts w:ascii="Times New Roman" w:hAnsi="Times New Roman" w:cs="Times New Roman"/>
          <w:sz w:val="24"/>
          <w:szCs w:val="24"/>
        </w:rPr>
        <w:t xml:space="preserve">Another limitation arises from the rapid pace of technological advancement in both machine learning algorithms and supply chain methodologies. The field is continuously evolving, with new techniques, tools, and frameworks emerging regularly. Consequently, this </w:t>
      </w:r>
      <w:r w:rsidRPr="001D3D42">
        <w:rPr>
          <w:rFonts w:ascii="Times New Roman" w:hAnsi="Times New Roman" w:cs="Times New Roman"/>
          <w:sz w:val="24"/>
          <w:szCs w:val="24"/>
        </w:rPr>
        <w:lastRenderedPageBreak/>
        <w:t>study may not encompass the most recent innovations or reflect ongoing changes that could significantly alter the landscape of supply chain management and ML adoption. This dynamic nature makes it difficult to provide a timeless or exhaustive analysis.</w:t>
      </w:r>
    </w:p>
    <w:p w14:paraId="264C36CE" w14:textId="5697B7E0" w:rsidR="001D3D42" w:rsidRPr="001D3D42" w:rsidRDefault="001D3D42" w:rsidP="001D3D4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1D3D42">
        <w:rPr>
          <w:rFonts w:ascii="Times New Roman" w:hAnsi="Times New Roman" w:cs="Times New Roman"/>
          <w:sz w:val="24"/>
          <w:szCs w:val="24"/>
        </w:rPr>
        <w:t>The study’s reliance primarily on secondary data sources—such as academic research, industry reports, and case studies—presents an additional constraint. While these sources offer valuable insights, they may lack the nuance and specificity that come from direct empirical research or firsthand experimentation. Without primary data collection, such as interviews with supply chain experts or hands-on testing of ML models, the study may miss contextual factors unique to certain industries or organizations.</w:t>
      </w:r>
    </w:p>
    <w:p w14:paraId="54DF4AD6" w14:textId="02BBB744" w:rsidR="001D3D42" w:rsidRPr="001D3D42" w:rsidRDefault="001D3D42" w:rsidP="001D3D4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1D3D42">
        <w:rPr>
          <w:rFonts w:ascii="Times New Roman" w:hAnsi="Times New Roman" w:cs="Times New Roman"/>
          <w:sz w:val="24"/>
          <w:szCs w:val="24"/>
        </w:rPr>
        <w:t>Furthermore, the study recognizes that organizational readiness and infrastructure play a crucial role in the successful implementation of machine learning in supply chains. Variations in company size, technological maturity, workforce skills, and investment capacity can lead to significant differences in how ML techniques are adopted and leveraged. This variability limits the generalizability of the study’s recommendations and conclusions, as strategies effective for large multinational corporations might not be applicable to small and medium enterprises.</w:t>
      </w:r>
    </w:p>
    <w:p w14:paraId="1546D0F5" w14:textId="4877A2F8" w:rsidR="001D3D42" w:rsidRPr="001D3D42" w:rsidRDefault="001D3D42" w:rsidP="001D3D4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1D3D42">
        <w:rPr>
          <w:rFonts w:ascii="Times New Roman" w:hAnsi="Times New Roman" w:cs="Times New Roman"/>
          <w:sz w:val="24"/>
          <w:szCs w:val="24"/>
        </w:rPr>
        <w:t>External influences such as economic conditions, regulatory environments, geopolitical tensions, and market volatility are also only partially addressed in this study. These factors profoundly affect supply chain operations but are often beyond the control of machine learning applications. While some risk prediction models incorporate these elements, the study’s primary focus on ML means that the broader, multifaceted nature of supply chain challenges may not be fully explored.</w:t>
      </w:r>
    </w:p>
    <w:p w14:paraId="58CAF8FB" w14:textId="5011D1E3" w:rsidR="001D3D42" w:rsidRDefault="001D3D42" w:rsidP="001D3D4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1D3D42">
        <w:rPr>
          <w:rFonts w:ascii="Times New Roman" w:hAnsi="Times New Roman" w:cs="Times New Roman"/>
          <w:sz w:val="24"/>
          <w:szCs w:val="24"/>
        </w:rPr>
        <w:t>Lastly, ethical and privacy concerns surrounding data usage and AI deployment in supply chains are emerging issues that this study only touches upon lightly. Issues such as data security, bias in machine learning models, and transparency in automated decision-making processes require further dedicated research beyond the scope of this study.</w:t>
      </w:r>
    </w:p>
    <w:p w14:paraId="6576F455" w14:textId="77777777" w:rsidR="001D3D42" w:rsidRDefault="001D3D42" w:rsidP="001D3D42">
      <w:pPr>
        <w:spacing w:line="360" w:lineRule="auto"/>
        <w:jc w:val="both"/>
        <w:rPr>
          <w:rFonts w:ascii="Times New Roman" w:hAnsi="Times New Roman" w:cs="Times New Roman"/>
          <w:sz w:val="24"/>
          <w:szCs w:val="24"/>
        </w:rPr>
      </w:pPr>
    </w:p>
    <w:p w14:paraId="4AE7D7FF" w14:textId="77777777" w:rsidR="001D3D42" w:rsidRDefault="001D3D42" w:rsidP="001D3D42">
      <w:pPr>
        <w:spacing w:line="360" w:lineRule="auto"/>
        <w:jc w:val="both"/>
        <w:rPr>
          <w:rFonts w:ascii="Times New Roman" w:hAnsi="Times New Roman" w:cs="Times New Roman"/>
          <w:sz w:val="24"/>
          <w:szCs w:val="24"/>
        </w:rPr>
      </w:pPr>
    </w:p>
    <w:p w14:paraId="71B8110B" w14:textId="77777777" w:rsidR="001D3D42" w:rsidRDefault="001D3D42" w:rsidP="001D3D42">
      <w:pPr>
        <w:spacing w:line="360" w:lineRule="auto"/>
        <w:jc w:val="both"/>
        <w:rPr>
          <w:rFonts w:ascii="Times New Roman" w:hAnsi="Times New Roman" w:cs="Times New Roman"/>
          <w:sz w:val="24"/>
          <w:szCs w:val="24"/>
        </w:rPr>
      </w:pPr>
    </w:p>
    <w:p w14:paraId="78EF1F57" w14:textId="77777777" w:rsidR="001D3D42" w:rsidRDefault="001D3D42" w:rsidP="001D3D42">
      <w:pPr>
        <w:spacing w:line="360" w:lineRule="auto"/>
        <w:jc w:val="both"/>
        <w:rPr>
          <w:rFonts w:ascii="Times New Roman" w:hAnsi="Times New Roman" w:cs="Times New Roman"/>
          <w:sz w:val="24"/>
          <w:szCs w:val="24"/>
        </w:rPr>
      </w:pPr>
    </w:p>
    <w:p w14:paraId="6EF59A64" w14:textId="77777777" w:rsidR="001D3D42" w:rsidRDefault="001D3D42" w:rsidP="001D3D42">
      <w:pPr>
        <w:spacing w:line="360" w:lineRule="auto"/>
        <w:jc w:val="both"/>
        <w:rPr>
          <w:rFonts w:ascii="Times New Roman" w:hAnsi="Times New Roman" w:cs="Times New Roman"/>
          <w:sz w:val="24"/>
          <w:szCs w:val="24"/>
        </w:rPr>
      </w:pPr>
    </w:p>
    <w:p w14:paraId="6BDBD5B0" w14:textId="77777777" w:rsidR="001D3D42" w:rsidRPr="00AD7255" w:rsidRDefault="001D3D42" w:rsidP="001D3D42">
      <w:pPr>
        <w:spacing w:line="360" w:lineRule="auto"/>
        <w:jc w:val="center"/>
        <w:rPr>
          <w:rFonts w:ascii="Times New Roman" w:hAnsi="Times New Roman" w:cs="Times New Roman"/>
          <w:b/>
          <w:bCs/>
          <w:sz w:val="24"/>
          <w:szCs w:val="24"/>
          <w:lang w:val="en-US"/>
        </w:rPr>
      </w:pPr>
      <w:bookmarkStart w:id="11" w:name="_Hlk202089904"/>
      <w:r w:rsidRPr="00AD7255">
        <w:rPr>
          <w:rFonts w:ascii="Times New Roman" w:hAnsi="Times New Roman" w:cs="Times New Roman"/>
          <w:b/>
          <w:bCs/>
          <w:sz w:val="24"/>
          <w:szCs w:val="24"/>
          <w:lang w:val="en-US"/>
        </w:rPr>
        <w:lastRenderedPageBreak/>
        <w:t>CHAPTER – II</w:t>
      </w:r>
    </w:p>
    <w:p w14:paraId="6BA1BD77" w14:textId="77777777" w:rsidR="001D3D42" w:rsidRDefault="001D3D42" w:rsidP="001D3D42">
      <w:pPr>
        <w:spacing w:line="360" w:lineRule="auto"/>
        <w:jc w:val="center"/>
        <w:rPr>
          <w:rFonts w:ascii="Times New Roman" w:hAnsi="Times New Roman" w:cs="Times New Roman"/>
          <w:b/>
          <w:bCs/>
          <w:sz w:val="24"/>
          <w:szCs w:val="24"/>
          <w:lang w:val="en-US"/>
        </w:rPr>
      </w:pPr>
      <w:r w:rsidRPr="00AD7255">
        <w:rPr>
          <w:rFonts w:ascii="Times New Roman" w:hAnsi="Times New Roman" w:cs="Times New Roman"/>
          <w:b/>
          <w:bCs/>
          <w:sz w:val="24"/>
          <w:szCs w:val="24"/>
          <w:lang w:val="en-US"/>
        </w:rPr>
        <w:t>2. REVIEW OF LITERATURE</w:t>
      </w:r>
    </w:p>
    <w:bookmarkEnd w:id="11"/>
    <w:p w14:paraId="2A234309" w14:textId="77777777" w:rsidR="001D3D42" w:rsidRPr="001D3D42" w:rsidRDefault="001D3D42" w:rsidP="001D3D42">
      <w:pPr>
        <w:spacing w:line="360" w:lineRule="auto"/>
        <w:jc w:val="both"/>
        <w:rPr>
          <w:rFonts w:ascii="Times New Roman" w:hAnsi="Times New Roman" w:cs="Times New Roman"/>
          <w:b/>
          <w:bCs/>
          <w:sz w:val="24"/>
          <w:szCs w:val="24"/>
        </w:rPr>
      </w:pPr>
      <w:r w:rsidRPr="001D3D42">
        <w:rPr>
          <w:rFonts w:ascii="Times New Roman" w:hAnsi="Times New Roman" w:cs="Times New Roman"/>
          <w:b/>
          <w:bCs/>
          <w:sz w:val="24"/>
          <w:szCs w:val="24"/>
        </w:rPr>
        <w:t>2.1 Introduction</w:t>
      </w:r>
    </w:p>
    <w:p w14:paraId="25CF7069" w14:textId="77777777" w:rsidR="001D3D42" w:rsidRPr="001D3D42" w:rsidRDefault="001D3D42" w:rsidP="001D3D42">
      <w:pPr>
        <w:spacing w:line="360" w:lineRule="auto"/>
        <w:jc w:val="both"/>
        <w:rPr>
          <w:rFonts w:ascii="Times New Roman" w:hAnsi="Times New Roman" w:cs="Times New Roman"/>
          <w:sz w:val="24"/>
          <w:szCs w:val="24"/>
        </w:rPr>
      </w:pPr>
      <w:r w:rsidRPr="001D3D42">
        <w:rPr>
          <w:rFonts w:ascii="Times New Roman" w:hAnsi="Times New Roman" w:cs="Times New Roman"/>
          <w:sz w:val="24"/>
          <w:szCs w:val="24"/>
        </w:rPr>
        <w:t>This chapter presents a comprehensive review of existing literature related to the application of machine learning (ML) techniques in supply chain management (SCM). It aims to explore the current state of research, identify gaps, and highlight the benefits and challenges of using machine learning in various supply chain functions such as demand forecasting, inventory management, logistics, risk management, and supplier evaluation. The review draws on academic papers, industry reports, and case studies to establish a theoretical and practical context for this study.</w:t>
      </w:r>
    </w:p>
    <w:p w14:paraId="154AC85D" w14:textId="77777777" w:rsidR="001D3D42" w:rsidRPr="001D3D42" w:rsidRDefault="001D3D42" w:rsidP="001D3D42">
      <w:pPr>
        <w:spacing w:line="360" w:lineRule="auto"/>
        <w:jc w:val="both"/>
        <w:rPr>
          <w:rFonts w:ascii="Times New Roman" w:hAnsi="Times New Roman" w:cs="Times New Roman"/>
          <w:b/>
          <w:bCs/>
          <w:sz w:val="24"/>
          <w:szCs w:val="24"/>
        </w:rPr>
      </w:pPr>
      <w:r w:rsidRPr="001D3D42">
        <w:rPr>
          <w:rFonts w:ascii="Times New Roman" w:hAnsi="Times New Roman" w:cs="Times New Roman"/>
          <w:b/>
          <w:bCs/>
          <w:sz w:val="24"/>
          <w:szCs w:val="24"/>
        </w:rPr>
        <w:t>2.2 Machine Learning in Demand Forecasting</w:t>
      </w:r>
    </w:p>
    <w:p w14:paraId="70F55898" w14:textId="77777777" w:rsidR="001D3D42" w:rsidRPr="001D3D42" w:rsidRDefault="001D3D42" w:rsidP="001D3D42">
      <w:pPr>
        <w:spacing w:line="360" w:lineRule="auto"/>
        <w:jc w:val="both"/>
        <w:rPr>
          <w:rFonts w:ascii="Times New Roman" w:hAnsi="Times New Roman" w:cs="Times New Roman"/>
          <w:sz w:val="24"/>
          <w:szCs w:val="24"/>
        </w:rPr>
      </w:pPr>
      <w:r w:rsidRPr="001D3D42">
        <w:rPr>
          <w:rFonts w:ascii="Times New Roman" w:hAnsi="Times New Roman" w:cs="Times New Roman"/>
          <w:sz w:val="24"/>
          <w:szCs w:val="24"/>
        </w:rPr>
        <w:t xml:space="preserve">Demand forecasting is one of the most critical areas in supply chain management where machine learning has demonstrated significant improvements. Studies such as </w:t>
      </w:r>
      <w:r w:rsidRPr="001D3D42">
        <w:rPr>
          <w:rFonts w:ascii="Times New Roman" w:hAnsi="Times New Roman" w:cs="Times New Roman"/>
          <w:b/>
          <w:bCs/>
          <w:sz w:val="24"/>
          <w:szCs w:val="24"/>
        </w:rPr>
        <w:t xml:space="preserve">Choi et al. (2020) </w:t>
      </w:r>
      <w:r w:rsidRPr="001D3D42">
        <w:rPr>
          <w:rFonts w:ascii="Times New Roman" w:hAnsi="Times New Roman" w:cs="Times New Roman"/>
          <w:sz w:val="24"/>
          <w:szCs w:val="24"/>
        </w:rPr>
        <w:t>emphasize that ML models like Random Forests, Support Vector Machines (SVM), and Long Short-Term Memory (LSTM) networks outperform traditional statistical methods in predicting complex demand patterns. These models consider multiple variables such as seasonality, promotions, and external factors like weather and economic indicators, enabling more accurate forecasts that reduce stockouts and overstocking.</w:t>
      </w:r>
    </w:p>
    <w:p w14:paraId="41EFBC04" w14:textId="77777777" w:rsidR="001D3D42" w:rsidRPr="001D3D42" w:rsidRDefault="001D3D42" w:rsidP="001D3D42">
      <w:pPr>
        <w:spacing w:line="360" w:lineRule="auto"/>
        <w:jc w:val="both"/>
        <w:rPr>
          <w:rFonts w:ascii="Times New Roman" w:hAnsi="Times New Roman" w:cs="Times New Roman"/>
          <w:b/>
          <w:bCs/>
          <w:sz w:val="24"/>
          <w:szCs w:val="24"/>
        </w:rPr>
      </w:pPr>
      <w:r w:rsidRPr="001D3D42">
        <w:rPr>
          <w:rFonts w:ascii="Times New Roman" w:hAnsi="Times New Roman" w:cs="Times New Roman"/>
          <w:b/>
          <w:bCs/>
          <w:sz w:val="24"/>
          <w:szCs w:val="24"/>
        </w:rPr>
        <w:t>2.3 Inventory Management and Optimization</w:t>
      </w:r>
    </w:p>
    <w:p w14:paraId="250CD001" w14:textId="77777777" w:rsidR="001D3D42" w:rsidRPr="001D3D42" w:rsidRDefault="001D3D42" w:rsidP="001D3D42">
      <w:pPr>
        <w:spacing w:line="360" w:lineRule="auto"/>
        <w:jc w:val="both"/>
        <w:rPr>
          <w:rFonts w:ascii="Times New Roman" w:hAnsi="Times New Roman" w:cs="Times New Roman"/>
          <w:sz w:val="24"/>
          <w:szCs w:val="24"/>
        </w:rPr>
      </w:pPr>
      <w:r w:rsidRPr="001D3D42">
        <w:rPr>
          <w:rFonts w:ascii="Times New Roman" w:hAnsi="Times New Roman" w:cs="Times New Roman"/>
          <w:sz w:val="24"/>
          <w:szCs w:val="24"/>
        </w:rPr>
        <w:t xml:space="preserve">Efficient inventory management is vital to reduce holding costs and meet customer demand. Literature shows that reinforcement learning and clustering algorithms help optimize stock levels by learning from real-time data and adapting to changing demand scenarios. For example, </w:t>
      </w:r>
      <w:r w:rsidRPr="001D3D42">
        <w:rPr>
          <w:rFonts w:ascii="Times New Roman" w:hAnsi="Times New Roman" w:cs="Times New Roman"/>
          <w:b/>
          <w:bCs/>
          <w:sz w:val="24"/>
          <w:szCs w:val="24"/>
        </w:rPr>
        <w:t>Lee and Park (2019)</w:t>
      </w:r>
      <w:r w:rsidRPr="001D3D42">
        <w:rPr>
          <w:rFonts w:ascii="Times New Roman" w:hAnsi="Times New Roman" w:cs="Times New Roman"/>
          <w:sz w:val="24"/>
          <w:szCs w:val="24"/>
        </w:rPr>
        <w:t xml:space="preserve"> demonstrated how Q-learning algorithms can dynamically adjust reorder points and quantities, leading to lower inventory costs and improved service levels. ML-based systems also facilitate multi-echelon inventory optimization, coordinating stock across different locations.</w:t>
      </w:r>
    </w:p>
    <w:p w14:paraId="155C5B62" w14:textId="77777777" w:rsidR="001D3D42" w:rsidRPr="001D3D42" w:rsidRDefault="001D3D42" w:rsidP="001D3D42">
      <w:pPr>
        <w:spacing w:line="360" w:lineRule="auto"/>
        <w:jc w:val="both"/>
        <w:rPr>
          <w:rFonts w:ascii="Times New Roman" w:hAnsi="Times New Roman" w:cs="Times New Roman"/>
          <w:b/>
          <w:bCs/>
          <w:sz w:val="24"/>
          <w:szCs w:val="24"/>
        </w:rPr>
      </w:pPr>
      <w:r w:rsidRPr="001D3D42">
        <w:rPr>
          <w:rFonts w:ascii="Times New Roman" w:hAnsi="Times New Roman" w:cs="Times New Roman"/>
          <w:b/>
          <w:bCs/>
          <w:sz w:val="24"/>
          <w:szCs w:val="24"/>
        </w:rPr>
        <w:t>2.4 Logistics and Transportation Optimization</w:t>
      </w:r>
    </w:p>
    <w:p w14:paraId="132A6D49" w14:textId="77777777" w:rsidR="001D3D42" w:rsidRPr="001D3D42" w:rsidRDefault="001D3D42" w:rsidP="001D3D42">
      <w:pPr>
        <w:spacing w:line="360" w:lineRule="auto"/>
        <w:jc w:val="both"/>
        <w:rPr>
          <w:rFonts w:ascii="Times New Roman" w:hAnsi="Times New Roman" w:cs="Times New Roman"/>
          <w:sz w:val="24"/>
          <w:szCs w:val="24"/>
        </w:rPr>
      </w:pPr>
      <w:r w:rsidRPr="001D3D42">
        <w:rPr>
          <w:rFonts w:ascii="Times New Roman" w:hAnsi="Times New Roman" w:cs="Times New Roman"/>
          <w:sz w:val="24"/>
          <w:szCs w:val="24"/>
        </w:rPr>
        <w:t xml:space="preserve">The logistics sector benefits from ML through route optimization, load balancing, and predictive maintenance. According to </w:t>
      </w:r>
      <w:r w:rsidRPr="001D3D42">
        <w:rPr>
          <w:rFonts w:ascii="Times New Roman" w:hAnsi="Times New Roman" w:cs="Times New Roman"/>
          <w:b/>
          <w:bCs/>
          <w:sz w:val="24"/>
          <w:szCs w:val="24"/>
        </w:rPr>
        <w:t>Zhang et al. (2021)</w:t>
      </w:r>
      <w:r w:rsidRPr="001D3D42">
        <w:rPr>
          <w:rFonts w:ascii="Times New Roman" w:hAnsi="Times New Roman" w:cs="Times New Roman"/>
          <w:sz w:val="24"/>
          <w:szCs w:val="24"/>
        </w:rPr>
        <w:t xml:space="preserve">, machine learning models </w:t>
      </w:r>
      <w:proofErr w:type="spellStart"/>
      <w:r w:rsidRPr="001D3D42">
        <w:rPr>
          <w:rFonts w:ascii="Times New Roman" w:hAnsi="Times New Roman" w:cs="Times New Roman"/>
          <w:sz w:val="24"/>
          <w:szCs w:val="24"/>
        </w:rPr>
        <w:t>analyze</w:t>
      </w:r>
      <w:proofErr w:type="spellEnd"/>
      <w:r w:rsidRPr="001D3D42">
        <w:rPr>
          <w:rFonts w:ascii="Times New Roman" w:hAnsi="Times New Roman" w:cs="Times New Roman"/>
          <w:sz w:val="24"/>
          <w:szCs w:val="24"/>
        </w:rPr>
        <w:t xml:space="preserve"> historical traffic data, weather conditions, and vehicle performance metrics to recommend </w:t>
      </w:r>
      <w:r w:rsidRPr="001D3D42">
        <w:rPr>
          <w:rFonts w:ascii="Times New Roman" w:hAnsi="Times New Roman" w:cs="Times New Roman"/>
          <w:sz w:val="24"/>
          <w:szCs w:val="24"/>
        </w:rPr>
        <w:lastRenderedPageBreak/>
        <w:t xml:space="preserve">optimal delivery routes and schedules. This results in reduced fuel consumption, shorter delivery times, and decreased carbon emissions. Predictive maintenance algorithms, as highlighted by </w:t>
      </w:r>
      <w:r w:rsidRPr="001D3D42">
        <w:rPr>
          <w:rFonts w:ascii="Times New Roman" w:hAnsi="Times New Roman" w:cs="Times New Roman"/>
          <w:b/>
          <w:bCs/>
          <w:sz w:val="24"/>
          <w:szCs w:val="24"/>
        </w:rPr>
        <w:t>Kumar and Singh (2020),</w:t>
      </w:r>
      <w:r w:rsidRPr="001D3D42">
        <w:rPr>
          <w:rFonts w:ascii="Times New Roman" w:hAnsi="Times New Roman" w:cs="Times New Roman"/>
          <w:sz w:val="24"/>
          <w:szCs w:val="24"/>
        </w:rPr>
        <w:t xml:space="preserve"> help identify potential vehicle breakdowns before they occur, minimizing downtime and repair costs.</w:t>
      </w:r>
    </w:p>
    <w:p w14:paraId="27B26994" w14:textId="77777777" w:rsidR="001D3D42" w:rsidRPr="001D3D42" w:rsidRDefault="001D3D42" w:rsidP="001D3D42">
      <w:pPr>
        <w:spacing w:line="360" w:lineRule="auto"/>
        <w:jc w:val="both"/>
        <w:rPr>
          <w:rFonts w:ascii="Times New Roman" w:hAnsi="Times New Roman" w:cs="Times New Roman"/>
          <w:b/>
          <w:bCs/>
          <w:sz w:val="24"/>
          <w:szCs w:val="24"/>
        </w:rPr>
      </w:pPr>
      <w:r w:rsidRPr="001D3D42">
        <w:rPr>
          <w:rFonts w:ascii="Times New Roman" w:hAnsi="Times New Roman" w:cs="Times New Roman"/>
          <w:b/>
          <w:bCs/>
          <w:sz w:val="24"/>
          <w:szCs w:val="24"/>
        </w:rPr>
        <w:t>2.5 Supplier Evaluation and Risk Management</w:t>
      </w:r>
    </w:p>
    <w:p w14:paraId="02890905" w14:textId="77777777" w:rsidR="001D3D42" w:rsidRPr="001D3D42" w:rsidRDefault="001D3D42" w:rsidP="001D3D42">
      <w:pPr>
        <w:spacing w:line="360" w:lineRule="auto"/>
        <w:jc w:val="both"/>
        <w:rPr>
          <w:rFonts w:ascii="Times New Roman" w:hAnsi="Times New Roman" w:cs="Times New Roman"/>
          <w:sz w:val="24"/>
          <w:szCs w:val="24"/>
        </w:rPr>
      </w:pPr>
      <w:r w:rsidRPr="001D3D42">
        <w:rPr>
          <w:rFonts w:ascii="Times New Roman" w:hAnsi="Times New Roman" w:cs="Times New Roman"/>
          <w:sz w:val="24"/>
          <w:szCs w:val="24"/>
        </w:rPr>
        <w:t xml:space="preserve">Managing supplier relationships and anticipating risks is another domain where machine learning plays a pivotal role. Studies by </w:t>
      </w:r>
      <w:r w:rsidRPr="001D3D42">
        <w:rPr>
          <w:rFonts w:ascii="Times New Roman" w:hAnsi="Times New Roman" w:cs="Times New Roman"/>
          <w:b/>
          <w:bCs/>
          <w:sz w:val="24"/>
          <w:szCs w:val="24"/>
        </w:rPr>
        <w:t xml:space="preserve">Chen et al. (2018) </w:t>
      </w:r>
      <w:r w:rsidRPr="001D3D42">
        <w:rPr>
          <w:rFonts w:ascii="Times New Roman" w:hAnsi="Times New Roman" w:cs="Times New Roman"/>
          <w:sz w:val="24"/>
          <w:szCs w:val="24"/>
        </w:rPr>
        <w:t xml:space="preserve">illustrate how ML techniques </w:t>
      </w:r>
      <w:proofErr w:type="spellStart"/>
      <w:r w:rsidRPr="001D3D42">
        <w:rPr>
          <w:rFonts w:ascii="Times New Roman" w:hAnsi="Times New Roman" w:cs="Times New Roman"/>
          <w:sz w:val="24"/>
          <w:szCs w:val="24"/>
        </w:rPr>
        <w:t>analyze</w:t>
      </w:r>
      <w:proofErr w:type="spellEnd"/>
      <w:r w:rsidRPr="001D3D42">
        <w:rPr>
          <w:rFonts w:ascii="Times New Roman" w:hAnsi="Times New Roman" w:cs="Times New Roman"/>
          <w:sz w:val="24"/>
          <w:szCs w:val="24"/>
        </w:rPr>
        <w:t xml:space="preserve"> supplier performance data, financial health indicators, geopolitical factors, and social media sentiment to forecast supply disruptions. This enables firms to proactively manage risks, diversify supplier bases, and improve resilience. Natural Language Processing (NLP) tools are increasingly used to extract insights from unstructured data sources related to supplier risk.</w:t>
      </w:r>
    </w:p>
    <w:p w14:paraId="4B758783" w14:textId="77777777" w:rsidR="001D3D42" w:rsidRPr="001D3D42" w:rsidRDefault="001D3D42" w:rsidP="001D3D42">
      <w:pPr>
        <w:spacing w:line="360" w:lineRule="auto"/>
        <w:jc w:val="both"/>
        <w:rPr>
          <w:rFonts w:ascii="Times New Roman" w:hAnsi="Times New Roman" w:cs="Times New Roman"/>
          <w:b/>
          <w:bCs/>
          <w:sz w:val="24"/>
          <w:szCs w:val="24"/>
        </w:rPr>
      </w:pPr>
      <w:r w:rsidRPr="001D3D42">
        <w:rPr>
          <w:rFonts w:ascii="Times New Roman" w:hAnsi="Times New Roman" w:cs="Times New Roman"/>
          <w:b/>
          <w:bCs/>
          <w:sz w:val="24"/>
          <w:szCs w:val="24"/>
        </w:rPr>
        <w:t>2.6 Challenges in Implementing Machine Learning in SCM</w:t>
      </w:r>
    </w:p>
    <w:p w14:paraId="76DC7950" w14:textId="77777777" w:rsidR="001D3D42" w:rsidRPr="001D3D42" w:rsidRDefault="001D3D42" w:rsidP="001D3D42">
      <w:pPr>
        <w:spacing w:line="360" w:lineRule="auto"/>
        <w:jc w:val="both"/>
        <w:rPr>
          <w:rFonts w:ascii="Times New Roman" w:hAnsi="Times New Roman" w:cs="Times New Roman"/>
          <w:b/>
          <w:bCs/>
          <w:sz w:val="24"/>
          <w:szCs w:val="24"/>
        </w:rPr>
      </w:pPr>
      <w:r w:rsidRPr="001D3D42">
        <w:rPr>
          <w:rFonts w:ascii="Times New Roman" w:hAnsi="Times New Roman" w:cs="Times New Roman"/>
          <w:sz w:val="24"/>
          <w:szCs w:val="24"/>
        </w:rPr>
        <w:t xml:space="preserve">Despite the benefits, literature also points out several challenges in adopting ML in supply chain management. Data-related issues such as poor data quality, lack of integration across systems, and insufficient volume of </w:t>
      </w:r>
      <w:proofErr w:type="spellStart"/>
      <w:r w:rsidRPr="001D3D42">
        <w:rPr>
          <w:rFonts w:ascii="Times New Roman" w:hAnsi="Times New Roman" w:cs="Times New Roman"/>
          <w:sz w:val="24"/>
          <w:szCs w:val="24"/>
        </w:rPr>
        <w:t>labeled</w:t>
      </w:r>
      <w:proofErr w:type="spellEnd"/>
      <w:r w:rsidRPr="001D3D42">
        <w:rPr>
          <w:rFonts w:ascii="Times New Roman" w:hAnsi="Times New Roman" w:cs="Times New Roman"/>
          <w:sz w:val="24"/>
          <w:szCs w:val="24"/>
        </w:rPr>
        <w:t xml:space="preserve"> data often hinder effective model training </w:t>
      </w:r>
      <w:r w:rsidRPr="001D3D42">
        <w:rPr>
          <w:rFonts w:ascii="Times New Roman" w:hAnsi="Times New Roman" w:cs="Times New Roman"/>
          <w:b/>
          <w:bCs/>
          <w:sz w:val="24"/>
          <w:szCs w:val="24"/>
        </w:rPr>
        <w:t>(Patel &amp; Shah, 2021)</w:t>
      </w:r>
      <w:r w:rsidRPr="001D3D42">
        <w:rPr>
          <w:rFonts w:ascii="Times New Roman" w:hAnsi="Times New Roman" w:cs="Times New Roman"/>
          <w:sz w:val="24"/>
          <w:szCs w:val="24"/>
        </w:rPr>
        <w:t xml:space="preserve">. Additionally, a shortage of skilled data scientists and resistance to organizational change slow down implementation. Ethical concerns about transparency and bias in machine learning models are emerging as critical considerations </w:t>
      </w:r>
      <w:r w:rsidRPr="001D3D42">
        <w:rPr>
          <w:rFonts w:ascii="Times New Roman" w:hAnsi="Times New Roman" w:cs="Times New Roman"/>
          <w:b/>
          <w:bCs/>
          <w:sz w:val="24"/>
          <w:szCs w:val="24"/>
        </w:rPr>
        <w:t>(Williams &amp; Taylor, 2022).</w:t>
      </w:r>
    </w:p>
    <w:p w14:paraId="0828EC74" w14:textId="77777777" w:rsidR="001D3D42" w:rsidRPr="001D3D42" w:rsidRDefault="001D3D42" w:rsidP="001D3D42">
      <w:pPr>
        <w:spacing w:line="360" w:lineRule="auto"/>
        <w:jc w:val="both"/>
        <w:rPr>
          <w:rFonts w:ascii="Times New Roman" w:hAnsi="Times New Roman" w:cs="Times New Roman"/>
          <w:b/>
          <w:bCs/>
          <w:sz w:val="24"/>
          <w:szCs w:val="24"/>
        </w:rPr>
      </w:pPr>
      <w:r w:rsidRPr="001D3D42">
        <w:rPr>
          <w:rFonts w:ascii="Times New Roman" w:hAnsi="Times New Roman" w:cs="Times New Roman"/>
          <w:b/>
          <w:bCs/>
          <w:sz w:val="24"/>
          <w:szCs w:val="24"/>
        </w:rPr>
        <w:t>2.7 Gaps in the Literature</w:t>
      </w:r>
    </w:p>
    <w:p w14:paraId="2503D824" w14:textId="77777777" w:rsidR="001D3D42" w:rsidRPr="001D3D42" w:rsidRDefault="001D3D42" w:rsidP="001D3D42">
      <w:pPr>
        <w:spacing w:line="360" w:lineRule="auto"/>
        <w:jc w:val="both"/>
        <w:rPr>
          <w:rFonts w:ascii="Times New Roman" w:hAnsi="Times New Roman" w:cs="Times New Roman"/>
          <w:sz w:val="24"/>
          <w:szCs w:val="24"/>
        </w:rPr>
      </w:pPr>
      <w:r w:rsidRPr="001D3D42">
        <w:rPr>
          <w:rFonts w:ascii="Times New Roman" w:hAnsi="Times New Roman" w:cs="Times New Roman"/>
          <w:sz w:val="24"/>
          <w:szCs w:val="24"/>
        </w:rPr>
        <w:t>While many studies focus on individual supply chain functions, there is limited research on end-to-end integration of machine learning across the entire supply chain network. Few papers address how to effectively combine different ML techniques in a unified framework that supports holistic decision-making. Moreover, there is a lack of empirical research on the long-term impact of ML adoption on supply chain resilience and sustainability.</w:t>
      </w:r>
    </w:p>
    <w:p w14:paraId="70366C04" w14:textId="77777777" w:rsidR="001D3D42" w:rsidRPr="001D3D42" w:rsidRDefault="001D3D42" w:rsidP="001D3D42">
      <w:pPr>
        <w:spacing w:line="360" w:lineRule="auto"/>
        <w:jc w:val="both"/>
        <w:rPr>
          <w:rFonts w:ascii="Times New Roman" w:hAnsi="Times New Roman" w:cs="Times New Roman"/>
          <w:sz w:val="24"/>
          <w:szCs w:val="24"/>
        </w:rPr>
      </w:pPr>
    </w:p>
    <w:p w14:paraId="0879F1CC" w14:textId="77777777" w:rsidR="006F574A" w:rsidRDefault="006F574A" w:rsidP="006F574A">
      <w:pPr>
        <w:spacing w:line="360" w:lineRule="auto"/>
        <w:jc w:val="both"/>
        <w:rPr>
          <w:rFonts w:ascii="Times New Roman" w:hAnsi="Times New Roman" w:cs="Times New Roman"/>
          <w:b/>
          <w:bCs/>
          <w:sz w:val="24"/>
          <w:szCs w:val="24"/>
          <w:lang w:val="en-US"/>
        </w:rPr>
      </w:pPr>
    </w:p>
    <w:bookmarkEnd w:id="10"/>
    <w:p w14:paraId="28DB6354" w14:textId="77777777" w:rsidR="006F574A" w:rsidRDefault="006F574A" w:rsidP="006F574A">
      <w:pPr>
        <w:spacing w:line="360" w:lineRule="auto"/>
        <w:jc w:val="both"/>
        <w:rPr>
          <w:rFonts w:ascii="Times New Roman" w:hAnsi="Times New Roman" w:cs="Times New Roman"/>
          <w:sz w:val="24"/>
          <w:szCs w:val="24"/>
        </w:rPr>
      </w:pPr>
    </w:p>
    <w:p w14:paraId="3AA42810" w14:textId="77777777" w:rsidR="001D3D42" w:rsidRDefault="001D3D42" w:rsidP="006F574A">
      <w:pPr>
        <w:spacing w:line="360" w:lineRule="auto"/>
        <w:jc w:val="both"/>
        <w:rPr>
          <w:rFonts w:ascii="Times New Roman" w:hAnsi="Times New Roman" w:cs="Times New Roman"/>
          <w:sz w:val="24"/>
          <w:szCs w:val="24"/>
        </w:rPr>
      </w:pPr>
    </w:p>
    <w:p w14:paraId="2B3909A1" w14:textId="77777777" w:rsidR="001D3D42" w:rsidRPr="0078607C" w:rsidRDefault="001D3D42" w:rsidP="001D3D42">
      <w:pPr>
        <w:spacing w:line="360" w:lineRule="auto"/>
        <w:jc w:val="center"/>
        <w:rPr>
          <w:rFonts w:ascii="Times New Roman" w:hAnsi="Times New Roman" w:cs="Times New Roman"/>
          <w:b/>
          <w:bCs/>
          <w:sz w:val="24"/>
          <w:szCs w:val="24"/>
          <w:lang w:val="en-US"/>
        </w:rPr>
      </w:pPr>
      <w:bookmarkStart w:id="12" w:name="_Hlk202090009"/>
      <w:r w:rsidRPr="0078607C">
        <w:rPr>
          <w:rFonts w:ascii="Times New Roman" w:hAnsi="Times New Roman" w:cs="Times New Roman"/>
          <w:b/>
          <w:bCs/>
          <w:sz w:val="24"/>
          <w:szCs w:val="24"/>
          <w:lang w:val="en-US"/>
        </w:rPr>
        <w:lastRenderedPageBreak/>
        <w:t>CHAPTER – III</w:t>
      </w:r>
    </w:p>
    <w:p w14:paraId="46332E52" w14:textId="77777777" w:rsidR="001D3D42" w:rsidRPr="0078607C" w:rsidRDefault="001D3D42" w:rsidP="001D3D42">
      <w:pPr>
        <w:spacing w:line="360" w:lineRule="auto"/>
        <w:jc w:val="center"/>
        <w:rPr>
          <w:rFonts w:ascii="Times New Roman" w:hAnsi="Times New Roman" w:cs="Times New Roman"/>
          <w:b/>
          <w:bCs/>
          <w:sz w:val="24"/>
          <w:szCs w:val="24"/>
          <w:lang w:val="en-US"/>
        </w:rPr>
      </w:pPr>
      <w:r w:rsidRPr="0078607C">
        <w:rPr>
          <w:rFonts w:ascii="Times New Roman" w:hAnsi="Times New Roman" w:cs="Times New Roman"/>
          <w:b/>
          <w:bCs/>
          <w:sz w:val="24"/>
          <w:szCs w:val="24"/>
          <w:lang w:val="en-US"/>
        </w:rPr>
        <w:t>3. RESEARCH METHODOLOGY</w:t>
      </w:r>
    </w:p>
    <w:bookmarkEnd w:id="12"/>
    <w:p w14:paraId="168415A3" w14:textId="77777777" w:rsidR="001D3D42" w:rsidRPr="001D3D42" w:rsidRDefault="001D3D42" w:rsidP="001D3D42">
      <w:pPr>
        <w:spacing w:line="360" w:lineRule="auto"/>
        <w:jc w:val="both"/>
        <w:rPr>
          <w:rFonts w:ascii="Times New Roman" w:hAnsi="Times New Roman" w:cs="Times New Roman"/>
          <w:b/>
          <w:bCs/>
          <w:sz w:val="24"/>
          <w:szCs w:val="24"/>
        </w:rPr>
      </w:pPr>
      <w:r w:rsidRPr="001D3D42">
        <w:rPr>
          <w:rFonts w:ascii="Times New Roman" w:hAnsi="Times New Roman" w:cs="Times New Roman"/>
          <w:b/>
          <w:bCs/>
          <w:sz w:val="24"/>
          <w:szCs w:val="24"/>
        </w:rPr>
        <w:t>3.1 Introduction</w:t>
      </w:r>
    </w:p>
    <w:p w14:paraId="643ECDD4" w14:textId="77777777" w:rsidR="001D3D42" w:rsidRPr="001D3D42" w:rsidRDefault="001D3D42" w:rsidP="001D3D42">
      <w:pPr>
        <w:spacing w:line="360" w:lineRule="auto"/>
        <w:jc w:val="both"/>
        <w:rPr>
          <w:rFonts w:ascii="Times New Roman" w:hAnsi="Times New Roman" w:cs="Times New Roman"/>
          <w:sz w:val="24"/>
          <w:szCs w:val="24"/>
        </w:rPr>
      </w:pPr>
      <w:r w:rsidRPr="001D3D42">
        <w:rPr>
          <w:rFonts w:ascii="Times New Roman" w:hAnsi="Times New Roman" w:cs="Times New Roman"/>
          <w:sz w:val="24"/>
          <w:szCs w:val="24"/>
        </w:rPr>
        <w:t>This chapter outlines the research design, methods, and procedures adopted to investigate the application of machine learning techniques in supply chain management. It explains the approach for data collection, analysis, and the tools utilized to ensure the study's objectives are achieved effectively.</w:t>
      </w:r>
    </w:p>
    <w:p w14:paraId="20B85023" w14:textId="77777777" w:rsidR="001D3D42" w:rsidRPr="001D3D42" w:rsidRDefault="001D3D42" w:rsidP="001D3D42">
      <w:pPr>
        <w:spacing w:line="360" w:lineRule="auto"/>
        <w:jc w:val="both"/>
        <w:rPr>
          <w:rFonts w:ascii="Times New Roman" w:hAnsi="Times New Roman" w:cs="Times New Roman"/>
          <w:b/>
          <w:bCs/>
          <w:sz w:val="24"/>
          <w:szCs w:val="24"/>
        </w:rPr>
      </w:pPr>
      <w:r w:rsidRPr="001D3D42">
        <w:rPr>
          <w:rFonts w:ascii="Times New Roman" w:hAnsi="Times New Roman" w:cs="Times New Roman"/>
          <w:b/>
          <w:bCs/>
          <w:sz w:val="24"/>
          <w:szCs w:val="24"/>
        </w:rPr>
        <w:t>3.2 Research Design</w:t>
      </w:r>
    </w:p>
    <w:p w14:paraId="59E70CE7" w14:textId="77777777" w:rsidR="001D3D42" w:rsidRPr="001D3D42" w:rsidRDefault="001D3D42" w:rsidP="001D3D42">
      <w:pPr>
        <w:spacing w:line="360" w:lineRule="auto"/>
        <w:jc w:val="both"/>
        <w:rPr>
          <w:rFonts w:ascii="Times New Roman" w:hAnsi="Times New Roman" w:cs="Times New Roman"/>
          <w:sz w:val="24"/>
          <w:szCs w:val="24"/>
        </w:rPr>
      </w:pPr>
      <w:r w:rsidRPr="001D3D42">
        <w:rPr>
          <w:rFonts w:ascii="Times New Roman" w:hAnsi="Times New Roman" w:cs="Times New Roman"/>
          <w:sz w:val="24"/>
          <w:szCs w:val="24"/>
        </w:rPr>
        <w:t xml:space="preserve">The study employs a </w:t>
      </w:r>
      <w:r w:rsidRPr="001D3D42">
        <w:rPr>
          <w:rFonts w:ascii="Times New Roman" w:hAnsi="Times New Roman" w:cs="Times New Roman"/>
          <w:b/>
          <w:bCs/>
          <w:sz w:val="24"/>
          <w:szCs w:val="24"/>
        </w:rPr>
        <w:t>descriptive and exploratory research design</w:t>
      </w:r>
      <w:r w:rsidRPr="001D3D42">
        <w:rPr>
          <w:rFonts w:ascii="Times New Roman" w:hAnsi="Times New Roman" w:cs="Times New Roman"/>
          <w:sz w:val="24"/>
          <w:szCs w:val="24"/>
        </w:rPr>
        <w:t xml:space="preserve"> to understand the current applications, benefits, and challenges of machine learning in supply chains. Descriptive research helps in systematically describing the state of ML adoption, while exploratory research allows for investigating emerging trends and barriers in practical implementations.</w:t>
      </w:r>
    </w:p>
    <w:p w14:paraId="29B798B7" w14:textId="77777777" w:rsidR="001D3D42" w:rsidRPr="001D3D42" w:rsidRDefault="001D3D42" w:rsidP="001D3D42">
      <w:pPr>
        <w:spacing w:line="360" w:lineRule="auto"/>
        <w:jc w:val="both"/>
        <w:rPr>
          <w:rFonts w:ascii="Times New Roman" w:hAnsi="Times New Roman" w:cs="Times New Roman"/>
          <w:b/>
          <w:bCs/>
          <w:sz w:val="24"/>
          <w:szCs w:val="24"/>
        </w:rPr>
      </w:pPr>
      <w:r w:rsidRPr="001D3D42">
        <w:rPr>
          <w:rFonts w:ascii="Times New Roman" w:hAnsi="Times New Roman" w:cs="Times New Roman"/>
          <w:b/>
          <w:bCs/>
          <w:sz w:val="24"/>
          <w:szCs w:val="24"/>
        </w:rPr>
        <w:t>3.3 Data Collection Methods</w:t>
      </w:r>
    </w:p>
    <w:p w14:paraId="036A5B8F" w14:textId="77777777" w:rsidR="001D3D42" w:rsidRPr="001D3D42" w:rsidRDefault="001D3D42" w:rsidP="001D3D42">
      <w:pPr>
        <w:spacing w:line="360" w:lineRule="auto"/>
        <w:jc w:val="both"/>
        <w:rPr>
          <w:rFonts w:ascii="Times New Roman" w:hAnsi="Times New Roman" w:cs="Times New Roman"/>
          <w:sz w:val="24"/>
          <w:szCs w:val="24"/>
        </w:rPr>
      </w:pPr>
      <w:r w:rsidRPr="001D3D42">
        <w:rPr>
          <w:rFonts w:ascii="Times New Roman" w:hAnsi="Times New Roman" w:cs="Times New Roman"/>
          <w:sz w:val="24"/>
          <w:szCs w:val="24"/>
        </w:rPr>
        <w:t xml:space="preserve">The research primarily relies on </w:t>
      </w:r>
      <w:r w:rsidRPr="001D3D42">
        <w:rPr>
          <w:rFonts w:ascii="Times New Roman" w:hAnsi="Times New Roman" w:cs="Times New Roman"/>
          <w:b/>
          <w:bCs/>
          <w:sz w:val="24"/>
          <w:szCs w:val="24"/>
        </w:rPr>
        <w:t>secondary data</w:t>
      </w:r>
      <w:r w:rsidRPr="001D3D42">
        <w:rPr>
          <w:rFonts w:ascii="Times New Roman" w:hAnsi="Times New Roman" w:cs="Times New Roman"/>
          <w:sz w:val="24"/>
          <w:szCs w:val="24"/>
        </w:rPr>
        <w:t xml:space="preserve"> collected from reputable sources such as academic journals, industry reports, whitepapers, and case studies. These sources provide comprehensive insights into various machine learning techniques, their supply chain applications, and observed outcomes.</w:t>
      </w:r>
    </w:p>
    <w:p w14:paraId="22471D78" w14:textId="77777777" w:rsidR="001D3D42" w:rsidRPr="001D3D42" w:rsidRDefault="001D3D42" w:rsidP="001D3D42">
      <w:pPr>
        <w:spacing w:line="360" w:lineRule="auto"/>
        <w:jc w:val="both"/>
        <w:rPr>
          <w:rFonts w:ascii="Times New Roman" w:hAnsi="Times New Roman" w:cs="Times New Roman"/>
          <w:sz w:val="24"/>
          <w:szCs w:val="24"/>
        </w:rPr>
      </w:pPr>
      <w:r w:rsidRPr="001D3D42">
        <w:rPr>
          <w:rFonts w:ascii="Times New Roman" w:hAnsi="Times New Roman" w:cs="Times New Roman"/>
          <w:sz w:val="24"/>
          <w:szCs w:val="24"/>
        </w:rPr>
        <w:t xml:space="preserve">Where feasible, </w:t>
      </w:r>
      <w:r w:rsidRPr="001D3D42">
        <w:rPr>
          <w:rFonts w:ascii="Times New Roman" w:hAnsi="Times New Roman" w:cs="Times New Roman"/>
          <w:b/>
          <w:bCs/>
          <w:sz w:val="24"/>
          <w:szCs w:val="24"/>
        </w:rPr>
        <w:t>primary data</w:t>
      </w:r>
      <w:r w:rsidRPr="001D3D42">
        <w:rPr>
          <w:rFonts w:ascii="Times New Roman" w:hAnsi="Times New Roman" w:cs="Times New Roman"/>
          <w:sz w:val="24"/>
          <w:szCs w:val="24"/>
        </w:rPr>
        <w:t xml:space="preserve"> may also be gathered through structured interviews or surveys with supply chain professionals and data scientists to gain real-world perspectives on ML adoption, challenges, and best practices.</w:t>
      </w:r>
    </w:p>
    <w:p w14:paraId="1536651F" w14:textId="77777777" w:rsidR="001D3D42" w:rsidRPr="001D3D42" w:rsidRDefault="001D3D42" w:rsidP="001D3D42">
      <w:pPr>
        <w:spacing w:line="360" w:lineRule="auto"/>
        <w:jc w:val="both"/>
        <w:rPr>
          <w:rFonts w:ascii="Times New Roman" w:hAnsi="Times New Roman" w:cs="Times New Roman"/>
          <w:b/>
          <w:bCs/>
          <w:sz w:val="24"/>
          <w:szCs w:val="24"/>
        </w:rPr>
      </w:pPr>
      <w:r w:rsidRPr="001D3D42">
        <w:rPr>
          <w:rFonts w:ascii="Times New Roman" w:hAnsi="Times New Roman" w:cs="Times New Roman"/>
          <w:b/>
          <w:bCs/>
          <w:sz w:val="24"/>
          <w:szCs w:val="24"/>
        </w:rPr>
        <w:t>3.4 Sample Selection</w:t>
      </w:r>
    </w:p>
    <w:p w14:paraId="62D2126D" w14:textId="77777777" w:rsidR="001D3D42" w:rsidRPr="001D3D42" w:rsidRDefault="001D3D42" w:rsidP="001D3D42">
      <w:pPr>
        <w:spacing w:line="360" w:lineRule="auto"/>
        <w:jc w:val="both"/>
        <w:rPr>
          <w:rFonts w:ascii="Times New Roman" w:hAnsi="Times New Roman" w:cs="Times New Roman"/>
          <w:sz w:val="24"/>
          <w:szCs w:val="24"/>
        </w:rPr>
      </w:pPr>
      <w:r w:rsidRPr="001D3D42">
        <w:rPr>
          <w:rFonts w:ascii="Times New Roman" w:hAnsi="Times New Roman" w:cs="Times New Roman"/>
          <w:sz w:val="24"/>
          <w:szCs w:val="24"/>
        </w:rPr>
        <w:t xml:space="preserve">If primary data collection is conducted, a </w:t>
      </w:r>
      <w:r w:rsidRPr="001D3D42">
        <w:rPr>
          <w:rFonts w:ascii="Times New Roman" w:hAnsi="Times New Roman" w:cs="Times New Roman"/>
          <w:b/>
          <w:bCs/>
          <w:sz w:val="24"/>
          <w:szCs w:val="24"/>
        </w:rPr>
        <w:t>purposive sampling</w:t>
      </w:r>
      <w:r w:rsidRPr="001D3D42">
        <w:rPr>
          <w:rFonts w:ascii="Times New Roman" w:hAnsi="Times New Roman" w:cs="Times New Roman"/>
          <w:sz w:val="24"/>
          <w:szCs w:val="24"/>
        </w:rPr>
        <w:t xml:space="preserve"> method will be used to select participants with relevant expertise in supply chain management and machine learning. This includes professionals from manufacturing, retail, logistics firms, and technology providers specializing in AI solutions.</w:t>
      </w:r>
    </w:p>
    <w:p w14:paraId="6AD9B695" w14:textId="77777777" w:rsidR="001D3D42" w:rsidRPr="001D3D42" w:rsidRDefault="001D3D42" w:rsidP="001D3D42">
      <w:pPr>
        <w:spacing w:line="360" w:lineRule="auto"/>
        <w:jc w:val="both"/>
        <w:rPr>
          <w:rFonts w:ascii="Times New Roman" w:hAnsi="Times New Roman" w:cs="Times New Roman"/>
          <w:b/>
          <w:bCs/>
          <w:sz w:val="24"/>
          <w:szCs w:val="24"/>
        </w:rPr>
      </w:pPr>
      <w:r w:rsidRPr="001D3D42">
        <w:rPr>
          <w:rFonts w:ascii="Times New Roman" w:hAnsi="Times New Roman" w:cs="Times New Roman"/>
          <w:b/>
          <w:bCs/>
          <w:sz w:val="24"/>
          <w:szCs w:val="24"/>
        </w:rPr>
        <w:t>3.5 Data Analysis Techniques</w:t>
      </w:r>
    </w:p>
    <w:p w14:paraId="3D3E6BD0" w14:textId="77777777" w:rsidR="001D3D42" w:rsidRPr="001D3D42" w:rsidRDefault="001D3D42" w:rsidP="001D3D42">
      <w:pPr>
        <w:spacing w:line="360" w:lineRule="auto"/>
        <w:jc w:val="both"/>
        <w:rPr>
          <w:rFonts w:ascii="Times New Roman" w:hAnsi="Times New Roman" w:cs="Times New Roman"/>
          <w:sz w:val="24"/>
          <w:szCs w:val="24"/>
        </w:rPr>
      </w:pPr>
      <w:r w:rsidRPr="001D3D42">
        <w:rPr>
          <w:rFonts w:ascii="Times New Roman" w:hAnsi="Times New Roman" w:cs="Times New Roman"/>
          <w:sz w:val="24"/>
          <w:szCs w:val="24"/>
        </w:rPr>
        <w:t xml:space="preserve">Data analysis will include both </w:t>
      </w:r>
      <w:r w:rsidRPr="001D3D42">
        <w:rPr>
          <w:rFonts w:ascii="Times New Roman" w:hAnsi="Times New Roman" w:cs="Times New Roman"/>
          <w:b/>
          <w:bCs/>
          <w:sz w:val="24"/>
          <w:szCs w:val="24"/>
        </w:rPr>
        <w:t>qualitative and quantitative methods</w:t>
      </w:r>
      <w:r w:rsidRPr="001D3D42">
        <w:rPr>
          <w:rFonts w:ascii="Times New Roman" w:hAnsi="Times New Roman" w:cs="Times New Roman"/>
          <w:sz w:val="24"/>
          <w:szCs w:val="24"/>
        </w:rPr>
        <w:t>:</w:t>
      </w:r>
    </w:p>
    <w:p w14:paraId="1EBAE3CE" w14:textId="77777777" w:rsidR="001D3D42" w:rsidRPr="001D3D42" w:rsidRDefault="001D3D42" w:rsidP="001D3D42">
      <w:pPr>
        <w:numPr>
          <w:ilvl w:val="0"/>
          <w:numId w:val="4"/>
        </w:numPr>
        <w:spacing w:line="360" w:lineRule="auto"/>
        <w:jc w:val="both"/>
        <w:rPr>
          <w:rFonts w:ascii="Times New Roman" w:hAnsi="Times New Roman" w:cs="Times New Roman"/>
          <w:sz w:val="24"/>
          <w:szCs w:val="24"/>
        </w:rPr>
      </w:pPr>
      <w:r w:rsidRPr="001D3D42">
        <w:rPr>
          <w:rFonts w:ascii="Times New Roman" w:hAnsi="Times New Roman" w:cs="Times New Roman"/>
          <w:b/>
          <w:bCs/>
          <w:sz w:val="24"/>
          <w:szCs w:val="24"/>
        </w:rPr>
        <w:lastRenderedPageBreak/>
        <w:t>Qualitative analysis</w:t>
      </w:r>
      <w:r w:rsidRPr="001D3D42">
        <w:rPr>
          <w:rFonts w:ascii="Times New Roman" w:hAnsi="Times New Roman" w:cs="Times New Roman"/>
          <w:sz w:val="24"/>
          <w:szCs w:val="24"/>
        </w:rPr>
        <w:t xml:space="preserve"> will involve thematic analysis of interview transcripts and case study data to identify key trends, challenges, and benefits associated with machine learning in SCM.</w:t>
      </w:r>
    </w:p>
    <w:p w14:paraId="02C21621" w14:textId="77777777" w:rsidR="001D3D42" w:rsidRPr="001D3D42" w:rsidRDefault="001D3D42" w:rsidP="001D3D42">
      <w:pPr>
        <w:numPr>
          <w:ilvl w:val="0"/>
          <w:numId w:val="4"/>
        </w:numPr>
        <w:spacing w:line="360" w:lineRule="auto"/>
        <w:jc w:val="both"/>
        <w:rPr>
          <w:rFonts w:ascii="Times New Roman" w:hAnsi="Times New Roman" w:cs="Times New Roman"/>
          <w:sz w:val="24"/>
          <w:szCs w:val="24"/>
        </w:rPr>
      </w:pPr>
      <w:r w:rsidRPr="001D3D42">
        <w:rPr>
          <w:rFonts w:ascii="Times New Roman" w:hAnsi="Times New Roman" w:cs="Times New Roman"/>
          <w:b/>
          <w:bCs/>
          <w:sz w:val="24"/>
          <w:szCs w:val="24"/>
        </w:rPr>
        <w:t>Quantitative analysis</w:t>
      </w:r>
      <w:r w:rsidRPr="001D3D42">
        <w:rPr>
          <w:rFonts w:ascii="Times New Roman" w:hAnsi="Times New Roman" w:cs="Times New Roman"/>
          <w:sz w:val="24"/>
          <w:szCs w:val="24"/>
        </w:rPr>
        <w:t xml:space="preserve"> will include statistical evaluation of survey responses, focusing on metrics such as adoption rates, perceived effectiveness, and operational improvements.</w:t>
      </w:r>
    </w:p>
    <w:p w14:paraId="6AD79D9E" w14:textId="77777777" w:rsidR="001D3D42" w:rsidRPr="001D3D42" w:rsidRDefault="001D3D42" w:rsidP="001D3D42">
      <w:pPr>
        <w:spacing w:line="360" w:lineRule="auto"/>
        <w:jc w:val="both"/>
        <w:rPr>
          <w:rFonts w:ascii="Times New Roman" w:hAnsi="Times New Roman" w:cs="Times New Roman"/>
          <w:sz w:val="24"/>
          <w:szCs w:val="24"/>
        </w:rPr>
      </w:pPr>
      <w:r w:rsidRPr="001D3D42">
        <w:rPr>
          <w:rFonts w:ascii="Times New Roman" w:hAnsi="Times New Roman" w:cs="Times New Roman"/>
          <w:sz w:val="24"/>
          <w:szCs w:val="24"/>
        </w:rPr>
        <w:t>In addition, a review of existing ML models and algorithms used in supply chains will be conducted to assess their comparative strengths and suitability.</w:t>
      </w:r>
    </w:p>
    <w:p w14:paraId="1C2793EB" w14:textId="77777777" w:rsidR="001D3D42" w:rsidRPr="001D3D42" w:rsidRDefault="001D3D42" w:rsidP="001D3D42">
      <w:pPr>
        <w:spacing w:line="360" w:lineRule="auto"/>
        <w:jc w:val="both"/>
        <w:rPr>
          <w:rFonts w:ascii="Times New Roman" w:hAnsi="Times New Roman" w:cs="Times New Roman"/>
          <w:b/>
          <w:bCs/>
          <w:sz w:val="24"/>
          <w:szCs w:val="24"/>
        </w:rPr>
      </w:pPr>
      <w:r w:rsidRPr="001D3D42">
        <w:rPr>
          <w:rFonts w:ascii="Times New Roman" w:hAnsi="Times New Roman" w:cs="Times New Roman"/>
          <w:b/>
          <w:bCs/>
          <w:sz w:val="24"/>
          <w:szCs w:val="24"/>
        </w:rPr>
        <w:t>3.6 Tools and Technologies</w:t>
      </w:r>
    </w:p>
    <w:p w14:paraId="35624D5A" w14:textId="77777777" w:rsidR="001D3D42" w:rsidRPr="001D3D42" w:rsidRDefault="001D3D42" w:rsidP="001D3D42">
      <w:pPr>
        <w:spacing w:line="360" w:lineRule="auto"/>
        <w:jc w:val="both"/>
        <w:rPr>
          <w:rFonts w:ascii="Times New Roman" w:hAnsi="Times New Roman" w:cs="Times New Roman"/>
          <w:sz w:val="24"/>
          <w:szCs w:val="24"/>
        </w:rPr>
      </w:pPr>
      <w:r w:rsidRPr="001D3D42">
        <w:rPr>
          <w:rFonts w:ascii="Times New Roman" w:hAnsi="Times New Roman" w:cs="Times New Roman"/>
          <w:sz w:val="24"/>
          <w:szCs w:val="24"/>
        </w:rPr>
        <w:t xml:space="preserve">The study will reference popular machine learning tools and platforms such as Python (with libraries like scikit-learn, TensorFlow, and </w:t>
      </w:r>
      <w:proofErr w:type="spellStart"/>
      <w:r w:rsidRPr="001D3D42">
        <w:rPr>
          <w:rFonts w:ascii="Times New Roman" w:hAnsi="Times New Roman" w:cs="Times New Roman"/>
          <w:sz w:val="24"/>
          <w:szCs w:val="24"/>
        </w:rPr>
        <w:t>Keras</w:t>
      </w:r>
      <w:proofErr w:type="spellEnd"/>
      <w:r w:rsidRPr="001D3D42">
        <w:rPr>
          <w:rFonts w:ascii="Times New Roman" w:hAnsi="Times New Roman" w:cs="Times New Roman"/>
          <w:sz w:val="24"/>
          <w:szCs w:val="24"/>
        </w:rPr>
        <w:t>), R, and cloud-based AI services (AWS, Azure ML). These technologies are widely used for building and deploying ML models in supply chain contexts.</w:t>
      </w:r>
    </w:p>
    <w:p w14:paraId="4BDA33D0" w14:textId="77777777" w:rsidR="001D3D42" w:rsidRPr="001D3D42" w:rsidRDefault="001D3D42" w:rsidP="001D3D42">
      <w:pPr>
        <w:spacing w:line="360" w:lineRule="auto"/>
        <w:jc w:val="both"/>
        <w:rPr>
          <w:rFonts w:ascii="Times New Roman" w:hAnsi="Times New Roman" w:cs="Times New Roman"/>
          <w:b/>
          <w:bCs/>
          <w:sz w:val="24"/>
          <w:szCs w:val="24"/>
        </w:rPr>
      </w:pPr>
      <w:r w:rsidRPr="001D3D42">
        <w:rPr>
          <w:rFonts w:ascii="Times New Roman" w:hAnsi="Times New Roman" w:cs="Times New Roman"/>
          <w:b/>
          <w:bCs/>
          <w:sz w:val="24"/>
          <w:szCs w:val="24"/>
        </w:rPr>
        <w:t>3.7 Ethical Considerations</w:t>
      </w:r>
    </w:p>
    <w:p w14:paraId="0D0290AD" w14:textId="77777777" w:rsidR="001D3D42" w:rsidRPr="001D3D42" w:rsidRDefault="001D3D42" w:rsidP="001D3D42">
      <w:pPr>
        <w:spacing w:line="360" w:lineRule="auto"/>
        <w:jc w:val="both"/>
        <w:rPr>
          <w:rFonts w:ascii="Times New Roman" w:hAnsi="Times New Roman" w:cs="Times New Roman"/>
          <w:sz w:val="24"/>
          <w:szCs w:val="24"/>
        </w:rPr>
      </w:pPr>
      <w:r w:rsidRPr="001D3D42">
        <w:rPr>
          <w:rFonts w:ascii="Times New Roman" w:hAnsi="Times New Roman" w:cs="Times New Roman"/>
          <w:sz w:val="24"/>
          <w:szCs w:val="24"/>
        </w:rPr>
        <w:t>The research will ensure confidentiality and informed consent for any primary data collected from participants. Data will be used solely for research purposes, and personal or sensitive information will be anonymized to protect privacy.</w:t>
      </w:r>
    </w:p>
    <w:p w14:paraId="40036883" w14:textId="77777777" w:rsidR="001D3D42" w:rsidRPr="001D3D42" w:rsidRDefault="001D3D42" w:rsidP="001D3D42">
      <w:pPr>
        <w:spacing w:line="360" w:lineRule="auto"/>
        <w:jc w:val="both"/>
        <w:rPr>
          <w:rFonts w:ascii="Times New Roman" w:hAnsi="Times New Roman" w:cs="Times New Roman"/>
          <w:b/>
          <w:bCs/>
          <w:sz w:val="24"/>
          <w:szCs w:val="24"/>
        </w:rPr>
      </w:pPr>
      <w:r w:rsidRPr="001D3D42">
        <w:rPr>
          <w:rFonts w:ascii="Times New Roman" w:hAnsi="Times New Roman" w:cs="Times New Roman"/>
          <w:b/>
          <w:bCs/>
          <w:sz w:val="24"/>
          <w:szCs w:val="24"/>
        </w:rPr>
        <w:t>3.8 Limitations of the Methodology</w:t>
      </w:r>
    </w:p>
    <w:p w14:paraId="5DCD4D2B" w14:textId="77777777" w:rsidR="001D3D42" w:rsidRPr="001D3D42" w:rsidRDefault="001D3D42" w:rsidP="001D3D42">
      <w:pPr>
        <w:spacing w:line="360" w:lineRule="auto"/>
        <w:jc w:val="both"/>
        <w:rPr>
          <w:rFonts w:ascii="Times New Roman" w:hAnsi="Times New Roman" w:cs="Times New Roman"/>
          <w:sz w:val="24"/>
          <w:szCs w:val="24"/>
        </w:rPr>
      </w:pPr>
      <w:r w:rsidRPr="001D3D42">
        <w:rPr>
          <w:rFonts w:ascii="Times New Roman" w:hAnsi="Times New Roman" w:cs="Times New Roman"/>
          <w:sz w:val="24"/>
          <w:szCs w:val="24"/>
        </w:rPr>
        <w:t>Given the reliance on secondary data and possible limited primary data collection, findings may be constrained by data availability and the representativeness of sampled participants. Rapid technological changes may also impact the timeliness of some insights.</w:t>
      </w:r>
    </w:p>
    <w:p w14:paraId="7B9A7A06" w14:textId="77777777" w:rsidR="001D3D42" w:rsidRPr="001D3D42" w:rsidRDefault="001D3D42" w:rsidP="001D3D42">
      <w:pPr>
        <w:spacing w:line="360" w:lineRule="auto"/>
        <w:jc w:val="both"/>
        <w:rPr>
          <w:rFonts w:ascii="Times New Roman" w:hAnsi="Times New Roman" w:cs="Times New Roman"/>
          <w:b/>
          <w:bCs/>
          <w:sz w:val="24"/>
          <w:szCs w:val="24"/>
        </w:rPr>
      </w:pPr>
      <w:r w:rsidRPr="001D3D42">
        <w:rPr>
          <w:rFonts w:ascii="Times New Roman" w:hAnsi="Times New Roman" w:cs="Times New Roman"/>
          <w:b/>
          <w:bCs/>
          <w:sz w:val="24"/>
          <w:szCs w:val="24"/>
        </w:rPr>
        <w:t>3.9 Summary</w:t>
      </w:r>
    </w:p>
    <w:p w14:paraId="7048371B" w14:textId="77777777" w:rsidR="001D3D42" w:rsidRPr="001D3D42" w:rsidRDefault="001D3D42" w:rsidP="001D3D42">
      <w:pPr>
        <w:spacing w:line="360" w:lineRule="auto"/>
        <w:jc w:val="both"/>
        <w:rPr>
          <w:rFonts w:ascii="Times New Roman" w:hAnsi="Times New Roman" w:cs="Times New Roman"/>
          <w:sz w:val="24"/>
          <w:szCs w:val="24"/>
        </w:rPr>
      </w:pPr>
      <w:r w:rsidRPr="001D3D42">
        <w:rPr>
          <w:rFonts w:ascii="Times New Roman" w:hAnsi="Times New Roman" w:cs="Times New Roman"/>
          <w:sz w:val="24"/>
          <w:szCs w:val="24"/>
        </w:rPr>
        <w:t>This chapter has detailed the research framework and methods used to explore machine learning techniques in supply chain management. The combination of secondary data review and potential primary data collection aims to provide a balanced, comprehensive understanding of the topic.</w:t>
      </w:r>
    </w:p>
    <w:p w14:paraId="48B1551D" w14:textId="77777777" w:rsidR="001D3D42" w:rsidRDefault="001D3D42" w:rsidP="006F574A">
      <w:pPr>
        <w:spacing w:line="360" w:lineRule="auto"/>
        <w:jc w:val="both"/>
        <w:rPr>
          <w:rFonts w:ascii="Times New Roman" w:hAnsi="Times New Roman" w:cs="Times New Roman"/>
          <w:sz w:val="24"/>
          <w:szCs w:val="24"/>
        </w:rPr>
      </w:pPr>
    </w:p>
    <w:p w14:paraId="05FC4AA4" w14:textId="77777777" w:rsidR="001D3D42" w:rsidRDefault="001D3D42" w:rsidP="006F574A">
      <w:pPr>
        <w:spacing w:line="360" w:lineRule="auto"/>
        <w:jc w:val="both"/>
        <w:rPr>
          <w:rFonts w:ascii="Times New Roman" w:hAnsi="Times New Roman" w:cs="Times New Roman"/>
          <w:sz w:val="24"/>
          <w:szCs w:val="24"/>
        </w:rPr>
      </w:pPr>
    </w:p>
    <w:p w14:paraId="2AC21C6F" w14:textId="77777777" w:rsidR="001D3D42" w:rsidRDefault="001D3D42" w:rsidP="006F574A">
      <w:pPr>
        <w:spacing w:line="360" w:lineRule="auto"/>
        <w:jc w:val="both"/>
        <w:rPr>
          <w:rFonts w:ascii="Times New Roman" w:hAnsi="Times New Roman" w:cs="Times New Roman"/>
          <w:sz w:val="24"/>
          <w:szCs w:val="24"/>
        </w:rPr>
      </w:pPr>
    </w:p>
    <w:p w14:paraId="3E957C62" w14:textId="77777777" w:rsidR="001D3D42" w:rsidRPr="0078607C" w:rsidRDefault="001D3D42" w:rsidP="001D3D42">
      <w:pPr>
        <w:spacing w:line="360" w:lineRule="auto"/>
        <w:jc w:val="center"/>
        <w:rPr>
          <w:rFonts w:ascii="Times New Roman" w:hAnsi="Times New Roman" w:cs="Times New Roman"/>
          <w:sz w:val="24"/>
          <w:szCs w:val="24"/>
        </w:rPr>
      </w:pPr>
      <w:bookmarkStart w:id="13" w:name="_Hlk203212469"/>
      <w:r w:rsidRPr="0078607C">
        <w:rPr>
          <w:rFonts w:ascii="Times New Roman" w:hAnsi="Times New Roman" w:cs="Times New Roman"/>
          <w:b/>
          <w:sz w:val="24"/>
          <w:szCs w:val="24"/>
          <w:lang w:val="en-US"/>
        </w:rPr>
        <w:lastRenderedPageBreak/>
        <w:t>CHAPTER – IV</w:t>
      </w:r>
    </w:p>
    <w:p w14:paraId="07D181AA" w14:textId="77777777" w:rsidR="001D3D42" w:rsidRDefault="001D3D42" w:rsidP="001D3D42">
      <w:pPr>
        <w:spacing w:line="360" w:lineRule="auto"/>
        <w:jc w:val="center"/>
        <w:rPr>
          <w:rFonts w:ascii="Times New Roman" w:hAnsi="Times New Roman" w:cs="Times New Roman"/>
          <w:b/>
          <w:sz w:val="24"/>
          <w:szCs w:val="24"/>
          <w:lang w:val="en-US"/>
        </w:rPr>
      </w:pPr>
      <w:r w:rsidRPr="0078607C">
        <w:rPr>
          <w:rFonts w:ascii="Times New Roman" w:hAnsi="Times New Roman" w:cs="Times New Roman"/>
          <w:b/>
          <w:sz w:val="24"/>
          <w:szCs w:val="24"/>
          <w:lang w:val="en-US"/>
        </w:rPr>
        <w:t>4. DATA ANALYSIS AND INTERPRETATION</w:t>
      </w:r>
    </w:p>
    <w:p w14:paraId="0B6803DE" w14:textId="77777777" w:rsidR="001D3D42" w:rsidRPr="004D7E4B" w:rsidRDefault="001D3D42" w:rsidP="001D3D42">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AGE GROUP OF THE RESPONDNENTS</w:t>
      </w:r>
    </w:p>
    <w:tbl>
      <w:tblPr>
        <w:tblW w:w="94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77"/>
        <w:gridCol w:w="3185"/>
        <w:gridCol w:w="3185"/>
      </w:tblGrid>
      <w:tr w:rsidR="001D3D42" w:rsidRPr="004D7E4B" w14:paraId="1E7B4B52" w14:textId="77777777" w:rsidTr="00F0563D">
        <w:trPr>
          <w:trHeight w:val="506"/>
        </w:trPr>
        <w:tc>
          <w:tcPr>
            <w:tcW w:w="3077" w:type="dxa"/>
            <w:tcBorders>
              <w:top w:val="single" w:sz="4" w:space="0" w:color="auto"/>
              <w:left w:val="single" w:sz="4" w:space="0" w:color="auto"/>
              <w:bottom w:val="single" w:sz="4" w:space="0" w:color="auto"/>
              <w:right w:val="single" w:sz="4" w:space="0" w:color="auto"/>
            </w:tcBorders>
            <w:hideMark/>
          </w:tcPr>
          <w:p w14:paraId="30691C76" w14:textId="77777777" w:rsidR="001D3D42" w:rsidRPr="004D7E4B" w:rsidRDefault="001D3D42" w:rsidP="00F0563D">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AGE</w:t>
            </w:r>
          </w:p>
        </w:tc>
        <w:tc>
          <w:tcPr>
            <w:tcW w:w="3185" w:type="dxa"/>
            <w:tcBorders>
              <w:top w:val="single" w:sz="4" w:space="0" w:color="auto"/>
              <w:left w:val="single" w:sz="4" w:space="0" w:color="auto"/>
              <w:bottom w:val="single" w:sz="4" w:space="0" w:color="auto"/>
              <w:right w:val="single" w:sz="4" w:space="0" w:color="auto"/>
            </w:tcBorders>
            <w:hideMark/>
          </w:tcPr>
          <w:p w14:paraId="4B75B947" w14:textId="77777777" w:rsidR="001D3D42" w:rsidRPr="004D7E4B" w:rsidRDefault="001D3D42" w:rsidP="00F0563D">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 xml:space="preserve">NO. OF RESPONDENTS </w:t>
            </w:r>
          </w:p>
        </w:tc>
        <w:tc>
          <w:tcPr>
            <w:tcW w:w="3185" w:type="dxa"/>
            <w:tcBorders>
              <w:top w:val="single" w:sz="4" w:space="0" w:color="auto"/>
              <w:left w:val="single" w:sz="4" w:space="0" w:color="auto"/>
              <w:bottom w:val="single" w:sz="4" w:space="0" w:color="auto"/>
              <w:right w:val="single" w:sz="4" w:space="0" w:color="auto"/>
            </w:tcBorders>
            <w:hideMark/>
          </w:tcPr>
          <w:p w14:paraId="7E51AD89" w14:textId="77777777" w:rsidR="001D3D42" w:rsidRPr="004D7E4B" w:rsidRDefault="001D3D42" w:rsidP="00F0563D">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PERCENTAGE (%)</w:t>
            </w:r>
          </w:p>
        </w:tc>
      </w:tr>
      <w:tr w:rsidR="001D3D42" w:rsidRPr="004D7E4B" w14:paraId="25BDE77E" w14:textId="77777777" w:rsidTr="00F0563D">
        <w:trPr>
          <w:trHeight w:val="506"/>
        </w:trPr>
        <w:tc>
          <w:tcPr>
            <w:tcW w:w="3077" w:type="dxa"/>
            <w:tcBorders>
              <w:top w:val="single" w:sz="4" w:space="0" w:color="auto"/>
              <w:left w:val="single" w:sz="4" w:space="0" w:color="auto"/>
              <w:bottom w:val="single" w:sz="4" w:space="0" w:color="auto"/>
              <w:right w:val="single" w:sz="4" w:space="0" w:color="auto"/>
            </w:tcBorders>
            <w:hideMark/>
          </w:tcPr>
          <w:p w14:paraId="7B0547A7" w14:textId="77777777" w:rsidR="001D3D42" w:rsidRPr="004D7E4B" w:rsidRDefault="001D3D42" w:rsidP="00F0563D">
            <w:pPr>
              <w:spacing w:line="360" w:lineRule="auto"/>
              <w:jc w:val="center"/>
              <w:rPr>
                <w:rFonts w:ascii="Times New Roman" w:hAnsi="Times New Roman" w:cs="Times New Roman"/>
                <w:b/>
                <w:sz w:val="24"/>
                <w:szCs w:val="24"/>
                <w:lang w:val="en-US"/>
              </w:rPr>
            </w:pPr>
            <w:r w:rsidRPr="003D3D90">
              <w:rPr>
                <w:rFonts w:ascii="Times New Roman" w:hAnsi="Times New Roman" w:cs="Times New Roman"/>
                <w:b/>
                <w:sz w:val="24"/>
                <w:szCs w:val="24"/>
              </w:rPr>
              <w:t>20 – 30 years</w:t>
            </w:r>
          </w:p>
        </w:tc>
        <w:tc>
          <w:tcPr>
            <w:tcW w:w="3185" w:type="dxa"/>
            <w:tcBorders>
              <w:top w:val="single" w:sz="4" w:space="0" w:color="auto"/>
              <w:left w:val="single" w:sz="4" w:space="0" w:color="auto"/>
              <w:bottom w:val="single" w:sz="4" w:space="0" w:color="auto"/>
              <w:right w:val="single" w:sz="4" w:space="0" w:color="auto"/>
            </w:tcBorders>
            <w:hideMark/>
          </w:tcPr>
          <w:p w14:paraId="149ABAB8" w14:textId="0AFDD405" w:rsidR="001D3D42" w:rsidRPr="004D7E4B" w:rsidRDefault="001D3D42" w:rsidP="00F0563D">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2</w:t>
            </w:r>
            <w:r>
              <w:rPr>
                <w:rFonts w:ascii="Times New Roman" w:hAnsi="Times New Roman" w:cs="Times New Roman"/>
                <w:b/>
                <w:sz w:val="24"/>
                <w:szCs w:val="24"/>
                <w:lang w:val="en-US"/>
              </w:rPr>
              <w:t>5</w:t>
            </w:r>
          </w:p>
        </w:tc>
        <w:tc>
          <w:tcPr>
            <w:tcW w:w="3185" w:type="dxa"/>
            <w:tcBorders>
              <w:top w:val="single" w:sz="4" w:space="0" w:color="auto"/>
              <w:left w:val="single" w:sz="4" w:space="0" w:color="auto"/>
              <w:bottom w:val="single" w:sz="4" w:space="0" w:color="auto"/>
              <w:right w:val="single" w:sz="4" w:space="0" w:color="auto"/>
            </w:tcBorders>
            <w:hideMark/>
          </w:tcPr>
          <w:p w14:paraId="0EF9F1CC" w14:textId="27DDB217" w:rsidR="001D3D42" w:rsidRPr="004D7E4B" w:rsidRDefault="001D3D42" w:rsidP="00F0563D">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31.25%</w:t>
            </w:r>
          </w:p>
        </w:tc>
      </w:tr>
      <w:tr w:rsidR="001D3D42" w:rsidRPr="004D7E4B" w14:paraId="37125893" w14:textId="77777777" w:rsidTr="00F0563D">
        <w:trPr>
          <w:trHeight w:val="506"/>
        </w:trPr>
        <w:tc>
          <w:tcPr>
            <w:tcW w:w="3077" w:type="dxa"/>
            <w:tcBorders>
              <w:top w:val="single" w:sz="4" w:space="0" w:color="auto"/>
              <w:left w:val="single" w:sz="4" w:space="0" w:color="auto"/>
              <w:bottom w:val="single" w:sz="4" w:space="0" w:color="auto"/>
              <w:right w:val="single" w:sz="4" w:space="0" w:color="auto"/>
            </w:tcBorders>
            <w:hideMark/>
          </w:tcPr>
          <w:p w14:paraId="01669216" w14:textId="77777777" w:rsidR="001D3D42" w:rsidRPr="004D7E4B" w:rsidRDefault="001D3D42" w:rsidP="00F0563D">
            <w:pPr>
              <w:spacing w:line="360" w:lineRule="auto"/>
              <w:jc w:val="center"/>
              <w:rPr>
                <w:rFonts w:ascii="Times New Roman" w:hAnsi="Times New Roman" w:cs="Times New Roman"/>
                <w:b/>
                <w:sz w:val="24"/>
                <w:szCs w:val="24"/>
                <w:lang w:val="en-US"/>
              </w:rPr>
            </w:pPr>
            <w:r w:rsidRPr="003D3D90">
              <w:rPr>
                <w:rFonts w:ascii="Times New Roman" w:hAnsi="Times New Roman" w:cs="Times New Roman"/>
                <w:b/>
                <w:sz w:val="24"/>
                <w:szCs w:val="24"/>
              </w:rPr>
              <w:t>31 – 40 years</w:t>
            </w:r>
          </w:p>
        </w:tc>
        <w:tc>
          <w:tcPr>
            <w:tcW w:w="3185" w:type="dxa"/>
            <w:tcBorders>
              <w:top w:val="single" w:sz="4" w:space="0" w:color="auto"/>
              <w:left w:val="single" w:sz="4" w:space="0" w:color="auto"/>
              <w:bottom w:val="single" w:sz="4" w:space="0" w:color="auto"/>
              <w:right w:val="single" w:sz="4" w:space="0" w:color="auto"/>
            </w:tcBorders>
            <w:hideMark/>
          </w:tcPr>
          <w:p w14:paraId="56FF0A24" w14:textId="77777777" w:rsidR="001D3D42" w:rsidRPr="004D7E4B" w:rsidRDefault="001D3D42" w:rsidP="00F0563D">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30</w:t>
            </w:r>
          </w:p>
        </w:tc>
        <w:tc>
          <w:tcPr>
            <w:tcW w:w="3185" w:type="dxa"/>
            <w:tcBorders>
              <w:top w:val="single" w:sz="4" w:space="0" w:color="auto"/>
              <w:left w:val="single" w:sz="4" w:space="0" w:color="auto"/>
              <w:bottom w:val="single" w:sz="4" w:space="0" w:color="auto"/>
              <w:right w:val="single" w:sz="4" w:space="0" w:color="auto"/>
            </w:tcBorders>
            <w:hideMark/>
          </w:tcPr>
          <w:p w14:paraId="1134F11B" w14:textId="7F05D838" w:rsidR="001D3D42" w:rsidRPr="004D7E4B" w:rsidRDefault="001D3D42" w:rsidP="00F0563D">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37.5</w:t>
            </w:r>
            <w:r>
              <w:rPr>
                <w:rFonts w:ascii="Times New Roman" w:hAnsi="Times New Roman" w:cs="Times New Roman"/>
                <w:b/>
                <w:sz w:val="24"/>
                <w:szCs w:val="24"/>
                <w:lang w:val="en-US"/>
              </w:rPr>
              <w:t>0</w:t>
            </w:r>
            <w:r w:rsidRPr="004D7E4B">
              <w:rPr>
                <w:rFonts w:ascii="Times New Roman" w:hAnsi="Times New Roman" w:cs="Times New Roman"/>
                <w:b/>
                <w:sz w:val="24"/>
                <w:szCs w:val="24"/>
                <w:lang w:val="en-US"/>
              </w:rPr>
              <w:t>%</w:t>
            </w:r>
          </w:p>
        </w:tc>
      </w:tr>
      <w:tr w:rsidR="001D3D42" w:rsidRPr="004D7E4B" w14:paraId="379FEDD0" w14:textId="77777777" w:rsidTr="00F0563D">
        <w:trPr>
          <w:trHeight w:val="496"/>
        </w:trPr>
        <w:tc>
          <w:tcPr>
            <w:tcW w:w="3077" w:type="dxa"/>
            <w:tcBorders>
              <w:top w:val="single" w:sz="4" w:space="0" w:color="auto"/>
              <w:left w:val="single" w:sz="4" w:space="0" w:color="auto"/>
              <w:bottom w:val="single" w:sz="4" w:space="0" w:color="auto"/>
              <w:right w:val="single" w:sz="4" w:space="0" w:color="auto"/>
            </w:tcBorders>
            <w:hideMark/>
          </w:tcPr>
          <w:p w14:paraId="55DCC8FB" w14:textId="77777777" w:rsidR="001D3D42" w:rsidRPr="004D7E4B" w:rsidRDefault="001D3D42" w:rsidP="00F0563D">
            <w:pPr>
              <w:spacing w:line="360" w:lineRule="auto"/>
              <w:jc w:val="center"/>
              <w:rPr>
                <w:rFonts w:ascii="Times New Roman" w:hAnsi="Times New Roman" w:cs="Times New Roman"/>
                <w:b/>
                <w:sz w:val="24"/>
                <w:szCs w:val="24"/>
                <w:lang w:val="en-US"/>
              </w:rPr>
            </w:pPr>
            <w:r w:rsidRPr="003D3D90">
              <w:rPr>
                <w:rFonts w:ascii="Times New Roman" w:hAnsi="Times New Roman" w:cs="Times New Roman"/>
                <w:b/>
                <w:sz w:val="24"/>
                <w:szCs w:val="24"/>
              </w:rPr>
              <w:t>41 – 50 years</w:t>
            </w:r>
          </w:p>
        </w:tc>
        <w:tc>
          <w:tcPr>
            <w:tcW w:w="3185" w:type="dxa"/>
            <w:tcBorders>
              <w:top w:val="single" w:sz="4" w:space="0" w:color="auto"/>
              <w:left w:val="single" w:sz="4" w:space="0" w:color="auto"/>
              <w:bottom w:val="single" w:sz="4" w:space="0" w:color="auto"/>
              <w:right w:val="single" w:sz="4" w:space="0" w:color="auto"/>
            </w:tcBorders>
            <w:hideMark/>
          </w:tcPr>
          <w:p w14:paraId="12172D43" w14:textId="77777777" w:rsidR="001D3D42" w:rsidRPr="004D7E4B" w:rsidRDefault="001D3D42" w:rsidP="00F0563D">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15</w:t>
            </w:r>
          </w:p>
        </w:tc>
        <w:tc>
          <w:tcPr>
            <w:tcW w:w="3185" w:type="dxa"/>
            <w:tcBorders>
              <w:top w:val="single" w:sz="4" w:space="0" w:color="auto"/>
              <w:left w:val="single" w:sz="4" w:space="0" w:color="auto"/>
              <w:bottom w:val="single" w:sz="4" w:space="0" w:color="auto"/>
              <w:right w:val="single" w:sz="4" w:space="0" w:color="auto"/>
            </w:tcBorders>
            <w:hideMark/>
          </w:tcPr>
          <w:p w14:paraId="1E302248" w14:textId="77777777" w:rsidR="001D3D42" w:rsidRPr="004D7E4B" w:rsidRDefault="001D3D42" w:rsidP="00F0563D">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18.75</w:t>
            </w:r>
            <w:r w:rsidRPr="004D7E4B">
              <w:rPr>
                <w:rFonts w:ascii="Times New Roman" w:hAnsi="Times New Roman" w:cs="Times New Roman"/>
                <w:b/>
                <w:sz w:val="24"/>
                <w:szCs w:val="24"/>
                <w:lang w:val="en-US"/>
              </w:rPr>
              <w:t>%</w:t>
            </w:r>
          </w:p>
        </w:tc>
      </w:tr>
      <w:tr w:rsidR="001D3D42" w14:paraId="78CE8D2D" w14:textId="77777777" w:rsidTr="00F0563D">
        <w:trPr>
          <w:trHeight w:val="496"/>
        </w:trPr>
        <w:tc>
          <w:tcPr>
            <w:tcW w:w="3077" w:type="dxa"/>
            <w:tcBorders>
              <w:top w:val="single" w:sz="4" w:space="0" w:color="auto"/>
              <w:left w:val="single" w:sz="4" w:space="0" w:color="auto"/>
              <w:bottom w:val="single" w:sz="4" w:space="0" w:color="auto"/>
              <w:right w:val="single" w:sz="4" w:space="0" w:color="auto"/>
            </w:tcBorders>
          </w:tcPr>
          <w:p w14:paraId="0D730D3F" w14:textId="77777777" w:rsidR="001D3D42" w:rsidRPr="00EE3350" w:rsidRDefault="001D3D42" w:rsidP="00F0563D">
            <w:pPr>
              <w:spacing w:line="360" w:lineRule="auto"/>
              <w:jc w:val="center"/>
              <w:rPr>
                <w:rFonts w:ascii="Times New Roman" w:hAnsi="Times New Roman" w:cs="Times New Roman"/>
                <w:b/>
                <w:sz w:val="24"/>
                <w:szCs w:val="24"/>
              </w:rPr>
            </w:pPr>
            <w:r w:rsidRPr="003D3D90">
              <w:rPr>
                <w:rFonts w:ascii="Times New Roman" w:hAnsi="Times New Roman" w:cs="Times New Roman"/>
                <w:b/>
                <w:sz w:val="24"/>
                <w:szCs w:val="24"/>
              </w:rPr>
              <w:t>Above 50 years</w:t>
            </w:r>
          </w:p>
        </w:tc>
        <w:tc>
          <w:tcPr>
            <w:tcW w:w="3185" w:type="dxa"/>
            <w:tcBorders>
              <w:top w:val="single" w:sz="4" w:space="0" w:color="auto"/>
              <w:left w:val="single" w:sz="4" w:space="0" w:color="auto"/>
              <w:bottom w:val="single" w:sz="4" w:space="0" w:color="auto"/>
              <w:right w:val="single" w:sz="4" w:space="0" w:color="auto"/>
            </w:tcBorders>
          </w:tcPr>
          <w:p w14:paraId="11CFE4B5" w14:textId="1F60DAFE" w:rsidR="001D3D42" w:rsidRDefault="001D3D42" w:rsidP="00F0563D">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w:t>
            </w:r>
            <w:r>
              <w:rPr>
                <w:rFonts w:ascii="Times New Roman" w:hAnsi="Times New Roman" w:cs="Times New Roman"/>
                <w:b/>
                <w:sz w:val="24"/>
                <w:szCs w:val="24"/>
                <w:lang w:val="en-US"/>
              </w:rPr>
              <w:t>0</w:t>
            </w:r>
          </w:p>
        </w:tc>
        <w:tc>
          <w:tcPr>
            <w:tcW w:w="3185" w:type="dxa"/>
            <w:tcBorders>
              <w:top w:val="single" w:sz="4" w:space="0" w:color="auto"/>
              <w:left w:val="single" w:sz="4" w:space="0" w:color="auto"/>
              <w:bottom w:val="single" w:sz="4" w:space="0" w:color="auto"/>
              <w:right w:val="single" w:sz="4" w:space="0" w:color="auto"/>
            </w:tcBorders>
          </w:tcPr>
          <w:p w14:paraId="6F85BDC8" w14:textId="4ABCBBB3" w:rsidR="001D3D42" w:rsidRDefault="001D3D42" w:rsidP="00F0563D">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w:t>
            </w:r>
            <w:r>
              <w:rPr>
                <w:rFonts w:ascii="Times New Roman" w:hAnsi="Times New Roman" w:cs="Times New Roman"/>
                <w:b/>
                <w:sz w:val="24"/>
                <w:szCs w:val="24"/>
                <w:lang w:val="en-US"/>
              </w:rPr>
              <w:t>2</w:t>
            </w:r>
            <w:r>
              <w:rPr>
                <w:rFonts w:ascii="Times New Roman" w:hAnsi="Times New Roman" w:cs="Times New Roman"/>
                <w:b/>
                <w:sz w:val="24"/>
                <w:szCs w:val="24"/>
                <w:lang w:val="en-US"/>
              </w:rPr>
              <w:t>.5</w:t>
            </w:r>
            <w:r>
              <w:rPr>
                <w:rFonts w:ascii="Times New Roman" w:hAnsi="Times New Roman" w:cs="Times New Roman"/>
                <w:b/>
                <w:sz w:val="24"/>
                <w:szCs w:val="24"/>
                <w:lang w:val="en-US"/>
              </w:rPr>
              <w:t>0</w:t>
            </w:r>
            <w:r>
              <w:rPr>
                <w:rFonts w:ascii="Times New Roman" w:hAnsi="Times New Roman" w:cs="Times New Roman"/>
                <w:b/>
                <w:sz w:val="24"/>
                <w:szCs w:val="24"/>
                <w:lang w:val="en-US"/>
              </w:rPr>
              <w:t>%</w:t>
            </w:r>
          </w:p>
        </w:tc>
      </w:tr>
      <w:tr w:rsidR="001D3D42" w:rsidRPr="004D7E4B" w14:paraId="79D07F8E" w14:textId="77777777" w:rsidTr="00F0563D">
        <w:trPr>
          <w:trHeight w:val="516"/>
        </w:trPr>
        <w:tc>
          <w:tcPr>
            <w:tcW w:w="3077" w:type="dxa"/>
            <w:tcBorders>
              <w:top w:val="single" w:sz="4" w:space="0" w:color="auto"/>
              <w:left w:val="single" w:sz="4" w:space="0" w:color="auto"/>
              <w:bottom w:val="single" w:sz="4" w:space="0" w:color="auto"/>
              <w:right w:val="single" w:sz="4" w:space="0" w:color="auto"/>
            </w:tcBorders>
            <w:hideMark/>
          </w:tcPr>
          <w:p w14:paraId="270AEA5D" w14:textId="77777777" w:rsidR="001D3D42" w:rsidRPr="004D7E4B" w:rsidRDefault="001D3D42" w:rsidP="00F0563D">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Total</w:t>
            </w:r>
          </w:p>
        </w:tc>
        <w:tc>
          <w:tcPr>
            <w:tcW w:w="3185" w:type="dxa"/>
            <w:tcBorders>
              <w:top w:val="single" w:sz="4" w:space="0" w:color="auto"/>
              <w:left w:val="single" w:sz="4" w:space="0" w:color="auto"/>
              <w:bottom w:val="single" w:sz="4" w:space="0" w:color="auto"/>
              <w:right w:val="single" w:sz="4" w:space="0" w:color="auto"/>
            </w:tcBorders>
            <w:hideMark/>
          </w:tcPr>
          <w:p w14:paraId="68CDC4BB" w14:textId="77777777" w:rsidR="001D3D42" w:rsidRPr="004D7E4B" w:rsidRDefault="001D3D42" w:rsidP="00F0563D">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80</w:t>
            </w:r>
          </w:p>
        </w:tc>
        <w:tc>
          <w:tcPr>
            <w:tcW w:w="3185" w:type="dxa"/>
            <w:tcBorders>
              <w:top w:val="single" w:sz="4" w:space="0" w:color="auto"/>
              <w:left w:val="single" w:sz="4" w:space="0" w:color="auto"/>
              <w:bottom w:val="single" w:sz="4" w:space="0" w:color="auto"/>
              <w:right w:val="single" w:sz="4" w:space="0" w:color="auto"/>
            </w:tcBorders>
            <w:hideMark/>
          </w:tcPr>
          <w:p w14:paraId="390116B2" w14:textId="77777777" w:rsidR="001D3D42" w:rsidRPr="004D7E4B" w:rsidRDefault="001D3D42" w:rsidP="00F0563D">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100%</w:t>
            </w:r>
          </w:p>
        </w:tc>
      </w:tr>
    </w:tbl>
    <w:p w14:paraId="4EBA6312" w14:textId="77777777" w:rsidR="001D3D42" w:rsidRDefault="001D3D42" w:rsidP="001D3D42">
      <w:pPr>
        <w:spacing w:line="360" w:lineRule="auto"/>
        <w:rPr>
          <w:rFonts w:ascii="Times New Roman" w:hAnsi="Times New Roman" w:cs="Times New Roman"/>
          <w:b/>
          <w:sz w:val="24"/>
          <w:szCs w:val="24"/>
          <w:lang w:val="en-US"/>
        </w:rPr>
      </w:pPr>
    </w:p>
    <w:p w14:paraId="5F778660" w14:textId="77777777" w:rsidR="001D3D42" w:rsidRDefault="001D3D42" w:rsidP="001D3D42">
      <w:pPr>
        <w:spacing w:line="360" w:lineRule="auto"/>
        <w:rPr>
          <w:rFonts w:ascii="Times New Roman" w:hAnsi="Times New Roman" w:cs="Times New Roman"/>
          <w:b/>
          <w:sz w:val="24"/>
          <w:szCs w:val="24"/>
          <w:lang w:val="en-US"/>
        </w:rPr>
      </w:pPr>
      <w:r w:rsidRPr="004D7E4B">
        <w:rPr>
          <w:rFonts w:ascii="Times New Roman" w:hAnsi="Times New Roman" w:cs="Times New Roman"/>
          <w:b/>
          <w:sz w:val="24"/>
          <w:szCs w:val="24"/>
          <w:lang w:val="en-US"/>
        </w:rPr>
        <w:t xml:space="preserve">INTERPRETATION: </w:t>
      </w:r>
    </w:p>
    <w:bookmarkEnd w:id="13"/>
    <w:p w14:paraId="5227F50C" w14:textId="77777777" w:rsidR="001D3D42" w:rsidRPr="001D3D42" w:rsidRDefault="001D3D42" w:rsidP="001D3D42">
      <w:pPr>
        <w:spacing w:line="360" w:lineRule="auto"/>
        <w:jc w:val="both"/>
        <w:rPr>
          <w:rFonts w:ascii="Times New Roman" w:hAnsi="Times New Roman" w:cs="Times New Roman"/>
          <w:sz w:val="24"/>
          <w:szCs w:val="24"/>
        </w:rPr>
      </w:pPr>
      <w:r w:rsidRPr="001D3D42">
        <w:rPr>
          <w:rFonts w:ascii="Times New Roman" w:hAnsi="Times New Roman" w:cs="Times New Roman"/>
          <w:sz w:val="24"/>
          <w:szCs w:val="24"/>
        </w:rPr>
        <w:t>The data reveals that the majority of respondents (68.75%) belong to the age groups between 20 and 40 years. This suggests that a large portion of professionals engaged with machine learning in supply chain management are relatively young and likely to be more tech-savvy and open to adopting new technologies.</w:t>
      </w:r>
    </w:p>
    <w:p w14:paraId="61F0BD3A" w14:textId="77777777" w:rsidR="001D3D42" w:rsidRPr="001D3D42" w:rsidRDefault="001D3D42" w:rsidP="001D3D42">
      <w:pPr>
        <w:spacing w:line="360" w:lineRule="auto"/>
        <w:jc w:val="both"/>
        <w:rPr>
          <w:rFonts w:ascii="Times New Roman" w:hAnsi="Times New Roman" w:cs="Times New Roman"/>
          <w:sz w:val="24"/>
          <w:szCs w:val="24"/>
        </w:rPr>
      </w:pPr>
      <w:r w:rsidRPr="001D3D42">
        <w:rPr>
          <w:rFonts w:ascii="Times New Roman" w:hAnsi="Times New Roman" w:cs="Times New Roman"/>
          <w:sz w:val="24"/>
          <w:szCs w:val="24"/>
        </w:rPr>
        <w:t>The younger demographic (20-30 years) possibly reflects early-career professionals who are more exposed to emerging technologies such as machine learning through education and training. Meanwhile, the 31-40 age group may represent mid-career managers or data scientists who actively implement ML solutions in supply chain operations.</w:t>
      </w:r>
    </w:p>
    <w:p w14:paraId="6B983B2D" w14:textId="77777777" w:rsidR="001D3D42" w:rsidRPr="001D3D42" w:rsidRDefault="001D3D42" w:rsidP="001D3D42">
      <w:pPr>
        <w:spacing w:line="360" w:lineRule="auto"/>
        <w:jc w:val="both"/>
        <w:rPr>
          <w:rFonts w:ascii="Times New Roman" w:hAnsi="Times New Roman" w:cs="Times New Roman"/>
          <w:sz w:val="24"/>
          <w:szCs w:val="24"/>
        </w:rPr>
      </w:pPr>
      <w:r w:rsidRPr="001D3D42">
        <w:rPr>
          <w:rFonts w:ascii="Times New Roman" w:hAnsi="Times New Roman" w:cs="Times New Roman"/>
          <w:sz w:val="24"/>
          <w:szCs w:val="24"/>
        </w:rPr>
        <w:t>Respondents aged 41 and above constitute a smaller portion of the sample, which might indicate slower adoption or less direct involvement with advanced technologies among senior professionals. However, their experience remains valuable for strategic decision-making and guiding organizational change.</w:t>
      </w:r>
    </w:p>
    <w:p w14:paraId="4A2316C5" w14:textId="77777777" w:rsidR="001D3D42" w:rsidRPr="001D3D42" w:rsidRDefault="001D3D42" w:rsidP="001D3D42">
      <w:pPr>
        <w:spacing w:line="360" w:lineRule="auto"/>
        <w:jc w:val="both"/>
        <w:rPr>
          <w:rFonts w:ascii="Times New Roman" w:hAnsi="Times New Roman" w:cs="Times New Roman"/>
          <w:sz w:val="24"/>
          <w:szCs w:val="24"/>
        </w:rPr>
      </w:pPr>
      <w:r w:rsidRPr="001D3D42">
        <w:rPr>
          <w:rFonts w:ascii="Times New Roman" w:hAnsi="Times New Roman" w:cs="Times New Roman"/>
          <w:sz w:val="24"/>
          <w:szCs w:val="24"/>
        </w:rPr>
        <w:t>This age distribution aligns with industry trends where digital transformation, including the integration of machine learning in supply chains, is often driven by younger employees who champion innovation, supported by experienced leaders. Understanding this demographic composition helps in tailoring training programs and change management initiatives to enhance ML adoption and maximize its benefits in supply chain management.</w:t>
      </w:r>
    </w:p>
    <w:p w14:paraId="31580DF0" w14:textId="77777777" w:rsidR="001D3D42" w:rsidRPr="00967E78" w:rsidRDefault="001D3D42" w:rsidP="001D3D42">
      <w:pPr>
        <w:spacing w:line="360" w:lineRule="auto"/>
        <w:jc w:val="center"/>
        <w:rPr>
          <w:rFonts w:ascii="Times New Roman" w:hAnsi="Times New Roman" w:cs="Times New Roman"/>
          <w:b/>
          <w:bCs/>
          <w:sz w:val="24"/>
          <w:szCs w:val="24"/>
          <w:lang w:val="en-US"/>
        </w:rPr>
      </w:pPr>
      <w:bookmarkStart w:id="14" w:name="_Hlk203212624"/>
      <w:r w:rsidRPr="00967E78">
        <w:rPr>
          <w:rFonts w:ascii="Times New Roman" w:hAnsi="Times New Roman" w:cs="Times New Roman"/>
          <w:b/>
          <w:bCs/>
          <w:sz w:val="24"/>
          <w:szCs w:val="24"/>
          <w:lang w:val="en-US"/>
        </w:rPr>
        <w:lastRenderedPageBreak/>
        <w:t>TABLE – 4.2</w:t>
      </w:r>
    </w:p>
    <w:p w14:paraId="1A1B8ED3" w14:textId="77777777" w:rsidR="001D3D42" w:rsidRPr="004D7E4B" w:rsidRDefault="001D3D42" w:rsidP="001D3D42">
      <w:pPr>
        <w:spacing w:line="360" w:lineRule="auto"/>
        <w:jc w:val="center"/>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GENDER OF THE RESPONDNENTS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2"/>
        <w:gridCol w:w="3221"/>
        <w:gridCol w:w="2685"/>
      </w:tblGrid>
      <w:tr w:rsidR="001D3D42" w:rsidRPr="004D7E4B" w14:paraId="19EEA708" w14:textId="77777777" w:rsidTr="00F0563D">
        <w:tc>
          <w:tcPr>
            <w:tcW w:w="3002" w:type="dxa"/>
            <w:tcBorders>
              <w:top w:val="single" w:sz="4" w:space="0" w:color="auto"/>
              <w:left w:val="single" w:sz="4" w:space="0" w:color="auto"/>
              <w:bottom w:val="single" w:sz="4" w:space="0" w:color="auto"/>
              <w:right w:val="single" w:sz="4" w:space="0" w:color="auto"/>
            </w:tcBorders>
            <w:hideMark/>
          </w:tcPr>
          <w:p w14:paraId="2E42F7F0" w14:textId="77777777" w:rsidR="001D3D42" w:rsidRPr="004D7E4B" w:rsidRDefault="001D3D42" w:rsidP="00F0563D">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GENDER</w:t>
            </w:r>
          </w:p>
        </w:tc>
        <w:tc>
          <w:tcPr>
            <w:tcW w:w="3221" w:type="dxa"/>
            <w:tcBorders>
              <w:top w:val="single" w:sz="4" w:space="0" w:color="auto"/>
              <w:left w:val="single" w:sz="4" w:space="0" w:color="auto"/>
              <w:bottom w:val="single" w:sz="4" w:space="0" w:color="auto"/>
              <w:right w:val="single" w:sz="4" w:space="0" w:color="auto"/>
            </w:tcBorders>
            <w:hideMark/>
          </w:tcPr>
          <w:p w14:paraId="5A2E905F" w14:textId="77777777" w:rsidR="001D3D42" w:rsidRPr="004D7E4B" w:rsidRDefault="001D3D42" w:rsidP="00F0563D">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 xml:space="preserve">NO. OF RESPONDENTS </w:t>
            </w:r>
          </w:p>
        </w:tc>
        <w:tc>
          <w:tcPr>
            <w:tcW w:w="2685" w:type="dxa"/>
            <w:tcBorders>
              <w:top w:val="single" w:sz="4" w:space="0" w:color="auto"/>
              <w:left w:val="single" w:sz="4" w:space="0" w:color="auto"/>
              <w:bottom w:val="single" w:sz="4" w:space="0" w:color="auto"/>
              <w:right w:val="single" w:sz="4" w:space="0" w:color="auto"/>
            </w:tcBorders>
            <w:hideMark/>
          </w:tcPr>
          <w:p w14:paraId="476572B7" w14:textId="77777777" w:rsidR="001D3D42" w:rsidRPr="004D7E4B" w:rsidRDefault="001D3D42" w:rsidP="00F0563D">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PERCENTAGE (%)</w:t>
            </w:r>
          </w:p>
        </w:tc>
      </w:tr>
      <w:tr w:rsidR="001D3D42" w:rsidRPr="004D7E4B" w14:paraId="027DCDC3" w14:textId="77777777" w:rsidTr="00F0563D">
        <w:tc>
          <w:tcPr>
            <w:tcW w:w="3002" w:type="dxa"/>
            <w:tcBorders>
              <w:top w:val="single" w:sz="4" w:space="0" w:color="auto"/>
              <w:left w:val="single" w:sz="4" w:space="0" w:color="auto"/>
              <w:bottom w:val="single" w:sz="4" w:space="0" w:color="auto"/>
              <w:right w:val="single" w:sz="4" w:space="0" w:color="auto"/>
            </w:tcBorders>
            <w:hideMark/>
          </w:tcPr>
          <w:p w14:paraId="738A9B7F" w14:textId="77777777" w:rsidR="001D3D42" w:rsidRPr="004D7E4B" w:rsidRDefault="001D3D42" w:rsidP="00F0563D">
            <w:pPr>
              <w:spacing w:line="360" w:lineRule="auto"/>
              <w:jc w:val="both"/>
              <w:rPr>
                <w:rFonts w:ascii="Times New Roman" w:hAnsi="Times New Roman" w:cs="Times New Roman"/>
                <w:bCs/>
                <w:sz w:val="24"/>
                <w:szCs w:val="24"/>
                <w:lang w:val="en-US"/>
              </w:rPr>
            </w:pPr>
            <w:r w:rsidRPr="004D7E4B">
              <w:rPr>
                <w:rFonts w:ascii="Times New Roman" w:hAnsi="Times New Roman" w:cs="Times New Roman"/>
                <w:bCs/>
                <w:sz w:val="24"/>
                <w:szCs w:val="24"/>
                <w:lang w:val="en-US"/>
              </w:rPr>
              <w:t xml:space="preserve">Male </w:t>
            </w:r>
          </w:p>
        </w:tc>
        <w:tc>
          <w:tcPr>
            <w:tcW w:w="3221" w:type="dxa"/>
            <w:tcBorders>
              <w:top w:val="single" w:sz="4" w:space="0" w:color="auto"/>
              <w:left w:val="single" w:sz="4" w:space="0" w:color="auto"/>
              <w:bottom w:val="single" w:sz="4" w:space="0" w:color="auto"/>
              <w:right w:val="single" w:sz="4" w:space="0" w:color="auto"/>
            </w:tcBorders>
            <w:hideMark/>
          </w:tcPr>
          <w:p w14:paraId="277C3CD1" w14:textId="42871AEA" w:rsidR="001D3D42" w:rsidRPr="004D7E4B" w:rsidRDefault="001D3D42" w:rsidP="00F0563D">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5</w:t>
            </w:r>
            <w:r>
              <w:rPr>
                <w:rFonts w:ascii="Times New Roman" w:hAnsi="Times New Roman" w:cs="Times New Roman"/>
                <w:bCs/>
                <w:sz w:val="24"/>
                <w:szCs w:val="24"/>
                <w:lang w:val="en-US"/>
              </w:rPr>
              <w:t>5</w:t>
            </w:r>
          </w:p>
        </w:tc>
        <w:tc>
          <w:tcPr>
            <w:tcW w:w="2685" w:type="dxa"/>
            <w:tcBorders>
              <w:top w:val="single" w:sz="4" w:space="0" w:color="auto"/>
              <w:left w:val="single" w:sz="4" w:space="0" w:color="auto"/>
              <w:bottom w:val="single" w:sz="4" w:space="0" w:color="auto"/>
              <w:right w:val="single" w:sz="4" w:space="0" w:color="auto"/>
            </w:tcBorders>
            <w:hideMark/>
          </w:tcPr>
          <w:p w14:paraId="6435E422" w14:textId="03C16A49" w:rsidR="001D3D42" w:rsidRPr="004D7E4B" w:rsidRDefault="001D3D42" w:rsidP="00F0563D">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6</w:t>
            </w:r>
            <w:r>
              <w:rPr>
                <w:rFonts w:ascii="Times New Roman" w:hAnsi="Times New Roman" w:cs="Times New Roman"/>
                <w:bCs/>
                <w:sz w:val="24"/>
                <w:szCs w:val="24"/>
                <w:lang w:val="en-US"/>
              </w:rPr>
              <w:t>8.75</w:t>
            </w:r>
            <w:r w:rsidRPr="004D7E4B">
              <w:rPr>
                <w:rFonts w:ascii="Times New Roman" w:hAnsi="Times New Roman" w:cs="Times New Roman"/>
                <w:bCs/>
                <w:sz w:val="24"/>
                <w:szCs w:val="24"/>
                <w:lang w:val="en-US"/>
              </w:rPr>
              <w:t>%</w:t>
            </w:r>
          </w:p>
        </w:tc>
      </w:tr>
      <w:tr w:rsidR="001D3D42" w:rsidRPr="004D7E4B" w14:paraId="5B484444" w14:textId="77777777" w:rsidTr="00F0563D">
        <w:tc>
          <w:tcPr>
            <w:tcW w:w="3002" w:type="dxa"/>
            <w:tcBorders>
              <w:top w:val="single" w:sz="4" w:space="0" w:color="auto"/>
              <w:left w:val="single" w:sz="4" w:space="0" w:color="auto"/>
              <w:bottom w:val="single" w:sz="4" w:space="0" w:color="auto"/>
              <w:right w:val="single" w:sz="4" w:space="0" w:color="auto"/>
            </w:tcBorders>
            <w:hideMark/>
          </w:tcPr>
          <w:p w14:paraId="2F4B6A69" w14:textId="77777777" w:rsidR="001D3D42" w:rsidRPr="004D7E4B" w:rsidRDefault="001D3D42" w:rsidP="00F0563D">
            <w:pPr>
              <w:spacing w:line="360" w:lineRule="auto"/>
              <w:jc w:val="both"/>
              <w:rPr>
                <w:rFonts w:ascii="Times New Roman" w:hAnsi="Times New Roman" w:cs="Times New Roman"/>
                <w:bCs/>
                <w:sz w:val="24"/>
                <w:szCs w:val="24"/>
                <w:lang w:val="en-US"/>
              </w:rPr>
            </w:pPr>
            <w:r w:rsidRPr="004D7E4B">
              <w:rPr>
                <w:rFonts w:ascii="Times New Roman" w:hAnsi="Times New Roman" w:cs="Times New Roman"/>
                <w:bCs/>
                <w:sz w:val="24"/>
                <w:szCs w:val="24"/>
                <w:lang w:val="en-US"/>
              </w:rPr>
              <w:t>Female</w:t>
            </w:r>
          </w:p>
        </w:tc>
        <w:tc>
          <w:tcPr>
            <w:tcW w:w="3221" w:type="dxa"/>
            <w:tcBorders>
              <w:top w:val="single" w:sz="4" w:space="0" w:color="auto"/>
              <w:left w:val="single" w:sz="4" w:space="0" w:color="auto"/>
              <w:bottom w:val="single" w:sz="4" w:space="0" w:color="auto"/>
              <w:right w:val="single" w:sz="4" w:space="0" w:color="auto"/>
            </w:tcBorders>
            <w:hideMark/>
          </w:tcPr>
          <w:p w14:paraId="7B3E1D4D" w14:textId="7A31D002" w:rsidR="001D3D42" w:rsidRPr="004D7E4B" w:rsidRDefault="001D3D42" w:rsidP="00F0563D">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2</w:t>
            </w:r>
            <w:r>
              <w:rPr>
                <w:rFonts w:ascii="Times New Roman" w:hAnsi="Times New Roman" w:cs="Times New Roman"/>
                <w:bCs/>
                <w:sz w:val="24"/>
                <w:szCs w:val="24"/>
                <w:lang w:val="en-US"/>
              </w:rPr>
              <w:t>5</w:t>
            </w:r>
          </w:p>
        </w:tc>
        <w:tc>
          <w:tcPr>
            <w:tcW w:w="2685" w:type="dxa"/>
            <w:tcBorders>
              <w:top w:val="single" w:sz="4" w:space="0" w:color="auto"/>
              <w:left w:val="single" w:sz="4" w:space="0" w:color="auto"/>
              <w:bottom w:val="single" w:sz="4" w:space="0" w:color="auto"/>
              <w:right w:val="single" w:sz="4" w:space="0" w:color="auto"/>
            </w:tcBorders>
            <w:hideMark/>
          </w:tcPr>
          <w:p w14:paraId="18F71E0B" w14:textId="4123FCD7" w:rsidR="001D3D42" w:rsidRPr="004D7E4B" w:rsidRDefault="001D3D42" w:rsidP="00F0563D">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3</w:t>
            </w:r>
            <w:r>
              <w:rPr>
                <w:rFonts w:ascii="Times New Roman" w:hAnsi="Times New Roman" w:cs="Times New Roman"/>
                <w:bCs/>
                <w:sz w:val="24"/>
                <w:szCs w:val="24"/>
                <w:lang w:val="en-US"/>
              </w:rPr>
              <w:t>1.25</w:t>
            </w:r>
            <w:r>
              <w:rPr>
                <w:rFonts w:ascii="Times New Roman" w:hAnsi="Times New Roman" w:cs="Times New Roman"/>
                <w:bCs/>
                <w:sz w:val="24"/>
                <w:szCs w:val="24"/>
                <w:lang w:val="en-US"/>
              </w:rPr>
              <w:t>%</w:t>
            </w:r>
          </w:p>
        </w:tc>
      </w:tr>
      <w:tr w:rsidR="001D3D42" w:rsidRPr="004D7E4B" w14:paraId="63B286F8" w14:textId="77777777" w:rsidTr="00F0563D">
        <w:tc>
          <w:tcPr>
            <w:tcW w:w="3002" w:type="dxa"/>
            <w:tcBorders>
              <w:top w:val="single" w:sz="4" w:space="0" w:color="auto"/>
              <w:left w:val="single" w:sz="4" w:space="0" w:color="auto"/>
              <w:bottom w:val="single" w:sz="4" w:space="0" w:color="auto"/>
              <w:right w:val="single" w:sz="4" w:space="0" w:color="auto"/>
            </w:tcBorders>
            <w:hideMark/>
          </w:tcPr>
          <w:p w14:paraId="7E6FCE59" w14:textId="77777777" w:rsidR="001D3D42" w:rsidRPr="004D7E4B" w:rsidRDefault="001D3D42" w:rsidP="00F0563D">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Total</w:t>
            </w:r>
          </w:p>
        </w:tc>
        <w:tc>
          <w:tcPr>
            <w:tcW w:w="3221" w:type="dxa"/>
            <w:tcBorders>
              <w:top w:val="single" w:sz="4" w:space="0" w:color="auto"/>
              <w:left w:val="single" w:sz="4" w:space="0" w:color="auto"/>
              <w:bottom w:val="single" w:sz="4" w:space="0" w:color="auto"/>
              <w:right w:val="single" w:sz="4" w:space="0" w:color="auto"/>
            </w:tcBorders>
            <w:hideMark/>
          </w:tcPr>
          <w:p w14:paraId="224C30E2" w14:textId="58805A36" w:rsidR="001D3D42" w:rsidRPr="004D7E4B" w:rsidRDefault="001D3D42" w:rsidP="00F0563D">
            <w:pPr>
              <w:spacing w:line="36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80</w:t>
            </w:r>
          </w:p>
        </w:tc>
        <w:tc>
          <w:tcPr>
            <w:tcW w:w="2685" w:type="dxa"/>
            <w:tcBorders>
              <w:top w:val="single" w:sz="4" w:space="0" w:color="auto"/>
              <w:left w:val="single" w:sz="4" w:space="0" w:color="auto"/>
              <w:bottom w:val="single" w:sz="4" w:space="0" w:color="auto"/>
              <w:right w:val="single" w:sz="4" w:space="0" w:color="auto"/>
            </w:tcBorders>
            <w:hideMark/>
          </w:tcPr>
          <w:p w14:paraId="5FFC0E04" w14:textId="77777777" w:rsidR="001D3D42" w:rsidRPr="004D7E4B" w:rsidRDefault="001D3D42" w:rsidP="00F0563D">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100%</w:t>
            </w:r>
          </w:p>
        </w:tc>
      </w:tr>
    </w:tbl>
    <w:p w14:paraId="52F0B7ED" w14:textId="77777777" w:rsidR="001D3D42" w:rsidRDefault="001D3D42" w:rsidP="001D3D42">
      <w:pPr>
        <w:spacing w:line="360" w:lineRule="auto"/>
        <w:jc w:val="both"/>
        <w:rPr>
          <w:rFonts w:ascii="Times New Roman" w:hAnsi="Times New Roman" w:cs="Times New Roman"/>
          <w:bCs/>
          <w:sz w:val="24"/>
          <w:szCs w:val="24"/>
        </w:rPr>
      </w:pPr>
    </w:p>
    <w:p w14:paraId="77CCE526" w14:textId="77777777" w:rsidR="001D3D42" w:rsidRPr="007B042D" w:rsidRDefault="001D3D42" w:rsidP="001D3D42">
      <w:pPr>
        <w:spacing w:line="360" w:lineRule="auto"/>
        <w:jc w:val="both"/>
        <w:rPr>
          <w:rFonts w:ascii="Times New Roman" w:hAnsi="Times New Roman" w:cs="Times New Roman"/>
          <w:b/>
          <w:bCs/>
          <w:sz w:val="24"/>
          <w:szCs w:val="24"/>
          <w:lang w:val="en-US"/>
        </w:rPr>
      </w:pPr>
      <w:r w:rsidRPr="007B042D">
        <w:rPr>
          <w:rFonts w:ascii="Times New Roman" w:hAnsi="Times New Roman" w:cs="Times New Roman"/>
          <w:b/>
          <w:bCs/>
          <w:sz w:val="24"/>
          <w:szCs w:val="24"/>
          <w:lang w:val="en-US"/>
        </w:rPr>
        <w:t xml:space="preserve">INTERPRETATION:  </w:t>
      </w:r>
    </w:p>
    <w:bookmarkEnd w:id="14"/>
    <w:p w14:paraId="353170BB" w14:textId="77777777" w:rsidR="001D3D42" w:rsidRPr="001D3D42" w:rsidRDefault="001D3D42" w:rsidP="001D3D42">
      <w:pPr>
        <w:spacing w:line="360" w:lineRule="auto"/>
        <w:jc w:val="both"/>
        <w:rPr>
          <w:rFonts w:ascii="Times New Roman" w:hAnsi="Times New Roman" w:cs="Times New Roman"/>
          <w:sz w:val="24"/>
          <w:szCs w:val="24"/>
        </w:rPr>
      </w:pPr>
      <w:r w:rsidRPr="001D3D42">
        <w:rPr>
          <w:rFonts w:ascii="Times New Roman" w:hAnsi="Times New Roman" w:cs="Times New Roman"/>
          <w:sz w:val="24"/>
          <w:szCs w:val="24"/>
        </w:rPr>
        <w:t>The data indicates that a majority of the respondents, 68.75%, are male, while females represent 31.25% of the participants. This gender distribution reflects the current trend in the supply chain and technology sectors, where male professionals tend to dominate, especially in roles involving advanced technologies such as machine learning.</w:t>
      </w:r>
    </w:p>
    <w:p w14:paraId="44BE886E" w14:textId="77777777" w:rsidR="001D3D42" w:rsidRPr="001D3D42" w:rsidRDefault="001D3D42" w:rsidP="001D3D42">
      <w:pPr>
        <w:spacing w:line="360" w:lineRule="auto"/>
        <w:jc w:val="both"/>
        <w:rPr>
          <w:rFonts w:ascii="Times New Roman" w:hAnsi="Times New Roman" w:cs="Times New Roman"/>
          <w:sz w:val="24"/>
          <w:szCs w:val="24"/>
        </w:rPr>
      </w:pPr>
      <w:r w:rsidRPr="001D3D42">
        <w:rPr>
          <w:rFonts w:ascii="Times New Roman" w:hAnsi="Times New Roman" w:cs="Times New Roman"/>
          <w:sz w:val="24"/>
          <w:szCs w:val="24"/>
        </w:rPr>
        <w:t>The lower representation of female respondents may suggest gender disparities in the workforce engaged with machine learning applications in supply chain management. It highlights the need for organizations to promote more inclusive hiring and training practices to encourage greater participation of women in these technically demanding roles.</w:t>
      </w:r>
    </w:p>
    <w:p w14:paraId="5C84BD46" w14:textId="77777777" w:rsidR="001D3D42" w:rsidRPr="001D3D42" w:rsidRDefault="001D3D42" w:rsidP="001D3D42">
      <w:pPr>
        <w:spacing w:line="360" w:lineRule="auto"/>
        <w:jc w:val="both"/>
        <w:rPr>
          <w:rFonts w:ascii="Times New Roman" w:hAnsi="Times New Roman" w:cs="Times New Roman"/>
          <w:sz w:val="24"/>
          <w:szCs w:val="24"/>
        </w:rPr>
      </w:pPr>
      <w:r w:rsidRPr="001D3D42">
        <w:rPr>
          <w:rFonts w:ascii="Times New Roman" w:hAnsi="Times New Roman" w:cs="Times New Roman"/>
          <w:sz w:val="24"/>
          <w:szCs w:val="24"/>
        </w:rPr>
        <w:t>Despite the gender gap, the involvement of female professionals is steadily increasing as more companies prioritize diversity and inclusion, recognizing that varied perspectives can lead to better problem-solving and innovation in supply chain processes enhanced by machine learning.</w:t>
      </w:r>
    </w:p>
    <w:p w14:paraId="6B5E140C" w14:textId="77777777" w:rsidR="001D3D42" w:rsidRPr="001D3D42" w:rsidRDefault="001D3D42" w:rsidP="001D3D42">
      <w:pPr>
        <w:spacing w:line="360" w:lineRule="auto"/>
        <w:jc w:val="both"/>
        <w:rPr>
          <w:rFonts w:ascii="Times New Roman" w:hAnsi="Times New Roman" w:cs="Times New Roman"/>
          <w:sz w:val="24"/>
          <w:szCs w:val="24"/>
        </w:rPr>
      </w:pPr>
      <w:r w:rsidRPr="001D3D42">
        <w:rPr>
          <w:rFonts w:ascii="Times New Roman" w:hAnsi="Times New Roman" w:cs="Times New Roman"/>
          <w:sz w:val="24"/>
          <w:szCs w:val="24"/>
        </w:rPr>
        <w:t>Understanding this gender distribution is important for designing effective workforce development programs and fostering an inclusive environment that supports equal opportunities in adopting and advancing machine learning techniques within supply chains.</w:t>
      </w:r>
    </w:p>
    <w:p w14:paraId="177C4501" w14:textId="77777777" w:rsidR="001D3D42" w:rsidRDefault="001D3D42" w:rsidP="006F574A">
      <w:pPr>
        <w:spacing w:line="360" w:lineRule="auto"/>
        <w:jc w:val="both"/>
        <w:rPr>
          <w:rFonts w:ascii="Times New Roman" w:hAnsi="Times New Roman" w:cs="Times New Roman"/>
          <w:sz w:val="24"/>
          <w:szCs w:val="24"/>
        </w:rPr>
      </w:pPr>
    </w:p>
    <w:p w14:paraId="0F8D95CF" w14:textId="77777777" w:rsidR="001D3D42" w:rsidRDefault="001D3D42" w:rsidP="006F574A">
      <w:pPr>
        <w:spacing w:line="360" w:lineRule="auto"/>
        <w:jc w:val="both"/>
        <w:rPr>
          <w:rFonts w:ascii="Times New Roman" w:hAnsi="Times New Roman" w:cs="Times New Roman"/>
          <w:sz w:val="24"/>
          <w:szCs w:val="24"/>
        </w:rPr>
      </w:pPr>
    </w:p>
    <w:p w14:paraId="61BCB9E9" w14:textId="77777777" w:rsidR="001D3D42" w:rsidRDefault="001D3D42" w:rsidP="006F574A">
      <w:pPr>
        <w:spacing w:line="360" w:lineRule="auto"/>
        <w:jc w:val="both"/>
        <w:rPr>
          <w:rFonts w:ascii="Times New Roman" w:hAnsi="Times New Roman" w:cs="Times New Roman"/>
          <w:sz w:val="24"/>
          <w:szCs w:val="24"/>
        </w:rPr>
      </w:pPr>
    </w:p>
    <w:p w14:paraId="2F75AC21" w14:textId="77777777" w:rsidR="001D3D42" w:rsidRDefault="001D3D42" w:rsidP="006F574A">
      <w:pPr>
        <w:spacing w:line="360" w:lineRule="auto"/>
        <w:jc w:val="both"/>
        <w:rPr>
          <w:rFonts w:ascii="Times New Roman" w:hAnsi="Times New Roman" w:cs="Times New Roman"/>
          <w:sz w:val="24"/>
          <w:szCs w:val="24"/>
        </w:rPr>
      </w:pPr>
    </w:p>
    <w:p w14:paraId="36E62A5F" w14:textId="77777777" w:rsidR="001D3D42" w:rsidRDefault="001D3D42" w:rsidP="001D3D42">
      <w:pPr>
        <w:spacing w:line="360" w:lineRule="auto"/>
        <w:jc w:val="both"/>
        <w:rPr>
          <w:rFonts w:ascii="Times New Roman" w:hAnsi="Times New Roman" w:cs="Times New Roman"/>
          <w:b/>
          <w:bCs/>
          <w:sz w:val="24"/>
          <w:szCs w:val="24"/>
        </w:rPr>
      </w:pPr>
      <w:bookmarkStart w:id="15" w:name="_Hlk202090519"/>
      <w:r w:rsidRPr="007B042D">
        <w:rPr>
          <w:rFonts w:ascii="Times New Roman" w:hAnsi="Times New Roman" w:cs="Times New Roman"/>
          <w:b/>
          <w:bCs/>
          <w:sz w:val="24"/>
          <w:szCs w:val="24"/>
        </w:rPr>
        <w:lastRenderedPageBreak/>
        <w:t>CONCLUSION</w:t>
      </w:r>
    </w:p>
    <w:bookmarkEnd w:id="15"/>
    <w:p w14:paraId="23580177" w14:textId="2E0DC220" w:rsidR="001D3D42" w:rsidRPr="001D3D42" w:rsidRDefault="001D3D42" w:rsidP="001D3D4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1D3D42">
        <w:rPr>
          <w:rFonts w:ascii="Times New Roman" w:hAnsi="Times New Roman" w:cs="Times New Roman"/>
          <w:sz w:val="24"/>
          <w:szCs w:val="24"/>
        </w:rPr>
        <w:t>The integration of machine learning techniques into supply chain management represents a significant advancement in the way organizations plan, execute, and optimize their supply chain operations. This study highlights the transformative potential of machine learning in addressing traditional challenges such as demand variability, inventory inefficiencies, logistical complexities, and supply chain risks.</w:t>
      </w:r>
    </w:p>
    <w:p w14:paraId="023D04F5" w14:textId="7E0A5372" w:rsidR="001D3D42" w:rsidRPr="001D3D42" w:rsidRDefault="001D3D42" w:rsidP="001D3D4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1D3D42">
        <w:rPr>
          <w:rFonts w:ascii="Times New Roman" w:hAnsi="Times New Roman" w:cs="Times New Roman"/>
          <w:sz w:val="24"/>
          <w:szCs w:val="24"/>
        </w:rPr>
        <w:t xml:space="preserve">Machine learning algorithms, including supervised and unsupervised learning, reinforcement learning, and deep learning, provide powerful tools to </w:t>
      </w:r>
      <w:proofErr w:type="spellStart"/>
      <w:r w:rsidRPr="001D3D42">
        <w:rPr>
          <w:rFonts w:ascii="Times New Roman" w:hAnsi="Times New Roman" w:cs="Times New Roman"/>
          <w:sz w:val="24"/>
          <w:szCs w:val="24"/>
        </w:rPr>
        <w:t>analyze</w:t>
      </w:r>
      <w:proofErr w:type="spellEnd"/>
      <w:r w:rsidRPr="001D3D42">
        <w:rPr>
          <w:rFonts w:ascii="Times New Roman" w:hAnsi="Times New Roman" w:cs="Times New Roman"/>
          <w:sz w:val="24"/>
          <w:szCs w:val="24"/>
        </w:rPr>
        <w:t xml:space="preserve"> vast amounts of data generated across the supply chain network. By leveraging these capabilities, organizations can achieve more accurate demand forecasting, which is critical for aligning production and inventory levels with market needs, ultimately reducing costs and enhancing customer satisfaction.</w:t>
      </w:r>
    </w:p>
    <w:p w14:paraId="79F3CC7E" w14:textId="196EF81B" w:rsidR="001D3D42" w:rsidRPr="001D3D42" w:rsidRDefault="001D3D42" w:rsidP="001D3D4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1D3D42">
        <w:rPr>
          <w:rFonts w:ascii="Times New Roman" w:hAnsi="Times New Roman" w:cs="Times New Roman"/>
          <w:sz w:val="24"/>
          <w:szCs w:val="24"/>
        </w:rPr>
        <w:t>Moreover, machine learning enhances inventory management by enabling dynamic and real-time adjustments based on changing conditions, thereby minimizing stockouts and excess inventory. In logistics, ML-driven route optimization and predictive maintenance contribute to operational efficiency, reducing transportation costs and downtime. Supplier risk management is also improved through predictive analytics that anticipate disruptions and allow companies to develop contingency plans proactively.</w:t>
      </w:r>
    </w:p>
    <w:p w14:paraId="18F90566" w14:textId="305B1FEB" w:rsidR="001D3D42" w:rsidRPr="001D3D42" w:rsidRDefault="001D3D42" w:rsidP="001D3D4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1D3D42">
        <w:rPr>
          <w:rFonts w:ascii="Times New Roman" w:hAnsi="Times New Roman" w:cs="Times New Roman"/>
          <w:sz w:val="24"/>
          <w:szCs w:val="24"/>
        </w:rPr>
        <w:t>However, the successful adoption of machine learning in supply chains depends on several factors. High-quality, integrated data across the supply chain is essential to build robust models. Organizations must invest in the right technology infrastructure and cultivate a skilled workforce capable of developing and interpreting machine learning models. Furthermore, addressing organizational resistance to change and ensuring transparent, ethical use of ML algorithms remain critical challenges.</w:t>
      </w:r>
    </w:p>
    <w:p w14:paraId="2450DBC5" w14:textId="612B360B" w:rsidR="001D3D42" w:rsidRPr="001D3D42" w:rsidRDefault="001D3D42" w:rsidP="001D3D4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1D3D42">
        <w:rPr>
          <w:rFonts w:ascii="Times New Roman" w:hAnsi="Times New Roman" w:cs="Times New Roman"/>
          <w:sz w:val="24"/>
          <w:szCs w:val="24"/>
        </w:rPr>
        <w:t>Despite these challenges, the long-term benefits of machine learning—such as increased agility, better decision-making, and enhanced resilience—position it as a strategic imperative for supply chains operating in an increasingly complex and uncertain global environment. As technology continues to evolve, future research and practical implementations should focus on holistic integration of machine learning techniques across all supply chain stages to maximize their impact.</w:t>
      </w:r>
    </w:p>
    <w:p w14:paraId="090645A5" w14:textId="77777777" w:rsidR="001D3D42" w:rsidRDefault="001D3D42" w:rsidP="006F574A">
      <w:pPr>
        <w:spacing w:line="360" w:lineRule="auto"/>
        <w:jc w:val="both"/>
        <w:rPr>
          <w:rFonts w:ascii="Times New Roman" w:hAnsi="Times New Roman" w:cs="Times New Roman"/>
          <w:sz w:val="24"/>
          <w:szCs w:val="24"/>
        </w:rPr>
      </w:pPr>
    </w:p>
    <w:p w14:paraId="6DAB3FE8" w14:textId="77777777" w:rsidR="001D3D42" w:rsidRPr="007B042D" w:rsidRDefault="001D3D42" w:rsidP="001D3D42">
      <w:pPr>
        <w:spacing w:line="360" w:lineRule="auto"/>
        <w:jc w:val="center"/>
        <w:rPr>
          <w:rFonts w:ascii="Times New Roman" w:hAnsi="Times New Roman" w:cs="Times New Roman"/>
          <w:b/>
          <w:bCs/>
          <w:sz w:val="24"/>
          <w:szCs w:val="24"/>
          <w:lang w:val="en-US"/>
        </w:rPr>
      </w:pPr>
      <w:bookmarkStart w:id="16" w:name="_Hlk203252345"/>
      <w:r w:rsidRPr="007B042D">
        <w:rPr>
          <w:rFonts w:ascii="Times New Roman" w:hAnsi="Times New Roman" w:cs="Times New Roman"/>
          <w:b/>
          <w:bCs/>
          <w:sz w:val="24"/>
          <w:szCs w:val="24"/>
          <w:lang w:val="en-US"/>
        </w:rPr>
        <w:lastRenderedPageBreak/>
        <w:t>BIBLIOGRAPHY</w:t>
      </w:r>
    </w:p>
    <w:bookmarkEnd w:id="16"/>
    <w:p w14:paraId="5B9FFF76" w14:textId="12F7C8E9" w:rsidR="001D3D42" w:rsidRPr="001D3D42" w:rsidRDefault="001D3D42" w:rsidP="001D3D42">
      <w:pPr>
        <w:pStyle w:val="ListParagraph"/>
        <w:numPr>
          <w:ilvl w:val="0"/>
          <w:numId w:val="5"/>
        </w:numPr>
        <w:spacing w:line="360" w:lineRule="auto"/>
        <w:jc w:val="both"/>
        <w:rPr>
          <w:rFonts w:ascii="Times New Roman" w:hAnsi="Times New Roman" w:cs="Times New Roman"/>
          <w:sz w:val="24"/>
          <w:szCs w:val="24"/>
        </w:rPr>
      </w:pPr>
      <w:r w:rsidRPr="001D3D42">
        <w:rPr>
          <w:rFonts w:ascii="Times New Roman" w:hAnsi="Times New Roman" w:cs="Times New Roman"/>
          <w:sz w:val="24"/>
          <w:szCs w:val="24"/>
        </w:rPr>
        <w:t>Choi, T.-M., Wallace, S. W., &amp; Wang, Y. (2020). Big Data Analytics in Operations Management. Production and Operations Management, 29(10), 2204–2213. https://doi.org/10.1111/poms.13239</w:t>
      </w:r>
    </w:p>
    <w:p w14:paraId="241841E3" w14:textId="4DBE2BCA" w:rsidR="001D3D42" w:rsidRPr="001D3D42" w:rsidRDefault="001D3D42" w:rsidP="001D3D42">
      <w:pPr>
        <w:pStyle w:val="ListParagraph"/>
        <w:numPr>
          <w:ilvl w:val="0"/>
          <w:numId w:val="5"/>
        </w:numPr>
        <w:spacing w:line="360" w:lineRule="auto"/>
        <w:jc w:val="both"/>
        <w:rPr>
          <w:rFonts w:ascii="Times New Roman" w:hAnsi="Times New Roman" w:cs="Times New Roman"/>
          <w:sz w:val="24"/>
          <w:szCs w:val="24"/>
        </w:rPr>
      </w:pPr>
      <w:r w:rsidRPr="001D3D42">
        <w:rPr>
          <w:rFonts w:ascii="Times New Roman" w:hAnsi="Times New Roman" w:cs="Times New Roman"/>
          <w:sz w:val="24"/>
          <w:szCs w:val="24"/>
        </w:rPr>
        <w:t>Lee, C., &amp; Park, J. (2019). Reinforcement Learning for Inventory Control in Supply Chain Management. International Journal of Production Research, 57(12), 3837–3851. https://doi.org/10.1080/00207543.2018.1532498</w:t>
      </w:r>
    </w:p>
    <w:p w14:paraId="51A46A25" w14:textId="5C99DB23" w:rsidR="001D3D42" w:rsidRPr="001D3D42" w:rsidRDefault="001D3D42" w:rsidP="001D3D42">
      <w:pPr>
        <w:pStyle w:val="ListParagraph"/>
        <w:numPr>
          <w:ilvl w:val="0"/>
          <w:numId w:val="5"/>
        </w:numPr>
        <w:spacing w:line="360" w:lineRule="auto"/>
        <w:jc w:val="both"/>
        <w:rPr>
          <w:rFonts w:ascii="Times New Roman" w:hAnsi="Times New Roman" w:cs="Times New Roman"/>
          <w:sz w:val="24"/>
          <w:szCs w:val="24"/>
        </w:rPr>
      </w:pPr>
      <w:r w:rsidRPr="001D3D42">
        <w:rPr>
          <w:rFonts w:ascii="Times New Roman" w:hAnsi="Times New Roman" w:cs="Times New Roman"/>
          <w:sz w:val="24"/>
          <w:szCs w:val="24"/>
        </w:rPr>
        <w:t>Zhang, Y., Huang, G. Q., &amp; Qu, T. (2021). Machine Learning for Logistics and Supply Chain Optimization: A Review. Computers &amp; Industrial Engineering, 156, 107233. https://doi.org/10.1016/j.cie.2021.107233</w:t>
      </w:r>
    </w:p>
    <w:p w14:paraId="2B88EEA0" w14:textId="03D8F18F" w:rsidR="001D3D42" w:rsidRPr="001D3D42" w:rsidRDefault="001D3D42" w:rsidP="001D3D42">
      <w:pPr>
        <w:pStyle w:val="ListParagraph"/>
        <w:numPr>
          <w:ilvl w:val="0"/>
          <w:numId w:val="5"/>
        </w:numPr>
        <w:spacing w:line="360" w:lineRule="auto"/>
        <w:jc w:val="both"/>
        <w:rPr>
          <w:rFonts w:ascii="Times New Roman" w:hAnsi="Times New Roman" w:cs="Times New Roman"/>
          <w:sz w:val="24"/>
          <w:szCs w:val="24"/>
        </w:rPr>
      </w:pPr>
      <w:r w:rsidRPr="001D3D42">
        <w:rPr>
          <w:rFonts w:ascii="Times New Roman" w:hAnsi="Times New Roman" w:cs="Times New Roman"/>
          <w:sz w:val="24"/>
          <w:szCs w:val="24"/>
        </w:rPr>
        <w:t>Kumar, S., &amp; Singh, R. K. (2020). Predictive Maintenance Using Machine Learning Techniques in Supply Chain Management. Journal of Cleaner Production, 257, 120561. https://doi.org/10.1016/j.jclepro.2020.120561</w:t>
      </w:r>
    </w:p>
    <w:p w14:paraId="3F373A28" w14:textId="5F41BD36" w:rsidR="001D3D42" w:rsidRPr="001D3D42" w:rsidRDefault="001D3D42" w:rsidP="001D3D42">
      <w:pPr>
        <w:pStyle w:val="ListParagraph"/>
        <w:numPr>
          <w:ilvl w:val="0"/>
          <w:numId w:val="5"/>
        </w:numPr>
        <w:spacing w:line="360" w:lineRule="auto"/>
        <w:jc w:val="both"/>
        <w:rPr>
          <w:rFonts w:ascii="Times New Roman" w:hAnsi="Times New Roman" w:cs="Times New Roman"/>
          <w:sz w:val="24"/>
          <w:szCs w:val="24"/>
        </w:rPr>
      </w:pPr>
      <w:r w:rsidRPr="001D3D42">
        <w:rPr>
          <w:rFonts w:ascii="Times New Roman" w:hAnsi="Times New Roman" w:cs="Times New Roman"/>
          <w:sz w:val="24"/>
          <w:szCs w:val="24"/>
        </w:rPr>
        <w:t>Chen, J., Wang, X., &amp; Wang, H. (2018). Supplier Risk Management with Machine Learning and Natural Language Processing. International Journal of Production Economics, 204, 36–48. https://doi.org/10.1016/j.ijpe.2018.08.011</w:t>
      </w:r>
    </w:p>
    <w:p w14:paraId="44BED5B1" w14:textId="455E663E" w:rsidR="001D3D42" w:rsidRPr="001D3D42" w:rsidRDefault="001D3D42" w:rsidP="001D3D42">
      <w:pPr>
        <w:pStyle w:val="ListParagraph"/>
        <w:numPr>
          <w:ilvl w:val="0"/>
          <w:numId w:val="5"/>
        </w:numPr>
        <w:spacing w:line="360" w:lineRule="auto"/>
        <w:jc w:val="both"/>
        <w:rPr>
          <w:rFonts w:ascii="Times New Roman" w:hAnsi="Times New Roman" w:cs="Times New Roman"/>
          <w:sz w:val="24"/>
          <w:szCs w:val="24"/>
        </w:rPr>
      </w:pPr>
      <w:r w:rsidRPr="001D3D42">
        <w:rPr>
          <w:rFonts w:ascii="Times New Roman" w:hAnsi="Times New Roman" w:cs="Times New Roman"/>
          <w:sz w:val="24"/>
          <w:szCs w:val="24"/>
        </w:rPr>
        <w:t>Patel, V., &amp; Shah, D. (2021). Challenges in Implementing Machine Learning in Supply Chain: A Review. Journal of Supply Chain Management, 57(4), 14–27.</w:t>
      </w:r>
    </w:p>
    <w:p w14:paraId="6818B3E0" w14:textId="76D38DBF" w:rsidR="001D3D42" w:rsidRPr="001D3D42" w:rsidRDefault="001D3D42" w:rsidP="001D3D42">
      <w:pPr>
        <w:pStyle w:val="ListParagraph"/>
        <w:numPr>
          <w:ilvl w:val="0"/>
          <w:numId w:val="5"/>
        </w:numPr>
        <w:spacing w:line="360" w:lineRule="auto"/>
        <w:jc w:val="both"/>
        <w:rPr>
          <w:rFonts w:ascii="Times New Roman" w:hAnsi="Times New Roman" w:cs="Times New Roman"/>
          <w:sz w:val="24"/>
          <w:szCs w:val="24"/>
        </w:rPr>
      </w:pPr>
      <w:r w:rsidRPr="001D3D42">
        <w:rPr>
          <w:rFonts w:ascii="Times New Roman" w:hAnsi="Times New Roman" w:cs="Times New Roman"/>
          <w:sz w:val="24"/>
          <w:szCs w:val="24"/>
        </w:rPr>
        <w:t>Williams, K., &amp; Taylor, J. (2022). Ethical Considerations in AI-Driven Supply Chains. AI and Ethics, 2(1), 75–87. https://doi.org/10.1007/s43681-021-00067-8</w:t>
      </w:r>
    </w:p>
    <w:p w14:paraId="1DFE8A8D" w14:textId="77777777" w:rsidR="001D3D42" w:rsidRPr="006F574A" w:rsidRDefault="001D3D42" w:rsidP="006F574A">
      <w:pPr>
        <w:spacing w:line="360" w:lineRule="auto"/>
        <w:jc w:val="both"/>
        <w:rPr>
          <w:rFonts w:ascii="Times New Roman" w:hAnsi="Times New Roman" w:cs="Times New Roman"/>
          <w:sz w:val="24"/>
          <w:szCs w:val="24"/>
        </w:rPr>
      </w:pPr>
    </w:p>
    <w:sectPr w:rsidR="001D3D42" w:rsidRPr="006F574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E77E51"/>
    <w:multiLevelType w:val="hybridMultilevel"/>
    <w:tmpl w:val="84EAA96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42421AF4"/>
    <w:multiLevelType w:val="multilevel"/>
    <w:tmpl w:val="5AC46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3A04154"/>
    <w:multiLevelType w:val="hybridMultilevel"/>
    <w:tmpl w:val="025600D6"/>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3" w15:restartNumberingAfterBreak="0">
    <w:nsid w:val="6BFB3D96"/>
    <w:multiLevelType w:val="hybridMultilevel"/>
    <w:tmpl w:val="A21EF53C"/>
    <w:lvl w:ilvl="0" w:tplc="4009000F">
      <w:start w:val="1"/>
      <w:numFmt w:val="decimal"/>
      <w:lvlText w:val="%1."/>
      <w:lvlJc w:val="left"/>
      <w:pPr>
        <w:ind w:left="360" w:hanging="360"/>
      </w:p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4" w15:restartNumberingAfterBreak="0">
    <w:nsid w:val="6E033F0B"/>
    <w:multiLevelType w:val="hybridMultilevel"/>
    <w:tmpl w:val="7556F560"/>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num w:numId="1" w16cid:durableId="530145188">
    <w:abstractNumId w:val="4"/>
  </w:num>
  <w:num w:numId="2" w16cid:durableId="476997868">
    <w:abstractNumId w:val="2"/>
  </w:num>
  <w:num w:numId="3" w16cid:durableId="1408529152">
    <w:abstractNumId w:val="0"/>
  </w:num>
  <w:num w:numId="4" w16cid:durableId="581374694">
    <w:abstractNumId w:val="1"/>
  </w:num>
  <w:num w:numId="5" w16cid:durableId="150813699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3313"/>
    <w:rsid w:val="000B3313"/>
    <w:rsid w:val="001D3D42"/>
    <w:rsid w:val="0020187E"/>
    <w:rsid w:val="006F574A"/>
    <w:rsid w:val="008F7F7B"/>
    <w:rsid w:val="00B54B6E"/>
    <w:rsid w:val="00E75FD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26F822"/>
  <w15:chartTrackingRefBased/>
  <w15:docId w15:val="{F5457332-16D8-4587-9853-57E3DCD702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574A"/>
  </w:style>
  <w:style w:type="paragraph" w:styleId="Heading1">
    <w:name w:val="heading 1"/>
    <w:basedOn w:val="Normal"/>
    <w:next w:val="Normal"/>
    <w:link w:val="Heading1Char"/>
    <w:uiPriority w:val="9"/>
    <w:qFormat/>
    <w:rsid w:val="000B331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0B331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0B3313"/>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0B331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0B331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0B331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B331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B331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B331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3313"/>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0B331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0B331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0B331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0B331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0B331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B331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B331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B3313"/>
    <w:rPr>
      <w:rFonts w:eastAsiaTheme="majorEastAsia" w:cstheme="majorBidi"/>
      <w:color w:val="272727" w:themeColor="text1" w:themeTint="D8"/>
    </w:rPr>
  </w:style>
  <w:style w:type="paragraph" w:styleId="Title">
    <w:name w:val="Title"/>
    <w:basedOn w:val="Normal"/>
    <w:next w:val="Normal"/>
    <w:link w:val="TitleChar"/>
    <w:uiPriority w:val="10"/>
    <w:qFormat/>
    <w:rsid w:val="000B331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B331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B331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B331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B3313"/>
    <w:pPr>
      <w:spacing w:before="160"/>
      <w:jc w:val="center"/>
    </w:pPr>
    <w:rPr>
      <w:i/>
      <w:iCs/>
      <w:color w:val="404040" w:themeColor="text1" w:themeTint="BF"/>
    </w:rPr>
  </w:style>
  <w:style w:type="character" w:customStyle="1" w:styleId="QuoteChar">
    <w:name w:val="Quote Char"/>
    <w:basedOn w:val="DefaultParagraphFont"/>
    <w:link w:val="Quote"/>
    <w:uiPriority w:val="29"/>
    <w:rsid w:val="000B3313"/>
    <w:rPr>
      <w:i/>
      <w:iCs/>
      <w:color w:val="404040" w:themeColor="text1" w:themeTint="BF"/>
    </w:rPr>
  </w:style>
  <w:style w:type="paragraph" w:styleId="ListParagraph">
    <w:name w:val="List Paragraph"/>
    <w:basedOn w:val="Normal"/>
    <w:uiPriority w:val="34"/>
    <w:qFormat/>
    <w:rsid w:val="000B3313"/>
    <w:pPr>
      <w:ind w:left="720"/>
      <w:contextualSpacing/>
    </w:pPr>
  </w:style>
  <w:style w:type="character" w:styleId="IntenseEmphasis">
    <w:name w:val="Intense Emphasis"/>
    <w:basedOn w:val="DefaultParagraphFont"/>
    <w:uiPriority w:val="21"/>
    <w:qFormat/>
    <w:rsid w:val="000B3313"/>
    <w:rPr>
      <w:i/>
      <w:iCs/>
      <w:color w:val="2F5496" w:themeColor="accent1" w:themeShade="BF"/>
    </w:rPr>
  </w:style>
  <w:style w:type="paragraph" w:styleId="IntenseQuote">
    <w:name w:val="Intense Quote"/>
    <w:basedOn w:val="Normal"/>
    <w:next w:val="Normal"/>
    <w:link w:val="IntenseQuoteChar"/>
    <w:uiPriority w:val="30"/>
    <w:qFormat/>
    <w:rsid w:val="000B331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B3313"/>
    <w:rPr>
      <w:i/>
      <w:iCs/>
      <w:color w:val="2F5496" w:themeColor="accent1" w:themeShade="BF"/>
    </w:rPr>
  </w:style>
  <w:style w:type="character" w:styleId="IntenseReference">
    <w:name w:val="Intense Reference"/>
    <w:basedOn w:val="DefaultParagraphFont"/>
    <w:uiPriority w:val="32"/>
    <w:qFormat/>
    <w:rsid w:val="000B3313"/>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108906">
      <w:bodyDiv w:val="1"/>
      <w:marLeft w:val="0"/>
      <w:marRight w:val="0"/>
      <w:marTop w:val="0"/>
      <w:marBottom w:val="0"/>
      <w:divBdr>
        <w:top w:val="none" w:sz="0" w:space="0" w:color="auto"/>
        <w:left w:val="none" w:sz="0" w:space="0" w:color="auto"/>
        <w:bottom w:val="none" w:sz="0" w:space="0" w:color="auto"/>
        <w:right w:val="none" w:sz="0" w:space="0" w:color="auto"/>
      </w:divBdr>
    </w:div>
    <w:div w:id="227309157">
      <w:bodyDiv w:val="1"/>
      <w:marLeft w:val="0"/>
      <w:marRight w:val="0"/>
      <w:marTop w:val="0"/>
      <w:marBottom w:val="0"/>
      <w:divBdr>
        <w:top w:val="none" w:sz="0" w:space="0" w:color="auto"/>
        <w:left w:val="none" w:sz="0" w:space="0" w:color="auto"/>
        <w:bottom w:val="none" w:sz="0" w:space="0" w:color="auto"/>
        <w:right w:val="none" w:sz="0" w:space="0" w:color="auto"/>
      </w:divBdr>
    </w:div>
    <w:div w:id="234244161">
      <w:bodyDiv w:val="1"/>
      <w:marLeft w:val="0"/>
      <w:marRight w:val="0"/>
      <w:marTop w:val="0"/>
      <w:marBottom w:val="0"/>
      <w:divBdr>
        <w:top w:val="none" w:sz="0" w:space="0" w:color="auto"/>
        <w:left w:val="none" w:sz="0" w:space="0" w:color="auto"/>
        <w:bottom w:val="none" w:sz="0" w:space="0" w:color="auto"/>
        <w:right w:val="none" w:sz="0" w:space="0" w:color="auto"/>
      </w:divBdr>
    </w:div>
    <w:div w:id="292177690">
      <w:bodyDiv w:val="1"/>
      <w:marLeft w:val="0"/>
      <w:marRight w:val="0"/>
      <w:marTop w:val="0"/>
      <w:marBottom w:val="0"/>
      <w:divBdr>
        <w:top w:val="none" w:sz="0" w:space="0" w:color="auto"/>
        <w:left w:val="none" w:sz="0" w:space="0" w:color="auto"/>
        <w:bottom w:val="none" w:sz="0" w:space="0" w:color="auto"/>
        <w:right w:val="none" w:sz="0" w:space="0" w:color="auto"/>
      </w:divBdr>
    </w:div>
    <w:div w:id="313529068">
      <w:bodyDiv w:val="1"/>
      <w:marLeft w:val="0"/>
      <w:marRight w:val="0"/>
      <w:marTop w:val="0"/>
      <w:marBottom w:val="0"/>
      <w:divBdr>
        <w:top w:val="none" w:sz="0" w:space="0" w:color="auto"/>
        <w:left w:val="none" w:sz="0" w:space="0" w:color="auto"/>
        <w:bottom w:val="none" w:sz="0" w:space="0" w:color="auto"/>
        <w:right w:val="none" w:sz="0" w:space="0" w:color="auto"/>
      </w:divBdr>
    </w:div>
    <w:div w:id="322583466">
      <w:bodyDiv w:val="1"/>
      <w:marLeft w:val="0"/>
      <w:marRight w:val="0"/>
      <w:marTop w:val="0"/>
      <w:marBottom w:val="0"/>
      <w:divBdr>
        <w:top w:val="none" w:sz="0" w:space="0" w:color="auto"/>
        <w:left w:val="none" w:sz="0" w:space="0" w:color="auto"/>
        <w:bottom w:val="none" w:sz="0" w:space="0" w:color="auto"/>
        <w:right w:val="none" w:sz="0" w:space="0" w:color="auto"/>
      </w:divBdr>
    </w:div>
    <w:div w:id="343363184">
      <w:bodyDiv w:val="1"/>
      <w:marLeft w:val="0"/>
      <w:marRight w:val="0"/>
      <w:marTop w:val="0"/>
      <w:marBottom w:val="0"/>
      <w:divBdr>
        <w:top w:val="none" w:sz="0" w:space="0" w:color="auto"/>
        <w:left w:val="none" w:sz="0" w:space="0" w:color="auto"/>
        <w:bottom w:val="none" w:sz="0" w:space="0" w:color="auto"/>
        <w:right w:val="none" w:sz="0" w:space="0" w:color="auto"/>
      </w:divBdr>
    </w:div>
    <w:div w:id="524173890">
      <w:bodyDiv w:val="1"/>
      <w:marLeft w:val="0"/>
      <w:marRight w:val="0"/>
      <w:marTop w:val="0"/>
      <w:marBottom w:val="0"/>
      <w:divBdr>
        <w:top w:val="none" w:sz="0" w:space="0" w:color="auto"/>
        <w:left w:val="none" w:sz="0" w:space="0" w:color="auto"/>
        <w:bottom w:val="none" w:sz="0" w:space="0" w:color="auto"/>
        <w:right w:val="none" w:sz="0" w:space="0" w:color="auto"/>
      </w:divBdr>
    </w:div>
    <w:div w:id="648166758">
      <w:bodyDiv w:val="1"/>
      <w:marLeft w:val="0"/>
      <w:marRight w:val="0"/>
      <w:marTop w:val="0"/>
      <w:marBottom w:val="0"/>
      <w:divBdr>
        <w:top w:val="none" w:sz="0" w:space="0" w:color="auto"/>
        <w:left w:val="none" w:sz="0" w:space="0" w:color="auto"/>
        <w:bottom w:val="none" w:sz="0" w:space="0" w:color="auto"/>
        <w:right w:val="none" w:sz="0" w:space="0" w:color="auto"/>
      </w:divBdr>
    </w:div>
    <w:div w:id="679552006">
      <w:bodyDiv w:val="1"/>
      <w:marLeft w:val="0"/>
      <w:marRight w:val="0"/>
      <w:marTop w:val="0"/>
      <w:marBottom w:val="0"/>
      <w:divBdr>
        <w:top w:val="none" w:sz="0" w:space="0" w:color="auto"/>
        <w:left w:val="none" w:sz="0" w:space="0" w:color="auto"/>
        <w:bottom w:val="none" w:sz="0" w:space="0" w:color="auto"/>
        <w:right w:val="none" w:sz="0" w:space="0" w:color="auto"/>
      </w:divBdr>
    </w:div>
    <w:div w:id="679813259">
      <w:bodyDiv w:val="1"/>
      <w:marLeft w:val="0"/>
      <w:marRight w:val="0"/>
      <w:marTop w:val="0"/>
      <w:marBottom w:val="0"/>
      <w:divBdr>
        <w:top w:val="none" w:sz="0" w:space="0" w:color="auto"/>
        <w:left w:val="none" w:sz="0" w:space="0" w:color="auto"/>
        <w:bottom w:val="none" w:sz="0" w:space="0" w:color="auto"/>
        <w:right w:val="none" w:sz="0" w:space="0" w:color="auto"/>
      </w:divBdr>
    </w:div>
    <w:div w:id="680164088">
      <w:bodyDiv w:val="1"/>
      <w:marLeft w:val="0"/>
      <w:marRight w:val="0"/>
      <w:marTop w:val="0"/>
      <w:marBottom w:val="0"/>
      <w:divBdr>
        <w:top w:val="none" w:sz="0" w:space="0" w:color="auto"/>
        <w:left w:val="none" w:sz="0" w:space="0" w:color="auto"/>
        <w:bottom w:val="none" w:sz="0" w:space="0" w:color="auto"/>
        <w:right w:val="none" w:sz="0" w:space="0" w:color="auto"/>
      </w:divBdr>
    </w:div>
    <w:div w:id="689651324">
      <w:bodyDiv w:val="1"/>
      <w:marLeft w:val="0"/>
      <w:marRight w:val="0"/>
      <w:marTop w:val="0"/>
      <w:marBottom w:val="0"/>
      <w:divBdr>
        <w:top w:val="none" w:sz="0" w:space="0" w:color="auto"/>
        <w:left w:val="none" w:sz="0" w:space="0" w:color="auto"/>
        <w:bottom w:val="none" w:sz="0" w:space="0" w:color="auto"/>
        <w:right w:val="none" w:sz="0" w:space="0" w:color="auto"/>
      </w:divBdr>
    </w:div>
    <w:div w:id="743114354">
      <w:bodyDiv w:val="1"/>
      <w:marLeft w:val="0"/>
      <w:marRight w:val="0"/>
      <w:marTop w:val="0"/>
      <w:marBottom w:val="0"/>
      <w:divBdr>
        <w:top w:val="none" w:sz="0" w:space="0" w:color="auto"/>
        <w:left w:val="none" w:sz="0" w:space="0" w:color="auto"/>
        <w:bottom w:val="none" w:sz="0" w:space="0" w:color="auto"/>
        <w:right w:val="none" w:sz="0" w:space="0" w:color="auto"/>
      </w:divBdr>
    </w:div>
    <w:div w:id="820998748">
      <w:bodyDiv w:val="1"/>
      <w:marLeft w:val="0"/>
      <w:marRight w:val="0"/>
      <w:marTop w:val="0"/>
      <w:marBottom w:val="0"/>
      <w:divBdr>
        <w:top w:val="none" w:sz="0" w:space="0" w:color="auto"/>
        <w:left w:val="none" w:sz="0" w:space="0" w:color="auto"/>
        <w:bottom w:val="none" w:sz="0" w:space="0" w:color="auto"/>
        <w:right w:val="none" w:sz="0" w:space="0" w:color="auto"/>
      </w:divBdr>
    </w:div>
    <w:div w:id="832649971">
      <w:bodyDiv w:val="1"/>
      <w:marLeft w:val="0"/>
      <w:marRight w:val="0"/>
      <w:marTop w:val="0"/>
      <w:marBottom w:val="0"/>
      <w:divBdr>
        <w:top w:val="none" w:sz="0" w:space="0" w:color="auto"/>
        <w:left w:val="none" w:sz="0" w:space="0" w:color="auto"/>
        <w:bottom w:val="none" w:sz="0" w:space="0" w:color="auto"/>
        <w:right w:val="none" w:sz="0" w:space="0" w:color="auto"/>
      </w:divBdr>
    </w:div>
    <w:div w:id="874276195">
      <w:bodyDiv w:val="1"/>
      <w:marLeft w:val="0"/>
      <w:marRight w:val="0"/>
      <w:marTop w:val="0"/>
      <w:marBottom w:val="0"/>
      <w:divBdr>
        <w:top w:val="none" w:sz="0" w:space="0" w:color="auto"/>
        <w:left w:val="none" w:sz="0" w:space="0" w:color="auto"/>
        <w:bottom w:val="none" w:sz="0" w:space="0" w:color="auto"/>
        <w:right w:val="none" w:sz="0" w:space="0" w:color="auto"/>
      </w:divBdr>
    </w:div>
    <w:div w:id="879124641">
      <w:bodyDiv w:val="1"/>
      <w:marLeft w:val="0"/>
      <w:marRight w:val="0"/>
      <w:marTop w:val="0"/>
      <w:marBottom w:val="0"/>
      <w:divBdr>
        <w:top w:val="none" w:sz="0" w:space="0" w:color="auto"/>
        <w:left w:val="none" w:sz="0" w:space="0" w:color="auto"/>
        <w:bottom w:val="none" w:sz="0" w:space="0" w:color="auto"/>
        <w:right w:val="none" w:sz="0" w:space="0" w:color="auto"/>
      </w:divBdr>
    </w:div>
    <w:div w:id="988677653">
      <w:bodyDiv w:val="1"/>
      <w:marLeft w:val="0"/>
      <w:marRight w:val="0"/>
      <w:marTop w:val="0"/>
      <w:marBottom w:val="0"/>
      <w:divBdr>
        <w:top w:val="none" w:sz="0" w:space="0" w:color="auto"/>
        <w:left w:val="none" w:sz="0" w:space="0" w:color="auto"/>
        <w:bottom w:val="none" w:sz="0" w:space="0" w:color="auto"/>
        <w:right w:val="none" w:sz="0" w:space="0" w:color="auto"/>
      </w:divBdr>
    </w:div>
    <w:div w:id="1037925040">
      <w:bodyDiv w:val="1"/>
      <w:marLeft w:val="0"/>
      <w:marRight w:val="0"/>
      <w:marTop w:val="0"/>
      <w:marBottom w:val="0"/>
      <w:divBdr>
        <w:top w:val="none" w:sz="0" w:space="0" w:color="auto"/>
        <w:left w:val="none" w:sz="0" w:space="0" w:color="auto"/>
        <w:bottom w:val="none" w:sz="0" w:space="0" w:color="auto"/>
        <w:right w:val="none" w:sz="0" w:space="0" w:color="auto"/>
      </w:divBdr>
    </w:div>
    <w:div w:id="1299265180">
      <w:bodyDiv w:val="1"/>
      <w:marLeft w:val="0"/>
      <w:marRight w:val="0"/>
      <w:marTop w:val="0"/>
      <w:marBottom w:val="0"/>
      <w:divBdr>
        <w:top w:val="none" w:sz="0" w:space="0" w:color="auto"/>
        <w:left w:val="none" w:sz="0" w:space="0" w:color="auto"/>
        <w:bottom w:val="none" w:sz="0" w:space="0" w:color="auto"/>
        <w:right w:val="none" w:sz="0" w:space="0" w:color="auto"/>
      </w:divBdr>
    </w:div>
    <w:div w:id="1405369229">
      <w:bodyDiv w:val="1"/>
      <w:marLeft w:val="0"/>
      <w:marRight w:val="0"/>
      <w:marTop w:val="0"/>
      <w:marBottom w:val="0"/>
      <w:divBdr>
        <w:top w:val="none" w:sz="0" w:space="0" w:color="auto"/>
        <w:left w:val="none" w:sz="0" w:space="0" w:color="auto"/>
        <w:bottom w:val="none" w:sz="0" w:space="0" w:color="auto"/>
        <w:right w:val="none" w:sz="0" w:space="0" w:color="auto"/>
      </w:divBdr>
    </w:div>
    <w:div w:id="1407191571">
      <w:bodyDiv w:val="1"/>
      <w:marLeft w:val="0"/>
      <w:marRight w:val="0"/>
      <w:marTop w:val="0"/>
      <w:marBottom w:val="0"/>
      <w:divBdr>
        <w:top w:val="none" w:sz="0" w:space="0" w:color="auto"/>
        <w:left w:val="none" w:sz="0" w:space="0" w:color="auto"/>
        <w:bottom w:val="none" w:sz="0" w:space="0" w:color="auto"/>
        <w:right w:val="none" w:sz="0" w:space="0" w:color="auto"/>
      </w:divBdr>
    </w:div>
    <w:div w:id="1450202407">
      <w:bodyDiv w:val="1"/>
      <w:marLeft w:val="0"/>
      <w:marRight w:val="0"/>
      <w:marTop w:val="0"/>
      <w:marBottom w:val="0"/>
      <w:divBdr>
        <w:top w:val="none" w:sz="0" w:space="0" w:color="auto"/>
        <w:left w:val="none" w:sz="0" w:space="0" w:color="auto"/>
        <w:bottom w:val="none" w:sz="0" w:space="0" w:color="auto"/>
        <w:right w:val="none" w:sz="0" w:space="0" w:color="auto"/>
      </w:divBdr>
    </w:div>
    <w:div w:id="1490167439">
      <w:bodyDiv w:val="1"/>
      <w:marLeft w:val="0"/>
      <w:marRight w:val="0"/>
      <w:marTop w:val="0"/>
      <w:marBottom w:val="0"/>
      <w:divBdr>
        <w:top w:val="none" w:sz="0" w:space="0" w:color="auto"/>
        <w:left w:val="none" w:sz="0" w:space="0" w:color="auto"/>
        <w:bottom w:val="none" w:sz="0" w:space="0" w:color="auto"/>
        <w:right w:val="none" w:sz="0" w:space="0" w:color="auto"/>
      </w:divBdr>
    </w:div>
    <w:div w:id="1530337814">
      <w:bodyDiv w:val="1"/>
      <w:marLeft w:val="0"/>
      <w:marRight w:val="0"/>
      <w:marTop w:val="0"/>
      <w:marBottom w:val="0"/>
      <w:divBdr>
        <w:top w:val="none" w:sz="0" w:space="0" w:color="auto"/>
        <w:left w:val="none" w:sz="0" w:space="0" w:color="auto"/>
        <w:bottom w:val="none" w:sz="0" w:space="0" w:color="auto"/>
        <w:right w:val="none" w:sz="0" w:space="0" w:color="auto"/>
      </w:divBdr>
    </w:div>
    <w:div w:id="1546864594">
      <w:bodyDiv w:val="1"/>
      <w:marLeft w:val="0"/>
      <w:marRight w:val="0"/>
      <w:marTop w:val="0"/>
      <w:marBottom w:val="0"/>
      <w:divBdr>
        <w:top w:val="none" w:sz="0" w:space="0" w:color="auto"/>
        <w:left w:val="none" w:sz="0" w:space="0" w:color="auto"/>
        <w:bottom w:val="none" w:sz="0" w:space="0" w:color="auto"/>
        <w:right w:val="none" w:sz="0" w:space="0" w:color="auto"/>
      </w:divBdr>
    </w:div>
    <w:div w:id="1736509214">
      <w:bodyDiv w:val="1"/>
      <w:marLeft w:val="0"/>
      <w:marRight w:val="0"/>
      <w:marTop w:val="0"/>
      <w:marBottom w:val="0"/>
      <w:divBdr>
        <w:top w:val="none" w:sz="0" w:space="0" w:color="auto"/>
        <w:left w:val="none" w:sz="0" w:space="0" w:color="auto"/>
        <w:bottom w:val="none" w:sz="0" w:space="0" w:color="auto"/>
        <w:right w:val="none" w:sz="0" w:space="0" w:color="auto"/>
      </w:divBdr>
    </w:div>
    <w:div w:id="1757550593">
      <w:bodyDiv w:val="1"/>
      <w:marLeft w:val="0"/>
      <w:marRight w:val="0"/>
      <w:marTop w:val="0"/>
      <w:marBottom w:val="0"/>
      <w:divBdr>
        <w:top w:val="none" w:sz="0" w:space="0" w:color="auto"/>
        <w:left w:val="none" w:sz="0" w:space="0" w:color="auto"/>
        <w:bottom w:val="none" w:sz="0" w:space="0" w:color="auto"/>
        <w:right w:val="none" w:sz="0" w:space="0" w:color="auto"/>
      </w:divBdr>
    </w:div>
    <w:div w:id="1811363381">
      <w:bodyDiv w:val="1"/>
      <w:marLeft w:val="0"/>
      <w:marRight w:val="0"/>
      <w:marTop w:val="0"/>
      <w:marBottom w:val="0"/>
      <w:divBdr>
        <w:top w:val="none" w:sz="0" w:space="0" w:color="auto"/>
        <w:left w:val="none" w:sz="0" w:space="0" w:color="auto"/>
        <w:bottom w:val="none" w:sz="0" w:space="0" w:color="auto"/>
        <w:right w:val="none" w:sz="0" w:space="0" w:color="auto"/>
      </w:divBdr>
    </w:div>
    <w:div w:id="1898736329">
      <w:bodyDiv w:val="1"/>
      <w:marLeft w:val="0"/>
      <w:marRight w:val="0"/>
      <w:marTop w:val="0"/>
      <w:marBottom w:val="0"/>
      <w:divBdr>
        <w:top w:val="none" w:sz="0" w:space="0" w:color="auto"/>
        <w:left w:val="none" w:sz="0" w:space="0" w:color="auto"/>
        <w:bottom w:val="none" w:sz="0" w:space="0" w:color="auto"/>
        <w:right w:val="none" w:sz="0" w:space="0" w:color="auto"/>
      </w:divBdr>
    </w:div>
    <w:div w:id="1967079910">
      <w:bodyDiv w:val="1"/>
      <w:marLeft w:val="0"/>
      <w:marRight w:val="0"/>
      <w:marTop w:val="0"/>
      <w:marBottom w:val="0"/>
      <w:divBdr>
        <w:top w:val="none" w:sz="0" w:space="0" w:color="auto"/>
        <w:left w:val="none" w:sz="0" w:space="0" w:color="auto"/>
        <w:bottom w:val="none" w:sz="0" w:space="0" w:color="auto"/>
        <w:right w:val="none" w:sz="0" w:space="0" w:color="auto"/>
      </w:divBdr>
    </w:div>
    <w:div w:id="2026521232">
      <w:bodyDiv w:val="1"/>
      <w:marLeft w:val="0"/>
      <w:marRight w:val="0"/>
      <w:marTop w:val="0"/>
      <w:marBottom w:val="0"/>
      <w:divBdr>
        <w:top w:val="none" w:sz="0" w:space="0" w:color="auto"/>
        <w:left w:val="none" w:sz="0" w:space="0" w:color="auto"/>
        <w:bottom w:val="none" w:sz="0" w:space="0" w:color="auto"/>
        <w:right w:val="none" w:sz="0" w:space="0" w:color="auto"/>
      </w:divBdr>
    </w:div>
    <w:div w:id="2133085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15</Pages>
  <Words>4548</Words>
  <Characters>25926</Characters>
  <Application>Microsoft Office Word</Application>
  <DocSecurity>0</DocSecurity>
  <Lines>216</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vishalrameshv13@gmail.com</dc:creator>
  <cp:keywords/>
  <dc:description/>
  <cp:lastModifiedBy>vishalrameshv13@gmail.com</cp:lastModifiedBy>
  <cp:revision>2</cp:revision>
  <dcterms:created xsi:type="dcterms:W3CDTF">2025-07-13T08:25:00Z</dcterms:created>
  <dcterms:modified xsi:type="dcterms:W3CDTF">2025-07-13T08:44:00Z</dcterms:modified>
</cp:coreProperties>
</file>