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B3FF86" w14:textId="77777777" w:rsidR="009C3D99" w:rsidRPr="00DA2E13" w:rsidRDefault="009C3D99" w:rsidP="009C3D99">
      <w:pPr>
        <w:jc w:val="center"/>
        <w:rPr>
          <w:rFonts w:ascii="Times New Roman" w:hAnsi="Times New Roman" w:cs="Times New Roman"/>
          <w:b/>
          <w:sz w:val="24"/>
          <w:szCs w:val="24"/>
          <w:lang w:val="en-US"/>
        </w:rPr>
      </w:pPr>
      <w:bookmarkStart w:id="0" w:name="_Hlk202091152"/>
      <w:r w:rsidRPr="00DA2E13">
        <w:rPr>
          <w:rFonts w:ascii="Times New Roman" w:hAnsi="Times New Roman" w:cs="Times New Roman"/>
          <w:b/>
          <w:sz w:val="24"/>
          <w:szCs w:val="24"/>
          <w:lang w:val="en-US"/>
        </w:rPr>
        <w:t>CHAPTER - I</w:t>
      </w:r>
    </w:p>
    <w:p w14:paraId="1E5E6490" w14:textId="77777777" w:rsidR="009C3D99" w:rsidRPr="00DA2E13" w:rsidRDefault="009C3D99" w:rsidP="009C3D99">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bookmarkEnd w:id="0"/>
    <w:p w14:paraId="1F37871A" w14:textId="796D2616" w:rsidR="009C3D99" w:rsidRPr="009C3D99" w:rsidRDefault="009C3D99" w:rsidP="009C3D9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C3D99">
        <w:rPr>
          <w:rFonts w:ascii="Times New Roman" w:hAnsi="Times New Roman" w:cs="Times New Roman"/>
          <w:sz w:val="24"/>
          <w:szCs w:val="24"/>
        </w:rPr>
        <w:t xml:space="preserve">The modern supply chain has evolved into a dynamic, data-driven ecosystem that demands real-time responsiveness, agility, and strategic foresight. In this transformative landscape, Artificial Intelligence (AI) and Machine Learning (ML) have emerged as powerful technologies reshaping how supply chains operate, adapt, and innovate. These technologies are redefining decision-making by enabling machines to </w:t>
      </w:r>
      <w:proofErr w:type="spellStart"/>
      <w:r w:rsidRPr="009C3D99">
        <w:rPr>
          <w:rFonts w:ascii="Times New Roman" w:hAnsi="Times New Roman" w:cs="Times New Roman"/>
          <w:sz w:val="24"/>
          <w:szCs w:val="24"/>
        </w:rPr>
        <w:t>analyze</w:t>
      </w:r>
      <w:proofErr w:type="spellEnd"/>
      <w:r w:rsidRPr="009C3D99">
        <w:rPr>
          <w:rFonts w:ascii="Times New Roman" w:hAnsi="Times New Roman" w:cs="Times New Roman"/>
          <w:sz w:val="24"/>
          <w:szCs w:val="24"/>
        </w:rPr>
        <w:t xml:space="preserve"> vast amounts of data, recognize patterns, learn from historical events, and make predictions with increasing accuracy. As businesses navigate volatile markets, unpredictable demand, and global disruptions, AI and ML provide the intelligence necessary to forecast trends, optimize logistics, improve inventory management, and reduce operational costs.</w:t>
      </w:r>
    </w:p>
    <w:p w14:paraId="3046B29C" w14:textId="785AF16C" w:rsidR="009C3D99" w:rsidRPr="009C3D99" w:rsidRDefault="009C3D99" w:rsidP="009C3D9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C3D99">
        <w:rPr>
          <w:rFonts w:ascii="Times New Roman" w:hAnsi="Times New Roman" w:cs="Times New Roman"/>
          <w:sz w:val="24"/>
          <w:szCs w:val="24"/>
        </w:rPr>
        <w:t>Artificial Intelligence and Machine Learning are no longer futuristic concepts—they are practical tools with real-time applications in sourcing, production, distribution, and customer service. From automating repetitive tasks such as order processing and demand planning to enabling advanced solutions like predictive analytics and autonomous delivery systems, these technologies are contributing to the creation of smarter, more resilient supply chains. AI-driven algorithms can quickly adjust procurement decisions based on supplier performance, lead times, or raw material prices, while ML models can identify inefficiencies or fraud that might go unnoticed through manual processes.</w:t>
      </w:r>
    </w:p>
    <w:p w14:paraId="233ECD0F" w14:textId="5E88C8AF" w:rsidR="009C3D99" w:rsidRPr="009C3D99" w:rsidRDefault="009C3D99" w:rsidP="009C3D9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C3D99">
        <w:rPr>
          <w:rFonts w:ascii="Times New Roman" w:hAnsi="Times New Roman" w:cs="Times New Roman"/>
          <w:sz w:val="24"/>
          <w:szCs w:val="24"/>
        </w:rPr>
        <w:t xml:space="preserve">In warehouse operations, AI enhances efficiency through robotic process automation (RPA), autonomous vehicles, and smart sensors, reducing human error and maximizing throughput. Machine Learning models improve last-mile delivery by </w:t>
      </w:r>
      <w:proofErr w:type="spellStart"/>
      <w:r w:rsidRPr="009C3D99">
        <w:rPr>
          <w:rFonts w:ascii="Times New Roman" w:hAnsi="Times New Roman" w:cs="Times New Roman"/>
          <w:sz w:val="24"/>
          <w:szCs w:val="24"/>
        </w:rPr>
        <w:t>analyzing</w:t>
      </w:r>
      <w:proofErr w:type="spellEnd"/>
      <w:r w:rsidRPr="009C3D99">
        <w:rPr>
          <w:rFonts w:ascii="Times New Roman" w:hAnsi="Times New Roman" w:cs="Times New Roman"/>
          <w:sz w:val="24"/>
          <w:szCs w:val="24"/>
        </w:rPr>
        <w:t xml:space="preserve"> traffic patterns and delivery routes in real time, leading to faster, more reliable service. Additionally, AI-powered chatbots and virtual assistants streamline customer engagement and service requests, enhancing the customer experience and improving retention.</w:t>
      </w:r>
    </w:p>
    <w:p w14:paraId="3B4D8FBE" w14:textId="2E4C4B12" w:rsidR="009C3D99" w:rsidRPr="009C3D99" w:rsidRDefault="009C3D99" w:rsidP="009C3D9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C3D99">
        <w:rPr>
          <w:rFonts w:ascii="Times New Roman" w:hAnsi="Times New Roman" w:cs="Times New Roman"/>
          <w:sz w:val="24"/>
          <w:szCs w:val="24"/>
        </w:rPr>
        <w:t>One of the most transformative impacts of AI and ML is on supply chain visibility and risk management. These technologies can process unstructured data from various sources—including news, weather reports, social media, and market data—to alert companies about potential disruptions. This predictive capability allows for proactive decision-making and strategic mitigation of risks such as supplier failure, port closures, or geopolitical unrest. As supply chains become more global and interconnected, such foresight is critical to maintaining continuity and resilience.</w:t>
      </w:r>
    </w:p>
    <w:p w14:paraId="299036F4" w14:textId="30440A72" w:rsidR="009C3D99" w:rsidRPr="009C3D99" w:rsidRDefault="009C3D99" w:rsidP="009C3D99">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9C3D99">
        <w:rPr>
          <w:rFonts w:ascii="Times New Roman" w:hAnsi="Times New Roman" w:cs="Times New Roman"/>
          <w:sz w:val="24"/>
          <w:szCs w:val="24"/>
        </w:rPr>
        <w:t>Moreover, AI and ML enable more sustainable supply chains by optimizing energy consumption, reducing waste, and supporting circular economy models. They allow organizations to monitor carbon footprints, track emissions across the supply network, and recommend sustainability-focused improvements. This aligns with increasing regulatory requirements and stakeholder expectations for environmentally responsible operations.</w:t>
      </w:r>
    </w:p>
    <w:p w14:paraId="1C98FAB2" w14:textId="0319BA26" w:rsidR="009C3D99" w:rsidRPr="009C3D99" w:rsidRDefault="009C3D99" w:rsidP="009C3D9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C3D99">
        <w:rPr>
          <w:rFonts w:ascii="Times New Roman" w:hAnsi="Times New Roman" w:cs="Times New Roman"/>
          <w:sz w:val="24"/>
          <w:szCs w:val="24"/>
        </w:rPr>
        <w:t>However, the adoption of AI and ML in supply chains is not without challenges. Issues such as data privacy, algorithmic bias, high implementation costs, and resistance to change still exist. Many organizations face a skills gap in managing AI technologies and struggle to integrate them into legacy systems. Despite these hurdles, the potential benefits far outweigh the barriers, and forward-thinking companies are already leveraging AI and ML to gain competitive advantage.</w:t>
      </w:r>
    </w:p>
    <w:p w14:paraId="29D05C35" w14:textId="2D2E52A8" w:rsidR="00E75FD5" w:rsidRDefault="009C3D99">
      <w:pPr>
        <w:rPr>
          <w:rFonts w:ascii="Times New Roman" w:hAnsi="Times New Roman" w:cs="Times New Roman"/>
          <w:b/>
          <w:sz w:val="24"/>
          <w:szCs w:val="24"/>
        </w:rPr>
      </w:pPr>
      <w:bookmarkStart w:id="1" w:name="_Hlk202099740"/>
      <w:bookmarkStart w:id="2" w:name="_Hlk203252668"/>
      <w:r w:rsidRPr="00DA2E13">
        <w:rPr>
          <w:rFonts w:ascii="Times New Roman" w:hAnsi="Times New Roman" w:cs="Times New Roman"/>
          <w:b/>
          <w:sz w:val="24"/>
          <w:szCs w:val="24"/>
          <w:lang w:val="en-US"/>
        </w:rPr>
        <w:t>What are the benefits of</w:t>
      </w:r>
      <w:bookmarkEnd w:id="1"/>
      <w:bookmarkEnd w:id="2"/>
      <w:r>
        <w:rPr>
          <w:rFonts w:ascii="Times New Roman" w:hAnsi="Times New Roman" w:cs="Times New Roman"/>
          <w:b/>
          <w:sz w:val="24"/>
          <w:szCs w:val="24"/>
          <w:lang w:val="en-US"/>
        </w:rPr>
        <w:t xml:space="preserve"> </w:t>
      </w:r>
      <w:r w:rsidRPr="009C3D99">
        <w:rPr>
          <w:rFonts w:ascii="Times New Roman" w:hAnsi="Times New Roman" w:cs="Times New Roman"/>
          <w:b/>
          <w:sz w:val="24"/>
          <w:szCs w:val="24"/>
        </w:rPr>
        <w:t>artificial intelligence and machine learning in supply chain</w:t>
      </w:r>
      <w:r>
        <w:rPr>
          <w:rFonts w:ascii="Times New Roman" w:hAnsi="Times New Roman" w:cs="Times New Roman"/>
          <w:b/>
          <w:sz w:val="24"/>
          <w:szCs w:val="24"/>
        </w:rPr>
        <w:t>?</w:t>
      </w:r>
    </w:p>
    <w:p w14:paraId="20EB6482" w14:textId="77777777" w:rsidR="009C3D99" w:rsidRDefault="009C3D99" w:rsidP="009C3D99">
      <w:pPr>
        <w:pStyle w:val="ListParagraph"/>
        <w:numPr>
          <w:ilvl w:val="0"/>
          <w:numId w:val="1"/>
        </w:numPr>
        <w:spacing w:line="360" w:lineRule="auto"/>
        <w:jc w:val="both"/>
        <w:rPr>
          <w:rFonts w:ascii="Times New Roman" w:hAnsi="Times New Roman" w:cs="Times New Roman"/>
          <w:sz w:val="24"/>
          <w:szCs w:val="24"/>
        </w:rPr>
      </w:pPr>
      <w:r w:rsidRPr="009C3D99">
        <w:rPr>
          <w:rFonts w:ascii="Times New Roman" w:hAnsi="Times New Roman" w:cs="Times New Roman"/>
          <w:sz w:val="24"/>
          <w:szCs w:val="24"/>
        </w:rPr>
        <w:t>This study helps organizations understand how AI and ML can enhance supply chain efficiency through automation and data-driven decision-making. It provides insights into how predictive analytics can forecast demand and reduce overstock or stockouts. As a result, businesses can optimize resources and improve service levels.</w:t>
      </w:r>
    </w:p>
    <w:p w14:paraId="2EA31E44" w14:textId="017B8481" w:rsidR="009C3D99" w:rsidRPr="009C3D99" w:rsidRDefault="009C3D99" w:rsidP="009C3D99">
      <w:pPr>
        <w:pStyle w:val="ListParagraph"/>
        <w:numPr>
          <w:ilvl w:val="0"/>
          <w:numId w:val="1"/>
        </w:numPr>
        <w:spacing w:line="360" w:lineRule="auto"/>
        <w:jc w:val="both"/>
        <w:rPr>
          <w:rFonts w:ascii="Times New Roman" w:hAnsi="Times New Roman" w:cs="Times New Roman"/>
          <w:sz w:val="24"/>
          <w:szCs w:val="24"/>
        </w:rPr>
      </w:pPr>
      <w:r w:rsidRPr="009C3D99">
        <w:rPr>
          <w:rFonts w:ascii="Times New Roman" w:hAnsi="Times New Roman" w:cs="Times New Roman"/>
          <w:sz w:val="24"/>
          <w:szCs w:val="24"/>
        </w:rPr>
        <w:t>The research highlights the potential of AI/ML in improving real-time visibility across the supply chain. This enables companies to monitor inventory, shipments, and supplier performance with greater accuracy. Enhanced visibility leads to faster response to disruptions and better coordination across operations.</w:t>
      </w:r>
    </w:p>
    <w:p w14:paraId="42CCE6E0" w14:textId="370C7584" w:rsidR="009C3D99" w:rsidRPr="009C3D99" w:rsidRDefault="009C3D99" w:rsidP="009C3D99">
      <w:pPr>
        <w:pStyle w:val="ListParagraph"/>
        <w:numPr>
          <w:ilvl w:val="0"/>
          <w:numId w:val="1"/>
        </w:numPr>
        <w:spacing w:line="360" w:lineRule="auto"/>
        <w:jc w:val="both"/>
        <w:rPr>
          <w:rFonts w:ascii="Times New Roman" w:hAnsi="Times New Roman" w:cs="Times New Roman"/>
          <w:sz w:val="24"/>
          <w:szCs w:val="24"/>
        </w:rPr>
      </w:pPr>
      <w:r w:rsidRPr="009C3D99">
        <w:rPr>
          <w:rFonts w:ascii="Times New Roman" w:hAnsi="Times New Roman" w:cs="Times New Roman"/>
          <w:sz w:val="24"/>
          <w:szCs w:val="24"/>
        </w:rPr>
        <w:t xml:space="preserve">By focusing on AI and ML, the study showcases how these technologies support smarter procurement strategies. They allow companies to </w:t>
      </w:r>
      <w:proofErr w:type="spellStart"/>
      <w:r w:rsidRPr="009C3D99">
        <w:rPr>
          <w:rFonts w:ascii="Times New Roman" w:hAnsi="Times New Roman" w:cs="Times New Roman"/>
          <w:sz w:val="24"/>
          <w:szCs w:val="24"/>
        </w:rPr>
        <w:t>analyze</w:t>
      </w:r>
      <w:proofErr w:type="spellEnd"/>
      <w:r w:rsidRPr="009C3D99">
        <w:rPr>
          <w:rFonts w:ascii="Times New Roman" w:hAnsi="Times New Roman" w:cs="Times New Roman"/>
          <w:sz w:val="24"/>
          <w:szCs w:val="24"/>
        </w:rPr>
        <w:t xml:space="preserve"> supplier </w:t>
      </w:r>
      <w:proofErr w:type="spellStart"/>
      <w:r w:rsidRPr="009C3D99">
        <w:rPr>
          <w:rFonts w:ascii="Times New Roman" w:hAnsi="Times New Roman" w:cs="Times New Roman"/>
          <w:sz w:val="24"/>
          <w:szCs w:val="24"/>
        </w:rPr>
        <w:t>behavior</w:t>
      </w:r>
      <w:proofErr w:type="spellEnd"/>
      <w:r w:rsidRPr="009C3D99">
        <w:rPr>
          <w:rFonts w:ascii="Times New Roman" w:hAnsi="Times New Roman" w:cs="Times New Roman"/>
          <w:sz w:val="24"/>
          <w:szCs w:val="24"/>
        </w:rPr>
        <w:t>, market trends, and cost patterns before making purchasing decisions. This leads to cost savings and improved supplier relationships.</w:t>
      </w:r>
    </w:p>
    <w:p w14:paraId="49C206DA" w14:textId="1CC7DF13" w:rsidR="009C3D99" w:rsidRPr="009C3D99" w:rsidRDefault="009C3D99" w:rsidP="009C3D99">
      <w:pPr>
        <w:pStyle w:val="ListParagraph"/>
        <w:numPr>
          <w:ilvl w:val="0"/>
          <w:numId w:val="1"/>
        </w:numPr>
        <w:spacing w:line="360" w:lineRule="auto"/>
        <w:jc w:val="both"/>
        <w:rPr>
          <w:rFonts w:ascii="Times New Roman" w:hAnsi="Times New Roman" w:cs="Times New Roman"/>
          <w:sz w:val="24"/>
          <w:szCs w:val="24"/>
        </w:rPr>
      </w:pPr>
      <w:r w:rsidRPr="009C3D99">
        <w:rPr>
          <w:rFonts w:ascii="Times New Roman" w:hAnsi="Times New Roman" w:cs="Times New Roman"/>
          <w:sz w:val="24"/>
          <w:szCs w:val="24"/>
        </w:rPr>
        <w:t xml:space="preserve">This study reveals how AI-driven solutions can improve customer satisfaction through more accurate order </w:t>
      </w:r>
      <w:proofErr w:type="spellStart"/>
      <w:r w:rsidRPr="009C3D99">
        <w:rPr>
          <w:rFonts w:ascii="Times New Roman" w:hAnsi="Times New Roman" w:cs="Times New Roman"/>
          <w:sz w:val="24"/>
          <w:szCs w:val="24"/>
        </w:rPr>
        <w:t>fulfillment</w:t>
      </w:r>
      <w:proofErr w:type="spellEnd"/>
      <w:r w:rsidRPr="009C3D99">
        <w:rPr>
          <w:rFonts w:ascii="Times New Roman" w:hAnsi="Times New Roman" w:cs="Times New Roman"/>
          <w:sz w:val="24"/>
          <w:szCs w:val="24"/>
        </w:rPr>
        <w:t xml:space="preserve"> and personalized service. With intelligent systems handling queries and tracking orders, the customer experience becomes seamless. This contributes to higher customer loyalty and competitive advantage.</w:t>
      </w:r>
    </w:p>
    <w:p w14:paraId="338DAD1E" w14:textId="47625630" w:rsidR="009C3D99" w:rsidRPr="009C3D99" w:rsidRDefault="009C3D99" w:rsidP="009C3D99">
      <w:pPr>
        <w:pStyle w:val="ListParagraph"/>
        <w:numPr>
          <w:ilvl w:val="0"/>
          <w:numId w:val="1"/>
        </w:numPr>
        <w:spacing w:line="360" w:lineRule="auto"/>
        <w:jc w:val="both"/>
        <w:rPr>
          <w:rFonts w:ascii="Times New Roman" w:hAnsi="Times New Roman" w:cs="Times New Roman"/>
          <w:sz w:val="24"/>
          <w:szCs w:val="24"/>
        </w:rPr>
      </w:pPr>
      <w:r w:rsidRPr="009C3D99">
        <w:rPr>
          <w:rFonts w:ascii="Times New Roman" w:hAnsi="Times New Roman" w:cs="Times New Roman"/>
          <w:sz w:val="24"/>
          <w:szCs w:val="24"/>
        </w:rPr>
        <w:t>The research promotes sustainable practices by showing how AI and ML can optimize fuel usage, route planning, and waste reduction. It explores how companies can reduce their carbon footprint and align with environmental goals. Sustainability becomes more measurable and manageable using these technologies.</w:t>
      </w:r>
    </w:p>
    <w:p w14:paraId="5D371C28" w14:textId="7DE67E87" w:rsidR="009C3D99" w:rsidRPr="009C3D99" w:rsidRDefault="009C3D99" w:rsidP="009C3D99">
      <w:pPr>
        <w:pStyle w:val="ListParagraph"/>
        <w:numPr>
          <w:ilvl w:val="0"/>
          <w:numId w:val="1"/>
        </w:numPr>
        <w:spacing w:line="360" w:lineRule="auto"/>
        <w:jc w:val="both"/>
        <w:rPr>
          <w:rFonts w:ascii="Times New Roman" w:hAnsi="Times New Roman" w:cs="Times New Roman"/>
          <w:sz w:val="24"/>
          <w:szCs w:val="24"/>
        </w:rPr>
      </w:pPr>
      <w:r w:rsidRPr="009C3D99">
        <w:rPr>
          <w:rFonts w:ascii="Times New Roman" w:hAnsi="Times New Roman" w:cs="Times New Roman"/>
          <w:sz w:val="24"/>
          <w:szCs w:val="24"/>
        </w:rPr>
        <w:lastRenderedPageBreak/>
        <w:t xml:space="preserve">This study provides insights into how AI and ML assist in risk detection and mitigation. By </w:t>
      </w:r>
      <w:proofErr w:type="spellStart"/>
      <w:r w:rsidRPr="009C3D99">
        <w:rPr>
          <w:rFonts w:ascii="Times New Roman" w:hAnsi="Times New Roman" w:cs="Times New Roman"/>
          <w:sz w:val="24"/>
          <w:szCs w:val="24"/>
        </w:rPr>
        <w:t>analyzing</w:t>
      </w:r>
      <w:proofErr w:type="spellEnd"/>
      <w:r w:rsidRPr="009C3D99">
        <w:rPr>
          <w:rFonts w:ascii="Times New Roman" w:hAnsi="Times New Roman" w:cs="Times New Roman"/>
          <w:sz w:val="24"/>
          <w:szCs w:val="24"/>
        </w:rPr>
        <w:t xml:space="preserve"> diverse data sources, these technologies identify supply chain risks before they escalate. Organizations can act </w:t>
      </w:r>
      <w:proofErr w:type="spellStart"/>
      <w:r w:rsidRPr="009C3D99">
        <w:rPr>
          <w:rFonts w:ascii="Times New Roman" w:hAnsi="Times New Roman" w:cs="Times New Roman"/>
          <w:sz w:val="24"/>
          <w:szCs w:val="24"/>
        </w:rPr>
        <w:t>preemptively</w:t>
      </w:r>
      <w:proofErr w:type="spellEnd"/>
      <w:r w:rsidRPr="009C3D99">
        <w:rPr>
          <w:rFonts w:ascii="Times New Roman" w:hAnsi="Times New Roman" w:cs="Times New Roman"/>
          <w:sz w:val="24"/>
          <w:szCs w:val="24"/>
        </w:rPr>
        <w:t xml:space="preserve"> to maintain continuity and reduce loss.</w:t>
      </w:r>
    </w:p>
    <w:p w14:paraId="26401694" w14:textId="3463EAA1" w:rsidR="009C3D99" w:rsidRPr="009C3D99" w:rsidRDefault="009C3D99" w:rsidP="009C3D99">
      <w:pPr>
        <w:pStyle w:val="ListParagraph"/>
        <w:numPr>
          <w:ilvl w:val="0"/>
          <w:numId w:val="1"/>
        </w:numPr>
        <w:spacing w:line="360" w:lineRule="auto"/>
        <w:jc w:val="both"/>
        <w:rPr>
          <w:rFonts w:ascii="Times New Roman" w:hAnsi="Times New Roman" w:cs="Times New Roman"/>
          <w:sz w:val="24"/>
          <w:szCs w:val="24"/>
        </w:rPr>
      </w:pPr>
      <w:r w:rsidRPr="009C3D99">
        <w:rPr>
          <w:rFonts w:ascii="Times New Roman" w:hAnsi="Times New Roman" w:cs="Times New Roman"/>
          <w:sz w:val="24"/>
          <w:szCs w:val="24"/>
        </w:rPr>
        <w:t>The study serves as a valuable guide for companies aiming to integrate AI/ML into legacy systems. It outlines challenges and offers practical strategies to ensure successful digital transformation. This helps organizations stay relevant in a rapidly evolving business environment.</w:t>
      </w:r>
    </w:p>
    <w:p w14:paraId="0CE1DD8C" w14:textId="40C61B2E" w:rsidR="009C3D99" w:rsidRDefault="009C3D99" w:rsidP="009C3D99">
      <w:pPr>
        <w:spacing w:line="360" w:lineRule="auto"/>
        <w:jc w:val="both"/>
        <w:rPr>
          <w:rFonts w:ascii="Times New Roman" w:hAnsi="Times New Roman" w:cs="Times New Roman"/>
          <w:b/>
          <w:sz w:val="24"/>
          <w:szCs w:val="24"/>
        </w:rPr>
      </w:pPr>
      <w:bookmarkStart w:id="3" w:name="_Hlk203252790"/>
      <w:bookmarkStart w:id="4" w:name="_Hlk203251120"/>
      <w:r w:rsidRPr="009C3D99">
        <w:rPr>
          <w:rFonts w:ascii="Times New Roman" w:hAnsi="Times New Roman" w:cs="Times New Roman"/>
          <w:b/>
          <w:sz w:val="24"/>
          <w:szCs w:val="24"/>
        </w:rPr>
        <w:t>Artificial intelligence and machine learning in supply chain advantages</w:t>
      </w:r>
      <w:bookmarkEnd w:id="4"/>
    </w:p>
    <w:p w14:paraId="1C17DEE4" w14:textId="77777777" w:rsidR="009C3D99" w:rsidRPr="009C3D99" w:rsidRDefault="009C3D99" w:rsidP="009C3D99">
      <w:pPr>
        <w:pStyle w:val="ListParagraph"/>
        <w:numPr>
          <w:ilvl w:val="0"/>
          <w:numId w:val="2"/>
        </w:numPr>
        <w:spacing w:line="360" w:lineRule="auto"/>
        <w:ind w:left="360"/>
        <w:jc w:val="both"/>
        <w:rPr>
          <w:rFonts w:ascii="Times New Roman" w:hAnsi="Times New Roman" w:cs="Times New Roman"/>
          <w:bCs/>
          <w:sz w:val="24"/>
          <w:szCs w:val="24"/>
        </w:rPr>
      </w:pPr>
      <w:r w:rsidRPr="009C3D99">
        <w:rPr>
          <w:rFonts w:ascii="Times New Roman" w:hAnsi="Times New Roman" w:cs="Times New Roman"/>
          <w:bCs/>
          <w:sz w:val="24"/>
          <w:szCs w:val="24"/>
        </w:rPr>
        <w:t>This study offers a clear understanding of how AI and ML technologies can optimize supply chain operations end-to-end. It empowers businesses to reduce costs while improving accuracy in planning and execution. As a result, operational efficiency is significantly enhanced.</w:t>
      </w:r>
    </w:p>
    <w:p w14:paraId="5ACE8221" w14:textId="75681A99" w:rsidR="009C3D99" w:rsidRPr="009C3D99" w:rsidRDefault="009C3D99" w:rsidP="009C3D99">
      <w:pPr>
        <w:pStyle w:val="ListParagraph"/>
        <w:numPr>
          <w:ilvl w:val="0"/>
          <w:numId w:val="2"/>
        </w:numPr>
        <w:spacing w:line="360" w:lineRule="auto"/>
        <w:ind w:left="360"/>
        <w:jc w:val="both"/>
        <w:rPr>
          <w:rFonts w:ascii="Times New Roman" w:hAnsi="Times New Roman" w:cs="Times New Roman"/>
          <w:bCs/>
          <w:sz w:val="24"/>
          <w:szCs w:val="24"/>
        </w:rPr>
      </w:pPr>
      <w:r w:rsidRPr="009C3D99">
        <w:rPr>
          <w:rFonts w:ascii="Times New Roman" w:hAnsi="Times New Roman" w:cs="Times New Roman"/>
          <w:bCs/>
          <w:sz w:val="24"/>
          <w:szCs w:val="24"/>
        </w:rPr>
        <w:t>It highlights how real-time data analytics through AI improves agility in supply chain decisions. Companies can respond to disruptions or demand fluctuations faster than traditional methods allow. This strengthens business continuity and competitiveness.</w:t>
      </w:r>
    </w:p>
    <w:p w14:paraId="3F6319C2" w14:textId="3F9BCD38" w:rsidR="009C3D99" w:rsidRPr="009C3D99" w:rsidRDefault="009C3D99" w:rsidP="009C3D99">
      <w:pPr>
        <w:pStyle w:val="ListParagraph"/>
        <w:numPr>
          <w:ilvl w:val="0"/>
          <w:numId w:val="2"/>
        </w:numPr>
        <w:spacing w:line="360" w:lineRule="auto"/>
        <w:ind w:left="360"/>
        <w:jc w:val="both"/>
        <w:rPr>
          <w:rFonts w:ascii="Times New Roman" w:hAnsi="Times New Roman" w:cs="Times New Roman"/>
          <w:bCs/>
          <w:sz w:val="24"/>
          <w:szCs w:val="24"/>
        </w:rPr>
      </w:pPr>
      <w:r w:rsidRPr="009C3D99">
        <w:rPr>
          <w:rFonts w:ascii="Times New Roman" w:hAnsi="Times New Roman" w:cs="Times New Roman"/>
          <w:bCs/>
          <w:sz w:val="24"/>
          <w:szCs w:val="24"/>
        </w:rPr>
        <w:t>The study helps in identifying how machine learning models can enhance forecasting accuracy. Better demand and inventory forecasting minimizes both surplus and shortages. This improves cash flow and customer satisfaction simultaneously.</w:t>
      </w:r>
    </w:p>
    <w:p w14:paraId="57E00549" w14:textId="23E17936" w:rsidR="009C3D99" w:rsidRPr="009C3D99" w:rsidRDefault="009C3D99" w:rsidP="009C3D99">
      <w:pPr>
        <w:pStyle w:val="ListParagraph"/>
        <w:numPr>
          <w:ilvl w:val="0"/>
          <w:numId w:val="2"/>
        </w:numPr>
        <w:spacing w:line="360" w:lineRule="auto"/>
        <w:ind w:left="360"/>
        <w:jc w:val="both"/>
        <w:rPr>
          <w:rFonts w:ascii="Times New Roman" w:hAnsi="Times New Roman" w:cs="Times New Roman"/>
          <w:bCs/>
          <w:sz w:val="24"/>
          <w:szCs w:val="24"/>
        </w:rPr>
      </w:pPr>
      <w:r w:rsidRPr="009C3D99">
        <w:rPr>
          <w:rFonts w:ascii="Times New Roman" w:hAnsi="Times New Roman" w:cs="Times New Roman"/>
          <w:bCs/>
          <w:sz w:val="24"/>
          <w:szCs w:val="24"/>
        </w:rPr>
        <w:t xml:space="preserve">It emphasizes automation in repetitive and </w:t>
      </w:r>
      <w:proofErr w:type="spellStart"/>
      <w:r w:rsidRPr="009C3D99">
        <w:rPr>
          <w:rFonts w:ascii="Times New Roman" w:hAnsi="Times New Roman" w:cs="Times New Roman"/>
          <w:bCs/>
          <w:sz w:val="24"/>
          <w:szCs w:val="24"/>
        </w:rPr>
        <w:t>labor-intensive</w:t>
      </w:r>
      <w:proofErr w:type="spellEnd"/>
      <w:r w:rsidRPr="009C3D99">
        <w:rPr>
          <w:rFonts w:ascii="Times New Roman" w:hAnsi="Times New Roman" w:cs="Times New Roman"/>
          <w:bCs/>
          <w:sz w:val="24"/>
          <w:szCs w:val="24"/>
        </w:rPr>
        <w:t xml:space="preserve"> processes such as order processing, tracking, and reporting. This reduces human errors and frees up workforce capacity for strategic roles. Over time, automation leads to faster turnaround and cost reductions.</w:t>
      </w:r>
    </w:p>
    <w:p w14:paraId="4837AB3E" w14:textId="6310C6C4" w:rsidR="009C3D99" w:rsidRPr="009C3D99" w:rsidRDefault="009C3D99" w:rsidP="009C3D99">
      <w:pPr>
        <w:pStyle w:val="ListParagraph"/>
        <w:numPr>
          <w:ilvl w:val="0"/>
          <w:numId w:val="2"/>
        </w:numPr>
        <w:spacing w:line="360" w:lineRule="auto"/>
        <w:ind w:left="360"/>
        <w:jc w:val="both"/>
        <w:rPr>
          <w:rFonts w:ascii="Times New Roman" w:hAnsi="Times New Roman" w:cs="Times New Roman"/>
          <w:bCs/>
          <w:sz w:val="24"/>
          <w:szCs w:val="24"/>
        </w:rPr>
      </w:pPr>
      <w:r w:rsidRPr="009C3D99">
        <w:rPr>
          <w:rFonts w:ascii="Times New Roman" w:hAnsi="Times New Roman" w:cs="Times New Roman"/>
          <w:bCs/>
          <w:sz w:val="24"/>
          <w:szCs w:val="24"/>
        </w:rPr>
        <w:t>Through this study, organizations gain insights into improving supplier relationship management with AI-based performance analytics. It enables more transparent, data-backed negotiations and continuous improvement. Supplier trust and collaboration are thus enhanced.</w:t>
      </w:r>
    </w:p>
    <w:p w14:paraId="1AB14EAE" w14:textId="1E860499" w:rsidR="009C3D99" w:rsidRPr="009C3D99" w:rsidRDefault="009C3D99" w:rsidP="009C3D99">
      <w:pPr>
        <w:pStyle w:val="ListParagraph"/>
        <w:numPr>
          <w:ilvl w:val="0"/>
          <w:numId w:val="2"/>
        </w:numPr>
        <w:spacing w:line="360" w:lineRule="auto"/>
        <w:ind w:left="360"/>
        <w:jc w:val="both"/>
        <w:rPr>
          <w:rFonts w:ascii="Times New Roman" w:hAnsi="Times New Roman" w:cs="Times New Roman"/>
          <w:bCs/>
          <w:sz w:val="24"/>
          <w:szCs w:val="24"/>
        </w:rPr>
      </w:pPr>
      <w:r w:rsidRPr="009C3D99">
        <w:rPr>
          <w:rFonts w:ascii="Times New Roman" w:hAnsi="Times New Roman" w:cs="Times New Roman"/>
          <w:bCs/>
          <w:sz w:val="24"/>
          <w:szCs w:val="24"/>
        </w:rPr>
        <w:t>The study showcases how AI can enhance route optimization and last-mile delivery, crucial for e-commerce and logistics. This results in faster deliveries, lower transportation costs, and reduced environmental impact. The logistics function becomes smarter and greener.</w:t>
      </w:r>
    </w:p>
    <w:p w14:paraId="1F2424EE" w14:textId="118BC186" w:rsidR="009C3D99" w:rsidRPr="009C3D99" w:rsidRDefault="009C3D99" w:rsidP="009C3D99">
      <w:pPr>
        <w:pStyle w:val="ListParagraph"/>
        <w:numPr>
          <w:ilvl w:val="0"/>
          <w:numId w:val="2"/>
        </w:numPr>
        <w:spacing w:line="360" w:lineRule="auto"/>
        <w:ind w:left="360"/>
        <w:jc w:val="both"/>
        <w:rPr>
          <w:rFonts w:ascii="Times New Roman" w:hAnsi="Times New Roman" w:cs="Times New Roman"/>
          <w:bCs/>
          <w:sz w:val="24"/>
          <w:szCs w:val="24"/>
        </w:rPr>
      </w:pPr>
      <w:r w:rsidRPr="009C3D99">
        <w:rPr>
          <w:rFonts w:ascii="Times New Roman" w:hAnsi="Times New Roman" w:cs="Times New Roman"/>
          <w:bCs/>
          <w:sz w:val="24"/>
          <w:szCs w:val="24"/>
        </w:rPr>
        <w:t xml:space="preserve">It allows businesses to understand how AI-driven risk </w:t>
      </w:r>
      <w:proofErr w:type="spellStart"/>
      <w:r w:rsidRPr="009C3D99">
        <w:rPr>
          <w:rFonts w:ascii="Times New Roman" w:hAnsi="Times New Roman" w:cs="Times New Roman"/>
          <w:bCs/>
          <w:sz w:val="24"/>
          <w:szCs w:val="24"/>
        </w:rPr>
        <w:t>modeling</w:t>
      </w:r>
      <w:proofErr w:type="spellEnd"/>
      <w:r w:rsidRPr="009C3D99">
        <w:rPr>
          <w:rFonts w:ascii="Times New Roman" w:hAnsi="Times New Roman" w:cs="Times New Roman"/>
          <w:bCs/>
          <w:sz w:val="24"/>
          <w:szCs w:val="24"/>
        </w:rPr>
        <w:t xml:space="preserve"> can proactively identify vulnerabilities in the supply chain. This predictive capability supports better planning and strategic decision-making. Businesses become more resilient and future-ready.</w:t>
      </w:r>
    </w:p>
    <w:p w14:paraId="525A6FF0" w14:textId="77777777" w:rsidR="009C3D99" w:rsidRDefault="009C3D99" w:rsidP="009C3D99">
      <w:pPr>
        <w:spacing w:line="360" w:lineRule="auto"/>
        <w:jc w:val="both"/>
        <w:rPr>
          <w:rFonts w:ascii="Times New Roman" w:hAnsi="Times New Roman" w:cs="Times New Roman"/>
          <w:b/>
          <w:sz w:val="24"/>
          <w:szCs w:val="24"/>
        </w:rPr>
      </w:pPr>
      <w:bookmarkStart w:id="5" w:name="_Hlk202098488"/>
      <w:r w:rsidRPr="004510ED">
        <w:rPr>
          <w:rFonts w:ascii="Times New Roman" w:hAnsi="Times New Roman" w:cs="Times New Roman"/>
          <w:b/>
          <w:sz w:val="24"/>
          <w:szCs w:val="24"/>
        </w:rPr>
        <w:lastRenderedPageBreak/>
        <w:t>INDUSTRY PROFILE</w:t>
      </w:r>
    </w:p>
    <w:p w14:paraId="6861D900" w14:textId="666B36F7" w:rsidR="009C3D99" w:rsidRPr="009C3D99" w:rsidRDefault="009C3D99" w:rsidP="009C3D99">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9C3D99">
        <w:rPr>
          <w:rFonts w:ascii="Times New Roman" w:hAnsi="Times New Roman" w:cs="Times New Roman"/>
          <w:bCs/>
          <w:sz w:val="24"/>
          <w:szCs w:val="24"/>
        </w:rPr>
        <w:t>The global supply chain industry has undergone a transformative shift over the past decade, driven by the urgent need for greater efficiency, transparency, and adaptability. As businesses seek to navigate disruptions, fluctuating demand, and rising customer expectations, the integration of Artificial Intelligence (AI) and Machine Learning (ML) has emerged as a powerful enabler of innovation and competitive advantage in this domain. These technologies are reshaping how goods are sourced, produced, stored, transported, and delivered across industries ranging from manufacturing and retail to logistics and pharmaceuticals.</w:t>
      </w:r>
    </w:p>
    <w:p w14:paraId="0CCEC805" w14:textId="4BAC4C9D" w:rsidR="009C3D99" w:rsidRPr="009C3D99" w:rsidRDefault="009C3D99" w:rsidP="009C3D99">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9C3D99">
        <w:rPr>
          <w:rFonts w:ascii="Times New Roman" w:hAnsi="Times New Roman" w:cs="Times New Roman"/>
          <w:bCs/>
          <w:sz w:val="24"/>
          <w:szCs w:val="24"/>
        </w:rPr>
        <w:t>Artificial Intelligence refers to the capability of machines to perform tasks that typically require human intelligence, such as problem-solving, pattern recognition, and decision-making. Machine Learning, a subset of AI, involves the ability of systems to learn from data and improve their performance over time without being explicitly programmed. In the supply chain context, these technologies are used for predictive analytics, real-time monitoring, robotic automation, smart routing, demand forecasting, and much more. Companies are leveraging AI and ML to make supply chains more intelligent, responsive, and self-correcting.</w:t>
      </w:r>
    </w:p>
    <w:p w14:paraId="73DC1452" w14:textId="794B4FE1" w:rsidR="009C3D99" w:rsidRPr="009C3D99" w:rsidRDefault="009C3D99" w:rsidP="009C3D99">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9C3D99">
        <w:rPr>
          <w:rFonts w:ascii="Times New Roman" w:hAnsi="Times New Roman" w:cs="Times New Roman"/>
          <w:bCs/>
          <w:sz w:val="24"/>
          <w:szCs w:val="24"/>
        </w:rPr>
        <w:t>Key players in the global supply chain—including companies like Amazon, Walmart, IBM, DHL, and Maersk—have already implemented AI and ML tools to manage everything from warehouse operations to customer delivery. AI-driven algorithms can process massive volumes of structured and unstructured data, enabling organizations to anticipate delays, optimize routes, and automate procurement decisions. This allows for a more resilient, data-driven supply chain that can adjust in real time to changing market conditions or external shocks such as pandemics, geopolitical events, or natural disasters.</w:t>
      </w:r>
    </w:p>
    <w:p w14:paraId="5D0489F2" w14:textId="16AB1698" w:rsidR="009C3D99" w:rsidRPr="009C3D99" w:rsidRDefault="009C3D99" w:rsidP="009C3D99">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9C3D99">
        <w:rPr>
          <w:rFonts w:ascii="Times New Roman" w:hAnsi="Times New Roman" w:cs="Times New Roman"/>
          <w:bCs/>
          <w:sz w:val="24"/>
          <w:szCs w:val="24"/>
        </w:rPr>
        <w:t>The market for AI in supply chain management is growing rapidly. According to industry reports, the global AI in supply chain market is expected to reach USD 20+ billion by 2028, driven by increased demand for intelligent automation and cost optimization. Cloud computing, the Internet of Things (IoT), and big data analytics serve as complementary technologies that support the adoption of AI and ML in this space. These solutions are being integrated across functions such as inventory management, logistics tracking, demand planning, supplier risk assessment, and customer service.</w:t>
      </w:r>
    </w:p>
    <w:bookmarkEnd w:id="5"/>
    <w:p w14:paraId="0245C3DE" w14:textId="77777777" w:rsidR="009C3D99" w:rsidRDefault="009C3D99" w:rsidP="009C3D99">
      <w:pPr>
        <w:spacing w:line="360" w:lineRule="auto"/>
        <w:ind w:left="-360"/>
        <w:jc w:val="both"/>
        <w:rPr>
          <w:rFonts w:ascii="Times New Roman" w:hAnsi="Times New Roman" w:cs="Times New Roman"/>
          <w:bCs/>
          <w:sz w:val="24"/>
          <w:szCs w:val="24"/>
        </w:rPr>
      </w:pPr>
    </w:p>
    <w:p w14:paraId="5AC8A94B" w14:textId="77777777" w:rsidR="009C3D99" w:rsidRDefault="009C3D99" w:rsidP="009C3D99">
      <w:pPr>
        <w:rPr>
          <w:rFonts w:ascii="Times New Roman" w:hAnsi="Times New Roman" w:cs="Times New Roman"/>
          <w:bCs/>
          <w:sz w:val="24"/>
          <w:szCs w:val="24"/>
        </w:rPr>
      </w:pPr>
      <w:bookmarkStart w:id="6" w:name="_Hlk203251571"/>
    </w:p>
    <w:p w14:paraId="52A73C72" w14:textId="591A234A" w:rsidR="009C3D99" w:rsidRDefault="009C3D99" w:rsidP="009C3D99">
      <w:pPr>
        <w:rPr>
          <w:rFonts w:ascii="Times New Roman" w:hAnsi="Times New Roman" w:cs="Times New Roman"/>
          <w:b/>
          <w:sz w:val="24"/>
          <w:szCs w:val="24"/>
          <w:lang w:val="en-US"/>
        </w:rPr>
      </w:pPr>
      <w:r w:rsidRPr="00AD7255">
        <w:rPr>
          <w:rFonts w:ascii="Times New Roman" w:hAnsi="Times New Roman" w:cs="Times New Roman"/>
          <w:b/>
          <w:sz w:val="24"/>
          <w:szCs w:val="24"/>
          <w:lang w:val="en-US"/>
        </w:rPr>
        <w:lastRenderedPageBreak/>
        <w:t>1.4 STATEMENT OF THE PROBLEM</w:t>
      </w:r>
    </w:p>
    <w:p w14:paraId="4D5A628F" w14:textId="31828F44" w:rsidR="009C3D99" w:rsidRPr="009C3D99" w:rsidRDefault="009C3D99" w:rsidP="009C3D99">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9C3D99">
        <w:rPr>
          <w:rFonts w:ascii="Times New Roman" w:hAnsi="Times New Roman" w:cs="Times New Roman"/>
          <w:bCs/>
          <w:sz w:val="24"/>
          <w:szCs w:val="24"/>
        </w:rPr>
        <w:t>In today’s dynamic global marketplace, supply chains are under immense pressure to operate with increased efficiency, transparency, and responsiveness. Traditional supply chain models often rely heavily on manual processes and historical data, making them inflexible and slow to adapt to real-time changes in demand, disruptions, or market trends. As customer expectations rise and product life cycles shorten, businesses are struggling to meet service levels while managing costs and risks effectively.</w:t>
      </w:r>
    </w:p>
    <w:p w14:paraId="1F83E6D0" w14:textId="36859EE5" w:rsidR="009C3D99" w:rsidRPr="009C3D99" w:rsidRDefault="009C3D99" w:rsidP="009C3D99">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9C3D99">
        <w:rPr>
          <w:rFonts w:ascii="Times New Roman" w:hAnsi="Times New Roman" w:cs="Times New Roman"/>
          <w:bCs/>
          <w:sz w:val="24"/>
          <w:szCs w:val="24"/>
        </w:rPr>
        <w:t>While Artificial Intelligence (AI) and Machine Learning (ML) present promising solutions to these challenges, many organizations face difficulties in understanding how to effectively implement and leverage these technologies within their supply chain operations. Issues such as lack of data infrastructure, limited technical expertise, high implementation costs, and uncertainty about return on investment continue to hinder widespread adoption.</w:t>
      </w:r>
    </w:p>
    <w:p w14:paraId="223A6B64" w14:textId="0687398B" w:rsidR="009C3D99" w:rsidRPr="009C3D99" w:rsidRDefault="009C3D99" w:rsidP="009C3D99">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9C3D99">
        <w:rPr>
          <w:rFonts w:ascii="Times New Roman" w:hAnsi="Times New Roman" w:cs="Times New Roman"/>
          <w:bCs/>
          <w:sz w:val="24"/>
          <w:szCs w:val="24"/>
        </w:rPr>
        <w:t>Moreover, despite the growing awareness of AI/ML capabilities in predictive analytics, automation, and decision-making, there remains a gap in knowledge about their practical applications and long-term benefits in different industries. There is also concern about potential risks related to data privacy, bias in algorithms, and over-reliance on machine-driven decisions without sufficient human oversight.</w:t>
      </w:r>
    </w:p>
    <w:p w14:paraId="3636AD27" w14:textId="79AB1E5D" w:rsidR="009C3D99" w:rsidRDefault="009C3D99" w:rsidP="009C3D99">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9C3D99">
        <w:rPr>
          <w:rFonts w:ascii="Times New Roman" w:hAnsi="Times New Roman" w:cs="Times New Roman"/>
          <w:bCs/>
          <w:sz w:val="24"/>
          <w:szCs w:val="24"/>
        </w:rPr>
        <w:t xml:space="preserve">Therefore, the problem lies in identifying how AI and ML can be strategically and effectively integrated into supply chain operations to enhance performance, reduce inefficiencies, and support real-time, data-driven decisions. </w:t>
      </w:r>
    </w:p>
    <w:p w14:paraId="23935BD4" w14:textId="77777777" w:rsidR="009C3D99" w:rsidRDefault="009C3D99" w:rsidP="009C3D99">
      <w:pPr>
        <w:spacing w:line="360" w:lineRule="auto"/>
        <w:jc w:val="both"/>
        <w:rPr>
          <w:rFonts w:ascii="Times New Roman" w:hAnsi="Times New Roman" w:cs="Times New Roman"/>
          <w:b/>
          <w:bCs/>
          <w:sz w:val="24"/>
          <w:szCs w:val="24"/>
        </w:rPr>
      </w:pPr>
      <w:bookmarkStart w:id="7" w:name="_Hlk202098728"/>
      <w:bookmarkStart w:id="8" w:name="_Hlk202042929"/>
      <w:r w:rsidRPr="00AD7255">
        <w:rPr>
          <w:rFonts w:ascii="Times New Roman" w:hAnsi="Times New Roman" w:cs="Times New Roman"/>
          <w:b/>
          <w:bCs/>
          <w:sz w:val="24"/>
          <w:szCs w:val="24"/>
        </w:rPr>
        <w:t>1.5 OBJECTIVES OF THE STUDY</w:t>
      </w:r>
      <w:bookmarkEnd w:id="7"/>
    </w:p>
    <w:bookmarkEnd w:id="8"/>
    <w:p w14:paraId="4B49E35A" w14:textId="7F427FA2" w:rsidR="009C3D99" w:rsidRPr="009C3D99" w:rsidRDefault="009C3D99" w:rsidP="009C3D99">
      <w:pPr>
        <w:pStyle w:val="ListParagraph"/>
        <w:numPr>
          <w:ilvl w:val="0"/>
          <w:numId w:val="2"/>
        </w:numPr>
        <w:spacing w:line="360" w:lineRule="auto"/>
        <w:jc w:val="both"/>
        <w:rPr>
          <w:rFonts w:ascii="Times New Roman" w:hAnsi="Times New Roman" w:cs="Times New Roman"/>
          <w:bCs/>
          <w:sz w:val="24"/>
          <w:szCs w:val="24"/>
        </w:rPr>
      </w:pPr>
      <w:r w:rsidRPr="009C3D99">
        <w:rPr>
          <w:rFonts w:ascii="Times New Roman" w:hAnsi="Times New Roman" w:cs="Times New Roman"/>
          <w:bCs/>
          <w:sz w:val="24"/>
          <w:szCs w:val="24"/>
        </w:rPr>
        <w:t>To examine the role of Artificial Intelligence and Machine Learning in modern supply chain operations.</w:t>
      </w:r>
    </w:p>
    <w:p w14:paraId="6CA3C5BD" w14:textId="667EE3BC" w:rsidR="009C3D99" w:rsidRPr="009C3D99" w:rsidRDefault="009C3D99" w:rsidP="009C3D99">
      <w:pPr>
        <w:pStyle w:val="ListParagraph"/>
        <w:numPr>
          <w:ilvl w:val="0"/>
          <w:numId w:val="2"/>
        </w:numPr>
        <w:spacing w:line="360" w:lineRule="auto"/>
        <w:jc w:val="both"/>
        <w:rPr>
          <w:rFonts w:ascii="Times New Roman" w:hAnsi="Times New Roman" w:cs="Times New Roman"/>
          <w:bCs/>
          <w:sz w:val="24"/>
          <w:szCs w:val="24"/>
        </w:rPr>
      </w:pPr>
      <w:r w:rsidRPr="009C3D99">
        <w:rPr>
          <w:rFonts w:ascii="Times New Roman" w:hAnsi="Times New Roman" w:cs="Times New Roman"/>
          <w:bCs/>
          <w:sz w:val="24"/>
          <w:szCs w:val="24"/>
        </w:rPr>
        <w:t>To identify key areas where AI and ML technologies can optimize supply chain performance.</w:t>
      </w:r>
    </w:p>
    <w:p w14:paraId="61E5DFE4" w14:textId="63F5D244" w:rsidR="009C3D99" w:rsidRPr="009C3D99" w:rsidRDefault="009C3D99" w:rsidP="009C3D99">
      <w:pPr>
        <w:pStyle w:val="ListParagraph"/>
        <w:numPr>
          <w:ilvl w:val="0"/>
          <w:numId w:val="2"/>
        </w:numPr>
        <w:spacing w:line="360" w:lineRule="auto"/>
        <w:jc w:val="both"/>
        <w:rPr>
          <w:rFonts w:ascii="Times New Roman" w:hAnsi="Times New Roman" w:cs="Times New Roman"/>
          <w:bCs/>
          <w:sz w:val="24"/>
          <w:szCs w:val="24"/>
        </w:rPr>
      </w:pPr>
      <w:r w:rsidRPr="009C3D99">
        <w:rPr>
          <w:rFonts w:ascii="Times New Roman" w:hAnsi="Times New Roman" w:cs="Times New Roman"/>
          <w:bCs/>
          <w:sz w:val="24"/>
          <w:szCs w:val="24"/>
        </w:rPr>
        <w:t>To evaluate the impact of AI and ML on supply chain efficiency, accuracy, and cost reduction.</w:t>
      </w:r>
    </w:p>
    <w:p w14:paraId="4ACB0DF6" w14:textId="2F30E76C" w:rsidR="009C3D99" w:rsidRPr="009C3D99" w:rsidRDefault="009C3D99" w:rsidP="009C3D99">
      <w:pPr>
        <w:pStyle w:val="ListParagraph"/>
        <w:numPr>
          <w:ilvl w:val="0"/>
          <w:numId w:val="2"/>
        </w:numPr>
        <w:spacing w:line="360" w:lineRule="auto"/>
        <w:jc w:val="both"/>
        <w:rPr>
          <w:rFonts w:ascii="Times New Roman" w:hAnsi="Times New Roman" w:cs="Times New Roman"/>
          <w:bCs/>
          <w:sz w:val="24"/>
          <w:szCs w:val="24"/>
        </w:rPr>
      </w:pPr>
      <w:r w:rsidRPr="009C3D99">
        <w:rPr>
          <w:rFonts w:ascii="Times New Roman" w:hAnsi="Times New Roman" w:cs="Times New Roman"/>
          <w:bCs/>
          <w:sz w:val="24"/>
          <w:szCs w:val="24"/>
        </w:rPr>
        <w:t xml:space="preserve">To </w:t>
      </w:r>
      <w:proofErr w:type="spellStart"/>
      <w:r w:rsidRPr="009C3D99">
        <w:rPr>
          <w:rFonts w:ascii="Times New Roman" w:hAnsi="Times New Roman" w:cs="Times New Roman"/>
          <w:bCs/>
          <w:sz w:val="24"/>
          <w:szCs w:val="24"/>
        </w:rPr>
        <w:t>analyze</w:t>
      </w:r>
      <w:proofErr w:type="spellEnd"/>
      <w:r w:rsidRPr="009C3D99">
        <w:rPr>
          <w:rFonts w:ascii="Times New Roman" w:hAnsi="Times New Roman" w:cs="Times New Roman"/>
          <w:bCs/>
          <w:sz w:val="24"/>
          <w:szCs w:val="24"/>
        </w:rPr>
        <w:t xml:space="preserve"> real-time applications of AI and ML in demand forecasting, inventory management, and logistics.</w:t>
      </w:r>
    </w:p>
    <w:p w14:paraId="6AE371ED" w14:textId="1D08499A" w:rsidR="009C3D99" w:rsidRPr="009C3D99" w:rsidRDefault="009C3D99" w:rsidP="009C3D99">
      <w:pPr>
        <w:pStyle w:val="ListParagraph"/>
        <w:numPr>
          <w:ilvl w:val="0"/>
          <w:numId w:val="2"/>
        </w:numPr>
        <w:spacing w:line="360" w:lineRule="auto"/>
        <w:jc w:val="both"/>
        <w:rPr>
          <w:rFonts w:ascii="Times New Roman" w:hAnsi="Times New Roman" w:cs="Times New Roman"/>
          <w:bCs/>
          <w:sz w:val="24"/>
          <w:szCs w:val="24"/>
        </w:rPr>
      </w:pPr>
      <w:r w:rsidRPr="009C3D99">
        <w:rPr>
          <w:rFonts w:ascii="Times New Roman" w:hAnsi="Times New Roman" w:cs="Times New Roman"/>
          <w:bCs/>
          <w:sz w:val="24"/>
          <w:szCs w:val="24"/>
        </w:rPr>
        <w:t>To assess the challenges faced by organizations in adopting AI and ML in their supply chains.</w:t>
      </w:r>
    </w:p>
    <w:p w14:paraId="31386532" w14:textId="77777777" w:rsidR="009C3D99" w:rsidRDefault="009C3D99" w:rsidP="009C3D99">
      <w:pPr>
        <w:spacing w:line="360" w:lineRule="auto"/>
        <w:jc w:val="both"/>
        <w:rPr>
          <w:rFonts w:ascii="Times New Roman" w:hAnsi="Times New Roman" w:cs="Times New Roman"/>
          <w:b/>
          <w:bCs/>
          <w:sz w:val="24"/>
          <w:szCs w:val="24"/>
          <w:lang w:val="en-US"/>
        </w:rPr>
      </w:pPr>
      <w:bookmarkStart w:id="9" w:name="_Hlk202043040"/>
      <w:r w:rsidRPr="009C3D99">
        <w:rPr>
          <w:rFonts w:ascii="Times New Roman" w:hAnsi="Times New Roman" w:cs="Times New Roman"/>
          <w:b/>
          <w:bCs/>
          <w:sz w:val="24"/>
          <w:szCs w:val="24"/>
          <w:lang w:val="en-US"/>
        </w:rPr>
        <w:lastRenderedPageBreak/>
        <w:t>1.6 SCOPE OF THE STUDY</w:t>
      </w:r>
    </w:p>
    <w:p w14:paraId="5FA420A0" w14:textId="3A33F278" w:rsidR="009C3D99" w:rsidRPr="009C3D99" w:rsidRDefault="009C3D99" w:rsidP="009C3D9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C3D99">
        <w:rPr>
          <w:rFonts w:ascii="Times New Roman" w:hAnsi="Times New Roman" w:cs="Times New Roman"/>
          <w:sz w:val="24"/>
          <w:szCs w:val="24"/>
        </w:rPr>
        <w:t>The scope of this study encompasses the exploration of how Artificial Intelligence (AI) and Machine Learning (ML) technologies are being applied to transform supply chain management across various industries. It focuses on understanding the role of these technologies in optimizing key supply chain functions such as procurement, inventory control, demand forecasting, logistics, distribution, and customer service. The study covers both theoretical concepts and practical applications to provide a holistic view of their impact.</w:t>
      </w:r>
    </w:p>
    <w:p w14:paraId="3684935C" w14:textId="112D1490" w:rsidR="009C3D99" w:rsidRPr="009C3D99" w:rsidRDefault="009C3D99" w:rsidP="009C3D9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C3D99">
        <w:rPr>
          <w:rFonts w:ascii="Times New Roman" w:hAnsi="Times New Roman" w:cs="Times New Roman"/>
          <w:sz w:val="24"/>
          <w:szCs w:val="24"/>
        </w:rPr>
        <w:t>This research includes the analysis of real-world use cases, industry trends, and technological developments that influence AI and ML adoption. It investigates how these tools are improving operational efficiency, accuracy, agility, and sustainability in supply chains. The scope extends to evaluating the benefits of predictive analytics, intelligent automation, and real-time data processing, as well as the challenges businesses face in integrating these solutions into existing supply chain infrastructures.</w:t>
      </w:r>
    </w:p>
    <w:p w14:paraId="17160638" w14:textId="08AD2C74" w:rsidR="009C3D99" w:rsidRPr="009C3D99" w:rsidRDefault="009C3D99" w:rsidP="009C3D9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C3D99">
        <w:rPr>
          <w:rFonts w:ascii="Times New Roman" w:hAnsi="Times New Roman" w:cs="Times New Roman"/>
          <w:sz w:val="24"/>
          <w:szCs w:val="24"/>
        </w:rPr>
        <w:t>The study is relevant to manufacturers, retailers, logistics providers, technology vendors, and supply chain professionals seeking to enhance their operational capabilities. It also serves as a valuable resource for academic researchers, policymakers, and consultants interested in digital transformation and supply chain innovation. The geographical scope may be global or focused on specific regions depending on data availability and relevance.</w:t>
      </w:r>
    </w:p>
    <w:p w14:paraId="42F944FF" w14:textId="599702D7" w:rsidR="009C3D99" w:rsidRDefault="009C3D99" w:rsidP="009C3D9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C3D99">
        <w:rPr>
          <w:rFonts w:ascii="Times New Roman" w:hAnsi="Times New Roman" w:cs="Times New Roman"/>
          <w:sz w:val="24"/>
          <w:szCs w:val="24"/>
        </w:rPr>
        <w:t>By focusing on current developments and emerging trends, this study aims to provide actionable insights into how organizations can strategically implement AI and ML to gain a competitive edge and build resilient, future-ready supply chains.</w:t>
      </w:r>
    </w:p>
    <w:p w14:paraId="7C7CFBF4" w14:textId="23FAEE09" w:rsidR="009C3D99" w:rsidRDefault="009C3D99" w:rsidP="009C3D99">
      <w:pPr>
        <w:spacing w:line="360" w:lineRule="auto"/>
        <w:jc w:val="both"/>
        <w:rPr>
          <w:rFonts w:ascii="Times New Roman" w:hAnsi="Times New Roman" w:cs="Times New Roman"/>
          <w:b/>
          <w:bCs/>
          <w:sz w:val="24"/>
          <w:szCs w:val="24"/>
          <w:lang w:val="en-US"/>
        </w:rPr>
      </w:pPr>
      <w:bookmarkStart w:id="10" w:name="_Hlk202098815"/>
      <w:r w:rsidRPr="006E2866">
        <w:rPr>
          <w:rFonts w:ascii="Times New Roman" w:hAnsi="Times New Roman" w:cs="Times New Roman"/>
          <w:b/>
          <w:bCs/>
          <w:sz w:val="24"/>
          <w:szCs w:val="24"/>
          <w:lang w:val="en-US"/>
        </w:rPr>
        <w:t>1.7 LIMITATIONS OF THE STUDY</w:t>
      </w:r>
      <w:bookmarkEnd w:id="10"/>
    </w:p>
    <w:p w14:paraId="514175ED" w14:textId="4E7F7D90" w:rsidR="009C3D99" w:rsidRPr="009C3D99" w:rsidRDefault="009C3D99" w:rsidP="009C3D9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C3D99">
        <w:rPr>
          <w:rFonts w:ascii="Times New Roman" w:hAnsi="Times New Roman" w:cs="Times New Roman"/>
          <w:sz w:val="24"/>
          <w:szCs w:val="24"/>
        </w:rPr>
        <w:t>While this study provides valuable insights into the role of Artificial Intelligence (AI) and Machine Learning (ML) in supply chain management, it is important to acknowledge several limitations that may affect the scope, depth, and generalizability of the findings.</w:t>
      </w:r>
    </w:p>
    <w:p w14:paraId="5755E7C7" w14:textId="4C073002" w:rsidR="009C3D99" w:rsidRPr="009C3D99" w:rsidRDefault="009C3D99" w:rsidP="009C3D9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C3D99">
        <w:rPr>
          <w:rFonts w:ascii="Times New Roman" w:hAnsi="Times New Roman" w:cs="Times New Roman"/>
          <w:sz w:val="24"/>
          <w:szCs w:val="24"/>
        </w:rPr>
        <w:t xml:space="preserve">One of the primary limitations is the </w:t>
      </w:r>
      <w:r w:rsidRPr="009C3D99">
        <w:rPr>
          <w:rFonts w:ascii="Times New Roman" w:hAnsi="Times New Roman" w:cs="Times New Roman"/>
          <w:b/>
          <w:bCs/>
          <w:sz w:val="24"/>
          <w:szCs w:val="24"/>
        </w:rPr>
        <w:t>availability and reliability of data</w:t>
      </w:r>
      <w:r w:rsidRPr="009C3D99">
        <w:rPr>
          <w:rFonts w:ascii="Times New Roman" w:hAnsi="Times New Roman" w:cs="Times New Roman"/>
          <w:sz w:val="24"/>
          <w:szCs w:val="24"/>
        </w:rPr>
        <w:t>. Due to the competitive and sensitive nature of supply chain operations, many organizations do not fully disclose their internal use of AI and ML technologies. This restricts the ability to conduct a comprehensive analysis based on real-world case data. Additionally, the rapid pace of technological advancement means that some findings may become outdated quickly as new tools, models, and frameworks are developed.</w:t>
      </w:r>
    </w:p>
    <w:p w14:paraId="15A99F9A" w14:textId="0A0D1815" w:rsidR="009C3D99" w:rsidRPr="009C3D99" w:rsidRDefault="009C3D99" w:rsidP="009C3D99">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9C3D99">
        <w:rPr>
          <w:rFonts w:ascii="Times New Roman" w:hAnsi="Times New Roman" w:cs="Times New Roman"/>
          <w:sz w:val="24"/>
          <w:szCs w:val="24"/>
        </w:rPr>
        <w:t xml:space="preserve">Another constraint is the </w:t>
      </w:r>
      <w:r w:rsidRPr="009C3D99">
        <w:rPr>
          <w:rFonts w:ascii="Times New Roman" w:hAnsi="Times New Roman" w:cs="Times New Roman"/>
          <w:b/>
          <w:bCs/>
          <w:sz w:val="24"/>
          <w:szCs w:val="24"/>
        </w:rPr>
        <w:t>limited access to sector-specific implementation strategies</w:t>
      </w:r>
      <w:r w:rsidRPr="009C3D99">
        <w:rPr>
          <w:rFonts w:ascii="Times New Roman" w:hAnsi="Times New Roman" w:cs="Times New Roman"/>
          <w:sz w:val="24"/>
          <w:szCs w:val="24"/>
        </w:rPr>
        <w:t>. While AI and ML are applied across various industries, their impact and functionality differ significantly depending on the sector—such as automotive, pharmaceuticals, FMCG, or e-commerce. This study may not capture the unique challenges and nuances of each industry in detail, thereby limiting the granularity of sectoral analysis.</w:t>
      </w:r>
    </w:p>
    <w:p w14:paraId="275C9669" w14:textId="43086452" w:rsidR="009C3D99" w:rsidRPr="009C3D99" w:rsidRDefault="009C3D99" w:rsidP="009C3D9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C3D99">
        <w:rPr>
          <w:rFonts w:ascii="Times New Roman" w:hAnsi="Times New Roman" w:cs="Times New Roman"/>
          <w:sz w:val="24"/>
          <w:szCs w:val="24"/>
        </w:rPr>
        <w:t xml:space="preserve">The </w:t>
      </w:r>
      <w:r w:rsidRPr="009C3D99">
        <w:rPr>
          <w:rFonts w:ascii="Times New Roman" w:hAnsi="Times New Roman" w:cs="Times New Roman"/>
          <w:b/>
          <w:bCs/>
          <w:sz w:val="24"/>
          <w:szCs w:val="24"/>
        </w:rPr>
        <w:t>study’s geographical reach</w:t>
      </w:r>
      <w:r w:rsidRPr="009C3D99">
        <w:rPr>
          <w:rFonts w:ascii="Times New Roman" w:hAnsi="Times New Roman" w:cs="Times New Roman"/>
          <w:sz w:val="24"/>
          <w:szCs w:val="24"/>
        </w:rPr>
        <w:t xml:space="preserve"> may also be restricted. AI and ML adoption in supply chains varies widely across regions due to differences in infrastructure, digital maturity, regulatory environments, and investment capacity. As a result, the findings may be more applicable to regions with advanced digital ecosystems, and less relevant for emerging or underdeveloped markets.</w:t>
      </w:r>
    </w:p>
    <w:p w14:paraId="26030E37" w14:textId="637FA5BE" w:rsidR="009C3D99" w:rsidRPr="009C3D99" w:rsidRDefault="009C3D99" w:rsidP="009C3D9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C3D99">
        <w:rPr>
          <w:rFonts w:ascii="Times New Roman" w:hAnsi="Times New Roman" w:cs="Times New Roman"/>
          <w:sz w:val="24"/>
          <w:szCs w:val="24"/>
        </w:rPr>
        <w:t xml:space="preserve">There is also a </w:t>
      </w:r>
      <w:r w:rsidRPr="009C3D99">
        <w:rPr>
          <w:rFonts w:ascii="Times New Roman" w:hAnsi="Times New Roman" w:cs="Times New Roman"/>
          <w:b/>
          <w:bCs/>
          <w:sz w:val="24"/>
          <w:szCs w:val="24"/>
        </w:rPr>
        <w:t>limitation in terms of technological focus</w:t>
      </w:r>
      <w:r w:rsidRPr="009C3D99">
        <w:rPr>
          <w:rFonts w:ascii="Times New Roman" w:hAnsi="Times New Roman" w:cs="Times New Roman"/>
          <w:sz w:val="24"/>
          <w:szCs w:val="24"/>
        </w:rPr>
        <w:t>, as the study primarily emphasizes AI and ML, while related technologies such as blockchain, IoT, and cloud computing also significantly influence supply chain innovation. A broader inclusion of these technologies could have provided a more integrated digital transformation perspective.</w:t>
      </w:r>
    </w:p>
    <w:p w14:paraId="5E45262D" w14:textId="46F134C2" w:rsidR="009C3D99" w:rsidRPr="009C3D99" w:rsidRDefault="009C3D99" w:rsidP="009C3D9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C3D99">
        <w:rPr>
          <w:rFonts w:ascii="Times New Roman" w:hAnsi="Times New Roman" w:cs="Times New Roman"/>
          <w:sz w:val="24"/>
          <w:szCs w:val="24"/>
        </w:rPr>
        <w:t xml:space="preserve">In addition, </w:t>
      </w:r>
      <w:r w:rsidRPr="009C3D99">
        <w:rPr>
          <w:rFonts w:ascii="Times New Roman" w:hAnsi="Times New Roman" w:cs="Times New Roman"/>
          <w:b/>
          <w:bCs/>
          <w:sz w:val="24"/>
          <w:szCs w:val="24"/>
        </w:rPr>
        <w:t>human factors such as resistance to change, skill gaps, and organizational readiness</w:t>
      </w:r>
      <w:r w:rsidRPr="009C3D99">
        <w:rPr>
          <w:rFonts w:ascii="Times New Roman" w:hAnsi="Times New Roman" w:cs="Times New Roman"/>
          <w:sz w:val="24"/>
          <w:szCs w:val="24"/>
        </w:rPr>
        <w:t xml:space="preserve"> are difficult to measure objectively within the scope of this study. These socio-technical dimensions are critical to successful AI/ML adoption but are often underrepresented in purely technological or performance-focused research.</w:t>
      </w:r>
    </w:p>
    <w:p w14:paraId="1DD67028" w14:textId="086B3229" w:rsidR="009C3D99" w:rsidRPr="009C3D99" w:rsidRDefault="009C3D99" w:rsidP="009C3D9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C3D99">
        <w:rPr>
          <w:rFonts w:ascii="Times New Roman" w:hAnsi="Times New Roman" w:cs="Times New Roman"/>
          <w:sz w:val="24"/>
          <w:szCs w:val="24"/>
        </w:rPr>
        <w:t xml:space="preserve">Moreover, the study may rely on </w:t>
      </w:r>
      <w:r w:rsidRPr="009C3D99">
        <w:rPr>
          <w:rFonts w:ascii="Times New Roman" w:hAnsi="Times New Roman" w:cs="Times New Roman"/>
          <w:b/>
          <w:bCs/>
          <w:sz w:val="24"/>
          <w:szCs w:val="24"/>
        </w:rPr>
        <w:t>secondary data and literature</w:t>
      </w:r>
      <w:r w:rsidRPr="009C3D99">
        <w:rPr>
          <w:rFonts w:ascii="Times New Roman" w:hAnsi="Times New Roman" w:cs="Times New Roman"/>
          <w:sz w:val="24"/>
          <w:szCs w:val="24"/>
        </w:rPr>
        <w:t>, which can introduce bias depending on the sources used. The interpretation of these findings may be influenced by the researchers’ own perspective or the context in which the data was originally collected.</w:t>
      </w:r>
    </w:p>
    <w:p w14:paraId="46995FE9" w14:textId="5414DBB1" w:rsidR="009C3D99" w:rsidRPr="009C3D99" w:rsidRDefault="009C3D99" w:rsidP="009C3D9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C3D99">
        <w:rPr>
          <w:rFonts w:ascii="Times New Roman" w:hAnsi="Times New Roman" w:cs="Times New Roman"/>
          <w:sz w:val="24"/>
          <w:szCs w:val="24"/>
        </w:rPr>
        <w:t xml:space="preserve">Lastly, given time and resource constraints, the </w:t>
      </w:r>
      <w:r w:rsidRPr="009C3D99">
        <w:rPr>
          <w:rFonts w:ascii="Times New Roman" w:hAnsi="Times New Roman" w:cs="Times New Roman"/>
          <w:b/>
          <w:bCs/>
          <w:sz w:val="24"/>
          <w:szCs w:val="24"/>
        </w:rPr>
        <w:t>primary data collection</w:t>
      </w:r>
      <w:r w:rsidRPr="009C3D99">
        <w:rPr>
          <w:rFonts w:ascii="Times New Roman" w:hAnsi="Times New Roman" w:cs="Times New Roman"/>
          <w:sz w:val="24"/>
          <w:szCs w:val="24"/>
        </w:rPr>
        <w:t xml:space="preserve"> through surveys or interviews may be limited in sample size, potentially affecting the statistical reliability and generalizability of the conclusions drawn.</w:t>
      </w:r>
    </w:p>
    <w:p w14:paraId="05013C06" w14:textId="61792C41" w:rsidR="009C3D99" w:rsidRPr="009C3D99" w:rsidRDefault="009C3D99" w:rsidP="009C3D9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C3D99">
        <w:rPr>
          <w:rFonts w:ascii="Times New Roman" w:hAnsi="Times New Roman" w:cs="Times New Roman"/>
          <w:sz w:val="24"/>
          <w:szCs w:val="24"/>
        </w:rPr>
        <w:t>Despite these limitations, this study offers a strong foundation for understanding the opportunities and challenges of implementing AI and ML in supply chain management. Future research can address these constraints by incorporating broader datasets, longitudinal studies, and cross-industry comparisons.</w:t>
      </w:r>
    </w:p>
    <w:p w14:paraId="1D0185D0" w14:textId="77777777" w:rsidR="009C3D99" w:rsidRPr="009C3D99" w:rsidRDefault="009C3D99" w:rsidP="009C3D99">
      <w:pPr>
        <w:spacing w:line="360" w:lineRule="auto"/>
        <w:jc w:val="both"/>
        <w:rPr>
          <w:rFonts w:ascii="Times New Roman" w:hAnsi="Times New Roman" w:cs="Times New Roman"/>
          <w:sz w:val="24"/>
          <w:szCs w:val="24"/>
        </w:rPr>
      </w:pPr>
    </w:p>
    <w:p w14:paraId="6FD8BC62" w14:textId="4EC6D2E4" w:rsidR="009C3D99" w:rsidRPr="009C3D99" w:rsidRDefault="009C3D99" w:rsidP="009C3D99">
      <w:pPr>
        <w:spacing w:line="360" w:lineRule="auto"/>
        <w:jc w:val="both"/>
        <w:rPr>
          <w:rFonts w:ascii="Times New Roman" w:hAnsi="Times New Roman" w:cs="Times New Roman"/>
          <w:b/>
          <w:bCs/>
          <w:sz w:val="24"/>
          <w:szCs w:val="24"/>
        </w:rPr>
      </w:pPr>
    </w:p>
    <w:p w14:paraId="243D24E1" w14:textId="77777777" w:rsidR="009C3D99" w:rsidRPr="00AD7255" w:rsidRDefault="009C3D99" w:rsidP="009C3D99">
      <w:pPr>
        <w:spacing w:line="360" w:lineRule="auto"/>
        <w:jc w:val="center"/>
        <w:rPr>
          <w:rFonts w:ascii="Times New Roman" w:hAnsi="Times New Roman" w:cs="Times New Roman"/>
          <w:b/>
          <w:bCs/>
          <w:sz w:val="24"/>
          <w:szCs w:val="24"/>
          <w:lang w:val="en-US"/>
        </w:rPr>
      </w:pPr>
      <w:bookmarkStart w:id="11" w:name="_Hlk202089904"/>
      <w:r w:rsidRPr="00AD7255">
        <w:rPr>
          <w:rFonts w:ascii="Times New Roman" w:hAnsi="Times New Roman" w:cs="Times New Roman"/>
          <w:b/>
          <w:bCs/>
          <w:sz w:val="24"/>
          <w:szCs w:val="24"/>
          <w:lang w:val="en-US"/>
        </w:rPr>
        <w:lastRenderedPageBreak/>
        <w:t>CHAPTER – II</w:t>
      </w:r>
    </w:p>
    <w:p w14:paraId="58BC862E" w14:textId="77777777" w:rsidR="009C3D99" w:rsidRDefault="009C3D99" w:rsidP="009C3D99">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11"/>
    <w:p w14:paraId="0086A5EF" w14:textId="1310CB09" w:rsidR="00D422DC" w:rsidRPr="00D422DC" w:rsidRDefault="00D422DC" w:rsidP="00D422D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422DC">
        <w:rPr>
          <w:rFonts w:ascii="Times New Roman" w:hAnsi="Times New Roman" w:cs="Times New Roman"/>
          <w:sz w:val="24"/>
          <w:szCs w:val="24"/>
        </w:rPr>
        <w:t>The integration of Artificial Intelligence (AI) and Machine Learning (ML) in supply chain management has garnered significant scholarly attention over the past decade. Researchers and industry experts have explored various dimensions of how these technologies transform traditional supply chain operations into intelligent, adaptive systems. This review summarizes key findings from existing literature to provide a foundation for the current study.</w:t>
      </w:r>
    </w:p>
    <w:p w14:paraId="48987680" w14:textId="69EFFBDC" w:rsidR="00D422DC" w:rsidRPr="00D422DC" w:rsidRDefault="00D422DC" w:rsidP="00D422DC">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D422DC">
        <w:rPr>
          <w:rFonts w:ascii="Times New Roman" w:hAnsi="Times New Roman" w:cs="Times New Roman"/>
          <w:b/>
          <w:bCs/>
          <w:sz w:val="24"/>
          <w:szCs w:val="24"/>
        </w:rPr>
        <w:t>Christopher and Peck (2004)</w:t>
      </w:r>
      <w:r w:rsidRPr="00D422DC">
        <w:rPr>
          <w:rFonts w:ascii="Times New Roman" w:hAnsi="Times New Roman" w:cs="Times New Roman"/>
          <w:sz w:val="24"/>
          <w:szCs w:val="24"/>
        </w:rPr>
        <w:t xml:space="preserve"> emphasized the importance of supply chain resilience and proposed that predictive capabilities are crucial for handling disruptions. AI, with its predictive analytics capabilities, is increasingly seen as a vital tool for enhancing supply chain resilience in volatile environments.</w:t>
      </w:r>
    </w:p>
    <w:p w14:paraId="1C06DA94" w14:textId="0B024D45" w:rsidR="00D422DC" w:rsidRPr="00D422DC" w:rsidRDefault="00D422DC" w:rsidP="00D422DC">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D422DC">
        <w:rPr>
          <w:rFonts w:ascii="Times New Roman" w:hAnsi="Times New Roman" w:cs="Times New Roman"/>
          <w:b/>
          <w:bCs/>
          <w:sz w:val="24"/>
          <w:szCs w:val="24"/>
        </w:rPr>
        <w:t>Choi, Wallace, and Wang (2018)</w:t>
      </w:r>
      <w:r w:rsidRPr="00D422DC">
        <w:rPr>
          <w:rFonts w:ascii="Times New Roman" w:hAnsi="Times New Roman" w:cs="Times New Roman"/>
          <w:sz w:val="24"/>
          <w:szCs w:val="24"/>
        </w:rPr>
        <w:t xml:space="preserve"> explored the use of machine learning algorithms in demand forecasting. Their research demonstrated that ML models outperformed traditional forecasting techniques due to their ability to </w:t>
      </w:r>
      <w:proofErr w:type="spellStart"/>
      <w:r w:rsidRPr="00D422DC">
        <w:rPr>
          <w:rFonts w:ascii="Times New Roman" w:hAnsi="Times New Roman" w:cs="Times New Roman"/>
          <w:sz w:val="24"/>
          <w:szCs w:val="24"/>
        </w:rPr>
        <w:t>analyze</w:t>
      </w:r>
      <w:proofErr w:type="spellEnd"/>
      <w:r w:rsidRPr="00D422DC">
        <w:rPr>
          <w:rFonts w:ascii="Times New Roman" w:hAnsi="Times New Roman" w:cs="Times New Roman"/>
          <w:sz w:val="24"/>
          <w:szCs w:val="24"/>
        </w:rPr>
        <w:t xml:space="preserve"> large volumes of structured and unstructured data, adapt to patterns, and improve accuracy over time.</w:t>
      </w:r>
    </w:p>
    <w:p w14:paraId="4DFC290C" w14:textId="580C6A69" w:rsidR="00D422DC" w:rsidRPr="00D422DC" w:rsidRDefault="00D422DC" w:rsidP="00D422DC">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D422DC">
        <w:rPr>
          <w:rFonts w:ascii="Times New Roman" w:hAnsi="Times New Roman" w:cs="Times New Roman"/>
          <w:b/>
          <w:bCs/>
          <w:sz w:val="24"/>
          <w:szCs w:val="24"/>
        </w:rPr>
        <w:t>Kamble, Gunasekaran, and Sharma (2020)</w:t>
      </w:r>
      <w:r w:rsidRPr="00D422DC">
        <w:rPr>
          <w:rFonts w:ascii="Times New Roman" w:hAnsi="Times New Roman" w:cs="Times New Roman"/>
          <w:sz w:val="24"/>
          <w:szCs w:val="24"/>
        </w:rPr>
        <w:t xml:space="preserve"> studied the influence of AI in smart supply chain systems. Their research highlighted that AI not only enhances operational efficiency but also contributes to sustainability goals by reducing waste, improving energy usage, and enabling circular supply chains.</w:t>
      </w:r>
    </w:p>
    <w:p w14:paraId="5DBF7D8F" w14:textId="2445B3BF" w:rsidR="00D422DC" w:rsidRPr="00D422DC" w:rsidRDefault="00D422DC" w:rsidP="00D422DC">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D422DC">
        <w:rPr>
          <w:rFonts w:ascii="Times New Roman" w:hAnsi="Times New Roman" w:cs="Times New Roman"/>
          <w:b/>
          <w:bCs/>
          <w:sz w:val="24"/>
          <w:szCs w:val="24"/>
        </w:rPr>
        <w:t>Waller and Fawcett (2013)</w:t>
      </w:r>
      <w:r w:rsidRPr="00D422DC">
        <w:rPr>
          <w:rFonts w:ascii="Times New Roman" w:hAnsi="Times New Roman" w:cs="Times New Roman"/>
          <w:sz w:val="24"/>
          <w:szCs w:val="24"/>
        </w:rPr>
        <w:t xml:space="preserve"> discussed the strategic role of big data and analytics in supply chain management. They asserted that AI and ML can leverage big data to uncover hidden trends, optimize inventory levels, and automate complex decisions, particularly in procurement and logistics.</w:t>
      </w:r>
    </w:p>
    <w:p w14:paraId="1640CCBD" w14:textId="79C6476F" w:rsidR="00D422DC" w:rsidRPr="00D422DC" w:rsidRDefault="00D422DC" w:rsidP="00D422DC">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D422DC">
        <w:rPr>
          <w:rFonts w:ascii="Times New Roman" w:hAnsi="Times New Roman" w:cs="Times New Roman"/>
          <w:b/>
          <w:bCs/>
          <w:sz w:val="24"/>
          <w:szCs w:val="24"/>
        </w:rPr>
        <w:t xml:space="preserve">Ivanov, </w:t>
      </w:r>
      <w:proofErr w:type="spellStart"/>
      <w:r w:rsidRPr="00D422DC">
        <w:rPr>
          <w:rFonts w:ascii="Times New Roman" w:hAnsi="Times New Roman" w:cs="Times New Roman"/>
          <w:b/>
          <w:bCs/>
          <w:sz w:val="24"/>
          <w:szCs w:val="24"/>
        </w:rPr>
        <w:t>Dolgui</w:t>
      </w:r>
      <w:proofErr w:type="spellEnd"/>
      <w:r w:rsidRPr="00D422DC">
        <w:rPr>
          <w:rFonts w:ascii="Times New Roman" w:hAnsi="Times New Roman" w:cs="Times New Roman"/>
          <w:b/>
          <w:bCs/>
          <w:sz w:val="24"/>
          <w:szCs w:val="24"/>
        </w:rPr>
        <w:t>, and Sokolov (2019)</w:t>
      </w:r>
      <w:r w:rsidRPr="00D422DC">
        <w:rPr>
          <w:rFonts w:ascii="Times New Roman" w:hAnsi="Times New Roman" w:cs="Times New Roman"/>
          <w:sz w:val="24"/>
          <w:szCs w:val="24"/>
        </w:rPr>
        <w:t xml:space="preserve"> </w:t>
      </w:r>
      <w:proofErr w:type="spellStart"/>
      <w:r w:rsidRPr="00D422DC">
        <w:rPr>
          <w:rFonts w:ascii="Times New Roman" w:hAnsi="Times New Roman" w:cs="Times New Roman"/>
          <w:sz w:val="24"/>
          <w:szCs w:val="24"/>
        </w:rPr>
        <w:t>analyzed</w:t>
      </w:r>
      <w:proofErr w:type="spellEnd"/>
      <w:r w:rsidRPr="00D422DC">
        <w:rPr>
          <w:rFonts w:ascii="Times New Roman" w:hAnsi="Times New Roman" w:cs="Times New Roman"/>
          <w:sz w:val="24"/>
          <w:szCs w:val="24"/>
        </w:rPr>
        <w:t xml:space="preserve"> the role of digital twins and AI in supply chain risk management. They proposed that AI-enabled simulation models can help organizations anticipate disruptions, test various scenarios, and make informed decisions in real-time.</w:t>
      </w:r>
    </w:p>
    <w:p w14:paraId="4EFB36D1" w14:textId="525A6A82" w:rsidR="00D422DC" w:rsidRPr="00D422DC" w:rsidRDefault="00D422DC" w:rsidP="00D422DC">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D422DC">
        <w:rPr>
          <w:rFonts w:ascii="Times New Roman" w:hAnsi="Times New Roman" w:cs="Times New Roman"/>
          <w:b/>
          <w:bCs/>
          <w:sz w:val="24"/>
          <w:szCs w:val="24"/>
        </w:rPr>
        <w:t>Min (2010)</w:t>
      </w:r>
      <w:r w:rsidRPr="00D422DC">
        <w:rPr>
          <w:rFonts w:ascii="Times New Roman" w:hAnsi="Times New Roman" w:cs="Times New Roman"/>
          <w:sz w:val="24"/>
          <w:szCs w:val="24"/>
        </w:rPr>
        <w:t xml:space="preserve"> explored the application of AI in logistics and transportation. He found that AI technologies, including neural networks and fuzzy logic systems, significantly improve route optimization, fleet management, and delivery accuracy, especially in last-mile logistics.</w:t>
      </w:r>
    </w:p>
    <w:p w14:paraId="1672C6B2" w14:textId="53ABEB30" w:rsidR="00D422DC" w:rsidRPr="00D422DC" w:rsidRDefault="00D422DC" w:rsidP="00D422DC">
      <w:pPr>
        <w:spacing w:line="36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             </w:t>
      </w:r>
      <w:r w:rsidRPr="00D422DC">
        <w:rPr>
          <w:rFonts w:ascii="Times New Roman" w:hAnsi="Times New Roman" w:cs="Times New Roman"/>
          <w:b/>
          <w:bCs/>
          <w:sz w:val="24"/>
          <w:szCs w:val="24"/>
        </w:rPr>
        <w:t>Dubey et al. (2021)</w:t>
      </w:r>
      <w:r w:rsidRPr="00D422DC">
        <w:rPr>
          <w:rFonts w:ascii="Times New Roman" w:hAnsi="Times New Roman" w:cs="Times New Roman"/>
          <w:sz w:val="24"/>
          <w:szCs w:val="24"/>
        </w:rPr>
        <w:t xml:space="preserve"> examined the interplay between AI adoption and supply chain agility. They concluded that companies using AI-based systems were better equipped to respond to sudden market changes, customer demands, and supply shortages during crises such as the COVID-19 pandemic.</w:t>
      </w:r>
    </w:p>
    <w:p w14:paraId="4C3D5B2D" w14:textId="376D5697" w:rsidR="00D422DC" w:rsidRPr="00D422DC" w:rsidRDefault="00D422DC" w:rsidP="00D422DC">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D422DC">
        <w:rPr>
          <w:rFonts w:ascii="Times New Roman" w:hAnsi="Times New Roman" w:cs="Times New Roman"/>
          <w:b/>
          <w:bCs/>
          <w:sz w:val="24"/>
          <w:szCs w:val="24"/>
        </w:rPr>
        <w:t xml:space="preserve">McKinsey &amp; Company (2017) </w:t>
      </w:r>
      <w:r w:rsidRPr="00D422DC">
        <w:rPr>
          <w:rFonts w:ascii="Times New Roman" w:hAnsi="Times New Roman" w:cs="Times New Roman"/>
          <w:sz w:val="24"/>
          <w:szCs w:val="24"/>
        </w:rPr>
        <w:t>reported that early adopters of AI in supply chains have achieved significant performance improvements, with up to 50% reduction in forecasting errors and up to 65% improvement in logistics efficiency. Their findings suggest that AI creates measurable value in both cost and service metrics.</w:t>
      </w:r>
    </w:p>
    <w:p w14:paraId="68DFB63F" w14:textId="31DF673C" w:rsidR="00D422DC" w:rsidRPr="00D422DC" w:rsidRDefault="00D422DC" w:rsidP="00D422DC">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D422DC">
        <w:rPr>
          <w:rFonts w:ascii="Times New Roman" w:hAnsi="Times New Roman" w:cs="Times New Roman"/>
          <w:b/>
          <w:bCs/>
          <w:sz w:val="24"/>
          <w:szCs w:val="24"/>
        </w:rPr>
        <w:t>Zhou et al. (2022)</w:t>
      </w:r>
      <w:r w:rsidRPr="00D422DC">
        <w:rPr>
          <w:rFonts w:ascii="Times New Roman" w:hAnsi="Times New Roman" w:cs="Times New Roman"/>
          <w:sz w:val="24"/>
          <w:szCs w:val="24"/>
        </w:rPr>
        <w:t xml:space="preserve"> addressed ethical concerns and data governance in AI-powered supply chains. They emphasized the need for transparent algorithms, data privacy safeguards, and accountability mechanisms to ensure trust and compliance in AI-driven systems.</w:t>
      </w:r>
    </w:p>
    <w:p w14:paraId="695F741D" w14:textId="4774ED98" w:rsidR="00D422DC" w:rsidRPr="00D422DC" w:rsidRDefault="00D422DC" w:rsidP="00D422DC">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D422DC">
        <w:rPr>
          <w:rFonts w:ascii="Times New Roman" w:hAnsi="Times New Roman" w:cs="Times New Roman"/>
          <w:b/>
          <w:bCs/>
          <w:sz w:val="24"/>
          <w:szCs w:val="24"/>
        </w:rPr>
        <w:t>Ghosh (2020)</w:t>
      </w:r>
      <w:r w:rsidRPr="00D422DC">
        <w:rPr>
          <w:rFonts w:ascii="Times New Roman" w:hAnsi="Times New Roman" w:cs="Times New Roman"/>
          <w:sz w:val="24"/>
          <w:szCs w:val="24"/>
        </w:rPr>
        <w:t xml:space="preserve"> studied how machine learning models are being used to predict equipment failures and optimize maintenance schedules in manufacturing supply chains. The study showed that predictive maintenance driven by AI could lead to significant cost savings and improved asset utilization.</w:t>
      </w:r>
    </w:p>
    <w:p w14:paraId="0DF66597" w14:textId="13BDAB03" w:rsidR="00D422DC" w:rsidRPr="00D422DC" w:rsidRDefault="00D422DC" w:rsidP="00D422D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422DC">
        <w:rPr>
          <w:rFonts w:ascii="Times New Roman" w:hAnsi="Times New Roman" w:cs="Times New Roman"/>
          <w:sz w:val="24"/>
          <w:szCs w:val="24"/>
        </w:rPr>
        <w:t>These studies collectively show that AI and ML are reshaping supply chain management across multiple functions, including forecasting, procurement, inventory control, logistics, and risk mitigation. However, challenges such as implementation complexity, high costs, data silos, and organizational resistance still exist. Future research is needed to develop frameworks for scalable AI adoption and to explore its impact on workforce roles and ethical standards.</w:t>
      </w:r>
    </w:p>
    <w:p w14:paraId="72EA971C" w14:textId="77777777" w:rsidR="009C3D99" w:rsidRPr="009C3D99" w:rsidRDefault="009C3D99" w:rsidP="009C3D99">
      <w:pPr>
        <w:spacing w:line="360" w:lineRule="auto"/>
        <w:jc w:val="both"/>
        <w:rPr>
          <w:rFonts w:ascii="Times New Roman" w:hAnsi="Times New Roman" w:cs="Times New Roman"/>
          <w:b/>
          <w:bCs/>
          <w:sz w:val="24"/>
          <w:szCs w:val="24"/>
          <w:lang w:val="en-US"/>
        </w:rPr>
      </w:pPr>
    </w:p>
    <w:bookmarkEnd w:id="9"/>
    <w:p w14:paraId="247A361D" w14:textId="77777777" w:rsidR="009C3D99" w:rsidRDefault="009C3D99" w:rsidP="009C3D99">
      <w:pPr>
        <w:spacing w:line="360" w:lineRule="auto"/>
        <w:jc w:val="both"/>
        <w:rPr>
          <w:rFonts w:ascii="Times New Roman" w:hAnsi="Times New Roman" w:cs="Times New Roman"/>
          <w:bCs/>
          <w:sz w:val="24"/>
          <w:szCs w:val="24"/>
        </w:rPr>
      </w:pPr>
    </w:p>
    <w:p w14:paraId="00F3A39E" w14:textId="77777777" w:rsidR="00D422DC" w:rsidRDefault="00D422DC" w:rsidP="009C3D99">
      <w:pPr>
        <w:spacing w:line="360" w:lineRule="auto"/>
        <w:jc w:val="both"/>
        <w:rPr>
          <w:rFonts w:ascii="Times New Roman" w:hAnsi="Times New Roman" w:cs="Times New Roman"/>
          <w:bCs/>
          <w:sz w:val="24"/>
          <w:szCs w:val="24"/>
        </w:rPr>
      </w:pPr>
    </w:p>
    <w:p w14:paraId="170E17A8" w14:textId="77777777" w:rsidR="00D422DC" w:rsidRDefault="00D422DC" w:rsidP="009C3D99">
      <w:pPr>
        <w:spacing w:line="360" w:lineRule="auto"/>
        <w:jc w:val="both"/>
        <w:rPr>
          <w:rFonts w:ascii="Times New Roman" w:hAnsi="Times New Roman" w:cs="Times New Roman"/>
          <w:bCs/>
          <w:sz w:val="24"/>
          <w:szCs w:val="24"/>
        </w:rPr>
      </w:pPr>
    </w:p>
    <w:p w14:paraId="446266FA" w14:textId="77777777" w:rsidR="00D422DC" w:rsidRDefault="00D422DC" w:rsidP="009C3D99">
      <w:pPr>
        <w:spacing w:line="360" w:lineRule="auto"/>
        <w:jc w:val="both"/>
        <w:rPr>
          <w:rFonts w:ascii="Times New Roman" w:hAnsi="Times New Roman" w:cs="Times New Roman"/>
          <w:bCs/>
          <w:sz w:val="24"/>
          <w:szCs w:val="24"/>
        </w:rPr>
      </w:pPr>
    </w:p>
    <w:p w14:paraId="63D36711" w14:textId="77777777" w:rsidR="00D422DC" w:rsidRDefault="00D422DC" w:rsidP="009C3D99">
      <w:pPr>
        <w:spacing w:line="360" w:lineRule="auto"/>
        <w:jc w:val="both"/>
        <w:rPr>
          <w:rFonts w:ascii="Times New Roman" w:hAnsi="Times New Roman" w:cs="Times New Roman"/>
          <w:bCs/>
          <w:sz w:val="24"/>
          <w:szCs w:val="24"/>
        </w:rPr>
      </w:pPr>
    </w:p>
    <w:p w14:paraId="05E75718" w14:textId="77777777" w:rsidR="00D422DC" w:rsidRDefault="00D422DC" w:rsidP="009C3D99">
      <w:pPr>
        <w:spacing w:line="360" w:lineRule="auto"/>
        <w:jc w:val="both"/>
        <w:rPr>
          <w:rFonts w:ascii="Times New Roman" w:hAnsi="Times New Roman" w:cs="Times New Roman"/>
          <w:bCs/>
          <w:sz w:val="24"/>
          <w:szCs w:val="24"/>
        </w:rPr>
      </w:pPr>
    </w:p>
    <w:p w14:paraId="32E3F24D" w14:textId="77777777" w:rsidR="00D422DC" w:rsidRDefault="00D422DC" w:rsidP="009C3D99">
      <w:pPr>
        <w:spacing w:line="360" w:lineRule="auto"/>
        <w:jc w:val="both"/>
        <w:rPr>
          <w:rFonts w:ascii="Times New Roman" w:hAnsi="Times New Roman" w:cs="Times New Roman"/>
          <w:bCs/>
          <w:sz w:val="24"/>
          <w:szCs w:val="24"/>
        </w:rPr>
      </w:pPr>
    </w:p>
    <w:p w14:paraId="3B14A86B" w14:textId="77777777" w:rsidR="00D422DC" w:rsidRPr="0078607C" w:rsidRDefault="00D422DC" w:rsidP="00D422DC">
      <w:pPr>
        <w:spacing w:line="360" w:lineRule="auto"/>
        <w:jc w:val="center"/>
        <w:rPr>
          <w:rFonts w:ascii="Times New Roman" w:hAnsi="Times New Roman" w:cs="Times New Roman"/>
          <w:b/>
          <w:bCs/>
          <w:sz w:val="24"/>
          <w:szCs w:val="24"/>
          <w:lang w:val="en-US"/>
        </w:rPr>
      </w:pPr>
      <w:bookmarkStart w:id="12" w:name="_Hlk202090009"/>
      <w:r w:rsidRPr="0078607C">
        <w:rPr>
          <w:rFonts w:ascii="Times New Roman" w:hAnsi="Times New Roman" w:cs="Times New Roman"/>
          <w:b/>
          <w:bCs/>
          <w:sz w:val="24"/>
          <w:szCs w:val="24"/>
          <w:lang w:val="en-US"/>
        </w:rPr>
        <w:lastRenderedPageBreak/>
        <w:t>CHAPTER – III</w:t>
      </w:r>
    </w:p>
    <w:p w14:paraId="228DF3A1" w14:textId="77777777" w:rsidR="00D422DC" w:rsidRPr="0078607C" w:rsidRDefault="00D422DC" w:rsidP="00D422DC">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bookmarkEnd w:id="12"/>
    <w:p w14:paraId="674F0A4A" w14:textId="23E0A544" w:rsidR="00D422DC" w:rsidRPr="00D422DC" w:rsidRDefault="00D422DC" w:rsidP="00D422D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D422DC">
        <w:rPr>
          <w:rFonts w:ascii="Times New Roman" w:hAnsi="Times New Roman" w:cs="Times New Roman"/>
          <w:bCs/>
          <w:sz w:val="24"/>
          <w:szCs w:val="24"/>
        </w:rPr>
        <w:t xml:space="preserve">Research methodology is a crucial component of any academic study as it outlines the overall approach, techniques, and procedures used to collect, </w:t>
      </w:r>
      <w:proofErr w:type="spellStart"/>
      <w:r w:rsidRPr="00D422DC">
        <w:rPr>
          <w:rFonts w:ascii="Times New Roman" w:hAnsi="Times New Roman" w:cs="Times New Roman"/>
          <w:bCs/>
          <w:sz w:val="24"/>
          <w:szCs w:val="24"/>
        </w:rPr>
        <w:t>analyze</w:t>
      </w:r>
      <w:proofErr w:type="spellEnd"/>
      <w:r w:rsidRPr="00D422DC">
        <w:rPr>
          <w:rFonts w:ascii="Times New Roman" w:hAnsi="Times New Roman" w:cs="Times New Roman"/>
          <w:bCs/>
          <w:sz w:val="24"/>
          <w:szCs w:val="24"/>
        </w:rPr>
        <w:t>, and interpret data. This chapter describes the methodology adopted for studying the role and impact of Artificial Intelligence (AI) and Machine Learning (ML) in modern supply chain management.</w:t>
      </w:r>
    </w:p>
    <w:p w14:paraId="71191047" w14:textId="77777777" w:rsidR="00D422DC" w:rsidRPr="00D422DC" w:rsidRDefault="00D422DC" w:rsidP="00D422DC">
      <w:pPr>
        <w:spacing w:line="360" w:lineRule="auto"/>
        <w:jc w:val="both"/>
        <w:rPr>
          <w:rFonts w:ascii="Times New Roman" w:hAnsi="Times New Roman" w:cs="Times New Roman"/>
          <w:b/>
          <w:bCs/>
          <w:sz w:val="24"/>
          <w:szCs w:val="24"/>
        </w:rPr>
      </w:pPr>
      <w:r w:rsidRPr="00D422DC">
        <w:rPr>
          <w:rFonts w:ascii="Times New Roman" w:hAnsi="Times New Roman" w:cs="Times New Roman"/>
          <w:b/>
          <w:bCs/>
          <w:sz w:val="24"/>
          <w:szCs w:val="24"/>
        </w:rPr>
        <w:t>3.1 Research Design</w:t>
      </w:r>
    </w:p>
    <w:p w14:paraId="6992642F" w14:textId="77777777" w:rsidR="00D422DC" w:rsidRPr="00D422DC" w:rsidRDefault="00D422DC" w:rsidP="00D422DC">
      <w:pPr>
        <w:spacing w:line="360" w:lineRule="auto"/>
        <w:jc w:val="both"/>
        <w:rPr>
          <w:rFonts w:ascii="Times New Roman" w:hAnsi="Times New Roman" w:cs="Times New Roman"/>
          <w:bCs/>
          <w:sz w:val="24"/>
          <w:szCs w:val="24"/>
        </w:rPr>
      </w:pPr>
      <w:r w:rsidRPr="00D422DC">
        <w:rPr>
          <w:rFonts w:ascii="Times New Roman" w:hAnsi="Times New Roman" w:cs="Times New Roman"/>
          <w:bCs/>
          <w:sz w:val="24"/>
          <w:szCs w:val="24"/>
        </w:rPr>
        <w:t xml:space="preserve">This study employs a </w:t>
      </w:r>
      <w:r w:rsidRPr="00D422DC">
        <w:rPr>
          <w:rFonts w:ascii="Times New Roman" w:hAnsi="Times New Roman" w:cs="Times New Roman"/>
          <w:b/>
          <w:bCs/>
          <w:sz w:val="24"/>
          <w:szCs w:val="24"/>
        </w:rPr>
        <w:t>descriptive research design</w:t>
      </w:r>
      <w:r w:rsidRPr="00D422DC">
        <w:rPr>
          <w:rFonts w:ascii="Times New Roman" w:hAnsi="Times New Roman" w:cs="Times New Roman"/>
          <w:bCs/>
          <w:sz w:val="24"/>
          <w:szCs w:val="24"/>
        </w:rPr>
        <w:t>, which is best suited for understanding the current state, applications, and implications of AI and ML in supply chain operations. It aims to describe the phenomena, identify patterns, and assess perceptions of industry professionals regarding the use of these technologies.</w:t>
      </w:r>
    </w:p>
    <w:p w14:paraId="7BAC9C28" w14:textId="77777777" w:rsidR="00D422DC" w:rsidRPr="00D422DC" w:rsidRDefault="00D422DC" w:rsidP="00D422DC">
      <w:pPr>
        <w:spacing w:line="360" w:lineRule="auto"/>
        <w:jc w:val="both"/>
        <w:rPr>
          <w:rFonts w:ascii="Times New Roman" w:hAnsi="Times New Roman" w:cs="Times New Roman"/>
          <w:b/>
          <w:bCs/>
          <w:sz w:val="24"/>
          <w:szCs w:val="24"/>
        </w:rPr>
      </w:pPr>
      <w:r w:rsidRPr="00D422DC">
        <w:rPr>
          <w:rFonts w:ascii="Times New Roman" w:hAnsi="Times New Roman" w:cs="Times New Roman"/>
          <w:b/>
          <w:bCs/>
          <w:sz w:val="24"/>
          <w:szCs w:val="24"/>
        </w:rPr>
        <w:t>3.2 Objectives of the Study</w:t>
      </w:r>
    </w:p>
    <w:p w14:paraId="27EF9CCC" w14:textId="77777777" w:rsidR="00D422DC" w:rsidRPr="00D422DC" w:rsidRDefault="00D422DC" w:rsidP="00D422DC">
      <w:pPr>
        <w:spacing w:line="360" w:lineRule="auto"/>
        <w:jc w:val="both"/>
        <w:rPr>
          <w:rFonts w:ascii="Times New Roman" w:hAnsi="Times New Roman" w:cs="Times New Roman"/>
          <w:bCs/>
          <w:sz w:val="24"/>
          <w:szCs w:val="24"/>
        </w:rPr>
      </w:pPr>
      <w:r w:rsidRPr="00D422DC">
        <w:rPr>
          <w:rFonts w:ascii="Times New Roman" w:hAnsi="Times New Roman" w:cs="Times New Roman"/>
          <w:bCs/>
          <w:sz w:val="24"/>
          <w:szCs w:val="24"/>
        </w:rPr>
        <w:t>The research is guided by the following objectives:</w:t>
      </w:r>
    </w:p>
    <w:p w14:paraId="2E5F181A" w14:textId="77777777" w:rsidR="00D422DC" w:rsidRPr="00D422DC" w:rsidRDefault="00D422DC" w:rsidP="00D422DC">
      <w:pPr>
        <w:numPr>
          <w:ilvl w:val="0"/>
          <w:numId w:val="4"/>
        </w:numPr>
        <w:spacing w:line="360" w:lineRule="auto"/>
        <w:jc w:val="both"/>
        <w:rPr>
          <w:rFonts w:ascii="Times New Roman" w:hAnsi="Times New Roman" w:cs="Times New Roman"/>
          <w:bCs/>
          <w:sz w:val="24"/>
          <w:szCs w:val="24"/>
        </w:rPr>
      </w:pPr>
      <w:r w:rsidRPr="00D422DC">
        <w:rPr>
          <w:rFonts w:ascii="Times New Roman" w:hAnsi="Times New Roman" w:cs="Times New Roman"/>
          <w:bCs/>
          <w:sz w:val="24"/>
          <w:szCs w:val="24"/>
        </w:rPr>
        <w:t>To identify the applications of AI and ML in various supply chain functions.</w:t>
      </w:r>
    </w:p>
    <w:p w14:paraId="112C56B2" w14:textId="77777777" w:rsidR="00D422DC" w:rsidRPr="00D422DC" w:rsidRDefault="00D422DC" w:rsidP="00D422DC">
      <w:pPr>
        <w:numPr>
          <w:ilvl w:val="0"/>
          <w:numId w:val="4"/>
        </w:numPr>
        <w:spacing w:line="360" w:lineRule="auto"/>
        <w:jc w:val="both"/>
        <w:rPr>
          <w:rFonts w:ascii="Times New Roman" w:hAnsi="Times New Roman" w:cs="Times New Roman"/>
          <w:bCs/>
          <w:sz w:val="24"/>
          <w:szCs w:val="24"/>
        </w:rPr>
      </w:pPr>
      <w:r w:rsidRPr="00D422DC">
        <w:rPr>
          <w:rFonts w:ascii="Times New Roman" w:hAnsi="Times New Roman" w:cs="Times New Roman"/>
          <w:bCs/>
          <w:sz w:val="24"/>
          <w:szCs w:val="24"/>
        </w:rPr>
        <w:t>To assess the perceived benefits and challenges of AI/ML implementation.</w:t>
      </w:r>
    </w:p>
    <w:p w14:paraId="6D069572" w14:textId="77777777" w:rsidR="00D422DC" w:rsidRPr="00D422DC" w:rsidRDefault="00D422DC" w:rsidP="00D422DC">
      <w:pPr>
        <w:numPr>
          <w:ilvl w:val="0"/>
          <w:numId w:val="4"/>
        </w:numPr>
        <w:spacing w:line="360" w:lineRule="auto"/>
        <w:jc w:val="both"/>
        <w:rPr>
          <w:rFonts w:ascii="Times New Roman" w:hAnsi="Times New Roman" w:cs="Times New Roman"/>
          <w:bCs/>
          <w:sz w:val="24"/>
          <w:szCs w:val="24"/>
        </w:rPr>
      </w:pPr>
      <w:r w:rsidRPr="00D422DC">
        <w:rPr>
          <w:rFonts w:ascii="Times New Roman" w:hAnsi="Times New Roman" w:cs="Times New Roman"/>
          <w:bCs/>
          <w:sz w:val="24"/>
          <w:szCs w:val="24"/>
        </w:rPr>
        <w:t>To evaluate how AI and ML influence decision-making, efficiency, and risk management.</w:t>
      </w:r>
    </w:p>
    <w:p w14:paraId="30A02BC1" w14:textId="77777777" w:rsidR="00D422DC" w:rsidRPr="00D422DC" w:rsidRDefault="00D422DC" w:rsidP="00D422DC">
      <w:pPr>
        <w:numPr>
          <w:ilvl w:val="0"/>
          <w:numId w:val="4"/>
        </w:numPr>
        <w:spacing w:line="360" w:lineRule="auto"/>
        <w:jc w:val="both"/>
        <w:rPr>
          <w:rFonts w:ascii="Times New Roman" w:hAnsi="Times New Roman" w:cs="Times New Roman"/>
          <w:bCs/>
          <w:sz w:val="24"/>
          <w:szCs w:val="24"/>
        </w:rPr>
      </w:pPr>
      <w:r w:rsidRPr="00D422DC">
        <w:rPr>
          <w:rFonts w:ascii="Times New Roman" w:hAnsi="Times New Roman" w:cs="Times New Roman"/>
          <w:bCs/>
          <w:sz w:val="24"/>
          <w:szCs w:val="24"/>
        </w:rPr>
        <w:t>To explore the level of awareness and preparedness among professionals regarding AI/ML technologies.</w:t>
      </w:r>
    </w:p>
    <w:p w14:paraId="2BF7DA86" w14:textId="77777777" w:rsidR="00D422DC" w:rsidRPr="00D422DC" w:rsidRDefault="00D422DC" w:rsidP="00D422DC">
      <w:pPr>
        <w:spacing w:line="360" w:lineRule="auto"/>
        <w:jc w:val="both"/>
        <w:rPr>
          <w:rFonts w:ascii="Times New Roman" w:hAnsi="Times New Roman" w:cs="Times New Roman"/>
          <w:b/>
          <w:bCs/>
          <w:sz w:val="24"/>
          <w:szCs w:val="24"/>
        </w:rPr>
      </w:pPr>
      <w:r w:rsidRPr="00D422DC">
        <w:rPr>
          <w:rFonts w:ascii="Times New Roman" w:hAnsi="Times New Roman" w:cs="Times New Roman"/>
          <w:b/>
          <w:bCs/>
          <w:sz w:val="24"/>
          <w:szCs w:val="24"/>
        </w:rPr>
        <w:t>3.3 Research Approach</w:t>
      </w:r>
    </w:p>
    <w:p w14:paraId="5E872311" w14:textId="77777777" w:rsidR="00D422DC" w:rsidRPr="00D422DC" w:rsidRDefault="00D422DC" w:rsidP="00D422DC">
      <w:pPr>
        <w:spacing w:line="360" w:lineRule="auto"/>
        <w:jc w:val="both"/>
        <w:rPr>
          <w:rFonts w:ascii="Times New Roman" w:hAnsi="Times New Roman" w:cs="Times New Roman"/>
          <w:bCs/>
          <w:sz w:val="24"/>
          <w:szCs w:val="24"/>
        </w:rPr>
      </w:pPr>
      <w:r w:rsidRPr="00D422DC">
        <w:rPr>
          <w:rFonts w:ascii="Times New Roman" w:hAnsi="Times New Roman" w:cs="Times New Roman"/>
          <w:bCs/>
          <w:sz w:val="24"/>
          <w:szCs w:val="24"/>
        </w:rPr>
        <w:t xml:space="preserve">A </w:t>
      </w:r>
      <w:r w:rsidRPr="00D422DC">
        <w:rPr>
          <w:rFonts w:ascii="Times New Roman" w:hAnsi="Times New Roman" w:cs="Times New Roman"/>
          <w:b/>
          <w:bCs/>
          <w:sz w:val="24"/>
          <w:szCs w:val="24"/>
        </w:rPr>
        <w:t>quantitative research approach</w:t>
      </w:r>
      <w:r w:rsidRPr="00D422DC">
        <w:rPr>
          <w:rFonts w:ascii="Times New Roman" w:hAnsi="Times New Roman" w:cs="Times New Roman"/>
          <w:bCs/>
          <w:sz w:val="24"/>
          <w:szCs w:val="24"/>
        </w:rPr>
        <w:t xml:space="preserve"> is adopted for this study. Primary data is collected through a structured questionnaire distributed among supply chain professionals, IT managers, logistics experts, and operations personnel. Secondary data is sourced from academic journals, industry reports, case studies, and online publications.</w:t>
      </w:r>
    </w:p>
    <w:p w14:paraId="52845695" w14:textId="77777777" w:rsidR="00D422DC" w:rsidRPr="00D422DC" w:rsidRDefault="00D422DC" w:rsidP="00D422DC">
      <w:pPr>
        <w:spacing w:line="360" w:lineRule="auto"/>
        <w:jc w:val="both"/>
        <w:rPr>
          <w:rFonts w:ascii="Times New Roman" w:hAnsi="Times New Roman" w:cs="Times New Roman"/>
          <w:b/>
          <w:bCs/>
          <w:sz w:val="24"/>
          <w:szCs w:val="24"/>
        </w:rPr>
      </w:pPr>
      <w:r w:rsidRPr="00D422DC">
        <w:rPr>
          <w:rFonts w:ascii="Times New Roman" w:hAnsi="Times New Roman" w:cs="Times New Roman"/>
          <w:b/>
          <w:bCs/>
          <w:sz w:val="24"/>
          <w:szCs w:val="24"/>
        </w:rPr>
        <w:t>3.4 Sampling Technique</w:t>
      </w:r>
    </w:p>
    <w:p w14:paraId="39FA6D18" w14:textId="77777777" w:rsidR="00D422DC" w:rsidRPr="00D422DC" w:rsidRDefault="00D422DC" w:rsidP="00D422DC">
      <w:pPr>
        <w:spacing w:line="360" w:lineRule="auto"/>
        <w:jc w:val="both"/>
        <w:rPr>
          <w:rFonts w:ascii="Times New Roman" w:hAnsi="Times New Roman" w:cs="Times New Roman"/>
          <w:bCs/>
          <w:sz w:val="24"/>
          <w:szCs w:val="24"/>
        </w:rPr>
      </w:pPr>
      <w:r w:rsidRPr="00D422DC">
        <w:rPr>
          <w:rFonts w:ascii="Times New Roman" w:hAnsi="Times New Roman" w:cs="Times New Roman"/>
          <w:bCs/>
          <w:sz w:val="24"/>
          <w:szCs w:val="24"/>
        </w:rPr>
        <w:t xml:space="preserve">The study uses a </w:t>
      </w:r>
      <w:r w:rsidRPr="00D422DC">
        <w:rPr>
          <w:rFonts w:ascii="Times New Roman" w:hAnsi="Times New Roman" w:cs="Times New Roman"/>
          <w:b/>
          <w:bCs/>
          <w:sz w:val="24"/>
          <w:szCs w:val="24"/>
        </w:rPr>
        <w:t>purposive sampling</w:t>
      </w:r>
      <w:r w:rsidRPr="00D422DC">
        <w:rPr>
          <w:rFonts w:ascii="Times New Roman" w:hAnsi="Times New Roman" w:cs="Times New Roman"/>
          <w:bCs/>
          <w:sz w:val="24"/>
          <w:szCs w:val="24"/>
        </w:rPr>
        <w:t xml:space="preserve"> method to select respondents who are directly involved in supply chain, logistics, or technology implementation roles. This non-probability sampling technique ensures that only relevant participants contribute to the findings.</w:t>
      </w:r>
    </w:p>
    <w:p w14:paraId="1B096B2B" w14:textId="77777777" w:rsidR="00D422DC" w:rsidRPr="00D422DC" w:rsidRDefault="00D422DC" w:rsidP="00D422DC">
      <w:pPr>
        <w:spacing w:line="360" w:lineRule="auto"/>
        <w:jc w:val="both"/>
        <w:rPr>
          <w:rFonts w:ascii="Times New Roman" w:hAnsi="Times New Roman" w:cs="Times New Roman"/>
          <w:b/>
          <w:bCs/>
          <w:sz w:val="24"/>
          <w:szCs w:val="24"/>
        </w:rPr>
      </w:pPr>
      <w:r w:rsidRPr="00D422DC">
        <w:rPr>
          <w:rFonts w:ascii="Times New Roman" w:hAnsi="Times New Roman" w:cs="Times New Roman"/>
          <w:b/>
          <w:bCs/>
          <w:sz w:val="24"/>
          <w:szCs w:val="24"/>
        </w:rPr>
        <w:lastRenderedPageBreak/>
        <w:t>3.5 Sample Size</w:t>
      </w:r>
    </w:p>
    <w:p w14:paraId="536113C2" w14:textId="77777777" w:rsidR="00D422DC" w:rsidRPr="00D422DC" w:rsidRDefault="00D422DC" w:rsidP="00D422DC">
      <w:pPr>
        <w:spacing w:line="360" w:lineRule="auto"/>
        <w:jc w:val="both"/>
        <w:rPr>
          <w:rFonts w:ascii="Times New Roman" w:hAnsi="Times New Roman" w:cs="Times New Roman"/>
          <w:bCs/>
          <w:sz w:val="24"/>
          <w:szCs w:val="24"/>
        </w:rPr>
      </w:pPr>
      <w:r w:rsidRPr="00D422DC">
        <w:rPr>
          <w:rFonts w:ascii="Times New Roman" w:hAnsi="Times New Roman" w:cs="Times New Roman"/>
          <w:bCs/>
          <w:sz w:val="24"/>
          <w:szCs w:val="24"/>
        </w:rPr>
        <w:t xml:space="preserve">A total of </w:t>
      </w:r>
      <w:r w:rsidRPr="00D422DC">
        <w:rPr>
          <w:rFonts w:ascii="Times New Roman" w:hAnsi="Times New Roman" w:cs="Times New Roman"/>
          <w:b/>
          <w:bCs/>
          <w:sz w:val="24"/>
          <w:szCs w:val="24"/>
        </w:rPr>
        <w:t>80 respondents</w:t>
      </w:r>
      <w:r w:rsidRPr="00D422DC">
        <w:rPr>
          <w:rFonts w:ascii="Times New Roman" w:hAnsi="Times New Roman" w:cs="Times New Roman"/>
          <w:bCs/>
          <w:sz w:val="24"/>
          <w:szCs w:val="24"/>
        </w:rPr>
        <w:t xml:space="preserve"> were selected from various organizations engaged in manufacturing, retail, logistics, and technology services. The sample includes mid-level to senior-level professionals with decision-making responsibilities in their respective supply chain operations.</w:t>
      </w:r>
    </w:p>
    <w:p w14:paraId="002AACA8" w14:textId="77777777" w:rsidR="00D422DC" w:rsidRPr="00D422DC" w:rsidRDefault="00D422DC" w:rsidP="00D422DC">
      <w:pPr>
        <w:spacing w:line="360" w:lineRule="auto"/>
        <w:jc w:val="both"/>
        <w:rPr>
          <w:rFonts w:ascii="Times New Roman" w:hAnsi="Times New Roman" w:cs="Times New Roman"/>
          <w:b/>
          <w:bCs/>
          <w:sz w:val="24"/>
          <w:szCs w:val="24"/>
        </w:rPr>
      </w:pPr>
      <w:r w:rsidRPr="00D422DC">
        <w:rPr>
          <w:rFonts w:ascii="Times New Roman" w:hAnsi="Times New Roman" w:cs="Times New Roman"/>
          <w:b/>
          <w:bCs/>
          <w:sz w:val="24"/>
          <w:szCs w:val="24"/>
        </w:rPr>
        <w:t>3.6 Data Collection Methods</w:t>
      </w:r>
    </w:p>
    <w:p w14:paraId="002E5279" w14:textId="77777777" w:rsidR="00D422DC" w:rsidRPr="00D422DC" w:rsidRDefault="00D422DC" w:rsidP="00D422DC">
      <w:pPr>
        <w:numPr>
          <w:ilvl w:val="0"/>
          <w:numId w:val="5"/>
        </w:numPr>
        <w:spacing w:line="360" w:lineRule="auto"/>
        <w:jc w:val="both"/>
        <w:rPr>
          <w:rFonts w:ascii="Times New Roman" w:hAnsi="Times New Roman" w:cs="Times New Roman"/>
          <w:bCs/>
          <w:sz w:val="24"/>
          <w:szCs w:val="24"/>
        </w:rPr>
      </w:pPr>
      <w:r w:rsidRPr="00D422DC">
        <w:rPr>
          <w:rFonts w:ascii="Times New Roman" w:hAnsi="Times New Roman" w:cs="Times New Roman"/>
          <w:b/>
          <w:bCs/>
          <w:sz w:val="24"/>
          <w:szCs w:val="24"/>
        </w:rPr>
        <w:t>Primary Data</w:t>
      </w:r>
      <w:r w:rsidRPr="00D422DC">
        <w:rPr>
          <w:rFonts w:ascii="Times New Roman" w:hAnsi="Times New Roman" w:cs="Times New Roman"/>
          <w:bCs/>
          <w:sz w:val="24"/>
          <w:szCs w:val="24"/>
        </w:rPr>
        <w:t>: Collected through an online and offline questionnaire comprising both closed and Likert-scale questions.</w:t>
      </w:r>
    </w:p>
    <w:p w14:paraId="0C1E8A3C" w14:textId="77777777" w:rsidR="00D422DC" w:rsidRPr="00D422DC" w:rsidRDefault="00D422DC" w:rsidP="00D422DC">
      <w:pPr>
        <w:numPr>
          <w:ilvl w:val="0"/>
          <w:numId w:val="5"/>
        </w:numPr>
        <w:spacing w:line="360" w:lineRule="auto"/>
        <w:jc w:val="both"/>
        <w:rPr>
          <w:rFonts w:ascii="Times New Roman" w:hAnsi="Times New Roman" w:cs="Times New Roman"/>
          <w:bCs/>
          <w:sz w:val="24"/>
          <w:szCs w:val="24"/>
        </w:rPr>
      </w:pPr>
      <w:r w:rsidRPr="00D422DC">
        <w:rPr>
          <w:rFonts w:ascii="Times New Roman" w:hAnsi="Times New Roman" w:cs="Times New Roman"/>
          <w:b/>
          <w:bCs/>
          <w:sz w:val="24"/>
          <w:szCs w:val="24"/>
        </w:rPr>
        <w:t>Secondary Data</w:t>
      </w:r>
      <w:r w:rsidRPr="00D422DC">
        <w:rPr>
          <w:rFonts w:ascii="Times New Roman" w:hAnsi="Times New Roman" w:cs="Times New Roman"/>
          <w:bCs/>
          <w:sz w:val="24"/>
          <w:szCs w:val="24"/>
        </w:rPr>
        <w:t>: Obtained from research papers, company reports, government publications, industry journals, and credible digital sources.</w:t>
      </w:r>
    </w:p>
    <w:p w14:paraId="2EB60D69" w14:textId="77777777" w:rsidR="00D422DC" w:rsidRPr="00D422DC" w:rsidRDefault="00D422DC" w:rsidP="00D422DC">
      <w:pPr>
        <w:spacing w:line="360" w:lineRule="auto"/>
        <w:jc w:val="both"/>
        <w:rPr>
          <w:rFonts w:ascii="Times New Roman" w:hAnsi="Times New Roman" w:cs="Times New Roman"/>
          <w:b/>
          <w:bCs/>
          <w:sz w:val="24"/>
          <w:szCs w:val="24"/>
        </w:rPr>
      </w:pPr>
      <w:r w:rsidRPr="00D422DC">
        <w:rPr>
          <w:rFonts w:ascii="Times New Roman" w:hAnsi="Times New Roman" w:cs="Times New Roman"/>
          <w:b/>
          <w:bCs/>
          <w:sz w:val="24"/>
          <w:szCs w:val="24"/>
        </w:rPr>
        <w:t>3.7 Tools for Data Analysis</w:t>
      </w:r>
    </w:p>
    <w:p w14:paraId="192D4AC6" w14:textId="77777777" w:rsidR="00D422DC" w:rsidRPr="00D422DC" w:rsidRDefault="00D422DC" w:rsidP="00D422DC">
      <w:pPr>
        <w:spacing w:line="360" w:lineRule="auto"/>
        <w:jc w:val="both"/>
        <w:rPr>
          <w:rFonts w:ascii="Times New Roman" w:hAnsi="Times New Roman" w:cs="Times New Roman"/>
          <w:bCs/>
          <w:sz w:val="24"/>
          <w:szCs w:val="24"/>
        </w:rPr>
      </w:pPr>
      <w:r w:rsidRPr="00D422DC">
        <w:rPr>
          <w:rFonts w:ascii="Times New Roman" w:hAnsi="Times New Roman" w:cs="Times New Roman"/>
          <w:bCs/>
          <w:sz w:val="24"/>
          <w:szCs w:val="24"/>
        </w:rPr>
        <w:t xml:space="preserve">The collected data is </w:t>
      </w:r>
      <w:proofErr w:type="spellStart"/>
      <w:r w:rsidRPr="00D422DC">
        <w:rPr>
          <w:rFonts w:ascii="Times New Roman" w:hAnsi="Times New Roman" w:cs="Times New Roman"/>
          <w:bCs/>
          <w:sz w:val="24"/>
          <w:szCs w:val="24"/>
        </w:rPr>
        <w:t>analyzed</w:t>
      </w:r>
      <w:proofErr w:type="spellEnd"/>
      <w:r w:rsidRPr="00D422DC">
        <w:rPr>
          <w:rFonts w:ascii="Times New Roman" w:hAnsi="Times New Roman" w:cs="Times New Roman"/>
          <w:bCs/>
          <w:sz w:val="24"/>
          <w:szCs w:val="24"/>
        </w:rPr>
        <w:t xml:space="preserve"> using </w:t>
      </w:r>
      <w:r w:rsidRPr="00D422DC">
        <w:rPr>
          <w:rFonts w:ascii="Times New Roman" w:hAnsi="Times New Roman" w:cs="Times New Roman"/>
          <w:b/>
          <w:bCs/>
          <w:sz w:val="24"/>
          <w:szCs w:val="24"/>
        </w:rPr>
        <w:t>simple statistical tools</w:t>
      </w:r>
      <w:r w:rsidRPr="00D422DC">
        <w:rPr>
          <w:rFonts w:ascii="Times New Roman" w:hAnsi="Times New Roman" w:cs="Times New Roman"/>
          <w:bCs/>
          <w:sz w:val="24"/>
          <w:szCs w:val="24"/>
        </w:rPr>
        <w:t>, such as percentages, bar charts, and pie diagrams. These tools help in presenting a clear picture of the adoption, benefits, and limitations of AI/ML in the supply chain. Microsoft Excel and SPSS were used for data tabulation and graphical representation.</w:t>
      </w:r>
    </w:p>
    <w:p w14:paraId="2CC3905A" w14:textId="77777777" w:rsidR="00D422DC" w:rsidRPr="00D422DC" w:rsidRDefault="00D422DC" w:rsidP="00D422DC">
      <w:pPr>
        <w:spacing w:line="360" w:lineRule="auto"/>
        <w:jc w:val="both"/>
        <w:rPr>
          <w:rFonts w:ascii="Times New Roman" w:hAnsi="Times New Roman" w:cs="Times New Roman"/>
          <w:b/>
          <w:bCs/>
          <w:sz w:val="24"/>
          <w:szCs w:val="24"/>
        </w:rPr>
      </w:pPr>
      <w:r w:rsidRPr="00D422DC">
        <w:rPr>
          <w:rFonts w:ascii="Times New Roman" w:hAnsi="Times New Roman" w:cs="Times New Roman"/>
          <w:b/>
          <w:bCs/>
          <w:sz w:val="24"/>
          <w:szCs w:val="24"/>
        </w:rPr>
        <w:t>3.8 Scope of the Methodology</w:t>
      </w:r>
    </w:p>
    <w:p w14:paraId="529AAFB8" w14:textId="43F2C20D" w:rsidR="00D422DC" w:rsidRPr="00D422DC" w:rsidRDefault="00D422DC" w:rsidP="00D422DC">
      <w:pPr>
        <w:spacing w:line="360" w:lineRule="auto"/>
        <w:jc w:val="both"/>
        <w:rPr>
          <w:rFonts w:ascii="Times New Roman" w:hAnsi="Times New Roman" w:cs="Times New Roman"/>
          <w:bCs/>
          <w:sz w:val="24"/>
          <w:szCs w:val="24"/>
        </w:rPr>
      </w:pPr>
      <w:r w:rsidRPr="00D422DC">
        <w:rPr>
          <w:rFonts w:ascii="Times New Roman" w:hAnsi="Times New Roman" w:cs="Times New Roman"/>
          <w:bCs/>
          <w:sz w:val="24"/>
          <w:szCs w:val="24"/>
        </w:rPr>
        <w:t>The methodology focuses on AI and ML usage across various supply chain functions like procurement, demand forecasting, warehousing, logistics, and risk management. The responses provide insight into the technology adoption status, perceived impact, and strategic importance of AI and ML in supply chains.</w:t>
      </w:r>
    </w:p>
    <w:p w14:paraId="1353FA71" w14:textId="77777777" w:rsidR="00D422DC" w:rsidRPr="00D422DC" w:rsidRDefault="00D422DC" w:rsidP="00D422DC">
      <w:pPr>
        <w:spacing w:line="360" w:lineRule="auto"/>
        <w:jc w:val="both"/>
        <w:rPr>
          <w:rFonts w:ascii="Times New Roman" w:hAnsi="Times New Roman" w:cs="Times New Roman"/>
          <w:b/>
          <w:bCs/>
          <w:sz w:val="24"/>
          <w:szCs w:val="24"/>
        </w:rPr>
      </w:pPr>
      <w:r w:rsidRPr="00D422DC">
        <w:rPr>
          <w:rFonts w:ascii="Times New Roman" w:hAnsi="Times New Roman" w:cs="Times New Roman"/>
          <w:b/>
          <w:bCs/>
          <w:sz w:val="24"/>
          <w:szCs w:val="24"/>
        </w:rPr>
        <w:t>3.9 Limitations of the Methodology</w:t>
      </w:r>
    </w:p>
    <w:p w14:paraId="17BB774D" w14:textId="77777777" w:rsidR="00D422DC" w:rsidRPr="00D422DC" w:rsidRDefault="00D422DC" w:rsidP="00D422DC">
      <w:pPr>
        <w:numPr>
          <w:ilvl w:val="0"/>
          <w:numId w:val="6"/>
        </w:numPr>
        <w:spacing w:line="360" w:lineRule="auto"/>
        <w:jc w:val="both"/>
        <w:rPr>
          <w:rFonts w:ascii="Times New Roman" w:hAnsi="Times New Roman" w:cs="Times New Roman"/>
          <w:bCs/>
          <w:sz w:val="24"/>
          <w:szCs w:val="24"/>
        </w:rPr>
      </w:pPr>
      <w:r w:rsidRPr="00D422DC">
        <w:rPr>
          <w:rFonts w:ascii="Times New Roman" w:hAnsi="Times New Roman" w:cs="Times New Roman"/>
          <w:bCs/>
          <w:sz w:val="24"/>
          <w:szCs w:val="24"/>
        </w:rPr>
        <w:t>The sample is limited to 80 respondents, which may not represent the entire industry.</w:t>
      </w:r>
    </w:p>
    <w:p w14:paraId="0DDC8BEF" w14:textId="77777777" w:rsidR="00D422DC" w:rsidRPr="00D422DC" w:rsidRDefault="00D422DC" w:rsidP="00D422DC">
      <w:pPr>
        <w:numPr>
          <w:ilvl w:val="0"/>
          <w:numId w:val="6"/>
        </w:numPr>
        <w:spacing w:line="360" w:lineRule="auto"/>
        <w:jc w:val="both"/>
        <w:rPr>
          <w:rFonts w:ascii="Times New Roman" w:hAnsi="Times New Roman" w:cs="Times New Roman"/>
          <w:bCs/>
          <w:sz w:val="24"/>
          <w:szCs w:val="24"/>
        </w:rPr>
      </w:pPr>
      <w:r w:rsidRPr="00D422DC">
        <w:rPr>
          <w:rFonts w:ascii="Times New Roman" w:hAnsi="Times New Roman" w:cs="Times New Roman"/>
          <w:bCs/>
          <w:sz w:val="24"/>
          <w:szCs w:val="24"/>
        </w:rPr>
        <w:t>The study focuses more on perception-based analysis, with limited access to quantitative operational data.</w:t>
      </w:r>
    </w:p>
    <w:p w14:paraId="60F103D3" w14:textId="77777777" w:rsidR="00D422DC" w:rsidRPr="00D422DC" w:rsidRDefault="00D422DC" w:rsidP="00D422DC">
      <w:pPr>
        <w:numPr>
          <w:ilvl w:val="0"/>
          <w:numId w:val="6"/>
        </w:numPr>
        <w:spacing w:line="360" w:lineRule="auto"/>
        <w:jc w:val="both"/>
        <w:rPr>
          <w:rFonts w:ascii="Times New Roman" w:hAnsi="Times New Roman" w:cs="Times New Roman"/>
          <w:bCs/>
          <w:sz w:val="24"/>
          <w:szCs w:val="24"/>
        </w:rPr>
      </w:pPr>
      <w:r w:rsidRPr="00D422DC">
        <w:rPr>
          <w:rFonts w:ascii="Times New Roman" w:hAnsi="Times New Roman" w:cs="Times New Roman"/>
          <w:bCs/>
          <w:sz w:val="24"/>
          <w:szCs w:val="24"/>
        </w:rPr>
        <w:t>Respondents may have varying levels of understanding of AI/ML, which could affect the accuracy of responses.</w:t>
      </w:r>
    </w:p>
    <w:p w14:paraId="5DC77CF5" w14:textId="77777777" w:rsidR="00D422DC" w:rsidRDefault="00D422DC" w:rsidP="009C3D99">
      <w:pPr>
        <w:spacing w:line="360" w:lineRule="auto"/>
        <w:jc w:val="both"/>
        <w:rPr>
          <w:rFonts w:ascii="Times New Roman" w:hAnsi="Times New Roman" w:cs="Times New Roman"/>
          <w:bCs/>
          <w:sz w:val="24"/>
          <w:szCs w:val="24"/>
        </w:rPr>
      </w:pPr>
    </w:p>
    <w:p w14:paraId="470DB5DC" w14:textId="77777777" w:rsidR="00D422DC" w:rsidRDefault="00D422DC" w:rsidP="009C3D99">
      <w:pPr>
        <w:spacing w:line="360" w:lineRule="auto"/>
        <w:jc w:val="both"/>
        <w:rPr>
          <w:rFonts w:ascii="Times New Roman" w:hAnsi="Times New Roman" w:cs="Times New Roman"/>
          <w:bCs/>
          <w:sz w:val="24"/>
          <w:szCs w:val="24"/>
        </w:rPr>
      </w:pPr>
    </w:p>
    <w:p w14:paraId="3C52C7D7" w14:textId="77777777" w:rsidR="00D422DC" w:rsidRDefault="00D422DC" w:rsidP="009C3D99">
      <w:pPr>
        <w:spacing w:line="360" w:lineRule="auto"/>
        <w:jc w:val="both"/>
        <w:rPr>
          <w:rFonts w:ascii="Times New Roman" w:hAnsi="Times New Roman" w:cs="Times New Roman"/>
          <w:bCs/>
          <w:sz w:val="24"/>
          <w:szCs w:val="24"/>
        </w:rPr>
      </w:pPr>
    </w:p>
    <w:p w14:paraId="4FF2D0E8" w14:textId="77777777" w:rsidR="00D422DC" w:rsidRPr="0078607C" w:rsidRDefault="00D422DC" w:rsidP="00D422DC">
      <w:pPr>
        <w:spacing w:line="360" w:lineRule="auto"/>
        <w:jc w:val="center"/>
        <w:rPr>
          <w:rFonts w:ascii="Times New Roman" w:hAnsi="Times New Roman" w:cs="Times New Roman"/>
          <w:sz w:val="24"/>
          <w:szCs w:val="24"/>
        </w:rPr>
      </w:pPr>
      <w:bookmarkStart w:id="13" w:name="_Hlk203212469"/>
      <w:r w:rsidRPr="0078607C">
        <w:rPr>
          <w:rFonts w:ascii="Times New Roman" w:hAnsi="Times New Roman" w:cs="Times New Roman"/>
          <w:b/>
          <w:sz w:val="24"/>
          <w:szCs w:val="24"/>
          <w:lang w:val="en-US"/>
        </w:rPr>
        <w:lastRenderedPageBreak/>
        <w:t>CHAPTER – IV</w:t>
      </w:r>
    </w:p>
    <w:p w14:paraId="31452894" w14:textId="77777777" w:rsidR="00D422DC" w:rsidRDefault="00D422DC" w:rsidP="00D422DC">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45327681" w14:textId="77777777" w:rsidR="00D422DC" w:rsidRPr="004D7E4B" w:rsidRDefault="00D422DC" w:rsidP="00D422DC">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D422DC" w:rsidRPr="004D7E4B" w14:paraId="12C914A1" w14:textId="77777777" w:rsidTr="00F0563D">
        <w:trPr>
          <w:trHeight w:val="506"/>
        </w:trPr>
        <w:tc>
          <w:tcPr>
            <w:tcW w:w="3077" w:type="dxa"/>
            <w:tcBorders>
              <w:top w:val="single" w:sz="4" w:space="0" w:color="auto"/>
              <w:left w:val="single" w:sz="4" w:space="0" w:color="auto"/>
              <w:bottom w:val="single" w:sz="4" w:space="0" w:color="auto"/>
              <w:right w:val="single" w:sz="4" w:space="0" w:color="auto"/>
            </w:tcBorders>
            <w:hideMark/>
          </w:tcPr>
          <w:p w14:paraId="3BF90A4E" w14:textId="77777777" w:rsidR="00D422DC" w:rsidRPr="004D7E4B" w:rsidRDefault="00D422DC"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5C0D2B33" w14:textId="77777777" w:rsidR="00D422DC" w:rsidRPr="004D7E4B" w:rsidRDefault="00D422DC"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003F2DB4" w14:textId="77777777" w:rsidR="00D422DC" w:rsidRPr="004D7E4B" w:rsidRDefault="00D422DC"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D422DC" w:rsidRPr="004D7E4B" w14:paraId="0592AF23" w14:textId="77777777" w:rsidTr="00F0563D">
        <w:trPr>
          <w:trHeight w:val="506"/>
        </w:trPr>
        <w:tc>
          <w:tcPr>
            <w:tcW w:w="3077" w:type="dxa"/>
            <w:tcBorders>
              <w:top w:val="single" w:sz="4" w:space="0" w:color="auto"/>
              <w:left w:val="single" w:sz="4" w:space="0" w:color="auto"/>
              <w:bottom w:val="single" w:sz="4" w:space="0" w:color="auto"/>
              <w:right w:val="single" w:sz="4" w:space="0" w:color="auto"/>
            </w:tcBorders>
            <w:hideMark/>
          </w:tcPr>
          <w:p w14:paraId="47292DD8" w14:textId="77777777" w:rsidR="00D422DC" w:rsidRPr="004D7E4B" w:rsidRDefault="00D422DC" w:rsidP="00F0563D">
            <w:pPr>
              <w:spacing w:line="360" w:lineRule="auto"/>
              <w:jc w:val="center"/>
              <w:rPr>
                <w:rFonts w:ascii="Times New Roman" w:hAnsi="Times New Roman" w:cs="Times New Roman"/>
                <w:b/>
                <w:sz w:val="24"/>
                <w:szCs w:val="24"/>
                <w:lang w:val="en-US"/>
              </w:rPr>
            </w:pPr>
            <w:r w:rsidRPr="003D3D90">
              <w:rPr>
                <w:rFonts w:ascii="Times New Roman" w:hAnsi="Times New Roman" w:cs="Times New Roman"/>
                <w:b/>
                <w:sz w:val="24"/>
                <w:szCs w:val="24"/>
              </w:rPr>
              <w:t>20 – 30 years</w:t>
            </w:r>
          </w:p>
        </w:tc>
        <w:tc>
          <w:tcPr>
            <w:tcW w:w="3185" w:type="dxa"/>
            <w:tcBorders>
              <w:top w:val="single" w:sz="4" w:space="0" w:color="auto"/>
              <w:left w:val="single" w:sz="4" w:space="0" w:color="auto"/>
              <w:bottom w:val="single" w:sz="4" w:space="0" w:color="auto"/>
              <w:right w:val="single" w:sz="4" w:space="0" w:color="auto"/>
            </w:tcBorders>
            <w:hideMark/>
          </w:tcPr>
          <w:p w14:paraId="11D09903" w14:textId="5842C977" w:rsidR="00D422DC" w:rsidRPr="004D7E4B" w:rsidRDefault="00D422DC"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r>
              <w:rPr>
                <w:rFonts w:ascii="Times New Roman" w:hAnsi="Times New Roman" w:cs="Times New Roman"/>
                <w:b/>
                <w:sz w:val="24"/>
                <w:szCs w:val="24"/>
                <w:lang w:val="en-US"/>
              </w:rPr>
              <w:t>2</w:t>
            </w:r>
          </w:p>
        </w:tc>
        <w:tc>
          <w:tcPr>
            <w:tcW w:w="3185" w:type="dxa"/>
            <w:tcBorders>
              <w:top w:val="single" w:sz="4" w:space="0" w:color="auto"/>
              <w:left w:val="single" w:sz="4" w:space="0" w:color="auto"/>
              <w:bottom w:val="single" w:sz="4" w:space="0" w:color="auto"/>
              <w:right w:val="single" w:sz="4" w:space="0" w:color="auto"/>
            </w:tcBorders>
            <w:hideMark/>
          </w:tcPr>
          <w:p w14:paraId="0A8AB01B" w14:textId="38AAD658" w:rsidR="00D422DC" w:rsidRPr="004D7E4B" w:rsidRDefault="00D422DC"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r>
              <w:rPr>
                <w:rFonts w:ascii="Times New Roman" w:hAnsi="Times New Roman" w:cs="Times New Roman"/>
                <w:b/>
                <w:sz w:val="24"/>
                <w:szCs w:val="24"/>
                <w:lang w:val="en-US"/>
              </w:rPr>
              <w:t>7.5</w:t>
            </w:r>
            <w:r w:rsidRPr="004D7E4B">
              <w:rPr>
                <w:rFonts w:ascii="Times New Roman" w:hAnsi="Times New Roman" w:cs="Times New Roman"/>
                <w:b/>
                <w:sz w:val="24"/>
                <w:szCs w:val="24"/>
                <w:lang w:val="en-US"/>
              </w:rPr>
              <w:t>%</w:t>
            </w:r>
          </w:p>
        </w:tc>
      </w:tr>
      <w:tr w:rsidR="00D422DC" w:rsidRPr="004D7E4B" w14:paraId="09FA1990" w14:textId="77777777" w:rsidTr="00F0563D">
        <w:trPr>
          <w:trHeight w:val="506"/>
        </w:trPr>
        <w:tc>
          <w:tcPr>
            <w:tcW w:w="3077" w:type="dxa"/>
            <w:tcBorders>
              <w:top w:val="single" w:sz="4" w:space="0" w:color="auto"/>
              <w:left w:val="single" w:sz="4" w:space="0" w:color="auto"/>
              <w:bottom w:val="single" w:sz="4" w:space="0" w:color="auto"/>
              <w:right w:val="single" w:sz="4" w:space="0" w:color="auto"/>
            </w:tcBorders>
            <w:hideMark/>
          </w:tcPr>
          <w:p w14:paraId="67559573" w14:textId="77777777" w:rsidR="00D422DC" w:rsidRPr="004D7E4B" w:rsidRDefault="00D422DC" w:rsidP="00F0563D">
            <w:pPr>
              <w:spacing w:line="360" w:lineRule="auto"/>
              <w:jc w:val="center"/>
              <w:rPr>
                <w:rFonts w:ascii="Times New Roman" w:hAnsi="Times New Roman" w:cs="Times New Roman"/>
                <w:b/>
                <w:sz w:val="24"/>
                <w:szCs w:val="24"/>
                <w:lang w:val="en-US"/>
              </w:rPr>
            </w:pPr>
            <w:r w:rsidRPr="003D3D90">
              <w:rPr>
                <w:rFonts w:ascii="Times New Roman" w:hAnsi="Times New Roman" w:cs="Times New Roman"/>
                <w:b/>
                <w:sz w:val="24"/>
                <w:szCs w:val="24"/>
              </w:rPr>
              <w:t>31 – 40 years</w:t>
            </w:r>
          </w:p>
        </w:tc>
        <w:tc>
          <w:tcPr>
            <w:tcW w:w="3185" w:type="dxa"/>
            <w:tcBorders>
              <w:top w:val="single" w:sz="4" w:space="0" w:color="auto"/>
              <w:left w:val="single" w:sz="4" w:space="0" w:color="auto"/>
              <w:bottom w:val="single" w:sz="4" w:space="0" w:color="auto"/>
              <w:right w:val="single" w:sz="4" w:space="0" w:color="auto"/>
            </w:tcBorders>
            <w:hideMark/>
          </w:tcPr>
          <w:p w14:paraId="59533E68" w14:textId="7F234F28" w:rsidR="00D422DC" w:rsidRPr="004D7E4B" w:rsidRDefault="00D422DC"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w:t>
            </w:r>
            <w:r>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hideMark/>
          </w:tcPr>
          <w:p w14:paraId="698E0F9E" w14:textId="601A7476" w:rsidR="00D422DC" w:rsidRPr="004D7E4B" w:rsidRDefault="00D422DC"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w:t>
            </w:r>
            <w:r>
              <w:rPr>
                <w:rFonts w:ascii="Times New Roman" w:hAnsi="Times New Roman" w:cs="Times New Roman"/>
                <w:b/>
                <w:sz w:val="24"/>
                <w:szCs w:val="24"/>
                <w:lang w:val="en-US"/>
              </w:rPr>
              <w:t>3.</w:t>
            </w:r>
            <w:r>
              <w:rPr>
                <w:rFonts w:ascii="Times New Roman" w:hAnsi="Times New Roman" w:cs="Times New Roman"/>
                <w:b/>
                <w:sz w:val="24"/>
                <w:szCs w:val="24"/>
                <w:lang w:val="en-US"/>
              </w:rPr>
              <w:t>7</w:t>
            </w:r>
            <w:r>
              <w:rPr>
                <w:rFonts w:ascii="Times New Roman" w:hAnsi="Times New Roman" w:cs="Times New Roman"/>
                <w:b/>
                <w:sz w:val="24"/>
                <w:szCs w:val="24"/>
                <w:lang w:val="en-US"/>
              </w:rPr>
              <w:t>5</w:t>
            </w:r>
            <w:r w:rsidRPr="004D7E4B">
              <w:rPr>
                <w:rFonts w:ascii="Times New Roman" w:hAnsi="Times New Roman" w:cs="Times New Roman"/>
                <w:b/>
                <w:sz w:val="24"/>
                <w:szCs w:val="24"/>
                <w:lang w:val="en-US"/>
              </w:rPr>
              <w:t>%</w:t>
            </w:r>
          </w:p>
        </w:tc>
      </w:tr>
      <w:tr w:rsidR="00D422DC" w:rsidRPr="004D7E4B" w14:paraId="49D7CDBD" w14:textId="77777777" w:rsidTr="00F0563D">
        <w:trPr>
          <w:trHeight w:val="496"/>
        </w:trPr>
        <w:tc>
          <w:tcPr>
            <w:tcW w:w="3077" w:type="dxa"/>
            <w:tcBorders>
              <w:top w:val="single" w:sz="4" w:space="0" w:color="auto"/>
              <w:left w:val="single" w:sz="4" w:space="0" w:color="auto"/>
              <w:bottom w:val="single" w:sz="4" w:space="0" w:color="auto"/>
              <w:right w:val="single" w:sz="4" w:space="0" w:color="auto"/>
            </w:tcBorders>
            <w:hideMark/>
          </w:tcPr>
          <w:p w14:paraId="5AB351C6" w14:textId="77777777" w:rsidR="00D422DC" w:rsidRPr="004D7E4B" w:rsidRDefault="00D422DC" w:rsidP="00F0563D">
            <w:pPr>
              <w:spacing w:line="360" w:lineRule="auto"/>
              <w:jc w:val="center"/>
              <w:rPr>
                <w:rFonts w:ascii="Times New Roman" w:hAnsi="Times New Roman" w:cs="Times New Roman"/>
                <w:b/>
                <w:sz w:val="24"/>
                <w:szCs w:val="24"/>
                <w:lang w:val="en-US"/>
              </w:rPr>
            </w:pPr>
            <w:r w:rsidRPr="003D3D90">
              <w:rPr>
                <w:rFonts w:ascii="Times New Roman" w:hAnsi="Times New Roman" w:cs="Times New Roman"/>
                <w:b/>
                <w:sz w:val="24"/>
                <w:szCs w:val="24"/>
              </w:rPr>
              <w:t>41 – 50 years</w:t>
            </w:r>
          </w:p>
        </w:tc>
        <w:tc>
          <w:tcPr>
            <w:tcW w:w="3185" w:type="dxa"/>
            <w:tcBorders>
              <w:top w:val="single" w:sz="4" w:space="0" w:color="auto"/>
              <w:left w:val="single" w:sz="4" w:space="0" w:color="auto"/>
              <w:bottom w:val="single" w:sz="4" w:space="0" w:color="auto"/>
              <w:right w:val="single" w:sz="4" w:space="0" w:color="auto"/>
            </w:tcBorders>
            <w:hideMark/>
          </w:tcPr>
          <w:p w14:paraId="2C54F611" w14:textId="77777777" w:rsidR="00D422DC" w:rsidRPr="004D7E4B" w:rsidRDefault="00D422DC"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c>
          <w:tcPr>
            <w:tcW w:w="3185" w:type="dxa"/>
            <w:tcBorders>
              <w:top w:val="single" w:sz="4" w:space="0" w:color="auto"/>
              <w:left w:val="single" w:sz="4" w:space="0" w:color="auto"/>
              <w:bottom w:val="single" w:sz="4" w:space="0" w:color="auto"/>
              <w:right w:val="single" w:sz="4" w:space="0" w:color="auto"/>
            </w:tcBorders>
            <w:hideMark/>
          </w:tcPr>
          <w:p w14:paraId="5270BB8C" w14:textId="77777777" w:rsidR="00D422DC" w:rsidRPr="004D7E4B" w:rsidRDefault="00D422DC"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18.75</w:t>
            </w:r>
            <w:r w:rsidRPr="004D7E4B">
              <w:rPr>
                <w:rFonts w:ascii="Times New Roman" w:hAnsi="Times New Roman" w:cs="Times New Roman"/>
                <w:b/>
                <w:sz w:val="24"/>
                <w:szCs w:val="24"/>
                <w:lang w:val="en-US"/>
              </w:rPr>
              <w:t>%</w:t>
            </w:r>
          </w:p>
        </w:tc>
      </w:tr>
      <w:tr w:rsidR="00D422DC" w14:paraId="494BB426" w14:textId="77777777" w:rsidTr="00F0563D">
        <w:trPr>
          <w:trHeight w:val="496"/>
        </w:trPr>
        <w:tc>
          <w:tcPr>
            <w:tcW w:w="3077" w:type="dxa"/>
            <w:tcBorders>
              <w:top w:val="single" w:sz="4" w:space="0" w:color="auto"/>
              <w:left w:val="single" w:sz="4" w:space="0" w:color="auto"/>
              <w:bottom w:val="single" w:sz="4" w:space="0" w:color="auto"/>
              <w:right w:val="single" w:sz="4" w:space="0" w:color="auto"/>
            </w:tcBorders>
          </w:tcPr>
          <w:p w14:paraId="76FCAA5E" w14:textId="77777777" w:rsidR="00D422DC" w:rsidRPr="00EE3350" w:rsidRDefault="00D422DC" w:rsidP="00F0563D">
            <w:pPr>
              <w:spacing w:line="360" w:lineRule="auto"/>
              <w:jc w:val="center"/>
              <w:rPr>
                <w:rFonts w:ascii="Times New Roman" w:hAnsi="Times New Roman" w:cs="Times New Roman"/>
                <w:b/>
                <w:sz w:val="24"/>
                <w:szCs w:val="24"/>
              </w:rPr>
            </w:pPr>
            <w:r w:rsidRPr="003D3D90">
              <w:rPr>
                <w:rFonts w:ascii="Times New Roman" w:hAnsi="Times New Roman" w:cs="Times New Roman"/>
                <w:b/>
                <w:sz w:val="24"/>
                <w:szCs w:val="24"/>
              </w:rPr>
              <w:t>Above 50 years</w:t>
            </w:r>
          </w:p>
        </w:tc>
        <w:tc>
          <w:tcPr>
            <w:tcW w:w="3185" w:type="dxa"/>
            <w:tcBorders>
              <w:top w:val="single" w:sz="4" w:space="0" w:color="auto"/>
              <w:left w:val="single" w:sz="4" w:space="0" w:color="auto"/>
              <w:bottom w:val="single" w:sz="4" w:space="0" w:color="auto"/>
              <w:right w:val="single" w:sz="4" w:space="0" w:color="auto"/>
            </w:tcBorders>
          </w:tcPr>
          <w:p w14:paraId="5620C8C4" w14:textId="75064953" w:rsidR="00D422DC" w:rsidRDefault="00D422DC"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8</w:t>
            </w:r>
          </w:p>
        </w:tc>
        <w:tc>
          <w:tcPr>
            <w:tcW w:w="3185" w:type="dxa"/>
            <w:tcBorders>
              <w:top w:val="single" w:sz="4" w:space="0" w:color="auto"/>
              <w:left w:val="single" w:sz="4" w:space="0" w:color="auto"/>
              <w:bottom w:val="single" w:sz="4" w:space="0" w:color="auto"/>
              <w:right w:val="single" w:sz="4" w:space="0" w:color="auto"/>
            </w:tcBorders>
          </w:tcPr>
          <w:p w14:paraId="42C2E158" w14:textId="46877355" w:rsidR="00D422DC" w:rsidRDefault="00D422DC"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0</w:t>
            </w:r>
            <w:r>
              <w:rPr>
                <w:rFonts w:ascii="Times New Roman" w:hAnsi="Times New Roman" w:cs="Times New Roman"/>
                <w:b/>
                <w:sz w:val="24"/>
                <w:szCs w:val="24"/>
                <w:lang w:val="en-US"/>
              </w:rPr>
              <w:t>%</w:t>
            </w:r>
          </w:p>
        </w:tc>
      </w:tr>
      <w:tr w:rsidR="00D422DC" w:rsidRPr="004D7E4B" w14:paraId="2B1D6BE4" w14:textId="77777777" w:rsidTr="00F0563D">
        <w:trPr>
          <w:trHeight w:val="516"/>
        </w:trPr>
        <w:tc>
          <w:tcPr>
            <w:tcW w:w="3077" w:type="dxa"/>
            <w:tcBorders>
              <w:top w:val="single" w:sz="4" w:space="0" w:color="auto"/>
              <w:left w:val="single" w:sz="4" w:space="0" w:color="auto"/>
              <w:bottom w:val="single" w:sz="4" w:space="0" w:color="auto"/>
              <w:right w:val="single" w:sz="4" w:space="0" w:color="auto"/>
            </w:tcBorders>
            <w:hideMark/>
          </w:tcPr>
          <w:p w14:paraId="784B0512" w14:textId="77777777" w:rsidR="00D422DC" w:rsidRPr="004D7E4B" w:rsidRDefault="00D422DC"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710E79A0" w14:textId="77777777" w:rsidR="00D422DC" w:rsidRPr="004D7E4B" w:rsidRDefault="00D422DC"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80</w:t>
            </w:r>
          </w:p>
        </w:tc>
        <w:tc>
          <w:tcPr>
            <w:tcW w:w="3185" w:type="dxa"/>
            <w:tcBorders>
              <w:top w:val="single" w:sz="4" w:space="0" w:color="auto"/>
              <w:left w:val="single" w:sz="4" w:space="0" w:color="auto"/>
              <w:bottom w:val="single" w:sz="4" w:space="0" w:color="auto"/>
              <w:right w:val="single" w:sz="4" w:space="0" w:color="auto"/>
            </w:tcBorders>
            <w:hideMark/>
          </w:tcPr>
          <w:p w14:paraId="535CD327" w14:textId="77777777" w:rsidR="00D422DC" w:rsidRPr="004D7E4B" w:rsidRDefault="00D422DC"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22C0D2CF" w14:textId="77777777" w:rsidR="00D422DC" w:rsidRDefault="00D422DC" w:rsidP="00D422DC">
      <w:pPr>
        <w:spacing w:line="360" w:lineRule="auto"/>
        <w:rPr>
          <w:rFonts w:ascii="Times New Roman" w:hAnsi="Times New Roman" w:cs="Times New Roman"/>
          <w:b/>
          <w:sz w:val="24"/>
          <w:szCs w:val="24"/>
          <w:lang w:val="en-US"/>
        </w:rPr>
      </w:pPr>
    </w:p>
    <w:p w14:paraId="5A6425E4" w14:textId="77777777" w:rsidR="00D422DC" w:rsidRDefault="00D422DC" w:rsidP="00D422DC">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bookmarkEnd w:id="13"/>
    <w:p w14:paraId="727ABDC1" w14:textId="77777777" w:rsidR="00D422DC" w:rsidRPr="00D422DC" w:rsidRDefault="00D422DC" w:rsidP="00D422DC">
      <w:pPr>
        <w:spacing w:line="360" w:lineRule="auto"/>
        <w:jc w:val="both"/>
        <w:rPr>
          <w:rFonts w:ascii="Times New Roman" w:hAnsi="Times New Roman" w:cs="Times New Roman"/>
          <w:bCs/>
          <w:sz w:val="24"/>
          <w:szCs w:val="24"/>
        </w:rPr>
      </w:pPr>
      <w:r w:rsidRPr="00D422DC">
        <w:rPr>
          <w:rFonts w:ascii="Times New Roman" w:hAnsi="Times New Roman" w:cs="Times New Roman"/>
          <w:bCs/>
          <w:sz w:val="24"/>
          <w:szCs w:val="24"/>
        </w:rPr>
        <w:t xml:space="preserve">The data reveals that the majority of respondents, accounting for </w:t>
      </w:r>
      <w:r w:rsidRPr="00D422DC">
        <w:rPr>
          <w:rFonts w:ascii="Times New Roman" w:hAnsi="Times New Roman" w:cs="Times New Roman"/>
          <w:b/>
          <w:bCs/>
          <w:sz w:val="24"/>
          <w:szCs w:val="24"/>
        </w:rPr>
        <w:t>43.75%</w:t>
      </w:r>
      <w:r w:rsidRPr="00D422DC">
        <w:rPr>
          <w:rFonts w:ascii="Times New Roman" w:hAnsi="Times New Roman" w:cs="Times New Roman"/>
          <w:bCs/>
          <w:sz w:val="24"/>
          <w:szCs w:val="24"/>
        </w:rPr>
        <w:t xml:space="preserve">, belong to the </w:t>
      </w:r>
      <w:r w:rsidRPr="00D422DC">
        <w:rPr>
          <w:rFonts w:ascii="Times New Roman" w:hAnsi="Times New Roman" w:cs="Times New Roman"/>
          <w:b/>
          <w:bCs/>
          <w:sz w:val="24"/>
          <w:szCs w:val="24"/>
        </w:rPr>
        <w:t>31 to 40 years</w:t>
      </w:r>
      <w:r w:rsidRPr="00D422DC">
        <w:rPr>
          <w:rFonts w:ascii="Times New Roman" w:hAnsi="Times New Roman" w:cs="Times New Roman"/>
          <w:bCs/>
          <w:sz w:val="24"/>
          <w:szCs w:val="24"/>
        </w:rPr>
        <w:t xml:space="preserve"> age group. This indicates that mid-career professionals are predominantly involved in implementing and managing Artificial Intelligence (AI) and Machine Learning (ML) within supply chain operations. These respondents are likely to have substantial work experience combined with adaptability to new technologies, which is crucial for embracing AI and ML.</w:t>
      </w:r>
    </w:p>
    <w:p w14:paraId="69CE98E9" w14:textId="77777777" w:rsidR="00D422DC" w:rsidRPr="00D422DC" w:rsidRDefault="00D422DC" w:rsidP="00D422DC">
      <w:pPr>
        <w:spacing w:line="360" w:lineRule="auto"/>
        <w:jc w:val="both"/>
        <w:rPr>
          <w:rFonts w:ascii="Times New Roman" w:hAnsi="Times New Roman" w:cs="Times New Roman"/>
          <w:bCs/>
          <w:sz w:val="24"/>
          <w:szCs w:val="24"/>
        </w:rPr>
      </w:pPr>
      <w:r w:rsidRPr="00D422DC">
        <w:rPr>
          <w:rFonts w:ascii="Times New Roman" w:hAnsi="Times New Roman" w:cs="Times New Roman"/>
          <w:bCs/>
          <w:sz w:val="24"/>
          <w:szCs w:val="24"/>
        </w:rPr>
        <w:t xml:space="preserve">The </w:t>
      </w:r>
      <w:r w:rsidRPr="00D422DC">
        <w:rPr>
          <w:rFonts w:ascii="Times New Roman" w:hAnsi="Times New Roman" w:cs="Times New Roman"/>
          <w:b/>
          <w:bCs/>
          <w:sz w:val="24"/>
          <w:szCs w:val="24"/>
        </w:rPr>
        <w:t>20 to 30 years</w:t>
      </w:r>
      <w:r w:rsidRPr="00D422DC">
        <w:rPr>
          <w:rFonts w:ascii="Times New Roman" w:hAnsi="Times New Roman" w:cs="Times New Roman"/>
          <w:bCs/>
          <w:sz w:val="24"/>
          <w:szCs w:val="24"/>
        </w:rPr>
        <w:t xml:space="preserve"> age group constitutes the second-largest segment with </w:t>
      </w:r>
      <w:r w:rsidRPr="00D422DC">
        <w:rPr>
          <w:rFonts w:ascii="Times New Roman" w:hAnsi="Times New Roman" w:cs="Times New Roman"/>
          <w:b/>
          <w:bCs/>
          <w:sz w:val="24"/>
          <w:szCs w:val="24"/>
        </w:rPr>
        <w:t>27.5%</w:t>
      </w:r>
      <w:r w:rsidRPr="00D422DC">
        <w:rPr>
          <w:rFonts w:ascii="Times New Roman" w:hAnsi="Times New Roman" w:cs="Times New Roman"/>
          <w:bCs/>
          <w:sz w:val="24"/>
          <w:szCs w:val="24"/>
        </w:rPr>
        <w:t>, representing younger professionals who are generally more tech-savvy and open to innovation. Their significant presence suggests a growing interest and involvement of the younger workforce in AI/ML-driven supply chain transformation.</w:t>
      </w:r>
    </w:p>
    <w:p w14:paraId="35CD0FF7" w14:textId="77777777" w:rsidR="00D422DC" w:rsidRPr="00D422DC" w:rsidRDefault="00D422DC" w:rsidP="00D422DC">
      <w:pPr>
        <w:spacing w:line="360" w:lineRule="auto"/>
        <w:jc w:val="both"/>
        <w:rPr>
          <w:rFonts w:ascii="Times New Roman" w:hAnsi="Times New Roman" w:cs="Times New Roman"/>
          <w:bCs/>
          <w:sz w:val="24"/>
          <w:szCs w:val="24"/>
        </w:rPr>
      </w:pPr>
      <w:r w:rsidRPr="00D422DC">
        <w:rPr>
          <w:rFonts w:ascii="Times New Roman" w:hAnsi="Times New Roman" w:cs="Times New Roman"/>
          <w:bCs/>
          <w:sz w:val="24"/>
          <w:szCs w:val="24"/>
        </w:rPr>
        <w:t xml:space="preserve">The </w:t>
      </w:r>
      <w:r w:rsidRPr="00D422DC">
        <w:rPr>
          <w:rFonts w:ascii="Times New Roman" w:hAnsi="Times New Roman" w:cs="Times New Roman"/>
          <w:b/>
          <w:bCs/>
          <w:sz w:val="24"/>
          <w:szCs w:val="24"/>
        </w:rPr>
        <w:t>41 to 50 years</w:t>
      </w:r>
      <w:r w:rsidRPr="00D422DC">
        <w:rPr>
          <w:rFonts w:ascii="Times New Roman" w:hAnsi="Times New Roman" w:cs="Times New Roman"/>
          <w:bCs/>
          <w:sz w:val="24"/>
          <w:szCs w:val="24"/>
        </w:rPr>
        <w:t xml:space="preserve"> group makes up </w:t>
      </w:r>
      <w:r w:rsidRPr="00D422DC">
        <w:rPr>
          <w:rFonts w:ascii="Times New Roman" w:hAnsi="Times New Roman" w:cs="Times New Roman"/>
          <w:b/>
          <w:bCs/>
          <w:sz w:val="24"/>
          <w:szCs w:val="24"/>
        </w:rPr>
        <w:t>18.75%</w:t>
      </w:r>
      <w:r w:rsidRPr="00D422DC">
        <w:rPr>
          <w:rFonts w:ascii="Times New Roman" w:hAnsi="Times New Roman" w:cs="Times New Roman"/>
          <w:bCs/>
          <w:sz w:val="24"/>
          <w:szCs w:val="24"/>
        </w:rPr>
        <w:t xml:space="preserve"> of respondents. This segment likely includes senior managers and decision-makers who play a strategic role in AI and ML adoption but may have varying degrees of hands-on experience with the technologies.</w:t>
      </w:r>
    </w:p>
    <w:p w14:paraId="16EA5119" w14:textId="77777777" w:rsidR="00D422DC" w:rsidRPr="00D422DC" w:rsidRDefault="00D422DC" w:rsidP="00D422DC">
      <w:pPr>
        <w:spacing w:line="360" w:lineRule="auto"/>
        <w:jc w:val="both"/>
        <w:rPr>
          <w:rFonts w:ascii="Times New Roman" w:hAnsi="Times New Roman" w:cs="Times New Roman"/>
          <w:bCs/>
          <w:sz w:val="24"/>
          <w:szCs w:val="24"/>
        </w:rPr>
      </w:pPr>
      <w:r w:rsidRPr="00D422DC">
        <w:rPr>
          <w:rFonts w:ascii="Times New Roman" w:hAnsi="Times New Roman" w:cs="Times New Roman"/>
          <w:bCs/>
          <w:sz w:val="24"/>
          <w:szCs w:val="24"/>
        </w:rPr>
        <w:t xml:space="preserve">Respondents aged </w:t>
      </w:r>
      <w:r w:rsidRPr="00D422DC">
        <w:rPr>
          <w:rFonts w:ascii="Times New Roman" w:hAnsi="Times New Roman" w:cs="Times New Roman"/>
          <w:b/>
          <w:bCs/>
          <w:sz w:val="24"/>
          <w:szCs w:val="24"/>
        </w:rPr>
        <w:t>above 50 years</w:t>
      </w:r>
      <w:r w:rsidRPr="00D422DC">
        <w:rPr>
          <w:rFonts w:ascii="Times New Roman" w:hAnsi="Times New Roman" w:cs="Times New Roman"/>
          <w:bCs/>
          <w:sz w:val="24"/>
          <w:szCs w:val="24"/>
        </w:rPr>
        <w:t xml:space="preserve"> form the smallest group at </w:t>
      </w:r>
      <w:r w:rsidRPr="00D422DC">
        <w:rPr>
          <w:rFonts w:ascii="Times New Roman" w:hAnsi="Times New Roman" w:cs="Times New Roman"/>
          <w:b/>
          <w:bCs/>
          <w:sz w:val="24"/>
          <w:szCs w:val="24"/>
        </w:rPr>
        <w:t>10%</w:t>
      </w:r>
      <w:r w:rsidRPr="00D422DC">
        <w:rPr>
          <w:rFonts w:ascii="Times New Roman" w:hAnsi="Times New Roman" w:cs="Times New Roman"/>
          <w:bCs/>
          <w:sz w:val="24"/>
          <w:szCs w:val="24"/>
        </w:rPr>
        <w:t>, which might reflect a lower level of direct involvement with AI and ML initiatives, possibly due to less familiarity or different managerial focus areas.</w:t>
      </w:r>
    </w:p>
    <w:p w14:paraId="1AE62548" w14:textId="77777777" w:rsidR="00D422DC" w:rsidRDefault="00D422DC" w:rsidP="009C3D99">
      <w:pPr>
        <w:spacing w:line="360" w:lineRule="auto"/>
        <w:jc w:val="both"/>
        <w:rPr>
          <w:rFonts w:ascii="Times New Roman" w:hAnsi="Times New Roman" w:cs="Times New Roman"/>
          <w:bCs/>
          <w:sz w:val="24"/>
          <w:szCs w:val="24"/>
        </w:rPr>
      </w:pPr>
    </w:p>
    <w:p w14:paraId="12257B21" w14:textId="77777777" w:rsidR="00D422DC" w:rsidRPr="00967E78" w:rsidRDefault="00D422DC" w:rsidP="00D422DC">
      <w:pPr>
        <w:spacing w:line="360" w:lineRule="auto"/>
        <w:jc w:val="center"/>
        <w:rPr>
          <w:rFonts w:ascii="Times New Roman" w:hAnsi="Times New Roman" w:cs="Times New Roman"/>
          <w:b/>
          <w:bCs/>
          <w:sz w:val="24"/>
          <w:szCs w:val="24"/>
          <w:lang w:val="en-US"/>
        </w:rPr>
      </w:pPr>
      <w:bookmarkStart w:id="14" w:name="_Hlk203212624"/>
      <w:r w:rsidRPr="00967E78">
        <w:rPr>
          <w:rFonts w:ascii="Times New Roman" w:hAnsi="Times New Roman" w:cs="Times New Roman"/>
          <w:b/>
          <w:bCs/>
          <w:sz w:val="24"/>
          <w:szCs w:val="24"/>
          <w:lang w:val="en-US"/>
        </w:rPr>
        <w:lastRenderedPageBreak/>
        <w:t>TABLE – 4.2</w:t>
      </w:r>
    </w:p>
    <w:p w14:paraId="42F14FD2" w14:textId="77777777" w:rsidR="00D422DC" w:rsidRPr="004D7E4B" w:rsidRDefault="00D422DC" w:rsidP="00D422DC">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D422DC" w:rsidRPr="004D7E4B" w14:paraId="37C1FBF9"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3E8FF2EC" w14:textId="77777777" w:rsidR="00D422DC" w:rsidRPr="004D7E4B" w:rsidRDefault="00D422DC"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33671416" w14:textId="77777777" w:rsidR="00D422DC" w:rsidRPr="004D7E4B" w:rsidRDefault="00D422DC"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147A6D5B" w14:textId="77777777" w:rsidR="00D422DC" w:rsidRPr="004D7E4B" w:rsidRDefault="00D422DC"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D422DC" w:rsidRPr="004D7E4B" w14:paraId="06F4A3CD"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27EC56FA" w14:textId="77777777" w:rsidR="00D422DC" w:rsidRPr="004D7E4B" w:rsidRDefault="00D422DC" w:rsidP="00F0563D">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30D16E4B" w14:textId="26F984DE" w:rsidR="00D422DC" w:rsidRPr="004D7E4B" w:rsidRDefault="00D422DC"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5</w:t>
            </w:r>
            <w:r>
              <w:rPr>
                <w:rFonts w:ascii="Times New Roman" w:hAnsi="Times New Roman" w:cs="Times New Roman"/>
                <w:bCs/>
                <w:sz w:val="24"/>
                <w:szCs w:val="24"/>
                <w:lang w:val="en-US"/>
              </w:rPr>
              <w:t>5</w:t>
            </w:r>
          </w:p>
        </w:tc>
        <w:tc>
          <w:tcPr>
            <w:tcW w:w="2685" w:type="dxa"/>
            <w:tcBorders>
              <w:top w:val="single" w:sz="4" w:space="0" w:color="auto"/>
              <w:left w:val="single" w:sz="4" w:space="0" w:color="auto"/>
              <w:bottom w:val="single" w:sz="4" w:space="0" w:color="auto"/>
              <w:right w:val="single" w:sz="4" w:space="0" w:color="auto"/>
            </w:tcBorders>
            <w:hideMark/>
          </w:tcPr>
          <w:p w14:paraId="6D80F2EF" w14:textId="07D9AA37" w:rsidR="00D422DC" w:rsidRPr="004D7E4B" w:rsidRDefault="00D422DC"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w:t>
            </w:r>
            <w:r>
              <w:rPr>
                <w:rFonts w:ascii="Times New Roman" w:hAnsi="Times New Roman" w:cs="Times New Roman"/>
                <w:bCs/>
                <w:sz w:val="24"/>
                <w:szCs w:val="24"/>
                <w:lang w:val="en-US"/>
              </w:rPr>
              <w:t>8.75</w:t>
            </w:r>
            <w:r w:rsidRPr="004D7E4B">
              <w:rPr>
                <w:rFonts w:ascii="Times New Roman" w:hAnsi="Times New Roman" w:cs="Times New Roman"/>
                <w:bCs/>
                <w:sz w:val="24"/>
                <w:szCs w:val="24"/>
                <w:lang w:val="en-US"/>
              </w:rPr>
              <w:t>%</w:t>
            </w:r>
          </w:p>
        </w:tc>
      </w:tr>
      <w:tr w:rsidR="00D422DC" w:rsidRPr="004D7E4B" w14:paraId="4E48543A"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723CB561" w14:textId="77777777" w:rsidR="00D422DC" w:rsidRPr="004D7E4B" w:rsidRDefault="00D422DC" w:rsidP="00F0563D">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1E073623" w14:textId="1CD9D7CE" w:rsidR="00D422DC" w:rsidRPr="004D7E4B" w:rsidRDefault="00D422DC"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w:t>
            </w:r>
            <w:r>
              <w:rPr>
                <w:rFonts w:ascii="Times New Roman" w:hAnsi="Times New Roman" w:cs="Times New Roman"/>
                <w:bCs/>
                <w:sz w:val="24"/>
                <w:szCs w:val="24"/>
                <w:lang w:val="en-US"/>
              </w:rPr>
              <w:t>5</w:t>
            </w:r>
          </w:p>
        </w:tc>
        <w:tc>
          <w:tcPr>
            <w:tcW w:w="2685" w:type="dxa"/>
            <w:tcBorders>
              <w:top w:val="single" w:sz="4" w:space="0" w:color="auto"/>
              <w:left w:val="single" w:sz="4" w:space="0" w:color="auto"/>
              <w:bottom w:val="single" w:sz="4" w:space="0" w:color="auto"/>
              <w:right w:val="single" w:sz="4" w:space="0" w:color="auto"/>
            </w:tcBorders>
            <w:hideMark/>
          </w:tcPr>
          <w:p w14:paraId="15B4A5C6" w14:textId="71A2C1E3" w:rsidR="00D422DC" w:rsidRPr="004D7E4B" w:rsidRDefault="00D422DC"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31.25</w:t>
            </w:r>
            <w:r>
              <w:rPr>
                <w:rFonts w:ascii="Times New Roman" w:hAnsi="Times New Roman" w:cs="Times New Roman"/>
                <w:bCs/>
                <w:sz w:val="24"/>
                <w:szCs w:val="24"/>
                <w:lang w:val="en-US"/>
              </w:rPr>
              <w:t>%</w:t>
            </w:r>
          </w:p>
        </w:tc>
      </w:tr>
      <w:tr w:rsidR="00D422DC" w:rsidRPr="004D7E4B" w14:paraId="74C2B36C"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47D410DB" w14:textId="77777777" w:rsidR="00D422DC" w:rsidRPr="004D7E4B" w:rsidRDefault="00D422DC"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2D978EF5" w14:textId="24D0BD50" w:rsidR="00D422DC" w:rsidRPr="004D7E4B" w:rsidRDefault="00D422DC" w:rsidP="00F0563D">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80</w:t>
            </w:r>
          </w:p>
        </w:tc>
        <w:tc>
          <w:tcPr>
            <w:tcW w:w="2685" w:type="dxa"/>
            <w:tcBorders>
              <w:top w:val="single" w:sz="4" w:space="0" w:color="auto"/>
              <w:left w:val="single" w:sz="4" w:space="0" w:color="auto"/>
              <w:bottom w:val="single" w:sz="4" w:space="0" w:color="auto"/>
              <w:right w:val="single" w:sz="4" w:space="0" w:color="auto"/>
            </w:tcBorders>
            <w:hideMark/>
          </w:tcPr>
          <w:p w14:paraId="2A5407F9" w14:textId="77777777" w:rsidR="00D422DC" w:rsidRPr="004D7E4B" w:rsidRDefault="00D422DC"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6C6A1983" w14:textId="77777777" w:rsidR="00D422DC" w:rsidRDefault="00D422DC" w:rsidP="00D422DC">
      <w:pPr>
        <w:spacing w:line="360" w:lineRule="auto"/>
        <w:jc w:val="both"/>
        <w:rPr>
          <w:rFonts w:ascii="Times New Roman" w:hAnsi="Times New Roman" w:cs="Times New Roman"/>
          <w:bCs/>
          <w:sz w:val="24"/>
          <w:szCs w:val="24"/>
        </w:rPr>
      </w:pPr>
    </w:p>
    <w:p w14:paraId="3D61AA5B" w14:textId="77777777" w:rsidR="00D422DC" w:rsidRPr="007B042D" w:rsidRDefault="00D422DC" w:rsidP="00D422DC">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bookmarkEnd w:id="14"/>
    <w:p w14:paraId="2645FE06" w14:textId="77777777" w:rsidR="00D422DC" w:rsidRPr="00D422DC" w:rsidRDefault="00D422DC" w:rsidP="00D422DC">
      <w:pPr>
        <w:spacing w:line="360" w:lineRule="auto"/>
        <w:jc w:val="both"/>
        <w:rPr>
          <w:rFonts w:ascii="Times New Roman" w:hAnsi="Times New Roman" w:cs="Times New Roman"/>
          <w:bCs/>
          <w:sz w:val="24"/>
          <w:szCs w:val="24"/>
        </w:rPr>
      </w:pPr>
      <w:r w:rsidRPr="00D422DC">
        <w:rPr>
          <w:rFonts w:ascii="Times New Roman" w:hAnsi="Times New Roman" w:cs="Times New Roman"/>
          <w:bCs/>
          <w:sz w:val="24"/>
          <w:szCs w:val="24"/>
        </w:rPr>
        <w:t xml:space="preserve">The data shows that a majority of the respondents, </w:t>
      </w:r>
      <w:r w:rsidRPr="00D422DC">
        <w:rPr>
          <w:rFonts w:ascii="Times New Roman" w:hAnsi="Times New Roman" w:cs="Times New Roman"/>
          <w:b/>
          <w:bCs/>
          <w:sz w:val="24"/>
          <w:szCs w:val="24"/>
        </w:rPr>
        <w:t>68.75%</w:t>
      </w:r>
      <w:r w:rsidRPr="00D422DC">
        <w:rPr>
          <w:rFonts w:ascii="Times New Roman" w:hAnsi="Times New Roman" w:cs="Times New Roman"/>
          <w:bCs/>
          <w:sz w:val="24"/>
          <w:szCs w:val="24"/>
        </w:rPr>
        <w:t xml:space="preserve">, are male, while females constitute </w:t>
      </w:r>
      <w:r w:rsidRPr="00D422DC">
        <w:rPr>
          <w:rFonts w:ascii="Times New Roman" w:hAnsi="Times New Roman" w:cs="Times New Roman"/>
          <w:b/>
          <w:bCs/>
          <w:sz w:val="24"/>
          <w:szCs w:val="24"/>
        </w:rPr>
        <w:t>31.25%</w:t>
      </w:r>
      <w:r w:rsidRPr="00D422DC">
        <w:rPr>
          <w:rFonts w:ascii="Times New Roman" w:hAnsi="Times New Roman" w:cs="Times New Roman"/>
          <w:bCs/>
          <w:sz w:val="24"/>
          <w:szCs w:val="24"/>
        </w:rPr>
        <w:t xml:space="preserve"> of the total respondents. This gender distribution suggests that the supply chain sector, especially in the context of Artificial Intelligence (AI) and Machine Learning (ML) adoption, is currently dominated by male professionals.</w:t>
      </w:r>
    </w:p>
    <w:p w14:paraId="662EE9C5" w14:textId="77777777" w:rsidR="00D422DC" w:rsidRPr="00D422DC" w:rsidRDefault="00D422DC" w:rsidP="00D422DC">
      <w:pPr>
        <w:spacing w:line="360" w:lineRule="auto"/>
        <w:jc w:val="both"/>
        <w:rPr>
          <w:rFonts w:ascii="Times New Roman" w:hAnsi="Times New Roman" w:cs="Times New Roman"/>
          <w:bCs/>
          <w:sz w:val="24"/>
          <w:szCs w:val="24"/>
        </w:rPr>
      </w:pPr>
      <w:r w:rsidRPr="00D422DC">
        <w:rPr>
          <w:rFonts w:ascii="Times New Roman" w:hAnsi="Times New Roman" w:cs="Times New Roman"/>
          <w:bCs/>
          <w:sz w:val="24"/>
          <w:szCs w:val="24"/>
        </w:rPr>
        <w:t>This disparity may reflect broader industry trends where technology-driven roles and supply chain management positions have traditionally attracted more male participation. However, the presence of over 30% female respondents indicates a positive movement towards greater gender diversity and inclusion in AI and ML roles within supply chains.</w:t>
      </w:r>
    </w:p>
    <w:p w14:paraId="30CB103F" w14:textId="77777777" w:rsidR="00D422DC" w:rsidRPr="00D422DC" w:rsidRDefault="00D422DC" w:rsidP="00D422DC">
      <w:pPr>
        <w:spacing w:line="360" w:lineRule="auto"/>
        <w:jc w:val="both"/>
        <w:rPr>
          <w:rFonts w:ascii="Times New Roman" w:hAnsi="Times New Roman" w:cs="Times New Roman"/>
          <w:bCs/>
          <w:sz w:val="24"/>
          <w:szCs w:val="24"/>
        </w:rPr>
      </w:pPr>
      <w:r w:rsidRPr="00D422DC">
        <w:rPr>
          <w:rFonts w:ascii="Times New Roman" w:hAnsi="Times New Roman" w:cs="Times New Roman"/>
          <w:bCs/>
          <w:sz w:val="24"/>
          <w:szCs w:val="24"/>
        </w:rPr>
        <w:t>It is important to recognize that diverse teams can bring varied perspectives and innovative solutions, which are essential for successfully implementing AI and ML technologies. Encouraging gender diversity in this field can help organizations leverage a wider range of talents, enhancing the overall effectiveness of AI and ML initiatives.</w:t>
      </w:r>
    </w:p>
    <w:p w14:paraId="793B0704" w14:textId="77777777" w:rsidR="00D422DC" w:rsidRPr="00D422DC" w:rsidRDefault="00D422DC" w:rsidP="00D422DC">
      <w:pPr>
        <w:spacing w:line="360" w:lineRule="auto"/>
        <w:jc w:val="both"/>
        <w:rPr>
          <w:rFonts w:ascii="Times New Roman" w:hAnsi="Times New Roman" w:cs="Times New Roman"/>
          <w:bCs/>
          <w:sz w:val="24"/>
          <w:szCs w:val="24"/>
        </w:rPr>
      </w:pPr>
      <w:r w:rsidRPr="00D422DC">
        <w:rPr>
          <w:rFonts w:ascii="Times New Roman" w:hAnsi="Times New Roman" w:cs="Times New Roman"/>
          <w:bCs/>
          <w:sz w:val="24"/>
          <w:szCs w:val="24"/>
        </w:rPr>
        <w:t>Future efforts in the industry should focus on promoting equal opportunities and encouraging more female participation in technology-driven supply chain roles to foster a balanced and inclusive workforce.</w:t>
      </w:r>
    </w:p>
    <w:p w14:paraId="2A45BE0B" w14:textId="77777777" w:rsidR="00D422DC" w:rsidRDefault="00D422DC" w:rsidP="009C3D99">
      <w:pPr>
        <w:spacing w:line="360" w:lineRule="auto"/>
        <w:jc w:val="both"/>
        <w:rPr>
          <w:rFonts w:ascii="Times New Roman" w:hAnsi="Times New Roman" w:cs="Times New Roman"/>
          <w:bCs/>
          <w:sz w:val="24"/>
          <w:szCs w:val="24"/>
        </w:rPr>
      </w:pPr>
    </w:p>
    <w:p w14:paraId="2CD5293D" w14:textId="77777777" w:rsidR="00D422DC" w:rsidRDefault="00D422DC" w:rsidP="009C3D99">
      <w:pPr>
        <w:spacing w:line="360" w:lineRule="auto"/>
        <w:jc w:val="both"/>
        <w:rPr>
          <w:rFonts w:ascii="Times New Roman" w:hAnsi="Times New Roman" w:cs="Times New Roman"/>
          <w:bCs/>
          <w:sz w:val="24"/>
          <w:szCs w:val="24"/>
        </w:rPr>
      </w:pPr>
    </w:p>
    <w:p w14:paraId="5C274DC9" w14:textId="77777777" w:rsidR="00D422DC" w:rsidRDefault="00D422DC" w:rsidP="009C3D99">
      <w:pPr>
        <w:spacing w:line="360" w:lineRule="auto"/>
        <w:jc w:val="both"/>
        <w:rPr>
          <w:rFonts w:ascii="Times New Roman" w:hAnsi="Times New Roman" w:cs="Times New Roman"/>
          <w:bCs/>
          <w:sz w:val="24"/>
          <w:szCs w:val="24"/>
        </w:rPr>
      </w:pPr>
    </w:p>
    <w:p w14:paraId="06803FC2" w14:textId="77777777" w:rsidR="00D422DC" w:rsidRDefault="00D422DC" w:rsidP="009C3D99">
      <w:pPr>
        <w:spacing w:line="360" w:lineRule="auto"/>
        <w:jc w:val="both"/>
        <w:rPr>
          <w:rFonts w:ascii="Times New Roman" w:hAnsi="Times New Roman" w:cs="Times New Roman"/>
          <w:bCs/>
          <w:sz w:val="24"/>
          <w:szCs w:val="24"/>
        </w:rPr>
      </w:pPr>
    </w:p>
    <w:p w14:paraId="30DCAD6F" w14:textId="77777777" w:rsidR="00D422DC" w:rsidRDefault="00D422DC" w:rsidP="00D422DC">
      <w:pPr>
        <w:spacing w:line="360" w:lineRule="auto"/>
        <w:jc w:val="both"/>
        <w:rPr>
          <w:rFonts w:ascii="Times New Roman" w:hAnsi="Times New Roman" w:cs="Times New Roman"/>
          <w:b/>
          <w:bCs/>
          <w:sz w:val="24"/>
          <w:szCs w:val="24"/>
        </w:rPr>
      </w:pPr>
      <w:bookmarkStart w:id="15" w:name="_Hlk202090519"/>
      <w:r w:rsidRPr="007B042D">
        <w:rPr>
          <w:rFonts w:ascii="Times New Roman" w:hAnsi="Times New Roman" w:cs="Times New Roman"/>
          <w:b/>
          <w:bCs/>
          <w:sz w:val="24"/>
          <w:szCs w:val="24"/>
        </w:rPr>
        <w:lastRenderedPageBreak/>
        <w:t>CONCLUSION</w:t>
      </w:r>
    </w:p>
    <w:bookmarkEnd w:id="15"/>
    <w:p w14:paraId="703360C9" w14:textId="026EA333" w:rsidR="00D422DC" w:rsidRPr="00D422DC" w:rsidRDefault="00D422DC" w:rsidP="00D422D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D422DC">
        <w:rPr>
          <w:rFonts w:ascii="Times New Roman" w:hAnsi="Times New Roman" w:cs="Times New Roman"/>
          <w:bCs/>
          <w:sz w:val="24"/>
          <w:szCs w:val="24"/>
        </w:rPr>
        <w:t>The integration of Artificial Intelligence (AI) and Machine Learning (ML) within supply chain management marks a transformative shift in how businesses operate in today’s competitive and fast-paced environment. This study has highlighted that AI and ML technologies play a pivotal role in enhancing efficiency, accuracy, and agility across multiple supply chain functions, including demand forecasting, inventory management, procurement, logistics, and risk mitigation.</w:t>
      </w:r>
    </w:p>
    <w:p w14:paraId="7E15001E" w14:textId="0FF4001D" w:rsidR="00D422DC" w:rsidRPr="00D422DC" w:rsidRDefault="00D422DC" w:rsidP="00D422D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D422DC">
        <w:rPr>
          <w:rFonts w:ascii="Times New Roman" w:hAnsi="Times New Roman" w:cs="Times New Roman"/>
          <w:bCs/>
          <w:sz w:val="24"/>
          <w:szCs w:val="24"/>
        </w:rPr>
        <w:t>Through data analysis and extensive literature review, it is evident that AI and ML empower organizations to leverage large volumes of data, enabling predictive insights and intelligent decision-making that were previously unattainable. These technologies facilitate automation of routine tasks, optimize resource allocation, reduce operational costs, and improve customer satisfaction by ensuring timely and precise deliveries.</w:t>
      </w:r>
    </w:p>
    <w:p w14:paraId="06B27DE8" w14:textId="518C158E" w:rsidR="00D422DC" w:rsidRPr="00D422DC" w:rsidRDefault="00D422DC" w:rsidP="00D422D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D422DC">
        <w:rPr>
          <w:rFonts w:ascii="Times New Roman" w:hAnsi="Times New Roman" w:cs="Times New Roman"/>
          <w:bCs/>
          <w:sz w:val="24"/>
          <w:szCs w:val="24"/>
        </w:rPr>
        <w:t>Despite the promising advantages, the study also reveals several challenges, including high implementation costs, the need for skilled personnel, data security concerns, and organizational resistance to change. Overcoming these hurdles requires strategic planning, investment in workforce training, and the development of robust data governance frameworks.</w:t>
      </w:r>
    </w:p>
    <w:p w14:paraId="0894DC44" w14:textId="5A695F5E" w:rsidR="00D422DC" w:rsidRPr="00D422DC" w:rsidRDefault="00D422DC" w:rsidP="00D422D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D422DC">
        <w:rPr>
          <w:rFonts w:ascii="Times New Roman" w:hAnsi="Times New Roman" w:cs="Times New Roman"/>
          <w:bCs/>
          <w:sz w:val="24"/>
          <w:szCs w:val="24"/>
        </w:rPr>
        <w:t>Furthermore, AI and ML contribute significantly to building resilient and responsive supply chains, especially in an era marked by global disruptions and demand volatility. Their ability to provide real-time visibility and simulate various scenarios allows businesses to anticipate risks and respond proactively.</w:t>
      </w:r>
    </w:p>
    <w:p w14:paraId="51D2CBE8" w14:textId="4222DFBF" w:rsidR="00D422DC" w:rsidRPr="00D422DC" w:rsidRDefault="00D422DC" w:rsidP="00D422D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D422DC">
        <w:rPr>
          <w:rFonts w:ascii="Times New Roman" w:hAnsi="Times New Roman" w:cs="Times New Roman"/>
          <w:bCs/>
          <w:sz w:val="24"/>
          <w:szCs w:val="24"/>
        </w:rPr>
        <w:t>In conclusion, AI and ML are not just technological tools but strategic enablers of supply chain innovation and competitiveness. Organizations that effectively adopt and integrate these technologies are likely to achieve sustainable growth, improved operational performance, and a distinct competitive edge in the marketplace. Future research and practice should focus on addressing ethical considerations, enhancing technology accessibility for small and medium enterprises, and fostering collaborative ecosystems to maximize the benefits of AI and ML in supply chain management.</w:t>
      </w:r>
    </w:p>
    <w:p w14:paraId="75469C07" w14:textId="77777777" w:rsidR="00D422DC" w:rsidRDefault="00D422DC" w:rsidP="009C3D99">
      <w:pPr>
        <w:spacing w:line="360" w:lineRule="auto"/>
        <w:jc w:val="both"/>
        <w:rPr>
          <w:rFonts w:ascii="Times New Roman" w:hAnsi="Times New Roman" w:cs="Times New Roman"/>
          <w:bCs/>
          <w:sz w:val="24"/>
          <w:szCs w:val="24"/>
        </w:rPr>
      </w:pPr>
    </w:p>
    <w:p w14:paraId="15E8A45E" w14:textId="77777777" w:rsidR="00D422DC" w:rsidRDefault="00D422DC" w:rsidP="009C3D99">
      <w:pPr>
        <w:spacing w:line="360" w:lineRule="auto"/>
        <w:jc w:val="both"/>
        <w:rPr>
          <w:rFonts w:ascii="Times New Roman" w:hAnsi="Times New Roman" w:cs="Times New Roman"/>
          <w:bCs/>
          <w:sz w:val="24"/>
          <w:szCs w:val="24"/>
        </w:rPr>
      </w:pPr>
    </w:p>
    <w:p w14:paraId="3E4496DE" w14:textId="77777777" w:rsidR="00D422DC" w:rsidRPr="009C3D99" w:rsidRDefault="00D422DC" w:rsidP="009C3D99">
      <w:pPr>
        <w:spacing w:line="360" w:lineRule="auto"/>
        <w:jc w:val="both"/>
        <w:rPr>
          <w:rFonts w:ascii="Times New Roman" w:hAnsi="Times New Roman" w:cs="Times New Roman"/>
          <w:bCs/>
          <w:sz w:val="24"/>
          <w:szCs w:val="24"/>
        </w:rPr>
      </w:pPr>
    </w:p>
    <w:p w14:paraId="663D5688" w14:textId="77777777" w:rsidR="00D422DC" w:rsidRPr="007B042D" w:rsidRDefault="00D422DC" w:rsidP="00D422DC">
      <w:pPr>
        <w:spacing w:line="360" w:lineRule="auto"/>
        <w:jc w:val="center"/>
        <w:rPr>
          <w:rFonts w:ascii="Times New Roman" w:hAnsi="Times New Roman" w:cs="Times New Roman"/>
          <w:b/>
          <w:bCs/>
          <w:sz w:val="24"/>
          <w:szCs w:val="24"/>
          <w:lang w:val="en-US"/>
        </w:rPr>
      </w:pPr>
      <w:bookmarkStart w:id="16" w:name="_Hlk203252345"/>
      <w:bookmarkStart w:id="17" w:name="_Hlk203474877"/>
      <w:r w:rsidRPr="007B042D">
        <w:rPr>
          <w:rFonts w:ascii="Times New Roman" w:hAnsi="Times New Roman" w:cs="Times New Roman"/>
          <w:b/>
          <w:bCs/>
          <w:sz w:val="24"/>
          <w:szCs w:val="24"/>
          <w:lang w:val="en-US"/>
        </w:rPr>
        <w:lastRenderedPageBreak/>
        <w:t>BIBLIOGRAPHY</w:t>
      </w:r>
      <w:bookmarkEnd w:id="17"/>
    </w:p>
    <w:bookmarkEnd w:id="16"/>
    <w:p w14:paraId="11879FF1" w14:textId="711EFEA7" w:rsidR="00D422DC" w:rsidRPr="00D422DC" w:rsidRDefault="00D422DC" w:rsidP="00D422DC">
      <w:pPr>
        <w:pStyle w:val="ListParagraph"/>
        <w:numPr>
          <w:ilvl w:val="0"/>
          <w:numId w:val="8"/>
        </w:numPr>
        <w:spacing w:line="360" w:lineRule="auto"/>
        <w:jc w:val="both"/>
        <w:rPr>
          <w:rFonts w:ascii="Times New Roman" w:hAnsi="Times New Roman" w:cs="Times New Roman"/>
          <w:bCs/>
          <w:sz w:val="24"/>
          <w:szCs w:val="24"/>
        </w:rPr>
      </w:pPr>
      <w:r w:rsidRPr="00D422DC">
        <w:rPr>
          <w:rFonts w:ascii="Times New Roman" w:hAnsi="Times New Roman" w:cs="Times New Roman"/>
          <w:bCs/>
          <w:sz w:val="24"/>
          <w:szCs w:val="24"/>
        </w:rPr>
        <w:t>Christopher, M., &amp; Peck, H. (2004). Building the resilient supply chain. The International Journal of Logistics Management, 15(2), 1-14.</w:t>
      </w:r>
    </w:p>
    <w:p w14:paraId="1B0FA184" w14:textId="35513289" w:rsidR="00D422DC" w:rsidRPr="00D422DC" w:rsidRDefault="00D422DC" w:rsidP="00D422DC">
      <w:pPr>
        <w:pStyle w:val="ListParagraph"/>
        <w:numPr>
          <w:ilvl w:val="0"/>
          <w:numId w:val="8"/>
        </w:numPr>
        <w:spacing w:line="360" w:lineRule="auto"/>
        <w:jc w:val="both"/>
        <w:rPr>
          <w:rFonts w:ascii="Times New Roman" w:hAnsi="Times New Roman" w:cs="Times New Roman"/>
          <w:bCs/>
          <w:sz w:val="24"/>
          <w:szCs w:val="24"/>
        </w:rPr>
      </w:pPr>
      <w:r w:rsidRPr="00D422DC">
        <w:rPr>
          <w:rFonts w:ascii="Times New Roman" w:hAnsi="Times New Roman" w:cs="Times New Roman"/>
          <w:bCs/>
          <w:sz w:val="24"/>
          <w:szCs w:val="24"/>
        </w:rPr>
        <w:t>Choi, T.-M., Wallace, S. W., &amp; Wang, Y. (2018). Big data analytics in operations management. Production and Operations Management, 27(10), 1868–1883.</w:t>
      </w:r>
    </w:p>
    <w:p w14:paraId="41B40AF0" w14:textId="2666BB96" w:rsidR="00D422DC" w:rsidRPr="00D422DC" w:rsidRDefault="00D422DC" w:rsidP="00D422DC">
      <w:pPr>
        <w:pStyle w:val="ListParagraph"/>
        <w:numPr>
          <w:ilvl w:val="0"/>
          <w:numId w:val="8"/>
        </w:numPr>
        <w:spacing w:line="360" w:lineRule="auto"/>
        <w:jc w:val="both"/>
        <w:rPr>
          <w:rFonts w:ascii="Times New Roman" w:hAnsi="Times New Roman" w:cs="Times New Roman"/>
          <w:bCs/>
          <w:sz w:val="24"/>
          <w:szCs w:val="24"/>
        </w:rPr>
      </w:pPr>
      <w:r w:rsidRPr="00D422DC">
        <w:rPr>
          <w:rFonts w:ascii="Times New Roman" w:hAnsi="Times New Roman" w:cs="Times New Roman"/>
          <w:bCs/>
          <w:sz w:val="24"/>
          <w:szCs w:val="24"/>
        </w:rPr>
        <w:t>Kamble, S. S., Gunasekaran, A., &amp; Sharma, R. (2020). Analysis of the driving and dependence power of barriers to adopt Industry 4.0 in supply chain management. Computers &amp; Industrial Engineering, 149, 106792.</w:t>
      </w:r>
    </w:p>
    <w:p w14:paraId="331465B1" w14:textId="5225D60B" w:rsidR="00D422DC" w:rsidRPr="00D422DC" w:rsidRDefault="00D422DC" w:rsidP="00D422DC">
      <w:pPr>
        <w:pStyle w:val="ListParagraph"/>
        <w:numPr>
          <w:ilvl w:val="0"/>
          <w:numId w:val="8"/>
        </w:numPr>
        <w:spacing w:line="360" w:lineRule="auto"/>
        <w:jc w:val="both"/>
        <w:rPr>
          <w:rFonts w:ascii="Times New Roman" w:hAnsi="Times New Roman" w:cs="Times New Roman"/>
          <w:bCs/>
          <w:sz w:val="24"/>
          <w:szCs w:val="24"/>
        </w:rPr>
      </w:pPr>
      <w:r w:rsidRPr="00D422DC">
        <w:rPr>
          <w:rFonts w:ascii="Times New Roman" w:hAnsi="Times New Roman" w:cs="Times New Roman"/>
          <w:bCs/>
          <w:sz w:val="24"/>
          <w:szCs w:val="24"/>
        </w:rPr>
        <w:t>Waller, M. A., &amp; Fawcett, S. E. (2013). Data science, predictive analytics, and big data: a revolution that will transform supply chain design and management. Journal of Business Logistics, 34(2), 77-84.</w:t>
      </w:r>
    </w:p>
    <w:p w14:paraId="308DFC3C" w14:textId="343B9E00" w:rsidR="00D422DC" w:rsidRPr="00D422DC" w:rsidRDefault="00D422DC" w:rsidP="00D422DC">
      <w:pPr>
        <w:pStyle w:val="ListParagraph"/>
        <w:numPr>
          <w:ilvl w:val="0"/>
          <w:numId w:val="8"/>
        </w:numPr>
        <w:spacing w:line="360" w:lineRule="auto"/>
        <w:jc w:val="both"/>
        <w:rPr>
          <w:rFonts w:ascii="Times New Roman" w:hAnsi="Times New Roman" w:cs="Times New Roman"/>
          <w:bCs/>
          <w:sz w:val="24"/>
          <w:szCs w:val="24"/>
        </w:rPr>
      </w:pPr>
      <w:r w:rsidRPr="00D422DC">
        <w:rPr>
          <w:rFonts w:ascii="Times New Roman" w:hAnsi="Times New Roman" w:cs="Times New Roman"/>
          <w:bCs/>
          <w:sz w:val="24"/>
          <w:szCs w:val="24"/>
        </w:rPr>
        <w:t xml:space="preserve">Ivanov, D., </w:t>
      </w:r>
      <w:proofErr w:type="spellStart"/>
      <w:r w:rsidRPr="00D422DC">
        <w:rPr>
          <w:rFonts w:ascii="Times New Roman" w:hAnsi="Times New Roman" w:cs="Times New Roman"/>
          <w:bCs/>
          <w:sz w:val="24"/>
          <w:szCs w:val="24"/>
        </w:rPr>
        <w:t>Dolgui</w:t>
      </w:r>
      <w:proofErr w:type="spellEnd"/>
      <w:r w:rsidRPr="00D422DC">
        <w:rPr>
          <w:rFonts w:ascii="Times New Roman" w:hAnsi="Times New Roman" w:cs="Times New Roman"/>
          <w:bCs/>
          <w:sz w:val="24"/>
          <w:szCs w:val="24"/>
        </w:rPr>
        <w:t>, A., &amp; Sokolov, B. (2019). The impact of digital technology and Industry 4.0 on the ripple effect and supply chain risk analytics. International Journal of Production Research, 57(3), 829-846.</w:t>
      </w:r>
    </w:p>
    <w:p w14:paraId="521267D5" w14:textId="0435A3B0" w:rsidR="00D422DC" w:rsidRPr="00D422DC" w:rsidRDefault="00D422DC" w:rsidP="00D422DC">
      <w:pPr>
        <w:pStyle w:val="ListParagraph"/>
        <w:numPr>
          <w:ilvl w:val="0"/>
          <w:numId w:val="8"/>
        </w:numPr>
        <w:spacing w:line="360" w:lineRule="auto"/>
        <w:jc w:val="both"/>
        <w:rPr>
          <w:rFonts w:ascii="Times New Roman" w:hAnsi="Times New Roman" w:cs="Times New Roman"/>
          <w:bCs/>
          <w:sz w:val="24"/>
          <w:szCs w:val="24"/>
        </w:rPr>
      </w:pPr>
      <w:r w:rsidRPr="00D422DC">
        <w:rPr>
          <w:rFonts w:ascii="Times New Roman" w:hAnsi="Times New Roman" w:cs="Times New Roman"/>
          <w:bCs/>
          <w:sz w:val="24"/>
          <w:szCs w:val="24"/>
        </w:rPr>
        <w:t>Min, H. (2010). Artificial intelligence in supply chain management: theory and applications. International Journal of Logistics Research and Applications, 13(1), 13-39.</w:t>
      </w:r>
    </w:p>
    <w:p w14:paraId="27262EA5" w14:textId="043FAE7A" w:rsidR="00D422DC" w:rsidRPr="00D422DC" w:rsidRDefault="00D422DC" w:rsidP="00D422DC">
      <w:pPr>
        <w:pStyle w:val="ListParagraph"/>
        <w:numPr>
          <w:ilvl w:val="0"/>
          <w:numId w:val="8"/>
        </w:numPr>
        <w:spacing w:line="360" w:lineRule="auto"/>
        <w:jc w:val="both"/>
        <w:rPr>
          <w:rFonts w:ascii="Times New Roman" w:hAnsi="Times New Roman" w:cs="Times New Roman"/>
          <w:bCs/>
          <w:sz w:val="24"/>
          <w:szCs w:val="24"/>
        </w:rPr>
      </w:pPr>
      <w:r w:rsidRPr="00D422DC">
        <w:rPr>
          <w:rFonts w:ascii="Times New Roman" w:hAnsi="Times New Roman" w:cs="Times New Roman"/>
          <w:bCs/>
          <w:sz w:val="24"/>
          <w:szCs w:val="24"/>
        </w:rPr>
        <w:t>Dubey, R., Gunasekaran, A., Childe, S. J., Blome, C., Papadopoulos, T., &amp; Hazen, B. (2021). Big data and predictive analytics and manufacturing performance: moderated mediation effect of supply chain integration and organizational flexibility. International Journal of Production Economics, 239, 108193.</w:t>
      </w:r>
    </w:p>
    <w:p w14:paraId="7ED848BA" w14:textId="783BF72F" w:rsidR="00D422DC" w:rsidRPr="00D422DC" w:rsidRDefault="00D422DC" w:rsidP="00D422DC">
      <w:pPr>
        <w:pStyle w:val="ListParagraph"/>
        <w:numPr>
          <w:ilvl w:val="0"/>
          <w:numId w:val="8"/>
        </w:numPr>
        <w:spacing w:line="360" w:lineRule="auto"/>
        <w:jc w:val="both"/>
        <w:rPr>
          <w:rFonts w:ascii="Times New Roman" w:hAnsi="Times New Roman" w:cs="Times New Roman"/>
          <w:bCs/>
          <w:sz w:val="24"/>
          <w:szCs w:val="24"/>
        </w:rPr>
      </w:pPr>
      <w:r w:rsidRPr="00D422DC">
        <w:rPr>
          <w:rFonts w:ascii="Times New Roman" w:hAnsi="Times New Roman" w:cs="Times New Roman"/>
          <w:bCs/>
          <w:sz w:val="24"/>
          <w:szCs w:val="24"/>
        </w:rPr>
        <w:t>McKinsey &amp; Company. (2017). Artificial intelligence: The next digital frontier? McKinsey Global Institute Report. Retrieved from https://www.mckinsey.com/featured-insights/artificial-intelligence</w:t>
      </w:r>
    </w:p>
    <w:p w14:paraId="4A6B1123" w14:textId="6F0E304C" w:rsidR="00D422DC" w:rsidRPr="00D422DC" w:rsidRDefault="00D422DC" w:rsidP="00D422DC">
      <w:pPr>
        <w:pStyle w:val="ListParagraph"/>
        <w:numPr>
          <w:ilvl w:val="0"/>
          <w:numId w:val="8"/>
        </w:numPr>
        <w:spacing w:line="360" w:lineRule="auto"/>
        <w:jc w:val="both"/>
        <w:rPr>
          <w:rFonts w:ascii="Times New Roman" w:hAnsi="Times New Roman" w:cs="Times New Roman"/>
          <w:bCs/>
          <w:sz w:val="24"/>
          <w:szCs w:val="24"/>
        </w:rPr>
      </w:pPr>
      <w:r w:rsidRPr="00D422DC">
        <w:rPr>
          <w:rFonts w:ascii="Times New Roman" w:hAnsi="Times New Roman" w:cs="Times New Roman"/>
          <w:bCs/>
          <w:sz w:val="24"/>
          <w:szCs w:val="24"/>
        </w:rPr>
        <w:t>Zhou, Q., Zhang, X., &amp; Luo, X. (2022). Ethical considerations in AI-powered supply chains: transparency, accountability, and governance. Journal of Business Ethics, 175(4), 765-778.</w:t>
      </w:r>
    </w:p>
    <w:p w14:paraId="087D5871" w14:textId="6517F007" w:rsidR="00D422DC" w:rsidRPr="00D422DC" w:rsidRDefault="00D422DC" w:rsidP="00D422DC">
      <w:pPr>
        <w:pStyle w:val="ListParagraph"/>
        <w:numPr>
          <w:ilvl w:val="0"/>
          <w:numId w:val="8"/>
        </w:numPr>
        <w:spacing w:line="360" w:lineRule="auto"/>
        <w:jc w:val="both"/>
        <w:rPr>
          <w:rFonts w:ascii="Times New Roman" w:hAnsi="Times New Roman" w:cs="Times New Roman"/>
          <w:bCs/>
          <w:sz w:val="24"/>
          <w:szCs w:val="24"/>
        </w:rPr>
      </w:pPr>
      <w:r w:rsidRPr="00D422DC">
        <w:rPr>
          <w:rFonts w:ascii="Times New Roman" w:hAnsi="Times New Roman" w:cs="Times New Roman"/>
          <w:bCs/>
          <w:sz w:val="24"/>
          <w:szCs w:val="24"/>
        </w:rPr>
        <w:t>Ghosh, S. (2020). Predictive maintenance using machine learning for industrial assets: A review. Journal of Manufacturing Systems, 54, 293-305.</w:t>
      </w:r>
    </w:p>
    <w:p w14:paraId="0D45C8A4" w14:textId="77777777" w:rsidR="009C3D99" w:rsidRPr="009C3D99" w:rsidRDefault="009C3D99" w:rsidP="009C3D99">
      <w:pPr>
        <w:spacing w:line="360" w:lineRule="auto"/>
        <w:jc w:val="both"/>
        <w:rPr>
          <w:rFonts w:ascii="Times New Roman" w:hAnsi="Times New Roman" w:cs="Times New Roman"/>
          <w:bCs/>
          <w:sz w:val="24"/>
          <w:szCs w:val="24"/>
          <w:lang w:val="en-US"/>
        </w:rPr>
      </w:pPr>
    </w:p>
    <w:bookmarkEnd w:id="6"/>
    <w:p w14:paraId="060441A5" w14:textId="74C6B747" w:rsidR="009C3D99" w:rsidRPr="009C3D99" w:rsidRDefault="009C3D99" w:rsidP="009C3D99">
      <w:pPr>
        <w:spacing w:line="360" w:lineRule="auto"/>
        <w:ind w:left="-360"/>
        <w:jc w:val="both"/>
        <w:rPr>
          <w:rFonts w:ascii="Times New Roman" w:hAnsi="Times New Roman" w:cs="Times New Roman"/>
          <w:bCs/>
          <w:sz w:val="24"/>
          <w:szCs w:val="24"/>
        </w:rPr>
      </w:pPr>
    </w:p>
    <w:bookmarkEnd w:id="3"/>
    <w:p w14:paraId="725E3FA3" w14:textId="77777777" w:rsidR="009C3D99" w:rsidRPr="009C3D99" w:rsidRDefault="009C3D99" w:rsidP="009C3D99">
      <w:pPr>
        <w:spacing w:line="360" w:lineRule="auto"/>
        <w:jc w:val="both"/>
        <w:rPr>
          <w:rFonts w:ascii="Times New Roman" w:hAnsi="Times New Roman" w:cs="Times New Roman"/>
          <w:bCs/>
          <w:sz w:val="24"/>
          <w:szCs w:val="24"/>
        </w:rPr>
      </w:pPr>
    </w:p>
    <w:sectPr w:rsidR="009C3D99" w:rsidRPr="009C3D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54286"/>
    <w:multiLevelType w:val="hybridMultilevel"/>
    <w:tmpl w:val="C13E05A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0F347EBD"/>
    <w:multiLevelType w:val="multilevel"/>
    <w:tmpl w:val="268E653C"/>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1A59712F"/>
    <w:multiLevelType w:val="multilevel"/>
    <w:tmpl w:val="BC828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57271F"/>
    <w:multiLevelType w:val="multilevel"/>
    <w:tmpl w:val="2FC60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726547"/>
    <w:multiLevelType w:val="hybridMultilevel"/>
    <w:tmpl w:val="2AB829D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59851CDC"/>
    <w:multiLevelType w:val="multilevel"/>
    <w:tmpl w:val="A5786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3EE465D"/>
    <w:multiLevelType w:val="hybridMultilevel"/>
    <w:tmpl w:val="592206CE"/>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7BDB51B1"/>
    <w:multiLevelType w:val="hybridMultilevel"/>
    <w:tmpl w:val="8E98E1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001687580">
    <w:abstractNumId w:val="0"/>
  </w:num>
  <w:num w:numId="2" w16cid:durableId="1481992952">
    <w:abstractNumId w:val="6"/>
  </w:num>
  <w:num w:numId="3" w16cid:durableId="1744569753">
    <w:abstractNumId w:val="7"/>
  </w:num>
  <w:num w:numId="4" w16cid:durableId="1264418683">
    <w:abstractNumId w:val="3"/>
  </w:num>
  <w:num w:numId="5" w16cid:durableId="759522858">
    <w:abstractNumId w:val="5"/>
  </w:num>
  <w:num w:numId="6" w16cid:durableId="202983207">
    <w:abstractNumId w:val="2"/>
  </w:num>
  <w:num w:numId="7" w16cid:durableId="1003125723">
    <w:abstractNumId w:val="4"/>
  </w:num>
  <w:num w:numId="8" w16cid:durableId="16230031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235"/>
    <w:rsid w:val="0020187E"/>
    <w:rsid w:val="006D5235"/>
    <w:rsid w:val="008F7F7B"/>
    <w:rsid w:val="009C3D99"/>
    <w:rsid w:val="00B54B6E"/>
    <w:rsid w:val="00D422DC"/>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F5618"/>
  <w15:chartTrackingRefBased/>
  <w15:docId w15:val="{4204F33F-941D-4C2D-937D-CB92F138E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3D99"/>
  </w:style>
  <w:style w:type="paragraph" w:styleId="Heading1">
    <w:name w:val="heading 1"/>
    <w:basedOn w:val="Normal"/>
    <w:next w:val="Normal"/>
    <w:link w:val="Heading1Char"/>
    <w:uiPriority w:val="9"/>
    <w:qFormat/>
    <w:rsid w:val="006D523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D523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D523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D523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D523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D52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52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52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52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523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D523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D523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D523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D523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D52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52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52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5235"/>
    <w:rPr>
      <w:rFonts w:eastAsiaTheme="majorEastAsia" w:cstheme="majorBidi"/>
      <w:color w:val="272727" w:themeColor="text1" w:themeTint="D8"/>
    </w:rPr>
  </w:style>
  <w:style w:type="paragraph" w:styleId="Title">
    <w:name w:val="Title"/>
    <w:basedOn w:val="Normal"/>
    <w:next w:val="Normal"/>
    <w:link w:val="TitleChar"/>
    <w:uiPriority w:val="10"/>
    <w:qFormat/>
    <w:rsid w:val="006D52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52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52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52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5235"/>
    <w:pPr>
      <w:spacing w:before="160"/>
      <w:jc w:val="center"/>
    </w:pPr>
    <w:rPr>
      <w:i/>
      <w:iCs/>
      <w:color w:val="404040" w:themeColor="text1" w:themeTint="BF"/>
    </w:rPr>
  </w:style>
  <w:style w:type="character" w:customStyle="1" w:styleId="QuoteChar">
    <w:name w:val="Quote Char"/>
    <w:basedOn w:val="DefaultParagraphFont"/>
    <w:link w:val="Quote"/>
    <w:uiPriority w:val="29"/>
    <w:rsid w:val="006D5235"/>
    <w:rPr>
      <w:i/>
      <w:iCs/>
      <w:color w:val="404040" w:themeColor="text1" w:themeTint="BF"/>
    </w:rPr>
  </w:style>
  <w:style w:type="paragraph" w:styleId="ListParagraph">
    <w:name w:val="List Paragraph"/>
    <w:basedOn w:val="Normal"/>
    <w:uiPriority w:val="34"/>
    <w:qFormat/>
    <w:rsid w:val="006D5235"/>
    <w:pPr>
      <w:ind w:left="720"/>
      <w:contextualSpacing/>
    </w:pPr>
  </w:style>
  <w:style w:type="character" w:styleId="IntenseEmphasis">
    <w:name w:val="Intense Emphasis"/>
    <w:basedOn w:val="DefaultParagraphFont"/>
    <w:uiPriority w:val="21"/>
    <w:qFormat/>
    <w:rsid w:val="006D5235"/>
    <w:rPr>
      <w:i/>
      <w:iCs/>
      <w:color w:val="2F5496" w:themeColor="accent1" w:themeShade="BF"/>
    </w:rPr>
  </w:style>
  <w:style w:type="paragraph" w:styleId="IntenseQuote">
    <w:name w:val="Intense Quote"/>
    <w:basedOn w:val="Normal"/>
    <w:next w:val="Normal"/>
    <w:link w:val="IntenseQuoteChar"/>
    <w:uiPriority w:val="30"/>
    <w:qFormat/>
    <w:rsid w:val="006D523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D5235"/>
    <w:rPr>
      <w:i/>
      <w:iCs/>
      <w:color w:val="2F5496" w:themeColor="accent1" w:themeShade="BF"/>
    </w:rPr>
  </w:style>
  <w:style w:type="character" w:styleId="IntenseReference">
    <w:name w:val="Intense Reference"/>
    <w:basedOn w:val="DefaultParagraphFont"/>
    <w:uiPriority w:val="32"/>
    <w:qFormat/>
    <w:rsid w:val="006D523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412037">
      <w:bodyDiv w:val="1"/>
      <w:marLeft w:val="0"/>
      <w:marRight w:val="0"/>
      <w:marTop w:val="0"/>
      <w:marBottom w:val="0"/>
      <w:divBdr>
        <w:top w:val="none" w:sz="0" w:space="0" w:color="auto"/>
        <w:left w:val="none" w:sz="0" w:space="0" w:color="auto"/>
        <w:bottom w:val="none" w:sz="0" w:space="0" w:color="auto"/>
        <w:right w:val="none" w:sz="0" w:space="0" w:color="auto"/>
      </w:divBdr>
    </w:div>
    <w:div w:id="123432004">
      <w:bodyDiv w:val="1"/>
      <w:marLeft w:val="0"/>
      <w:marRight w:val="0"/>
      <w:marTop w:val="0"/>
      <w:marBottom w:val="0"/>
      <w:divBdr>
        <w:top w:val="none" w:sz="0" w:space="0" w:color="auto"/>
        <w:left w:val="none" w:sz="0" w:space="0" w:color="auto"/>
        <w:bottom w:val="none" w:sz="0" w:space="0" w:color="auto"/>
        <w:right w:val="none" w:sz="0" w:space="0" w:color="auto"/>
      </w:divBdr>
    </w:div>
    <w:div w:id="164516952">
      <w:bodyDiv w:val="1"/>
      <w:marLeft w:val="0"/>
      <w:marRight w:val="0"/>
      <w:marTop w:val="0"/>
      <w:marBottom w:val="0"/>
      <w:divBdr>
        <w:top w:val="none" w:sz="0" w:space="0" w:color="auto"/>
        <w:left w:val="none" w:sz="0" w:space="0" w:color="auto"/>
        <w:bottom w:val="none" w:sz="0" w:space="0" w:color="auto"/>
        <w:right w:val="none" w:sz="0" w:space="0" w:color="auto"/>
      </w:divBdr>
    </w:div>
    <w:div w:id="222835322">
      <w:bodyDiv w:val="1"/>
      <w:marLeft w:val="0"/>
      <w:marRight w:val="0"/>
      <w:marTop w:val="0"/>
      <w:marBottom w:val="0"/>
      <w:divBdr>
        <w:top w:val="none" w:sz="0" w:space="0" w:color="auto"/>
        <w:left w:val="none" w:sz="0" w:space="0" w:color="auto"/>
        <w:bottom w:val="none" w:sz="0" w:space="0" w:color="auto"/>
        <w:right w:val="none" w:sz="0" w:space="0" w:color="auto"/>
      </w:divBdr>
    </w:div>
    <w:div w:id="282880858">
      <w:bodyDiv w:val="1"/>
      <w:marLeft w:val="0"/>
      <w:marRight w:val="0"/>
      <w:marTop w:val="0"/>
      <w:marBottom w:val="0"/>
      <w:divBdr>
        <w:top w:val="none" w:sz="0" w:space="0" w:color="auto"/>
        <w:left w:val="none" w:sz="0" w:space="0" w:color="auto"/>
        <w:bottom w:val="none" w:sz="0" w:space="0" w:color="auto"/>
        <w:right w:val="none" w:sz="0" w:space="0" w:color="auto"/>
      </w:divBdr>
    </w:div>
    <w:div w:id="428935749">
      <w:bodyDiv w:val="1"/>
      <w:marLeft w:val="0"/>
      <w:marRight w:val="0"/>
      <w:marTop w:val="0"/>
      <w:marBottom w:val="0"/>
      <w:divBdr>
        <w:top w:val="none" w:sz="0" w:space="0" w:color="auto"/>
        <w:left w:val="none" w:sz="0" w:space="0" w:color="auto"/>
        <w:bottom w:val="none" w:sz="0" w:space="0" w:color="auto"/>
        <w:right w:val="none" w:sz="0" w:space="0" w:color="auto"/>
      </w:divBdr>
    </w:div>
    <w:div w:id="438843173">
      <w:bodyDiv w:val="1"/>
      <w:marLeft w:val="0"/>
      <w:marRight w:val="0"/>
      <w:marTop w:val="0"/>
      <w:marBottom w:val="0"/>
      <w:divBdr>
        <w:top w:val="none" w:sz="0" w:space="0" w:color="auto"/>
        <w:left w:val="none" w:sz="0" w:space="0" w:color="auto"/>
        <w:bottom w:val="none" w:sz="0" w:space="0" w:color="auto"/>
        <w:right w:val="none" w:sz="0" w:space="0" w:color="auto"/>
      </w:divBdr>
    </w:div>
    <w:div w:id="555240306">
      <w:bodyDiv w:val="1"/>
      <w:marLeft w:val="0"/>
      <w:marRight w:val="0"/>
      <w:marTop w:val="0"/>
      <w:marBottom w:val="0"/>
      <w:divBdr>
        <w:top w:val="none" w:sz="0" w:space="0" w:color="auto"/>
        <w:left w:val="none" w:sz="0" w:space="0" w:color="auto"/>
        <w:bottom w:val="none" w:sz="0" w:space="0" w:color="auto"/>
        <w:right w:val="none" w:sz="0" w:space="0" w:color="auto"/>
      </w:divBdr>
    </w:div>
    <w:div w:id="562373123">
      <w:bodyDiv w:val="1"/>
      <w:marLeft w:val="0"/>
      <w:marRight w:val="0"/>
      <w:marTop w:val="0"/>
      <w:marBottom w:val="0"/>
      <w:divBdr>
        <w:top w:val="none" w:sz="0" w:space="0" w:color="auto"/>
        <w:left w:val="none" w:sz="0" w:space="0" w:color="auto"/>
        <w:bottom w:val="none" w:sz="0" w:space="0" w:color="auto"/>
        <w:right w:val="none" w:sz="0" w:space="0" w:color="auto"/>
      </w:divBdr>
    </w:div>
    <w:div w:id="604966286">
      <w:bodyDiv w:val="1"/>
      <w:marLeft w:val="0"/>
      <w:marRight w:val="0"/>
      <w:marTop w:val="0"/>
      <w:marBottom w:val="0"/>
      <w:divBdr>
        <w:top w:val="none" w:sz="0" w:space="0" w:color="auto"/>
        <w:left w:val="none" w:sz="0" w:space="0" w:color="auto"/>
        <w:bottom w:val="none" w:sz="0" w:space="0" w:color="auto"/>
        <w:right w:val="none" w:sz="0" w:space="0" w:color="auto"/>
      </w:divBdr>
    </w:div>
    <w:div w:id="616064319">
      <w:bodyDiv w:val="1"/>
      <w:marLeft w:val="0"/>
      <w:marRight w:val="0"/>
      <w:marTop w:val="0"/>
      <w:marBottom w:val="0"/>
      <w:divBdr>
        <w:top w:val="none" w:sz="0" w:space="0" w:color="auto"/>
        <w:left w:val="none" w:sz="0" w:space="0" w:color="auto"/>
        <w:bottom w:val="none" w:sz="0" w:space="0" w:color="auto"/>
        <w:right w:val="none" w:sz="0" w:space="0" w:color="auto"/>
      </w:divBdr>
    </w:div>
    <w:div w:id="665667652">
      <w:bodyDiv w:val="1"/>
      <w:marLeft w:val="0"/>
      <w:marRight w:val="0"/>
      <w:marTop w:val="0"/>
      <w:marBottom w:val="0"/>
      <w:divBdr>
        <w:top w:val="none" w:sz="0" w:space="0" w:color="auto"/>
        <w:left w:val="none" w:sz="0" w:space="0" w:color="auto"/>
        <w:bottom w:val="none" w:sz="0" w:space="0" w:color="auto"/>
        <w:right w:val="none" w:sz="0" w:space="0" w:color="auto"/>
      </w:divBdr>
    </w:div>
    <w:div w:id="781652951">
      <w:bodyDiv w:val="1"/>
      <w:marLeft w:val="0"/>
      <w:marRight w:val="0"/>
      <w:marTop w:val="0"/>
      <w:marBottom w:val="0"/>
      <w:divBdr>
        <w:top w:val="none" w:sz="0" w:space="0" w:color="auto"/>
        <w:left w:val="none" w:sz="0" w:space="0" w:color="auto"/>
        <w:bottom w:val="none" w:sz="0" w:space="0" w:color="auto"/>
        <w:right w:val="none" w:sz="0" w:space="0" w:color="auto"/>
      </w:divBdr>
    </w:div>
    <w:div w:id="934633892">
      <w:bodyDiv w:val="1"/>
      <w:marLeft w:val="0"/>
      <w:marRight w:val="0"/>
      <w:marTop w:val="0"/>
      <w:marBottom w:val="0"/>
      <w:divBdr>
        <w:top w:val="none" w:sz="0" w:space="0" w:color="auto"/>
        <w:left w:val="none" w:sz="0" w:space="0" w:color="auto"/>
        <w:bottom w:val="none" w:sz="0" w:space="0" w:color="auto"/>
        <w:right w:val="none" w:sz="0" w:space="0" w:color="auto"/>
      </w:divBdr>
    </w:div>
    <w:div w:id="994727849">
      <w:bodyDiv w:val="1"/>
      <w:marLeft w:val="0"/>
      <w:marRight w:val="0"/>
      <w:marTop w:val="0"/>
      <w:marBottom w:val="0"/>
      <w:divBdr>
        <w:top w:val="none" w:sz="0" w:space="0" w:color="auto"/>
        <w:left w:val="none" w:sz="0" w:space="0" w:color="auto"/>
        <w:bottom w:val="none" w:sz="0" w:space="0" w:color="auto"/>
        <w:right w:val="none" w:sz="0" w:space="0" w:color="auto"/>
      </w:divBdr>
    </w:div>
    <w:div w:id="1166282621">
      <w:bodyDiv w:val="1"/>
      <w:marLeft w:val="0"/>
      <w:marRight w:val="0"/>
      <w:marTop w:val="0"/>
      <w:marBottom w:val="0"/>
      <w:divBdr>
        <w:top w:val="none" w:sz="0" w:space="0" w:color="auto"/>
        <w:left w:val="none" w:sz="0" w:space="0" w:color="auto"/>
        <w:bottom w:val="none" w:sz="0" w:space="0" w:color="auto"/>
        <w:right w:val="none" w:sz="0" w:space="0" w:color="auto"/>
      </w:divBdr>
    </w:div>
    <w:div w:id="1366255547">
      <w:bodyDiv w:val="1"/>
      <w:marLeft w:val="0"/>
      <w:marRight w:val="0"/>
      <w:marTop w:val="0"/>
      <w:marBottom w:val="0"/>
      <w:divBdr>
        <w:top w:val="none" w:sz="0" w:space="0" w:color="auto"/>
        <w:left w:val="none" w:sz="0" w:space="0" w:color="auto"/>
        <w:bottom w:val="none" w:sz="0" w:space="0" w:color="auto"/>
        <w:right w:val="none" w:sz="0" w:space="0" w:color="auto"/>
      </w:divBdr>
    </w:div>
    <w:div w:id="1433548587">
      <w:bodyDiv w:val="1"/>
      <w:marLeft w:val="0"/>
      <w:marRight w:val="0"/>
      <w:marTop w:val="0"/>
      <w:marBottom w:val="0"/>
      <w:divBdr>
        <w:top w:val="none" w:sz="0" w:space="0" w:color="auto"/>
        <w:left w:val="none" w:sz="0" w:space="0" w:color="auto"/>
        <w:bottom w:val="none" w:sz="0" w:space="0" w:color="auto"/>
        <w:right w:val="none" w:sz="0" w:space="0" w:color="auto"/>
      </w:divBdr>
    </w:div>
    <w:div w:id="1459912491">
      <w:bodyDiv w:val="1"/>
      <w:marLeft w:val="0"/>
      <w:marRight w:val="0"/>
      <w:marTop w:val="0"/>
      <w:marBottom w:val="0"/>
      <w:divBdr>
        <w:top w:val="none" w:sz="0" w:space="0" w:color="auto"/>
        <w:left w:val="none" w:sz="0" w:space="0" w:color="auto"/>
        <w:bottom w:val="none" w:sz="0" w:space="0" w:color="auto"/>
        <w:right w:val="none" w:sz="0" w:space="0" w:color="auto"/>
      </w:divBdr>
    </w:div>
    <w:div w:id="1463304254">
      <w:bodyDiv w:val="1"/>
      <w:marLeft w:val="0"/>
      <w:marRight w:val="0"/>
      <w:marTop w:val="0"/>
      <w:marBottom w:val="0"/>
      <w:divBdr>
        <w:top w:val="none" w:sz="0" w:space="0" w:color="auto"/>
        <w:left w:val="none" w:sz="0" w:space="0" w:color="auto"/>
        <w:bottom w:val="none" w:sz="0" w:space="0" w:color="auto"/>
        <w:right w:val="none" w:sz="0" w:space="0" w:color="auto"/>
      </w:divBdr>
    </w:div>
    <w:div w:id="1486120665">
      <w:bodyDiv w:val="1"/>
      <w:marLeft w:val="0"/>
      <w:marRight w:val="0"/>
      <w:marTop w:val="0"/>
      <w:marBottom w:val="0"/>
      <w:divBdr>
        <w:top w:val="none" w:sz="0" w:space="0" w:color="auto"/>
        <w:left w:val="none" w:sz="0" w:space="0" w:color="auto"/>
        <w:bottom w:val="none" w:sz="0" w:space="0" w:color="auto"/>
        <w:right w:val="none" w:sz="0" w:space="0" w:color="auto"/>
      </w:divBdr>
    </w:div>
    <w:div w:id="1528636939">
      <w:bodyDiv w:val="1"/>
      <w:marLeft w:val="0"/>
      <w:marRight w:val="0"/>
      <w:marTop w:val="0"/>
      <w:marBottom w:val="0"/>
      <w:divBdr>
        <w:top w:val="none" w:sz="0" w:space="0" w:color="auto"/>
        <w:left w:val="none" w:sz="0" w:space="0" w:color="auto"/>
        <w:bottom w:val="none" w:sz="0" w:space="0" w:color="auto"/>
        <w:right w:val="none" w:sz="0" w:space="0" w:color="auto"/>
      </w:divBdr>
    </w:div>
    <w:div w:id="1557859163">
      <w:bodyDiv w:val="1"/>
      <w:marLeft w:val="0"/>
      <w:marRight w:val="0"/>
      <w:marTop w:val="0"/>
      <w:marBottom w:val="0"/>
      <w:divBdr>
        <w:top w:val="none" w:sz="0" w:space="0" w:color="auto"/>
        <w:left w:val="none" w:sz="0" w:space="0" w:color="auto"/>
        <w:bottom w:val="none" w:sz="0" w:space="0" w:color="auto"/>
        <w:right w:val="none" w:sz="0" w:space="0" w:color="auto"/>
      </w:divBdr>
    </w:div>
    <w:div w:id="1604335238">
      <w:bodyDiv w:val="1"/>
      <w:marLeft w:val="0"/>
      <w:marRight w:val="0"/>
      <w:marTop w:val="0"/>
      <w:marBottom w:val="0"/>
      <w:divBdr>
        <w:top w:val="none" w:sz="0" w:space="0" w:color="auto"/>
        <w:left w:val="none" w:sz="0" w:space="0" w:color="auto"/>
        <w:bottom w:val="none" w:sz="0" w:space="0" w:color="auto"/>
        <w:right w:val="none" w:sz="0" w:space="0" w:color="auto"/>
      </w:divBdr>
    </w:div>
    <w:div w:id="1693872599">
      <w:bodyDiv w:val="1"/>
      <w:marLeft w:val="0"/>
      <w:marRight w:val="0"/>
      <w:marTop w:val="0"/>
      <w:marBottom w:val="0"/>
      <w:divBdr>
        <w:top w:val="none" w:sz="0" w:space="0" w:color="auto"/>
        <w:left w:val="none" w:sz="0" w:space="0" w:color="auto"/>
        <w:bottom w:val="none" w:sz="0" w:space="0" w:color="auto"/>
        <w:right w:val="none" w:sz="0" w:space="0" w:color="auto"/>
      </w:divBdr>
    </w:div>
    <w:div w:id="1749889339">
      <w:bodyDiv w:val="1"/>
      <w:marLeft w:val="0"/>
      <w:marRight w:val="0"/>
      <w:marTop w:val="0"/>
      <w:marBottom w:val="0"/>
      <w:divBdr>
        <w:top w:val="none" w:sz="0" w:space="0" w:color="auto"/>
        <w:left w:val="none" w:sz="0" w:space="0" w:color="auto"/>
        <w:bottom w:val="none" w:sz="0" w:space="0" w:color="auto"/>
        <w:right w:val="none" w:sz="0" w:space="0" w:color="auto"/>
      </w:divBdr>
    </w:div>
    <w:div w:id="1751005551">
      <w:bodyDiv w:val="1"/>
      <w:marLeft w:val="0"/>
      <w:marRight w:val="0"/>
      <w:marTop w:val="0"/>
      <w:marBottom w:val="0"/>
      <w:divBdr>
        <w:top w:val="none" w:sz="0" w:space="0" w:color="auto"/>
        <w:left w:val="none" w:sz="0" w:space="0" w:color="auto"/>
        <w:bottom w:val="none" w:sz="0" w:space="0" w:color="auto"/>
        <w:right w:val="none" w:sz="0" w:space="0" w:color="auto"/>
      </w:divBdr>
    </w:div>
    <w:div w:id="2023510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15</Pages>
  <Words>4739</Words>
  <Characters>27013</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2025-07-15T07:07:00Z</dcterms:created>
  <dcterms:modified xsi:type="dcterms:W3CDTF">2025-07-15T07:24:00Z</dcterms:modified>
</cp:coreProperties>
</file>