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690D2" w14:textId="77777777" w:rsidR="00D40866" w:rsidRPr="00DA2E13" w:rsidRDefault="00D40866" w:rsidP="00D40866">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3C4E7D0A" w14:textId="77777777" w:rsidR="00D40866" w:rsidRPr="00DA2E13" w:rsidRDefault="00D40866" w:rsidP="00D40866">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7AB8A1D4" w14:textId="3D171EA9" w:rsidR="00D40866" w:rsidRPr="00D40866" w:rsidRDefault="00D40866" w:rsidP="00D4086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40866">
        <w:rPr>
          <w:rFonts w:ascii="Times New Roman" w:hAnsi="Times New Roman" w:cs="Times New Roman"/>
          <w:sz w:val="24"/>
          <w:szCs w:val="24"/>
        </w:rPr>
        <w:t>In today’s digital era, e-commerce has revolutionized the way consumers interact with retailers, making online shopping a central part of modern life. Among the numerous platforms available, Amazon has emerged as a global leader in the industry, offering unmatched convenience, product variety, and customer-centric services. With its continual emphasis on innovation and user experience, Amazon has set new standards in online retail. As more consumers shift from traditional retail to digital platforms, it becomes increasingly important to understand the factors that drive their purchasing decisions in an online context.</w:t>
      </w:r>
    </w:p>
    <w:p w14:paraId="18253675" w14:textId="7CC51BB5" w:rsidR="00D40866" w:rsidRPr="00D40866" w:rsidRDefault="00D40866" w:rsidP="00D4086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40866">
        <w:rPr>
          <w:rFonts w:ascii="Times New Roman" w:hAnsi="Times New Roman" w:cs="Times New Roman"/>
          <w:sz w:val="24"/>
          <w:szCs w:val="24"/>
        </w:rPr>
        <w:t xml:space="preserve">Website attributes have been found to significantly influence consumer </w:t>
      </w:r>
      <w:proofErr w:type="spellStart"/>
      <w:r w:rsidRPr="00D40866">
        <w:rPr>
          <w:rFonts w:ascii="Times New Roman" w:hAnsi="Times New Roman" w:cs="Times New Roman"/>
          <w:sz w:val="24"/>
          <w:szCs w:val="24"/>
        </w:rPr>
        <w:t>behavior</w:t>
      </w:r>
      <w:proofErr w:type="spellEnd"/>
      <w:r w:rsidRPr="00D40866">
        <w:rPr>
          <w:rFonts w:ascii="Times New Roman" w:hAnsi="Times New Roman" w:cs="Times New Roman"/>
          <w:sz w:val="24"/>
          <w:szCs w:val="24"/>
        </w:rPr>
        <w:t xml:space="preserve"> in e-commerce environments. These attributes include visual design, navigation simplicity, trust elements, personalization, responsiveness, and the availability of detailed product information. On platforms like Amazon, such features are not just functional but strategically designed to engage customers, guide their purchase journey, and foster loyalty. The importance of these attributes lies in their capacity to influence user perception, build trust, and ultimately lead to conversion.</w:t>
      </w:r>
    </w:p>
    <w:p w14:paraId="66A6E478" w14:textId="7AF54402" w:rsidR="00D40866" w:rsidRPr="00D40866" w:rsidRDefault="00D40866" w:rsidP="00D4086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40866">
        <w:rPr>
          <w:rFonts w:ascii="Times New Roman" w:hAnsi="Times New Roman" w:cs="Times New Roman"/>
          <w:sz w:val="24"/>
          <w:szCs w:val="24"/>
        </w:rPr>
        <w:t>This study seeks to assess how unique website attributes impact consumer buying patterns, with a specific focus on Amazon’s platform. Amazon incorporates a wide range of digital features such as personalized recommendations, user-generated reviews, one-click purchasing, real-time inventory updates, and optimized mobile interfaces. Each of these attributes contributes to a seamless and persuasive shopping experience. Understanding the effect of these features on consumer decision-making is crucial for businesses aiming to enhance user engagement and sales.</w:t>
      </w:r>
    </w:p>
    <w:p w14:paraId="2B97B1C0" w14:textId="5339DA0C" w:rsidR="00D40866" w:rsidRPr="00D40866" w:rsidRDefault="00D40866" w:rsidP="00D4086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40866">
        <w:rPr>
          <w:rFonts w:ascii="Times New Roman" w:hAnsi="Times New Roman" w:cs="Times New Roman"/>
          <w:sz w:val="24"/>
          <w:szCs w:val="24"/>
        </w:rPr>
        <w:t xml:space="preserve">Consumer </w:t>
      </w:r>
      <w:proofErr w:type="spellStart"/>
      <w:r w:rsidRPr="00D40866">
        <w:rPr>
          <w:rFonts w:ascii="Times New Roman" w:hAnsi="Times New Roman" w:cs="Times New Roman"/>
          <w:sz w:val="24"/>
          <w:szCs w:val="24"/>
        </w:rPr>
        <w:t>behavior</w:t>
      </w:r>
      <w:proofErr w:type="spellEnd"/>
      <w:r w:rsidRPr="00D40866">
        <w:rPr>
          <w:rFonts w:ascii="Times New Roman" w:hAnsi="Times New Roman" w:cs="Times New Roman"/>
          <w:sz w:val="24"/>
          <w:szCs w:val="24"/>
        </w:rPr>
        <w:t xml:space="preserve"> is deeply rooted in psychological and emotional responses to digital stimuli. Factors such as perceived ease of use, enjoyment, trust, and risk reduction play a vital role in determining whether a visitor proceeds to make a purchase. This study explores how these psychological variables interact with website design elements to influence buying </w:t>
      </w:r>
      <w:proofErr w:type="spellStart"/>
      <w:r w:rsidRPr="00D40866">
        <w:rPr>
          <w:rFonts w:ascii="Times New Roman" w:hAnsi="Times New Roman" w:cs="Times New Roman"/>
          <w:sz w:val="24"/>
          <w:szCs w:val="24"/>
        </w:rPr>
        <w:t>behavior</w:t>
      </w:r>
      <w:proofErr w:type="spellEnd"/>
      <w:r w:rsidRPr="00D40866">
        <w:rPr>
          <w:rFonts w:ascii="Times New Roman" w:hAnsi="Times New Roman" w:cs="Times New Roman"/>
          <w:sz w:val="24"/>
          <w:szCs w:val="24"/>
        </w:rPr>
        <w:t>. In the case of Amazon, the integration of algorithm-driven recommendations and AI-powered tools further adds a layer of complexity to consumer decision-making.</w:t>
      </w:r>
    </w:p>
    <w:p w14:paraId="758AEAA3" w14:textId="6DF39E73" w:rsidR="00D40866" w:rsidRPr="00D40866" w:rsidRDefault="00D40866" w:rsidP="00D4086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40866">
        <w:rPr>
          <w:rFonts w:ascii="Times New Roman" w:hAnsi="Times New Roman" w:cs="Times New Roman"/>
          <w:sz w:val="24"/>
          <w:szCs w:val="24"/>
        </w:rPr>
        <w:t xml:space="preserve">Additionally, demographic variables such as age, gender, income, and tech-savviness may also moderate the relationship between website attributes and purchasing </w:t>
      </w:r>
      <w:proofErr w:type="spellStart"/>
      <w:r w:rsidRPr="00D40866">
        <w:rPr>
          <w:rFonts w:ascii="Times New Roman" w:hAnsi="Times New Roman" w:cs="Times New Roman"/>
          <w:sz w:val="24"/>
          <w:szCs w:val="24"/>
        </w:rPr>
        <w:t>behavior</w:t>
      </w:r>
      <w:proofErr w:type="spellEnd"/>
      <w:r w:rsidRPr="00D40866">
        <w:rPr>
          <w:rFonts w:ascii="Times New Roman" w:hAnsi="Times New Roman" w:cs="Times New Roman"/>
          <w:sz w:val="24"/>
          <w:szCs w:val="24"/>
        </w:rPr>
        <w:t xml:space="preserve">. Younger users might respond more positively to visually engaging interfaces, while older </w:t>
      </w:r>
      <w:r w:rsidRPr="00D40866">
        <w:rPr>
          <w:rFonts w:ascii="Times New Roman" w:hAnsi="Times New Roman" w:cs="Times New Roman"/>
          <w:sz w:val="24"/>
          <w:szCs w:val="24"/>
        </w:rPr>
        <w:lastRenderedPageBreak/>
        <w:t xml:space="preserve">consumers may prioritize security and simplicity. By </w:t>
      </w:r>
      <w:proofErr w:type="spellStart"/>
      <w:r w:rsidRPr="00D40866">
        <w:rPr>
          <w:rFonts w:ascii="Times New Roman" w:hAnsi="Times New Roman" w:cs="Times New Roman"/>
          <w:sz w:val="24"/>
          <w:szCs w:val="24"/>
        </w:rPr>
        <w:t>analyzing</w:t>
      </w:r>
      <w:proofErr w:type="spellEnd"/>
      <w:r w:rsidRPr="00D40866">
        <w:rPr>
          <w:rFonts w:ascii="Times New Roman" w:hAnsi="Times New Roman" w:cs="Times New Roman"/>
          <w:sz w:val="24"/>
          <w:szCs w:val="24"/>
        </w:rPr>
        <w:t xml:space="preserve"> these interactions, the study aims to provide a nuanced understanding of consumer responses across different user groups.</w:t>
      </w:r>
    </w:p>
    <w:p w14:paraId="5A4582AF" w14:textId="37B36132" w:rsidR="00D40866" w:rsidRPr="00D40866" w:rsidRDefault="00D40866" w:rsidP="00D4086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40866">
        <w:rPr>
          <w:rFonts w:ascii="Times New Roman" w:hAnsi="Times New Roman" w:cs="Times New Roman"/>
          <w:sz w:val="24"/>
          <w:szCs w:val="24"/>
        </w:rPr>
        <w:t>With the global surge in e-commerce, particularly accelerated by the COVID-19 pandemic, the relevance of online shopping platforms has dramatically increased. Amazon’s continued growth reflects its success in adapting to evolving consumer needs through digital innovation. As such, it serves as a suitable model for investigating the impact of web-based features on consumer purchasing patterns.</w:t>
      </w:r>
    </w:p>
    <w:p w14:paraId="7E76CA3B" w14:textId="223804D6" w:rsidR="00D40866" w:rsidRDefault="00D40866" w:rsidP="00D40866">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 xml:space="preserve">WHAT ARE THE </w:t>
      </w:r>
      <w:proofErr w:type="gramStart"/>
      <w:r w:rsidRPr="00DA2E13">
        <w:rPr>
          <w:rFonts w:ascii="Times New Roman" w:hAnsi="Times New Roman" w:cs="Times New Roman"/>
          <w:b/>
          <w:sz w:val="24"/>
          <w:szCs w:val="24"/>
          <w:lang w:val="en-US"/>
        </w:rPr>
        <w:t>BENEFITS ?</w:t>
      </w:r>
      <w:proofErr w:type="gramEnd"/>
    </w:p>
    <w:p w14:paraId="7C454693" w14:textId="6E620F59" w:rsidR="00D40866" w:rsidRPr="00D40866" w:rsidRDefault="00D40866" w:rsidP="00D40866">
      <w:pPr>
        <w:pStyle w:val="ListParagraph"/>
        <w:numPr>
          <w:ilvl w:val="0"/>
          <w:numId w:val="1"/>
        </w:numPr>
        <w:spacing w:line="360" w:lineRule="auto"/>
        <w:jc w:val="both"/>
        <w:rPr>
          <w:rFonts w:ascii="Times New Roman" w:hAnsi="Times New Roman" w:cs="Times New Roman"/>
          <w:sz w:val="24"/>
          <w:szCs w:val="24"/>
        </w:rPr>
      </w:pPr>
      <w:r w:rsidRPr="00D40866">
        <w:rPr>
          <w:rFonts w:ascii="Times New Roman" w:hAnsi="Times New Roman" w:cs="Times New Roman"/>
          <w:b/>
          <w:bCs/>
          <w:sz w:val="24"/>
          <w:szCs w:val="24"/>
        </w:rPr>
        <w:t>Enhanced User Experience Understanding</w:t>
      </w:r>
      <w:r w:rsidRPr="00D40866">
        <w:rPr>
          <w:rFonts w:ascii="Times New Roman" w:hAnsi="Times New Roman" w:cs="Times New Roman"/>
          <w:b/>
          <w:bCs/>
          <w:sz w:val="24"/>
          <w:szCs w:val="24"/>
        </w:rPr>
        <w:t>:</w:t>
      </w:r>
      <w:r w:rsidRPr="00D40866">
        <w:rPr>
          <w:rFonts w:ascii="Times New Roman" w:hAnsi="Times New Roman" w:cs="Times New Roman"/>
          <w:sz w:val="24"/>
          <w:szCs w:val="24"/>
        </w:rPr>
        <w:t xml:space="preserve"> </w:t>
      </w:r>
      <w:r w:rsidRPr="00D40866">
        <w:rPr>
          <w:rFonts w:ascii="Times New Roman" w:hAnsi="Times New Roman" w:cs="Times New Roman"/>
          <w:sz w:val="24"/>
          <w:szCs w:val="24"/>
        </w:rPr>
        <w:t xml:space="preserve">By studying how unique website features affect buying </w:t>
      </w:r>
      <w:proofErr w:type="spellStart"/>
      <w:r w:rsidRPr="00D40866">
        <w:rPr>
          <w:rFonts w:ascii="Times New Roman" w:hAnsi="Times New Roman" w:cs="Times New Roman"/>
          <w:sz w:val="24"/>
          <w:szCs w:val="24"/>
        </w:rPr>
        <w:t>behavior</w:t>
      </w:r>
      <w:proofErr w:type="spellEnd"/>
      <w:r w:rsidRPr="00D40866">
        <w:rPr>
          <w:rFonts w:ascii="Times New Roman" w:hAnsi="Times New Roman" w:cs="Times New Roman"/>
          <w:sz w:val="24"/>
          <w:szCs w:val="24"/>
        </w:rPr>
        <w:t>, businesses can better understand what customers value most. This includes aspects like navigation ease, personalization, or recommendations</w:t>
      </w:r>
    </w:p>
    <w:p w14:paraId="08B17C34" w14:textId="6396BA66" w:rsidR="00D40866" w:rsidRPr="00D40866" w:rsidRDefault="00D40866" w:rsidP="00D40866">
      <w:pPr>
        <w:pStyle w:val="ListParagraph"/>
        <w:numPr>
          <w:ilvl w:val="0"/>
          <w:numId w:val="1"/>
        </w:numPr>
        <w:spacing w:line="360" w:lineRule="auto"/>
        <w:jc w:val="both"/>
        <w:rPr>
          <w:rFonts w:ascii="Times New Roman" w:hAnsi="Times New Roman" w:cs="Times New Roman"/>
          <w:sz w:val="24"/>
          <w:szCs w:val="24"/>
        </w:rPr>
      </w:pPr>
      <w:r w:rsidRPr="00D40866">
        <w:rPr>
          <w:rFonts w:ascii="Times New Roman" w:hAnsi="Times New Roman" w:cs="Times New Roman"/>
          <w:b/>
          <w:bCs/>
          <w:sz w:val="24"/>
          <w:szCs w:val="24"/>
        </w:rPr>
        <w:t>Data-Driven Website Optimization</w:t>
      </w:r>
      <w:r w:rsidRPr="00D40866">
        <w:rPr>
          <w:rFonts w:ascii="Times New Roman" w:hAnsi="Times New Roman" w:cs="Times New Roman"/>
          <w:b/>
          <w:bCs/>
          <w:sz w:val="24"/>
          <w:szCs w:val="24"/>
        </w:rPr>
        <w:t>:</w:t>
      </w:r>
      <w:r w:rsidRPr="00D40866">
        <w:rPr>
          <w:rFonts w:ascii="Times New Roman" w:hAnsi="Times New Roman" w:cs="Times New Roman"/>
          <w:sz w:val="24"/>
          <w:szCs w:val="24"/>
        </w:rPr>
        <w:t xml:space="preserve"> </w:t>
      </w:r>
      <w:r w:rsidRPr="00D40866">
        <w:rPr>
          <w:rFonts w:ascii="Times New Roman" w:hAnsi="Times New Roman" w:cs="Times New Roman"/>
          <w:sz w:val="24"/>
          <w:szCs w:val="24"/>
        </w:rPr>
        <w:t xml:space="preserve">Insights from this study can guide Amazon in refining its interface and design based on consumer responses. When specific features are shown to influence buying decisions, resources can be allocated efficiently. </w:t>
      </w:r>
    </w:p>
    <w:p w14:paraId="1BF681AD" w14:textId="47381AFA" w:rsidR="00D40866" w:rsidRPr="00D40866" w:rsidRDefault="00D40866" w:rsidP="00D40866">
      <w:pPr>
        <w:pStyle w:val="ListParagraph"/>
        <w:numPr>
          <w:ilvl w:val="0"/>
          <w:numId w:val="1"/>
        </w:numPr>
        <w:spacing w:line="360" w:lineRule="auto"/>
        <w:jc w:val="both"/>
        <w:rPr>
          <w:rFonts w:ascii="Times New Roman" w:hAnsi="Times New Roman" w:cs="Times New Roman"/>
          <w:sz w:val="24"/>
          <w:szCs w:val="24"/>
        </w:rPr>
      </w:pPr>
      <w:r w:rsidRPr="00D40866">
        <w:rPr>
          <w:rFonts w:ascii="Times New Roman" w:hAnsi="Times New Roman" w:cs="Times New Roman"/>
          <w:b/>
          <w:bCs/>
          <w:sz w:val="24"/>
          <w:szCs w:val="24"/>
        </w:rPr>
        <w:t>Competitive Advantage for E-commerce Players</w:t>
      </w:r>
      <w:r w:rsidRPr="00D40866">
        <w:rPr>
          <w:rFonts w:ascii="Times New Roman" w:hAnsi="Times New Roman" w:cs="Times New Roman"/>
          <w:b/>
          <w:bCs/>
          <w:sz w:val="24"/>
          <w:szCs w:val="24"/>
        </w:rPr>
        <w:t>:</w:t>
      </w:r>
      <w:r w:rsidRPr="00D40866">
        <w:rPr>
          <w:rFonts w:ascii="Times New Roman" w:hAnsi="Times New Roman" w:cs="Times New Roman"/>
          <w:sz w:val="24"/>
          <w:szCs w:val="24"/>
        </w:rPr>
        <w:t xml:space="preserve"> </w:t>
      </w:r>
      <w:r w:rsidRPr="00D40866">
        <w:rPr>
          <w:rFonts w:ascii="Times New Roman" w:hAnsi="Times New Roman" w:cs="Times New Roman"/>
          <w:sz w:val="24"/>
          <w:szCs w:val="24"/>
        </w:rPr>
        <w:t xml:space="preserve">Understanding what makes Amazon successful can help other e-commerce companies adopt or innovate upon these features. It allows smaller retailers to stay competitive by mimicking effective design principles. </w:t>
      </w:r>
    </w:p>
    <w:p w14:paraId="5AD998D2" w14:textId="0DAA86D4" w:rsidR="00D40866" w:rsidRPr="00D40866" w:rsidRDefault="00D40866" w:rsidP="00D40866">
      <w:pPr>
        <w:pStyle w:val="ListParagraph"/>
        <w:numPr>
          <w:ilvl w:val="0"/>
          <w:numId w:val="1"/>
        </w:numPr>
        <w:spacing w:line="360" w:lineRule="auto"/>
        <w:jc w:val="both"/>
        <w:rPr>
          <w:rFonts w:ascii="Times New Roman" w:hAnsi="Times New Roman" w:cs="Times New Roman"/>
          <w:sz w:val="24"/>
          <w:szCs w:val="24"/>
        </w:rPr>
      </w:pPr>
      <w:r w:rsidRPr="00D40866">
        <w:rPr>
          <w:rFonts w:ascii="Times New Roman" w:hAnsi="Times New Roman" w:cs="Times New Roman"/>
          <w:b/>
          <w:bCs/>
          <w:sz w:val="24"/>
          <w:szCs w:val="24"/>
        </w:rPr>
        <w:t>Consumer Trust and Loyalty Enhancement</w:t>
      </w:r>
      <w:r w:rsidRPr="00D40866">
        <w:rPr>
          <w:rFonts w:ascii="Times New Roman" w:hAnsi="Times New Roman" w:cs="Times New Roman"/>
          <w:b/>
          <w:bCs/>
          <w:sz w:val="24"/>
          <w:szCs w:val="24"/>
        </w:rPr>
        <w:t>:</w:t>
      </w:r>
      <w:r w:rsidRPr="00D40866">
        <w:rPr>
          <w:rFonts w:ascii="Times New Roman" w:hAnsi="Times New Roman" w:cs="Times New Roman"/>
          <w:sz w:val="24"/>
          <w:szCs w:val="24"/>
        </w:rPr>
        <w:t xml:space="preserve"> </w:t>
      </w:r>
      <w:r w:rsidRPr="00D40866">
        <w:rPr>
          <w:rFonts w:ascii="Times New Roman" w:hAnsi="Times New Roman" w:cs="Times New Roman"/>
          <w:sz w:val="24"/>
          <w:szCs w:val="24"/>
        </w:rPr>
        <w:t xml:space="preserve">Unique attributes like secure checkout, personalized deals, and transparent reviews can significantly boost consumer trust. The study helps in identifying which attributes matter most in building loyalty. </w:t>
      </w:r>
    </w:p>
    <w:p w14:paraId="68C89B5C" w14:textId="66E5731B" w:rsidR="00D40866" w:rsidRPr="00D40866" w:rsidRDefault="00D40866" w:rsidP="00D40866">
      <w:pPr>
        <w:pStyle w:val="ListParagraph"/>
        <w:numPr>
          <w:ilvl w:val="0"/>
          <w:numId w:val="1"/>
        </w:numPr>
        <w:spacing w:line="360" w:lineRule="auto"/>
        <w:jc w:val="both"/>
        <w:rPr>
          <w:rFonts w:ascii="Times New Roman" w:hAnsi="Times New Roman" w:cs="Times New Roman"/>
          <w:sz w:val="24"/>
          <w:szCs w:val="24"/>
        </w:rPr>
      </w:pPr>
      <w:r w:rsidRPr="00D40866">
        <w:rPr>
          <w:rFonts w:ascii="Times New Roman" w:hAnsi="Times New Roman" w:cs="Times New Roman"/>
          <w:b/>
          <w:bCs/>
          <w:sz w:val="24"/>
          <w:szCs w:val="24"/>
        </w:rPr>
        <w:t>Strategic Marketing Insights</w:t>
      </w:r>
      <w:r w:rsidRPr="00D40866">
        <w:rPr>
          <w:rFonts w:ascii="Times New Roman" w:hAnsi="Times New Roman" w:cs="Times New Roman"/>
          <w:b/>
          <w:bCs/>
          <w:sz w:val="24"/>
          <w:szCs w:val="24"/>
        </w:rPr>
        <w:t>:</w:t>
      </w:r>
      <w:r w:rsidRPr="00D40866">
        <w:rPr>
          <w:rFonts w:ascii="Times New Roman" w:hAnsi="Times New Roman" w:cs="Times New Roman"/>
          <w:sz w:val="24"/>
          <w:szCs w:val="24"/>
        </w:rPr>
        <w:t xml:space="preserve"> </w:t>
      </w:r>
      <w:r w:rsidRPr="00D40866">
        <w:rPr>
          <w:rFonts w:ascii="Times New Roman" w:hAnsi="Times New Roman" w:cs="Times New Roman"/>
          <w:sz w:val="24"/>
          <w:szCs w:val="24"/>
        </w:rPr>
        <w:t xml:space="preserve">The findings allow marketers to tailor campaigns that emphasize the most influential website features. If a specific design element boosts sales, promotions can highlight it accordingly. </w:t>
      </w:r>
    </w:p>
    <w:p w14:paraId="72FD07EA" w14:textId="3444500E" w:rsidR="00D40866" w:rsidRPr="00D40866" w:rsidRDefault="00D40866" w:rsidP="00D40866">
      <w:pPr>
        <w:pStyle w:val="ListParagraph"/>
        <w:numPr>
          <w:ilvl w:val="0"/>
          <w:numId w:val="1"/>
        </w:numPr>
        <w:spacing w:line="360" w:lineRule="auto"/>
        <w:jc w:val="both"/>
        <w:rPr>
          <w:rFonts w:ascii="Times New Roman" w:hAnsi="Times New Roman" w:cs="Times New Roman"/>
          <w:sz w:val="24"/>
          <w:szCs w:val="24"/>
        </w:rPr>
      </w:pPr>
      <w:proofErr w:type="spellStart"/>
      <w:r w:rsidRPr="00D40866">
        <w:rPr>
          <w:rFonts w:ascii="Times New Roman" w:hAnsi="Times New Roman" w:cs="Times New Roman"/>
          <w:b/>
          <w:bCs/>
          <w:sz w:val="24"/>
          <w:szCs w:val="24"/>
        </w:rPr>
        <w:t>Behavioral</w:t>
      </w:r>
      <w:proofErr w:type="spellEnd"/>
      <w:r w:rsidRPr="00D40866">
        <w:rPr>
          <w:rFonts w:ascii="Times New Roman" w:hAnsi="Times New Roman" w:cs="Times New Roman"/>
          <w:b/>
          <w:bCs/>
          <w:sz w:val="24"/>
          <w:szCs w:val="24"/>
        </w:rPr>
        <w:t xml:space="preserve"> Prediction and Personalization</w:t>
      </w:r>
      <w:r w:rsidRPr="00D40866">
        <w:rPr>
          <w:rFonts w:ascii="Times New Roman" w:hAnsi="Times New Roman" w:cs="Times New Roman"/>
          <w:b/>
          <w:bCs/>
          <w:sz w:val="24"/>
          <w:szCs w:val="24"/>
        </w:rPr>
        <w:t>:</w:t>
      </w:r>
      <w:r w:rsidRPr="00D40866">
        <w:rPr>
          <w:rFonts w:ascii="Times New Roman" w:hAnsi="Times New Roman" w:cs="Times New Roman"/>
          <w:sz w:val="24"/>
          <w:szCs w:val="24"/>
        </w:rPr>
        <w:t xml:space="preserve"> </w:t>
      </w:r>
      <w:r w:rsidRPr="00D40866">
        <w:rPr>
          <w:rFonts w:ascii="Times New Roman" w:hAnsi="Times New Roman" w:cs="Times New Roman"/>
          <w:sz w:val="24"/>
          <w:szCs w:val="24"/>
        </w:rPr>
        <w:t xml:space="preserve">Understanding consumer patterns helps in predicting future </w:t>
      </w:r>
      <w:proofErr w:type="spellStart"/>
      <w:r w:rsidRPr="00D40866">
        <w:rPr>
          <w:rFonts w:ascii="Times New Roman" w:hAnsi="Times New Roman" w:cs="Times New Roman"/>
          <w:sz w:val="24"/>
          <w:szCs w:val="24"/>
        </w:rPr>
        <w:t>behavior</w:t>
      </w:r>
      <w:proofErr w:type="spellEnd"/>
      <w:r w:rsidRPr="00D40866">
        <w:rPr>
          <w:rFonts w:ascii="Times New Roman" w:hAnsi="Times New Roman" w:cs="Times New Roman"/>
          <w:sz w:val="24"/>
          <w:szCs w:val="24"/>
        </w:rPr>
        <w:t xml:space="preserve"> based on interaction with website features. Amazon can enhance AI-driven personalization to suggest products more effectively. This results in higher satisfaction and increased sales.</w:t>
      </w:r>
    </w:p>
    <w:p w14:paraId="702580A2" w14:textId="6438C143" w:rsidR="00D40866" w:rsidRPr="00D40866" w:rsidRDefault="00D40866" w:rsidP="00D40866">
      <w:pPr>
        <w:pStyle w:val="ListParagraph"/>
        <w:numPr>
          <w:ilvl w:val="0"/>
          <w:numId w:val="1"/>
        </w:numPr>
        <w:spacing w:line="360" w:lineRule="auto"/>
        <w:jc w:val="both"/>
        <w:rPr>
          <w:rFonts w:ascii="Times New Roman" w:hAnsi="Times New Roman" w:cs="Times New Roman"/>
          <w:sz w:val="24"/>
          <w:szCs w:val="24"/>
        </w:rPr>
      </w:pPr>
      <w:r w:rsidRPr="00D40866">
        <w:rPr>
          <w:rFonts w:ascii="Times New Roman" w:hAnsi="Times New Roman" w:cs="Times New Roman"/>
          <w:b/>
          <w:bCs/>
          <w:sz w:val="24"/>
          <w:szCs w:val="24"/>
        </w:rPr>
        <w:t>Cost Efficiency in Feature Development</w:t>
      </w:r>
      <w:r w:rsidRPr="00D40866">
        <w:rPr>
          <w:rFonts w:ascii="Times New Roman" w:hAnsi="Times New Roman" w:cs="Times New Roman"/>
          <w:b/>
          <w:bCs/>
          <w:sz w:val="24"/>
          <w:szCs w:val="24"/>
        </w:rPr>
        <w:t>:</w:t>
      </w:r>
      <w:r w:rsidRPr="00D40866">
        <w:rPr>
          <w:rFonts w:ascii="Times New Roman" w:hAnsi="Times New Roman" w:cs="Times New Roman"/>
          <w:sz w:val="24"/>
          <w:szCs w:val="24"/>
        </w:rPr>
        <w:t xml:space="preserve"> </w:t>
      </w:r>
      <w:r w:rsidRPr="00D40866">
        <w:rPr>
          <w:rFonts w:ascii="Times New Roman" w:hAnsi="Times New Roman" w:cs="Times New Roman"/>
          <w:sz w:val="24"/>
          <w:szCs w:val="24"/>
        </w:rPr>
        <w:t>Not all website attributes have equal impact; this study reveals which features provide the most ROI. Businesses can avoid spending on low-impact upgrades. Focusing on impactful features ensures cost-effective digital development.</w:t>
      </w:r>
    </w:p>
    <w:p w14:paraId="5A469A77" w14:textId="77777777" w:rsidR="00D40866" w:rsidRDefault="00D40866" w:rsidP="00D40866">
      <w:pPr>
        <w:spacing w:line="360" w:lineRule="auto"/>
        <w:jc w:val="both"/>
        <w:rPr>
          <w:rFonts w:ascii="Times New Roman" w:hAnsi="Times New Roman" w:cs="Times New Roman"/>
          <w:b/>
          <w:sz w:val="24"/>
          <w:szCs w:val="24"/>
          <w:lang w:val="en-US"/>
        </w:rPr>
      </w:pPr>
    </w:p>
    <w:p w14:paraId="58614FC8" w14:textId="54E9BE3B" w:rsidR="00D40866" w:rsidRDefault="00D40866" w:rsidP="00D40866">
      <w:pPr>
        <w:spacing w:line="360" w:lineRule="auto"/>
        <w:jc w:val="both"/>
        <w:rPr>
          <w:rFonts w:ascii="Times New Roman" w:hAnsi="Times New Roman" w:cs="Times New Roman"/>
          <w:b/>
          <w:sz w:val="24"/>
          <w:szCs w:val="24"/>
        </w:rPr>
      </w:pPr>
      <w:r w:rsidRPr="007B042D">
        <w:rPr>
          <w:rFonts w:ascii="Times New Roman" w:hAnsi="Times New Roman" w:cs="Times New Roman"/>
          <w:b/>
          <w:sz w:val="24"/>
          <w:szCs w:val="24"/>
        </w:rPr>
        <w:lastRenderedPageBreak/>
        <w:t>ADVANTAGES</w:t>
      </w:r>
    </w:p>
    <w:p w14:paraId="6C3C7F26" w14:textId="12EE9E56" w:rsidR="00D40866" w:rsidRPr="00D40866" w:rsidRDefault="00D40866" w:rsidP="00D40866">
      <w:pPr>
        <w:pStyle w:val="ListParagraph"/>
        <w:numPr>
          <w:ilvl w:val="0"/>
          <w:numId w:val="2"/>
        </w:numPr>
        <w:spacing w:line="360" w:lineRule="auto"/>
        <w:jc w:val="both"/>
        <w:rPr>
          <w:rFonts w:ascii="Times New Roman" w:hAnsi="Times New Roman" w:cs="Times New Roman"/>
          <w:sz w:val="24"/>
          <w:szCs w:val="24"/>
        </w:rPr>
      </w:pPr>
      <w:r w:rsidRPr="00D40866">
        <w:rPr>
          <w:rFonts w:ascii="Times New Roman" w:hAnsi="Times New Roman" w:cs="Times New Roman"/>
          <w:b/>
          <w:bCs/>
          <w:sz w:val="24"/>
          <w:szCs w:val="24"/>
        </w:rPr>
        <w:t>Deeper Understanding of Consumer Preferences</w:t>
      </w:r>
      <w:r w:rsidRPr="00D40866">
        <w:rPr>
          <w:rFonts w:ascii="Times New Roman" w:hAnsi="Times New Roman" w:cs="Times New Roman"/>
          <w:sz w:val="24"/>
          <w:szCs w:val="24"/>
        </w:rPr>
        <w:t xml:space="preserve">: </w:t>
      </w:r>
      <w:r w:rsidRPr="00D40866">
        <w:rPr>
          <w:rFonts w:ascii="Times New Roman" w:hAnsi="Times New Roman" w:cs="Times New Roman"/>
          <w:sz w:val="24"/>
          <w:szCs w:val="24"/>
        </w:rPr>
        <w:t>This study allows businesses to gain valuable insights into what website features attract and retain customers. By knowing which attributes influence buying decisions, companies can fine-tune user experience. This leads to more satisfied and loyal shoppers on Amazon.</w:t>
      </w:r>
    </w:p>
    <w:p w14:paraId="67E6C558" w14:textId="2600260E" w:rsidR="00D40866" w:rsidRPr="00D40866" w:rsidRDefault="00D40866" w:rsidP="00D40866">
      <w:pPr>
        <w:pStyle w:val="ListParagraph"/>
        <w:numPr>
          <w:ilvl w:val="0"/>
          <w:numId w:val="2"/>
        </w:numPr>
        <w:spacing w:line="360" w:lineRule="auto"/>
        <w:jc w:val="both"/>
        <w:rPr>
          <w:rFonts w:ascii="Times New Roman" w:hAnsi="Times New Roman" w:cs="Times New Roman"/>
          <w:sz w:val="24"/>
          <w:szCs w:val="24"/>
        </w:rPr>
      </w:pPr>
      <w:r w:rsidRPr="00D40866">
        <w:rPr>
          <w:rFonts w:ascii="Times New Roman" w:hAnsi="Times New Roman" w:cs="Times New Roman"/>
          <w:b/>
          <w:bCs/>
          <w:sz w:val="24"/>
          <w:szCs w:val="24"/>
        </w:rPr>
        <w:t>Improved Website Design and Functionality</w:t>
      </w:r>
      <w:r w:rsidRPr="00D40866">
        <w:rPr>
          <w:rFonts w:ascii="Times New Roman" w:hAnsi="Times New Roman" w:cs="Times New Roman"/>
          <w:sz w:val="24"/>
          <w:szCs w:val="24"/>
        </w:rPr>
        <w:t xml:space="preserve">: </w:t>
      </w:r>
      <w:r w:rsidRPr="00D40866">
        <w:rPr>
          <w:rFonts w:ascii="Times New Roman" w:hAnsi="Times New Roman" w:cs="Times New Roman"/>
          <w:sz w:val="24"/>
          <w:szCs w:val="24"/>
        </w:rPr>
        <w:t>With clear evidence on what users respond to, Amazon can enhance specific design elements such as speed, layout, and navigation. This results in a more seamless and enjoyable shopping experience. An optimized site can drive higher traffic and sales.</w:t>
      </w:r>
    </w:p>
    <w:p w14:paraId="1B2DBA94" w14:textId="0D21EFF0" w:rsidR="00D40866" w:rsidRPr="00D40866" w:rsidRDefault="00D40866" w:rsidP="00D40866">
      <w:pPr>
        <w:pStyle w:val="ListParagraph"/>
        <w:numPr>
          <w:ilvl w:val="0"/>
          <w:numId w:val="2"/>
        </w:numPr>
        <w:spacing w:line="360" w:lineRule="auto"/>
        <w:jc w:val="both"/>
        <w:rPr>
          <w:rFonts w:ascii="Times New Roman" w:hAnsi="Times New Roman" w:cs="Times New Roman"/>
          <w:sz w:val="24"/>
          <w:szCs w:val="24"/>
        </w:rPr>
      </w:pPr>
      <w:r w:rsidRPr="00D40866">
        <w:rPr>
          <w:rFonts w:ascii="Times New Roman" w:hAnsi="Times New Roman" w:cs="Times New Roman"/>
          <w:b/>
          <w:bCs/>
          <w:sz w:val="24"/>
          <w:szCs w:val="24"/>
        </w:rPr>
        <w:t>Increased Conversion Rates</w:t>
      </w:r>
      <w:r w:rsidRPr="00D40866">
        <w:rPr>
          <w:rFonts w:ascii="Times New Roman" w:hAnsi="Times New Roman" w:cs="Times New Roman"/>
          <w:sz w:val="24"/>
          <w:szCs w:val="24"/>
        </w:rPr>
        <w:t xml:space="preserve">: </w:t>
      </w:r>
      <w:r w:rsidRPr="00D40866">
        <w:rPr>
          <w:rFonts w:ascii="Times New Roman" w:hAnsi="Times New Roman" w:cs="Times New Roman"/>
          <w:sz w:val="24"/>
          <w:szCs w:val="24"/>
        </w:rPr>
        <w:t xml:space="preserve">Identifying effective website features helps focus on those that directly impact purchasing </w:t>
      </w:r>
      <w:proofErr w:type="spellStart"/>
      <w:r w:rsidRPr="00D40866">
        <w:rPr>
          <w:rFonts w:ascii="Times New Roman" w:hAnsi="Times New Roman" w:cs="Times New Roman"/>
          <w:sz w:val="24"/>
          <w:szCs w:val="24"/>
        </w:rPr>
        <w:t>behavior</w:t>
      </w:r>
      <w:proofErr w:type="spellEnd"/>
      <w:r w:rsidRPr="00D40866">
        <w:rPr>
          <w:rFonts w:ascii="Times New Roman" w:hAnsi="Times New Roman" w:cs="Times New Roman"/>
          <w:sz w:val="24"/>
          <w:szCs w:val="24"/>
        </w:rPr>
        <w:t>. When these features are highlighted or improved, it encourages more visitors to make a purchase. This translates to improved sales performance and revenue.</w:t>
      </w:r>
    </w:p>
    <w:p w14:paraId="445B9209" w14:textId="5C56FF74" w:rsidR="00D40866" w:rsidRPr="00D40866" w:rsidRDefault="00D40866" w:rsidP="00D40866">
      <w:pPr>
        <w:pStyle w:val="ListParagraph"/>
        <w:numPr>
          <w:ilvl w:val="0"/>
          <w:numId w:val="2"/>
        </w:numPr>
        <w:spacing w:line="360" w:lineRule="auto"/>
        <w:jc w:val="both"/>
        <w:rPr>
          <w:rFonts w:ascii="Times New Roman" w:hAnsi="Times New Roman" w:cs="Times New Roman"/>
          <w:sz w:val="24"/>
          <w:szCs w:val="24"/>
        </w:rPr>
      </w:pPr>
      <w:r w:rsidRPr="00D40866">
        <w:rPr>
          <w:rFonts w:ascii="Times New Roman" w:hAnsi="Times New Roman" w:cs="Times New Roman"/>
          <w:b/>
          <w:bCs/>
          <w:sz w:val="24"/>
          <w:szCs w:val="24"/>
        </w:rPr>
        <w:t>Competitive Business Insights</w:t>
      </w:r>
      <w:r w:rsidRPr="00D40866">
        <w:rPr>
          <w:rFonts w:ascii="Times New Roman" w:hAnsi="Times New Roman" w:cs="Times New Roman"/>
          <w:sz w:val="24"/>
          <w:szCs w:val="24"/>
        </w:rPr>
        <w:t xml:space="preserve">: </w:t>
      </w:r>
      <w:r w:rsidRPr="00D40866">
        <w:rPr>
          <w:rFonts w:ascii="Times New Roman" w:hAnsi="Times New Roman" w:cs="Times New Roman"/>
          <w:sz w:val="24"/>
          <w:szCs w:val="24"/>
        </w:rPr>
        <w:t>The study provides strategic information that helps Amazon stay ahead of competitors by constantly refining its platform. Other companies can also benchmark and adopt similar successful features. Staying innovative becomes easier with concrete data.</w:t>
      </w:r>
    </w:p>
    <w:p w14:paraId="07FE4E0C" w14:textId="367D8167" w:rsidR="00D40866" w:rsidRPr="00D40866" w:rsidRDefault="00D40866" w:rsidP="00D40866">
      <w:pPr>
        <w:pStyle w:val="ListParagraph"/>
        <w:numPr>
          <w:ilvl w:val="0"/>
          <w:numId w:val="2"/>
        </w:numPr>
        <w:spacing w:line="360" w:lineRule="auto"/>
        <w:jc w:val="both"/>
        <w:rPr>
          <w:rFonts w:ascii="Times New Roman" w:hAnsi="Times New Roman" w:cs="Times New Roman"/>
          <w:sz w:val="24"/>
          <w:szCs w:val="24"/>
        </w:rPr>
      </w:pPr>
      <w:r w:rsidRPr="00D40866">
        <w:rPr>
          <w:rFonts w:ascii="Times New Roman" w:hAnsi="Times New Roman" w:cs="Times New Roman"/>
          <w:b/>
          <w:bCs/>
          <w:sz w:val="24"/>
          <w:szCs w:val="24"/>
        </w:rPr>
        <w:t>Efficient Resource Allocation</w:t>
      </w:r>
      <w:r w:rsidRPr="00D40866">
        <w:rPr>
          <w:rFonts w:ascii="Times New Roman" w:hAnsi="Times New Roman" w:cs="Times New Roman"/>
          <w:sz w:val="24"/>
          <w:szCs w:val="24"/>
        </w:rPr>
        <w:t xml:space="preserve">: </w:t>
      </w:r>
      <w:r w:rsidRPr="00D40866">
        <w:rPr>
          <w:rFonts w:ascii="Times New Roman" w:hAnsi="Times New Roman" w:cs="Times New Roman"/>
          <w:sz w:val="24"/>
          <w:szCs w:val="24"/>
        </w:rPr>
        <w:t xml:space="preserve">Businesses can avoid unnecessary investments in website elements that don’t impact buying </w:t>
      </w:r>
      <w:proofErr w:type="spellStart"/>
      <w:r w:rsidRPr="00D40866">
        <w:rPr>
          <w:rFonts w:ascii="Times New Roman" w:hAnsi="Times New Roman" w:cs="Times New Roman"/>
          <w:sz w:val="24"/>
          <w:szCs w:val="24"/>
        </w:rPr>
        <w:t>behavior</w:t>
      </w:r>
      <w:proofErr w:type="spellEnd"/>
      <w:r w:rsidRPr="00D40866">
        <w:rPr>
          <w:rFonts w:ascii="Times New Roman" w:hAnsi="Times New Roman" w:cs="Times New Roman"/>
          <w:sz w:val="24"/>
          <w:szCs w:val="24"/>
        </w:rPr>
        <w:t>. Instead, they can prioritize features that truly matter to consumers. This leads to better use of budgets and higher return on investment.</w:t>
      </w:r>
    </w:p>
    <w:p w14:paraId="4204CF9E" w14:textId="0905417B" w:rsidR="00D40866" w:rsidRDefault="00D40866" w:rsidP="00D40866">
      <w:pPr>
        <w:pStyle w:val="ListParagraph"/>
        <w:numPr>
          <w:ilvl w:val="0"/>
          <w:numId w:val="2"/>
        </w:numPr>
        <w:spacing w:line="360" w:lineRule="auto"/>
        <w:jc w:val="both"/>
        <w:rPr>
          <w:rFonts w:ascii="Times New Roman" w:hAnsi="Times New Roman" w:cs="Times New Roman"/>
          <w:sz w:val="24"/>
          <w:szCs w:val="24"/>
        </w:rPr>
      </w:pPr>
      <w:r w:rsidRPr="00D40866">
        <w:rPr>
          <w:rFonts w:ascii="Times New Roman" w:hAnsi="Times New Roman" w:cs="Times New Roman"/>
          <w:b/>
          <w:bCs/>
          <w:sz w:val="24"/>
          <w:szCs w:val="24"/>
        </w:rPr>
        <w:t>Personalized Marketing Strategies</w:t>
      </w:r>
      <w:r w:rsidRPr="00D40866">
        <w:rPr>
          <w:rFonts w:ascii="Times New Roman" w:hAnsi="Times New Roman" w:cs="Times New Roman"/>
          <w:sz w:val="24"/>
          <w:szCs w:val="24"/>
        </w:rPr>
        <w:t xml:space="preserve">: </w:t>
      </w:r>
      <w:r w:rsidRPr="00D40866">
        <w:rPr>
          <w:rFonts w:ascii="Times New Roman" w:hAnsi="Times New Roman" w:cs="Times New Roman"/>
          <w:sz w:val="24"/>
          <w:szCs w:val="24"/>
        </w:rPr>
        <w:t>Understanding how users react to features like recommendations or tailored content helps in creating targeted marketing campaigns. Personalization increases user engagement and trust. This ultimately boosts click-through rates and conversions.</w:t>
      </w:r>
    </w:p>
    <w:p w14:paraId="28DDC27D" w14:textId="77777777" w:rsidR="00D40866" w:rsidRDefault="00D40866" w:rsidP="00D40866">
      <w:pPr>
        <w:spacing w:line="360" w:lineRule="auto"/>
        <w:jc w:val="both"/>
        <w:rPr>
          <w:rFonts w:ascii="Times New Roman" w:hAnsi="Times New Roman" w:cs="Times New Roman"/>
          <w:sz w:val="24"/>
          <w:szCs w:val="24"/>
        </w:rPr>
      </w:pPr>
    </w:p>
    <w:p w14:paraId="628313CD" w14:textId="77777777" w:rsidR="00D40866" w:rsidRDefault="00D40866" w:rsidP="00D40866">
      <w:pPr>
        <w:spacing w:line="360" w:lineRule="auto"/>
        <w:jc w:val="both"/>
        <w:rPr>
          <w:rFonts w:ascii="Times New Roman" w:hAnsi="Times New Roman" w:cs="Times New Roman"/>
          <w:sz w:val="24"/>
          <w:szCs w:val="24"/>
        </w:rPr>
      </w:pPr>
    </w:p>
    <w:p w14:paraId="3D69F9A6" w14:textId="77777777" w:rsidR="00D40866" w:rsidRDefault="00D40866" w:rsidP="00D40866">
      <w:pPr>
        <w:spacing w:line="360" w:lineRule="auto"/>
        <w:jc w:val="both"/>
        <w:rPr>
          <w:rFonts w:ascii="Times New Roman" w:hAnsi="Times New Roman" w:cs="Times New Roman"/>
          <w:sz w:val="24"/>
          <w:szCs w:val="24"/>
        </w:rPr>
      </w:pPr>
    </w:p>
    <w:p w14:paraId="4B2D89FA" w14:textId="77777777" w:rsidR="00D40866" w:rsidRDefault="00D40866" w:rsidP="00D40866">
      <w:pPr>
        <w:spacing w:line="360" w:lineRule="auto"/>
        <w:jc w:val="both"/>
        <w:rPr>
          <w:rFonts w:ascii="Times New Roman" w:hAnsi="Times New Roman" w:cs="Times New Roman"/>
          <w:sz w:val="24"/>
          <w:szCs w:val="24"/>
        </w:rPr>
      </w:pPr>
    </w:p>
    <w:p w14:paraId="52EA66C5" w14:textId="77777777" w:rsidR="00D40866" w:rsidRDefault="00D40866" w:rsidP="00D40866">
      <w:pPr>
        <w:spacing w:line="360" w:lineRule="auto"/>
        <w:jc w:val="both"/>
        <w:rPr>
          <w:rFonts w:ascii="Times New Roman" w:hAnsi="Times New Roman" w:cs="Times New Roman"/>
          <w:sz w:val="24"/>
          <w:szCs w:val="24"/>
        </w:rPr>
      </w:pPr>
    </w:p>
    <w:p w14:paraId="04E780F9" w14:textId="77777777" w:rsidR="00D40866" w:rsidRDefault="00D40866" w:rsidP="00D40866">
      <w:pPr>
        <w:spacing w:line="360" w:lineRule="auto"/>
        <w:jc w:val="both"/>
        <w:rPr>
          <w:rFonts w:ascii="Times New Roman" w:hAnsi="Times New Roman" w:cs="Times New Roman"/>
          <w:sz w:val="24"/>
          <w:szCs w:val="24"/>
        </w:rPr>
      </w:pPr>
    </w:p>
    <w:p w14:paraId="4A8192A9" w14:textId="77777777" w:rsidR="00D40866" w:rsidRDefault="00D40866" w:rsidP="00D40866">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4FD216C8" w14:textId="77777777" w:rsidR="007E2BEF" w:rsidRDefault="007E2BEF" w:rsidP="007E2BEF">
      <w:pPr>
        <w:spacing w:line="360" w:lineRule="auto"/>
        <w:jc w:val="both"/>
        <w:rPr>
          <w:rFonts w:ascii="Times New Roman" w:hAnsi="Times New Roman" w:cs="Times New Roman"/>
          <w:sz w:val="24"/>
          <w:szCs w:val="24"/>
        </w:rPr>
      </w:pPr>
      <w:r w:rsidRPr="007E2BEF">
        <w:rPr>
          <w:rFonts w:ascii="Times New Roman" w:hAnsi="Times New Roman" w:cs="Times New Roman"/>
          <w:b/>
          <w:bCs/>
          <w:sz w:val="24"/>
          <w:szCs w:val="24"/>
        </w:rPr>
        <w:t>Introduction to the E-Commerce Industry</w:t>
      </w:r>
    </w:p>
    <w:p w14:paraId="051D815C" w14:textId="0C9F216D" w:rsidR="007E2BEF" w:rsidRPr="007E2BEF" w:rsidRDefault="007E2BEF" w:rsidP="007E2BEF">
      <w:pPr>
        <w:spacing w:line="360" w:lineRule="auto"/>
        <w:jc w:val="both"/>
        <w:rPr>
          <w:rFonts w:ascii="Times New Roman" w:hAnsi="Times New Roman" w:cs="Times New Roman"/>
          <w:sz w:val="24"/>
          <w:szCs w:val="24"/>
        </w:rPr>
      </w:pPr>
      <w:r w:rsidRPr="007E2BEF">
        <w:rPr>
          <w:rFonts w:ascii="Times New Roman" w:hAnsi="Times New Roman" w:cs="Times New Roman"/>
          <w:sz w:val="24"/>
          <w:szCs w:val="24"/>
        </w:rPr>
        <w:t>The e-commerce industry has become one of the fastest-growing sectors globally, driven by the rise in internet access, smartphone usage, and digital payment systems. It allows consumers to purchase goods and services online with ease and convenience. This industry includes both business-to-consumer (B2C) and business-to-business (B2B) transactions.</w:t>
      </w:r>
    </w:p>
    <w:p w14:paraId="70BE35D1" w14:textId="77777777" w:rsidR="007E2BEF" w:rsidRDefault="007E2BEF" w:rsidP="007E2BEF">
      <w:pPr>
        <w:spacing w:line="360" w:lineRule="auto"/>
        <w:jc w:val="both"/>
        <w:rPr>
          <w:rFonts w:ascii="Times New Roman" w:hAnsi="Times New Roman" w:cs="Times New Roman"/>
          <w:sz w:val="24"/>
          <w:szCs w:val="24"/>
        </w:rPr>
      </w:pPr>
      <w:r w:rsidRPr="007E2BEF">
        <w:rPr>
          <w:rFonts w:ascii="Times New Roman" w:hAnsi="Times New Roman" w:cs="Times New Roman"/>
          <w:b/>
          <w:bCs/>
          <w:sz w:val="24"/>
          <w:szCs w:val="24"/>
        </w:rPr>
        <w:t>Growth and Trends in E-Commerce</w:t>
      </w:r>
    </w:p>
    <w:p w14:paraId="57F84C2F" w14:textId="6E132D50" w:rsidR="007E2BEF" w:rsidRPr="007E2BEF" w:rsidRDefault="007E2BEF" w:rsidP="007E2BEF">
      <w:pPr>
        <w:spacing w:line="360" w:lineRule="auto"/>
        <w:jc w:val="both"/>
        <w:rPr>
          <w:rFonts w:ascii="Times New Roman" w:hAnsi="Times New Roman" w:cs="Times New Roman"/>
          <w:sz w:val="24"/>
          <w:szCs w:val="24"/>
        </w:rPr>
      </w:pPr>
      <w:r w:rsidRPr="007E2BEF">
        <w:rPr>
          <w:rFonts w:ascii="Times New Roman" w:hAnsi="Times New Roman" w:cs="Times New Roman"/>
          <w:sz w:val="24"/>
          <w:szCs w:val="24"/>
        </w:rPr>
        <w:t>The global e-commerce market has expanded rapidly, especially after the COVID-19 pandemic, which accelerated digital adoption. Trends such as mobile shopping, artificial intelligence, and personalized marketing are now integral to online platforms. Consumers are increasingly looking for seamless, fast, and tailored shopping experiences.</w:t>
      </w:r>
    </w:p>
    <w:p w14:paraId="57E06303" w14:textId="77777777" w:rsidR="007E2BEF" w:rsidRDefault="007E2BEF" w:rsidP="007E2BEF">
      <w:pPr>
        <w:spacing w:line="360" w:lineRule="auto"/>
        <w:jc w:val="both"/>
        <w:rPr>
          <w:rFonts w:ascii="Times New Roman" w:hAnsi="Times New Roman" w:cs="Times New Roman"/>
          <w:sz w:val="24"/>
          <w:szCs w:val="24"/>
        </w:rPr>
      </w:pPr>
      <w:r w:rsidRPr="007E2BEF">
        <w:rPr>
          <w:rFonts w:ascii="Times New Roman" w:hAnsi="Times New Roman" w:cs="Times New Roman"/>
          <w:b/>
          <w:bCs/>
          <w:sz w:val="24"/>
          <w:szCs w:val="24"/>
        </w:rPr>
        <w:t>Amazon’s Dominance in the E-Commerce Sector</w:t>
      </w:r>
    </w:p>
    <w:p w14:paraId="6B8F95E4" w14:textId="4EC432DF" w:rsidR="007E2BEF" w:rsidRPr="007E2BEF" w:rsidRDefault="007E2BEF" w:rsidP="007E2BEF">
      <w:pPr>
        <w:spacing w:line="360" w:lineRule="auto"/>
        <w:jc w:val="both"/>
        <w:rPr>
          <w:rFonts w:ascii="Times New Roman" w:hAnsi="Times New Roman" w:cs="Times New Roman"/>
          <w:sz w:val="24"/>
          <w:szCs w:val="24"/>
        </w:rPr>
      </w:pPr>
      <w:r w:rsidRPr="007E2BEF">
        <w:rPr>
          <w:rFonts w:ascii="Times New Roman" w:hAnsi="Times New Roman" w:cs="Times New Roman"/>
          <w:sz w:val="24"/>
          <w:szCs w:val="24"/>
        </w:rPr>
        <w:t>Amazon is a leading multinational e-commerce company and a pioneer in online retail innovation. With its vast product range, advanced logistics, and customer-first philosophy, Amazon has set a benchmark for the industry. Its influence has shaped global consumer expectations and industry standards.</w:t>
      </w:r>
    </w:p>
    <w:p w14:paraId="6207E124" w14:textId="77777777" w:rsidR="007E2BEF" w:rsidRDefault="007E2BEF" w:rsidP="007E2BEF">
      <w:pPr>
        <w:spacing w:line="360" w:lineRule="auto"/>
        <w:jc w:val="both"/>
        <w:rPr>
          <w:rFonts w:ascii="Times New Roman" w:hAnsi="Times New Roman" w:cs="Times New Roman"/>
          <w:sz w:val="24"/>
          <w:szCs w:val="24"/>
        </w:rPr>
      </w:pPr>
      <w:r w:rsidRPr="007E2BEF">
        <w:rPr>
          <w:rFonts w:ascii="Times New Roman" w:hAnsi="Times New Roman" w:cs="Times New Roman"/>
          <w:b/>
          <w:bCs/>
          <w:sz w:val="24"/>
          <w:szCs w:val="24"/>
        </w:rPr>
        <w:t>Significance of Website Attributes in Online Shopping</w:t>
      </w:r>
    </w:p>
    <w:p w14:paraId="7E763E77" w14:textId="7CA1B0C8" w:rsidR="007E2BEF" w:rsidRPr="007E2BEF" w:rsidRDefault="007E2BEF" w:rsidP="007E2BEF">
      <w:pPr>
        <w:spacing w:line="360" w:lineRule="auto"/>
        <w:jc w:val="both"/>
        <w:rPr>
          <w:rFonts w:ascii="Times New Roman" w:hAnsi="Times New Roman" w:cs="Times New Roman"/>
          <w:sz w:val="24"/>
          <w:szCs w:val="24"/>
        </w:rPr>
      </w:pPr>
      <w:r w:rsidRPr="007E2BEF">
        <w:rPr>
          <w:rFonts w:ascii="Times New Roman" w:hAnsi="Times New Roman" w:cs="Times New Roman"/>
          <w:sz w:val="24"/>
          <w:szCs w:val="24"/>
        </w:rPr>
        <w:t>Website attributes such as ease of navigation, personalized product suggestions, secure payment systems, customer reviews, and fast load times play a key role in online shopping. These features significantly impact a consumer’s buying decision and overall experience. Amazon’s continuous investment in improving these elements enhances customer satisfaction and loyalty.</w:t>
      </w:r>
    </w:p>
    <w:p w14:paraId="2CF38125" w14:textId="77777777" w:rsidR="007E2BEF" w:rsidRDefault="007E2BEF" w:rsidP="007E2BEF">
      <w:pPr>
        <w:spacing w:line="360" w:lineRule="auto"/>
        <w:jc w:val="both"/>
        <w:rPr>
          <w:rFonts w:ascii="Times New Roman" w:hAnsi="Times New Roman" w:cs="Times New Roman"/>
          <w:sz w:val="24"/>
          <w:szCs w:val="24"/>
        </w:rPr>
      </w:pPr>
      <w:r w:rsidRPr="007E2BEF">
        <w:rPr>
          <w:rFonts w:ascii="Times New Roman" w:hAnsi="Times New Roman" w:cs="Times New Roman"/>
          <w:b/>
          <w:bCs/>
          <w:sz w:val="24"/>
          <w:szCs w:val="24"/>
        </w:rPr>
        <w:t>Technological Advancements in E-Commerce</w:t>
      </w:r>
    </w:p>
    <w:p w14:paraId="19475823" w14:textId="69F9BDCE" w:rsidR="007E2BEF" w:rsidRPr="007E2BEF" w:rsidRDefault="007E2BEF" w:rsidP="007E2BEF">
      <w:pPr>
        <w:spacing w:line="360" w:lineRule="auto"/>
        <w:jc w:val="both"/>
        <w:rPr>
          <w:rFonts w:ascii="Times New Roman" w:hAnsi="Times New Roman" w:cs="Times New Roman"/>
          <w:sz w:val="24"/>
          <w:szCs w:val="24"/>
        </w:rPr>
      </w:pPr>
      <w:r w:rsidRPr="007E2BEF">
        <w:rPr>
          <w:rFonts w:ascii="Times New Roman" w:hAnsi="Times New Roman" w:cs="Times New Roman"/>
          <w:sz w:val="24"/>
          <w:szCs w:val="24"/>
        </w:rPr>
        <w:t>Technology is at the core of modern e-commerce operations. Companies like Amazon use artificial intelligence, machine learning, and big data analytics to personalize customer journeys and optimize supply chains. These innovations not only increase efficiency but also improve customer engagement and retention.</w:t>
      </w:r>
    </w:p>
    <w:p w14:paraId="2E785DD2" w14:textId="77777777" w:rsidR="00D40866" w:rsidRPr="00D40866" w:rsidRDefault="00D40866" w:rsidP="00D40866">
      <w:pPr>
        <w:spacing w:line="360" w:lineRule="auto"/>
        <w:jc w:val="both"/>
        <w:rPr>
          <w:rFonts w:ascii="Times New Roman" w:hAnsi="Times New Roman" w:cs="Times New Roman"/>
          <w:sz w:val="24"/>
          <w:szCs w:val="24"/>
        </w:rPr>
      </w:pPr>
    </w:p>
    <w:p w14:paraId="53410749" w14:textId="77777777" w:rsidR="00E75FD5" w:rsidRDefault="00E75FD5"/>
    <w:p w14:paraId="2538847F" w14:textId="77777777" w:rsidR="007E2BEF" w:rsidRDefault="007E2BEF" w:rsidP="007E2BEF">
      <w:pPr>
        <w:spacing w:line="360" w:lineRule="auto"/>
        <w:jc w:val="both"/>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1051600F" w14:textId="6624945C" w:rsidR="007E2BEF" w:rsidRPr="007E2BEF" w:rsidRDefault="007E2BEF" w:rsidP="007E2B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E2BEF">
        <w:rPr>
          <w:rFonts w:ascii="Times New Roman" w:hAnsi="Times New Roman" w:cs="Times New Roman"/>
          <w:sz w:val="24"/>
          <w:szCs w:val="24"/>
        </w:rPr>
        <w:t xml:space="preserve">In today’s digitally-driven marketplace, consumer </w:t>
      </w:r>
      <w:proofErr w:type="spellStart"/>
      <w:r w:rsidRPr="007E2BEF">
        <w:rPr>
          <w:rFonts w:ascii="Times New Roman" w:hAnsi="Times New Roman" w:cs="Times New Roman"/>
          <w:sz w:val="24"/>
          <w:szCs w:val="24"/>
        </w:rPr>
        <w:t>behavior</w:t>
      </w:r>
      <w:proofErr w:type="spellEnd"/>
      <w:r w:rsidRPr="007E2BEF">
        <w:rPr>
          <w:rFonts w:ascii="Times New Roman" w:hAnsi="Times New Roman" w:cs="Times New Roman"/>
          <w:sz w:val="24"/>
          <w:szCs w:val="24"/>
        </w:rPr>
        <w:t xml:space="preserve"> is increasingly influenced by the design and functionality of e-commerce websites. Amazon, as a global e-commerce leader, integrates several unique website attributes such as personalized recommendations, user-friendly navigation, secure payment gateways, and customer reviews to enhance user experience and drive sales. However, despite Amazon's dominant position, there remains a need to </w:t>
      </w:r>
      <w:proofErr w:type="spellStart"/>
      <w:r w:rsidRPr="007E2BEF">
        <w:rPr>
          <w:rFonts w:ascii="Times New Roman" w:hAnsi="Times New Roman" w:cs="Times New Roman"/>
          <w:sz w:val="24"/>
          <w:szCs w:val="24"/>
        </w:rPr>
        <w:t>analyze</w:t>
      </w:r>
      <w:proofErr w:type="spellEnd"/>
      <w:r w:rsidRPr="007E2BEF">
        <w:rPr>
          <w:rFonts w:ascii="Times New Roman" w:hAnsi="Times New Roman" w:cs="Times New Roman"/>
          <w:sz w:val="24"/>
          <w:szCs w:val="24"/>
        </w:rPr>
        <w:t xml:space="preserve"> which specific website features most significantly influence consumer buying patterns.</w:t>
      </w:r>
    </w:p>
    <w:p w14:paraId="1CDED8C6" w14:textId="2A994C59" w:rsidR="007E2BEF" w:rsidRPr="007E2BEF" w:rsidRDefault="007E2BEF" w:rsidP="007E2BEF">
      <w:pPr>
        <w:spacing w:line="360" w:lineRule="auto"/>
        <w:jc w:val="both"/>
      </w:pPr>
      <w:r>
        <w:rPr>
          <w:rFonts w:ascii="Times New Roman" w:hAnsi="Times New Roman" w:cs="Times New Roman"/>
          <w:sz w:val="24"/>
          <w:szCs w:val="24"/>
        </w:rPr>
        <w:t xml:space="preserve">          </w:t>
      </w:r>
      <w:r w:rsidRPr="007E2BEF">
        <w:rPr>
          <w:rFonts w:ascii="Times New Roman" w:hAnsi="Times New Roman" w:cs="Times New Roman"/>
          <w:sz w:val="24"/>
          <w:szCs w:val="24"/>
        </w:rPr>
        <w:t>Many consumers interact with various elements on Amazon's platform, yet businesses and marketers lack clear insights into how these features translate into actual purchasing decisions. Without a focused understanding of which website attributes drive conversions, companies may invest in digital features that offer minimal return. This gap creates challenges in optimizing website design and marketing strategies to meet evolving consumer expectations</w:t>
      </w:r>
      <w:r w:rsidRPr="007E2BEF">
        <w:t>.</w:t>
      </w:r>
    </w:p>
    <w:p w14:paraId="2519603E" w14:textId="77777777" w:rsidR="007E2BEF" w:rsidRDefault="007E2BEF" w:rsidP="007E2BEF">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137E6963" w14:textId="77777777" w:rsidR="007E2BEF" w:rsidRPr="007E2BEF" w:rsidRDefault="007E2BEF" w:rsidP="007E2BEF">
      <w:pPr>
        <w:pStyle w:val="ListParagraph"/>
        <w:numPr>
          <w:ilvl w:val="0"/>
          <w:numId w:val="5"/>
        </w:numPr>
        <w:spacing w:line="360" w:lineRule="auto"/>
        <w:jc w:val="both"/>
        <w:rPr>
          <w:rFonts w:ascii="Times New Roman" w:hAnsi="Times New Roman" w:cs="Times New Roman"/>
          <w:sz w:val="24"/>
          <w:szCs w:val="24"/>
        </w:rPr>
      </w:pPr>
      <w:r w:rsidRPr="007E2BEF">
        <w:rPr>
          <w:rFonts w:ascii="Times New Roman" w:hAnsi="Times New Roman" w:cs="Times New Roman"/>
          <w:sz w:val="24"/>
          <w:szCs w:val="24"/>
        </w:rPr>
        <w:t xml:space="preserve">To identify the key website attributes that influence consumer buying </w:t>
      </w:r>
      <w:proofErr w:type="spellStart"/>
      <w:r w:rsidRPr="007E2BEF">
        <w:rPr>
          <w:rFonts w:ascii="Times New Roman" w:hAnsi="Times New Roman" w:cs="Times New Roman"/>
          <w:sz w:val="24"/>
          <w:szCs w:val="24"/>
        </w:rPr>
        <w:t>behavior</w:t>
      </w:r>
      <w:proofErr w:type="spellEnd"/>
      <w:r w:rsidRPr="007E2BEF">
        <w:rPr>
          <w:rFonts w:ascii="Times New Roman" w:hAnsi="Times New Roman" w:cs="Times New Roman"/>
          <w:sz w:val="24"/>
          <w:szCs w:val="24"/>
        </w:rPr>
        <w:t xml:space="preserve"> on Amazon.</w:t>
      </w:r>
    </w:p>
    <w:p w14:paraId="739DA61F" w14:textId="38E68D41" w:rsidR="007E2BEF" w:rsidRPr="007E2BEF" w:rsidRDefault="007E2BEF" w:rsidP="007E2BEF">
      <w:pPr>
        <w:pStyle w:val="ListParagraph"/>
        <w:numPr>
          <w:ilvl w:val="0"/>
          <w:numId w:val="5"/>
        </w:numPr>
        <w:spacing w:line="360" w:lineRule="auto"/>
        <w:jc w:val="both"/>
        <w:rPr>
          <w:rFonts w:ascii="Times New Roman" w:hAnsi="Times New Roman" w:cs="Times New Roman"/>
          <w:sz w:val="24"/>
          <w:szCs w:val="24"/>
        </w:rPr>
      </w:pPr>
      <w:r w:rsidRPr="007E2BEF">
        <w:rPr>
          <w:rFonts w:ascii="Times New Roman" w:hAnsi="Times New Roman" w:cs="Times New Roman"/>
          <w:sz w:val="24"/>
          <w:szCs w:val="24"/>
        </w:rPr>
        <w:t>To a</w:t>
      </w:r>
      <w:proofErr w:type="spellStart"/>
      <w:r w:rsidRPr="007E2BEF">
        <w:rPr>
          <w:rFonts w:ascii="Times New Roman" w:hAnsi="Times New Roman" w:cs="Times New Roman"/>
          <w:sz w:val="24"/>
          <w:szCs w:val="24"/>
        </w:rPr>
        <w:t>nalyze</w:t>
      </w:r>
      <w:proofErr w:type="spellEnd"/>
      <w:r w:rsidRPr="007E2BEF">
        <w:rPr>
          <w:rFonts w:ascii="Times New Roman" w:hAnsi="Times New Roman" w:cs="Times New Roman"/>
          <w:sz w:val="24"/>
          <w:szCs w:val="24"/>
        </w:rPr>
        <w:t xml:space="preserve"> the relationship between website usability (such as navigation and loading speed) and consumer purchase decisions.</w:t>
      </w:r>
    </w:p>
    <w:p w14:paraId="01FAE515" w14:textId="3DB52EA0" w:rsidR="007E2BEF" w:rsidRPr="007E2BEF" w:rsidRDefault="007E2BEF" w:rsidP="007E2BEF">
      <w:pPr>
        <w:pStyle w:val="ListParagraph"/>
        <w:numPr>
          <w:ilvl w:val="0"/>
          <w:numId w:val="5"/>
        </w:numPr>
        <w:spacing w:line="360" w:lineRule="auto"/>
        <w:jc w:val="both"/>
        <w:rPr>
          <w:rFonts w:ascii="Times New Roman" w:hAnsi="Times New Roman" w:cs="Times New Roman"/>
          <w:sz w:val="24"/>
          <w:szCs w:val="24"/>
        </w:rPr>
      </w:pPr>
      <w:r w:rsidRPr="007E2BEF">
        <w:rPr>
          <w:rFonts w:ascii="Times New Roman" w:hAnsi="Times New Roman" w:cs="Times New Roman"/>
          <w:sz w:val="24"/>
          <w:szCs w:val="24"/>
        </w:rPr>
        <w:t>To evaluate the impact of personalized features, such as product recommendations and targeted advertisements, on consumer engagement and sales.</w:t>
      </w:r>
    </w:p>
    <w:p w14:paraId="113306D0" w14:textId="753172D4" w:rsidR="007E2BEF" w:rsidRPr="007E2BEF" w:rsidRDefault="007E2BEF" w:rsidP="007E2BEF">
      <w:pPr>
        <w:pStyle w:val="ListParagraph"/>
        <w:numPr>
          <w:ilvl w:val="0"/>
          <w:numId w:val="5"/>
        </w:numPr>
        <w:spacing w:line="360" w:lineRule="auto"/>
        <w:jc w:val="both"/>
        <w:rPr>
          <w:rFonts w:ascii="Times New Roman" w:hAnsi="Times New Roman" w:cs="Times New Roman"/>
          <w:sz w:val="24"/>
          <w:szCs w:val="24"/>
        </w:rPr>
      </w:pPr>
      <w:r w:rsidRPr="007E2BEF">
        <w:rPr>
          <w:rFonts w:ascii="Times New Roman" w:hAnsi="Times New Roman" w:cs="Times New Roman"/>
          <w:sz w:val="24"/>
          <w:szCs w:val="24"/>
        </w:rPr>
        <w:t>To assess how trust-building elements like secure payment systems, customer reviews, and return policies affect buying confidence.</w:t>
      </w:r>
    </w:p>
    <w:p w14:paraId="6D99052C" w14:textId="0D302B94" w:rsidR="007E2BEF" w:rsidRPr="007E2BEF" w:rsidRDefault="007E2BEF" w:rsidP="007E2BEF">
      <w:pPr>
        <w:pStyle w:val="ListParagraph"/>
        <w:numPr>
          <w:ilvl w:val="0"/>
          <w:numId w:val="5"/>
        </w:numPr>
        <w:spacing w:line="360" w:lineRule="auto"/>
        <w:jc w:val="both"/>
        <w:rPr>
          <w:rFonts w:ascii="Times New Roman" w:hAnsi="Times New Roman" w:cs="Times New Roman"/>
          <w:sz w:val="24"/>
          <w:szCs w:val="24"/>
        </w:rPr>
      </w:pPr>
      <w:r w:rsidRPr="007E2BEF">
        <w:rPr>
          <w:rFonts w:ascii="Times New Roman" w:hAnsi="Times New Roman" w:cs="Times New Roman"/>
          <w:sz w:val="24"/>
          <w:szCs w:val="24"/>
        </w:rPr>
        <w:t>To understand consumer perceptions and preferences regarding the overall design and functionality of Amazon’s website.</w:t>
      </w:r>
    </w:p>
    <w:p w14:paraId="22684EE4" w14:textId="594FFEEB" w:rsidR="007E2BEF" w:rsidRPr="007E2BEF" w:rsidRDefault="007E2BEF" w:rsidP="007E2BEF">
      <w:pPr>
        <w:pStyle w:val="ListParagraph"/>
        <w:numPr>
          <w:ilvl w:val="0"/>
          <w:numId w:val="5"/>
        </w:numPr>
        <w:spacing w:line="360" w:lineRule="auto"/>
        <w:jc w:val="both"/>
        <w:rPr>
          <w:rFonts w:ascii="Times New Roman" w:hAnsi="Times New Roman" w:cs="Times New Roman"/>
          <w:sz w:val="24"/>
          <w:szCs w:val="24"/>
        </w:rPr>
      </w:pPr>
      <w:r w:rsidRPr="007E2BEF">
        <w:rPr>
          <w:rFonts w:ascii="Times New Roman" w:hAnsi="Times New Roman" w:cs="Times New Roman"/>
          <w:sz w:val="24"/>
          <w:szCs w:val="24"/>
        </w:rPr>
        <w:t>To provide actionable suggestions for e-commerce businesses based on the findings, with the goal of enhancing website effectiveness and customer satisfaction.</w:t>
      </w:r>
    </w:p>
    <w:p w14:paraId="06BA966A" w14:textId="77777777" w:rsidR="007E2BEF" w:rsidRDefault="007E2BEF"/>
    <w:p w14:paraId="25F1C297" w14:textId="77777777" w:rsidR="007E2BEF" w:rsidRDefault="007E2BEF"/>
    <w:p w14:paraId="3E9434F6" w14:textId="77777777" w:rsidR="007E2BEF" w:rsidRDefault="007E2BEF"/>
    <w:p w14:paraId="32EFF5E1" w14:textId="77777777" w:rsidR="007E2BEF" w:rsidRDefault="007E2BEF"/>
    <w:p w14:paraId="55019344" w14:textId="77777777" w:rsidR="007E2BEF" w:rsidRDefault="007E2BEF"/>
    <w:p w14:paraId="739FE914" w14:textId="77777777" w:rsidR="007E2BEF" w:rsidRDefault="007E2BEF"/>
    <w:p w14:paraId="43EEF36E" w14:textId="77777777" w:rsidR="007E2BEF" w:rsidRPr="001A008C" w:rsidRDefault="007E2BEF" w:rsidP="007E2BEF">
      <w:pPr>
        <w:spacing w:line="360" w:lineRule="auto"/>
        <w:jc w:val="both"/>
        <w:rPr>
          <w:rFonts w:ascii="Times New Roman" w:hAnsi="Times New Roman" w:cs="Times New Roman"/>
          <w:bCs/>
          <w:sz w:val="24"/>
          <w:szCs w:val="24"/>
          <w:lang w:val="en-US"/>
        </w:rPr>
      </w:pPr>
      <w:bookmarkStart w:id="0" w:name="_Hlk199674845"/>
      <w:r w:rsidRPr="001A008C">
        <w:rPr>
          <w:rFonts w:ascii="Times New Roman" w:hAnsi="Times New Roman" w:cs="Times New Roman"/>
          <w:b/>
          <w:bCs/>
          <w:sz w:val="24"/>
          <w:szCs w:val="24"/>
          <w:lang w:val="en-US"/>
        </w:rPr>
        <w:lastRenderedPageBreak/>
        <w:t>1.6 SCOPE OF THE STUDY</w:t>
      </w:r>
    </w:p>
    <w:bookmarkEnd w:id="0"/>
    <w:p w14:paraId="2B7CD84F" w14:textId="4ECE5895" w:rsidR="007E2BEF" w:rsidRPr="007E2BEF" w:rsidRDefault="007E2BEF" w:rsidP="007E2B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E2BEF">
        <w:rPr>
          <w:rFonts w:ascii="Times New Roman" w:hAnsi="Times New Roman" w:cs="Times New Roman"/>
          <w:sz w:val="24"/>
          <w:szCs w:val="24"/>
        </w:rPr>
        <w:t xml:space="preserve">This study focuses on </w:t>
      </w:r>
      <w:proofErr w:type="spellStart"/>
      <w:r w:rsidRPr="007E2BEF">
        <w:rPr>
          <w:rFonts w:ascii="Times New Roman" w:hAnsi="Times New Roman" w:cs="Times New Roman"/>
          <w:sz w:val="24"/>
          <w:szCs w:val="24"/>
        </w:rPr>
        <w:t>analyzing</w:t>
      </w:r>
      <w:proofErr w:type="spellEnd"/>
      <w:r w:rsidRPr="007E2BEF">
        <w:rPr>
          <w:rFonts w:ascii="Times New Roman" w:hAnsi="Times New Roman" w:cs="Times New Roman"/>
          <w:sz w:val="24"/>
          <w:szCs w:val="24"/>
        </w:rPr>
        <w:t xml:space="preserve"> how unique website attributes influence consumer buying patterns specifically within the context of Amazon's e-commerce platform. It examines various website features such as ease of navigation, personalization, customer reviews, product recommendations, secure payment systems, and website speed. These attributes are evaluated to understand their role in shaping consumer decisions and </w:t>
      </w:r>
      <w:proofErr w:type="spellStart"/>
      <w:r w:rsidRPr="007E2BEF">
        <w:rPr>
          <w:rFonts w:ascii="Times New Roman" w:hAnsi="Times New Roman" w:cs="Times New Roman"/>
          <w:sz w:val="24"/>
          <w:szCs w:val="24"/>
        </w:rPr>
        <w:t>behavior</w:t>
      </w:r>
      <w:proofErr w:type="spellEnd"/>
      <w:r w:rsidRPr="007E2BEF">
        <w:rPr>
          <w:rFonts w:ascii="Times New Roman" w:hAnsi="Times New Roman" w:cs="Times New Roman"/>
          <w:sz w:val="24"/>
          <w:szCs w:val="24"/>
        </w:rPr>
        <w:t>.</w:t>
      </w:r>
    </w:p>
    <w:p w14:paraId="6F830F36" w14:textId="30140014" w:rsidR="007E2BEF" w:rsidRPr="007E2BEF" w:rsidRDefault="007E2BEF" w:rsidP="007E2B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E2BEF">
        <w:rPr>
          <w:rFonts w:ascii="Times New Roman" w:hAnsi="Times New Roman" w:cs="Times New Roman"/>
          <w:sz w:val="24"/>
          <w:szCs w:val="24"/>
        </w:rPr>
        <w:t xml:space="preserve">The research is limited to online consumers who have used Amazon for purchasing products or services. It includes responses and insights primarily gathered through surveys or questionnaires to measure user experiences and preferences related to Amazon’s website functionality. Both qualitative and quantitative data may be used to interpret consumer </w:t>
      </w:r>
      <w:proofErr w:type="spellStart"/>
      <w:r w:rsidRPr="007E2BEF">
        <w:rPr>
          <w:rFonts w:ascii="Times New Roman" w:hAnsi="Times New Roman" w:cs="Times New Roman"/>
          <w:sz w:val="24"/>
          <w:szCs w:val="24"/>
        </w:rPr>
        <w:t>behavior</w:t>
      </w:r>
      <w:proofErr w:type="spellEnd"/>
      <w:r w:rsidRPr="007E2BEF">
        <w:rPr>
          <w:rFonts w:ascii="Times New Roman" w:hAnsi="Times New Roman" w:cs="Times New Roman"/>
          <w:sz w:val="24"/>
          <w:szCs w:val="24"/>
        </w:rPr>
        <w:t xml:space="preserve"> patterns.</w:t>
      </w:r>
    </w:p>
    <w:p w14:paraId="11EB7385" w14:textId="21F36F42" w:rsidR="007E2BEF" w:rsidRDefault="007E2BEF" w:rsidP="007E2B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E2BEF">
        <w:rPr>
          <w:rFonts w:ascii="Times New Roman" w:hAnsi="Times New Roman" w:cs="Times New Roman"/>
          <w:sz w:val="24"/>
          <w:szCs w:val="24"/>
        </w:rPr>
        <w:t>Geographically, the study may focus on a specific region, country, or set of markets, depending on the researcher's access to data and participants. The findings of this study are intended to offer strategic recommendations for Amazon and other e-commerce businesses looking to improve customer engagement and conversion through optimized website design and features.</w:t>
      </w:r>
    </w:p>
    <w:p w14:paraId="5ABE073C" w14:textId="77777777" w:rsidR="007E2BEF" w:rsidRDefault="007E2BEF" w:rsidP="007E2BEF">
      <w:pPr>
        <w:spacing w:line="360" w:lineRule="auto"/>
        <w:jc w:val="both"/>
        <w:rPr>
          <w:rFonts w:ascii="Times New Roman" w:hAnsi="Times New Roman" w:cs="Times New Roman"/>
          <w:b/>
          <w:bCs/>
          <w:sz w:val="24"/>
          <w:szCs w:val="24"/>
          <w:lang w:val="en-US"/>
        </w:rPr>
      </w:pPr>
    </w:p>
    <w:p w14:paraId="02007A6F" w14:textId="6E3DFA73" w:rsidR="007E2BEF" w:rsidRDefault="007E2BEF" w:rsidP="007E2BEF">
      <w:pPr>
        <w:spacing w:line="360" w:lineRule="auto"/>
        <w:jc w:val="both"/>
        <w:rPr>
          <w:rFonts w:ascii="Times New Roman" w:hAnsi="Times New Roman" w:cs="Times New Roman"/>
          <w:b/>
          <w:bCs/>
          <w:sz w:val="24"/>
          <w:szCs w:val="24"/>
          <w:lang w:val="en-US"/>
        </w:rPr>
      </w:pPr>
      <w:r w:rsidRPr="001A008C">
        <w:rPr>
          <w:rFonts w:ascii="Times New Roman" w:hAnsi="Times New Roman" w:cs="Times New Roman"/>
          <w:b/>
          <w:bCs/>
          <w:sz w:val="24"/>
          <w:szCs w:val="24"/>
          <w:lang w:val="en-US"/>
        </w:rPr>
        <w:t>1.7 LIMITATIONS OF THE STUDY</w:t>
      </w:r>
    </w:p>
    <w:p w14:paraId="2F7C3016" w14:textId="6DFC3BF3" w:rsidR="007E2BEF" w:rsidRPr="007E2BEF" w:rsidRDefault="007E2BEF" w:rsidP="007E2BEF">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E2BEF">
        <w:rPr>
          <w:rFonts w:ascii="Times New Roman" w:hAnsi="Times New Roman" w:cs="Times New Roman"/>
          <w:bCs/>
          <w:sz w:val="24"/>
          <w:szCs w:val="24"/>
        </w:rPr>
        <w:t xml:space="preserve">While this study aims to provide valuable insights into the impact of unique website attributes on consumer buying </w:t>
      </w:r>
      <w:proofErr w:type="spellStart"/>
      <w:r w:rsidRPr="007E2BEF">
        <w:rPr>
          <w:rFonts w:ascii="Times New Roman" w:hAnsi="Times New Roman" w:cs="Times New Roman"/>
          <w:bCs/>
          <w:sz w:val="24"/>
          <w:szCs w:val="24"/>
        </w:rPr>
        <w:t>behavior</w:t>
      </w:r>
      <w:proofErr w:type="spellEnd"/>
      <w:r w:rsidRPr="007E2BEF">
        <w:rPr>
          <w:rFonts w:ascii="Times New Roman" w:hAnsi="Times New Roman" w:cs="Times New Roman"/>
          <w:bCs/>
          <w:sz w:val="24"/>
          <w:szCs w:val="24"/>
        </w:rPr>
        <w:t>, it is subject to several limitations that may affect the scope, accuracy, and generalizability of its findings.</w:t>
      </w:r>
    </w:p>
    <w:p w14:paraId="4A4D8A11" w14:textId="4FCE41E1" w:rsidR="007E2BEF" w:rsidRPr="007E2BEF" w:rsidRDefault="007E2BEF" w:rsidP="007E2BEF">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E2BEF">
        <w:rPr>
          <w:rFonts w:ascii="Times New Roman" w:hAnsi="Times New Roman" w:cs="Times New Roman"/>
          <w:bCs/>
          <w:sz w:val="24"/>
          <w:szCs w:val="24"/>
        </w:rPr>
        <w:t xml:space="preserve">Firstly, the research is limited to the Amazon platform, which means the results may not be applicable to other e-commerce websites with different design features, customer policies, or user interfaces. Amazon operates on a global scale, but the study may focus only on a specific region or country due to time and resource constraints. As a result, the consumer </w:t>
      </w:r>
      <w:proofErr w:type="spellStart"/>
      <w:r w:rsidRPr="007E2BEF">
        <w:rPr>
          <w:rFonts w:ascii="Times New Roman" w:hAnsi="Times New Roman" w:cs="Times New Roman"/>
          <w:bCs/>
          <w:sz w:val="24"/>
          <w:szCs w:val="24"/>
        </w:rPr>
        <w:t>behavior</w:t>
      </w:r>
      <w:proofErr w:type="spellEnd"/>
      <w:r w:rsidRPr="007E2BEF">
        <w:rPr>
          <w:rFonts w:ascii="Times New Roman" w:hAnsi="Times New Roman" w:cs="Times New Roman"/>
          <w:bCs/>
          <w:sz w:val="24"/>
          <w:szCs w:val="24"/>
        </w:rPr>
        <w:t xml:space="preserve"> patterns identified may reflect regional preferences and not necessarily global trends.</w:t>
      </w:r>
    </w:p>
    <w:p w14:paraId="1BB6925C" w14:textId="2AC650A9" w:rsidR="007E2BEF" w:rsidRPr="007E2BEF" w:rsidRDefault="007E2BEF" w:rsidP="007E2BEF">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E2BEF">
        <w:rPr>
          <w:rFonts w:ascii="Times New Roman" w:hAnsi="Times New Roman" w:cs="Times New Roman"/>
          <w:bCs/>
          <w:sz w:val="24"/>
          <w:szCs w:val="24"/>
        </w:rPr>
        <w:t xml:space="preserve">Secondly, the study heavily relies on primary data collection through online surveys, questionnaires, or interviews. This method depends on participants’ willingness to respond accurately and truthfully, which introduces the risk of response bias, social desirability bias, and misinterpretation of questions. Consumers may also have varying levels of digital literacy, </w:t>
      </w:r>
      <w:r w:rsidRPr="007E2BEF">
        <w:rPr>
          <w:rFonts w:ascii="Times New Roman" w:hAnsi="Times New Roman" w:cs="Times New Roman"/>
          <w:bCs/>
          <w:sz w:val="24"/>
          <w:szCs w:val="24"/>
        </w:rPr>
        <w:lastRenderedPageBreak/>
        <w:t>which could influence their perception of website features and affect the consistency of the data.</w:t>
      </w:r>
    </w:p>
    <w:p w14:paraId="46198147" w14:textId="3E010E20" w:rsidR="007E2BEF" w:rsidRPr="007E2BEF" w:rsidRDefault="007E2BEF" w:rsidP="007E2BEF">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E2BEF">
        <w:rPr>
          <w:rFonts w:ascii="Times New Roman" w:hAnsi="Times New Roman" w:cs="Times New Roman"/>
          <w:bCs/>
          <w:sz w:val="24"/>
          <w:szCs w:val="24"/>
        </w:rPr>
        <w:t>Thirdly, the dynamic nature of e-commerce platforms like Amazon presents another limitation. Website features and interface designs are frequently updated based on performance metrics, user feedback, or technological advancements. Therefore, the study reflects user experiences based on the platform at a particular point in time, and these findings may become outdated as the platform evolves.</w:t>
      </w:r>
    </w:p>
    <w:p w14:paraId="5B8160ED" w14:textId="0C13DE33" w:rsidR="007E2BEF" w:rsidRPr="007E2BEF" w:rsidRDefault="007E2BEF" w:rsidP="007E2BEF">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E2BEF">
        <w:rPr>
          <w:rFonts w:ascii="Times New Roman" w:hAnsi="Times New Roman" w:cs="Times New Roman"/>
          <w:bCs/>
          <w:sz w:val="24"/>
          <w:szCs w:val="24"/>
        </w:rPr>
        <w:t xml:space="preserve">Additionally, the research does not account for external factors influencing consumer buying </w:t>
      </w:r>
      <w:proofErr w:type="spellStart"/>
      <w:r w:rsidRPr="007E2BEF">
        <w:rPr>
          <w:rFonts w:ascii="Times New Roman" w:hAnsi="Times New Roman" w:cs="Times New Roman"/>
          <w:bCs/>
          <w:sz w:val="24"/>
          <w:szCs w:val="24"/>
        </w:rPr>
        <w:t>behavior</w:t>
      </w:r>
      <w:proofErr w:type="spellEnd"/>
      <w:r w:rsidRPr="007E2BEF">
        <w:rPr>
          <w:rFonts w:ascii="Times New Roman" w:hAnsi="Times New Roman" w:cs="Times New Roman"/>
          <w:bCs/>
          <w:sz w:val="24"/>
          <w:szCs w:val="24"/>
        </w:rPr>
        <w:t>, such as seasonal promotions, advertising campaigns, pricing strategies, or economic conditions. These elements may indirectly affect a consumer’s perception of website effectiveness and may confound the impact of the website features themselves.</w:t>
      </w:r>
    </w:p>
    <w:p w14:paraId="0D703FAA" w14:textId="4EFEA42D" w:rsidR="007E2BEF" w:rsidRPr="007E2BEF" w:rsidRDefault="007E2BEF" w:rsidP="007E2BEF">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7E2BEF">
        <w:rPr>
          <w:rFonts w:ascii="Times New Roman" w:hAnsi="Times New Roman" w:cs="Times New Roman"/>
          <w:bCs/>
          <w:sz w:val="24"/>
          <w:szCs w:val="24"/>
        </w:rPr>
        <w:t xml:space="preserve">Lastly, due to limitations in accessing Amazon's internal operational or </w:t>
      </w:r>
      <w:proofErr w:type="spellStart"/>
      <w:r w:rsidRPr="007E2BEF">
        <w:rPr>
          <w:rFonts w:ascii="Times New Roman" w:hAnsi="Times New Roman" w:cs="Times New Roman"/>
          <w:bCs/>
          <w:sz w:val="24"/>
          <w:szCs w:val="24"/>
        </w:rPr>
        <w:t>behavioral</w:t>
      </w:r>
      <w:proofErr w:type="spellEnd"/>
      <w:r w:rsidRPr="007E2BEF">
        <w:rPr>
          <w:rFonts w:ascii="Times New Roman" w:hAnsi="Times New Roman" w:cs="Times New Roman"/>
          <w:bCs/>
          <w:sz w:val="24"/>
          <w:szCs w:val="24"/>
        </w:rPr>
        <w:t xml:space="preserve"> data, the study is constrained to publicly observable features and consumer-reported experiences. This restricts a deeper, data-driven analysis of how users interact with each specific feature in real-time.</w:t>
      </w:r>
    </w:p>
    <w:p w14:paraId="75E67BA8" w14:textId="420B6DE1" w:rsidR="007E2BEF" w:rsidRPr="001A008C" w:rsidRDefault="007E2BEF" w:rsidP="007E2BEF">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rPr>
        <w:t xml:space="preserve">           </w:t>
      </w:r>
      <w:r w:rsidRPr="007E2BEF">
        <w:rPr>
          <w:rFonts w:ascii="Times New Roman" w:hAnsi="Times New Roman" w:cs="Times New Roman"/>
          <w:bCs/>
          <w:sz w:val="24"/>
          <w:szCs w:val="24"/>
        </w:rPr>
        <w:t xml:space="preserve">In summary, while the study offers meaningful insights into how website attributes affect consumer </w:t>
      </w:r>
      <w:proofErr w:type="spellStart"/>
      <w:r w:rsidRPr="007E2BEF">
        <w:rPr>
          <w:rFonts w:ascii="Times New Roman" w:hAnsi="Times New Roman" w:cs="Times New Roman"/>
          <w:bCs/>
          <w:sz w:val="24"/>
          <w:szCs w:val="24"/>
        </w:rPr>
        <w:t>behavior</w:t>
      </w:r>
      <w:proofErr w:type="spellEnd"/>
      <w:r w:rsidRPr="007E2BEF">
        <w:rPr>
          <w:rFonts w:ascii="Times New Roman" w:hAnsi="Times New Roman" w:cs="Times New Roman"/>
          <w:bCs/>
          <w:sz w:val="24"/>
          <w:szCs w:val="24"/>
        </w:rPr>
        <w:t xml:space="preserve"> on Amazon, these limitations must be considered when interpreting the findings and applying them to broader e-commerce contexts.</w:t>
      </w:r>
    </w:p>
    <w:p w14:paraId="004AC4E0" w14:textId="77777777" w:rsidR="007E2BEF" w:rsidRPr="007E2BEF" w:rsidRDefault="007E2BEF" w:rsidP="007E2BEF">
      <w:pPr>
        <w:spacing w:line="360" w:lineRule="auto"/>
        <w:jc w:val="both"/>
        <w:rPr>
          <w:rFonts w:ascii="Times New Roman" w:hAnsi="Times New Roman" w:cs="Times New Roman"/>
          <w:sz w:val="24"/>
          <w:szCs w:val="24"/>
        </w:rPr>
      </w:pPr>
    </w:p>
    <w:p w14:paraId="7C1C7B34" w14:textId="77777777" w:rsidR="007E2BEF" w:rsidRDefault="007E2BEF" w:rsidP="007E2BEF">
      <w:pPr>
        <w:spacing w:line="360" w:lineRule="auto"/>
        <w:jc w:val="both"/>
        <w:rPr>
          <w:rFonts w:ascii="Times New Roman" w:hAnsi="Times New Roman" w:cs="Times New Roman"/>
          <w:sz w:val="24"/>
          <w:szCs w:val="24"/>
        </w:rPr>
      </w:pPr>
    </w:p>
    <w:p w14:paraId="67A7A99A" w14:textId="77777777" w:rsidR="007E2BEF" w:rsidRDefault="007E2BEF" w:rsidP="007E2BEF">
      <w:pPr>
        <w:spacing w:line="360" w:lineRule="auto"/>
        <w:jc w:val="both"/>
        <w:rPr>
          <w:rFonts w:ascii="Times New Roman" w:hAnsi="Times New Roman" w:cs="Times New Roman"/>
          <w:sz w:val="24"/>
          <w:szCs w:val="24"/>
        </w:rPr>
      </w:pPr>
    </w:p>
    <w:p w14:paraId="132428BB" w14:textId="77777777" w:rsidR="007E2BEF" w:rsidRDefault="007E2BEF" w:rsidP="007E2BEF">
      <w:pPr>
        <w:spacing w:line="360" w:lineRule="auto"/>
        <w:jc w:val="both"/>
        <w:rPr>
          <w:rFonts w:ascii="Times New Roman" w:hAnsi="Times New Roman" w:cs="Times New Roman"/>
          <w:sz w:val="24"/>
          <w:szCs w:val="24"/>
        </w:rPr>
      </w:pPr>
    </w:p>
    <w:p w14:paraId="13DEFB1D" w14:textId="77777777" w:rsidR="007E2BEF" w:rsidRDefault="007E2BEF" w:rsidP="007E2BEF">
      <w:pPr>
        <w:spacing w:line="360" w:lineRule="auto"/>
        <w:jc w:val="both"/>
        <w:rPr>
          <w:rFonts w:ascii="Times New Roman" w:hAnsi="Times New Roman" w:cs="Times New Roman"/>
          <w:sz w:val="24"/>
          <w:szCs w:val="24"/>
        </w:rPr>
      </w:pPr>
    </w:p>
    <w:p w14:paraId="796B1119" w14:textId="77777777" w:rsidR="007E2BEF" w:rsidRDefault="007E2BEF" w:rsidP="007E2BEF">
      <w:pPr>
        <w:spacing w:line="360" w:lineRule="auto"/>
        <w:jc w:val="both"/>
        <w:rPr>
          <w:rFonts w:ascii="Times New Roman" w:hAnsi="Times New Roman" w:cs="Times New Roman"/>
          <w:sz w:val="24"/>
          <w:szCs w:val="24"/>
        </w:rPr>
      </w:pPr>
    </w:p>
    <w:p w14:paraId="7D4F70D0" w14:textId="77777777" w:rsidR="007E2BEF" w:rsidRDefault="007E2BEF" w:rsidP="007E2BEF">
      <w:pPr>
        <w:spacing w:line="360" w:lineRule="auto"/>
        <w:jc w:val="both"/>
        <w:rPr>
          <w:rFonts w:ascii="Times New Roman" w:hAnsi="Times New Roman" w:cs="Times New Roman"/>
          <w:sz w:val="24"/>
          <w:szCs w:val="24"/>
        </w:rPr>
      </w:pPr>
    </w:p>
    <w:p w14:paraId="21A3E028" w14:textId="77777777" w:rsidR="007E2BEF" w:rsidRDefault="007E2BEF" w:rsidP="007E2BEF">
      <w:pPr>
        <w:spacing w:line="360" w:lineRule="auto"/>
        <w:jc w:val="both"/>
        <w:rPr>
          <w:rFonts w:ascii="Times New Roman" w:hAnsi="Times New Roman" w:cs="Times New Roman"/>
          <w:sz w:val="24"/>
          <w:szCs w:val="24"/>
        </w:rPr>
      </w:pPr>
    </w:p>
    <w:p w14:paraId="3FF509E1" w14:textId="77777777" w:rsidR="007E2BEF" w:rsidRDefault="007E2BEF" w:rsidP="007E2BEF">
      <w:pPr>
        <w:spacing w:line="360" w:lineRule="auto"/>
        <w:jc w:val="both"/>
        <w:rPr>
          <w:rFonts w:ascii="Times New Roman" w:hAnsi="Times New Roman" w:cs="Times New Roman"/>
          <w:sz w:val="24"/>
          <w:szCs w:val="24"/>
        </w:rPr>
      </w:pPr>
    </w:p>
    <w:p w14:paraId="29EAAF6D" w14:textId="77777777" w:rsidR="007E2BEF" w:rsidRDefault="007E2BEF" w:rsidP="007E2BEF">
      <w:pPr>
        <w:spacing w:line="360" w:lineRule="auto"/>
        <w:jc w:val="both"/>
        <w:rPr>
          <w:rFonts w:ascii="Times New Roman" w:hAnsi="Times New Roman" w:cs="Times New Roman"/>
          <w:sz w:val="24"/>
          <w:szCs w:val="24"/>
        </w:rPr>
      </w:pPr>
    </w:p>
    <w:p w14:paraId="31243C85" w14:textId="77777777" w:rsidR="007E2BEF" w:rsidRPr="00AD7255" w:rsidRDefault="007E2BEF" w:rsidP="007E2BEF">
      <w:pPr>
        <w:spacing w:line="360" w:lineRule="auto"/>
        <w:jc w:val="center"/>
        <w:rPr>
          <w:rFonts w:ascii="Times New Roman" w:hAnsi="Times New Roman" w:cs="Times New Roman"/>
          <w:b/>
          <w:bCs/>
          <w:sz w:val="24"/>
          <w:szCs w:val="24"/>
          <w:lang w:val="en-US"/>
        </w:rPr>
      </w:pPr>
      <w:bookmarkStart w:id="1" w:name="_Hlk199674985"/>
      <w:r w:rsidRPr="00AD7255">
        <w:rPr>
          <w:rFonts w:ascii="Times New Roman" w:hAnsi="Times New Roman" w:cs="Times New Roman"/>
          <w:b/>
          <w:bCs/>
          <w:sz w:val="24"/>
          <w:szCs w:val="24"/>
          <w:lang w:val="en-US"/>
        </w:rPr>
        <w:lastRenderedPageBreak/>
        <w:t>CHAPTER – II</w:t>
      </w:r>
    </w:p>
    <w:p w14:paraId="56328DC9" w14:textId="77777777" w:rsidR="007E2BEF" w:rsidRDefault="007E2BEF" w:rsidP="007E2BEF">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
    <w:p w14:paraId="6359001E" w14:textId="41B228D3" w:rsidR="007E2BEF" w:rsidRPr="007E2BEF" w:rsidRDefault="007E2BEF" w:rsidP="007E2B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E2BEF">
        <w:rPr>
          <w:rFonts w:ascii="Times New Roman" w:hAnsi="Times New Roman" w:cs="Times New Roman"/>
          <w:sz w:val="24"/>
          <w:szCs w:val="24"/>
        </w:rPr>
        <w:t xml:space="preserve">The influence of website attributes on consumer buying </w:t>
      </w:r>
      <w:proofErr w:type="spellStart"/>
      <w:r w:rsidRPr="007E2BEF">
        <w:rPr>
          <w:rFonts w:ascii="Times New Roman" w:hAnsi="Times New Roman" w:cs="Times New Roman"/>
          <w:sz w:val="24"/>
          <w:szCs w:val="24"/>
        </w:rPr>
        <w:t>behavior</w:t>
      </w:r>
      <w:proofErr w:type="spellEnd"/>
      <w:r w:rsidRPr="007E2BEF">
        <w:rPr>
          <w:rFonts w:ascii="Times New Roman" w:hAnsi="Times New Roman" w:cs="Times New Roman"/>
          <w:sz w:val="24"/>
          <w:szCs w:val="24"/>
        </w:rPr>
        <w:t xml:space="preserve"> has been extensively studied, highlighting various factors that impact online purchasing decisions. This chapter synthesizes key findings from existing literature to provide a comprehensive understanding of how unique website features affect consumer </w:t>
      </w:r>
      <w:proofErr w:type="spellStart"/>
      <w:r w:rsidRPr="007E2BEF">
        <w:rPr>
          <w:rFonts w:ascii="Times New Roman" w:hAnsi="Times New Roman" w:cs="Times New Roman"/>
          <w:sz w:val="24"/>
          <w:szCs w:val="24"/>
        </w:rPr>
        <w:t>behavior</w:t>
      </w:r>
      <w:proofErr w:type="spellEnd"/>
      <w:r w:rsidRPr="007E2BEF">
        <w:rPr>
          <w:rFonts w:ascii="Times New Roman" w:hAnsi="Times New Roman" w:cs="Times New Roman"/>
          <w:sz w:val="24"/>
          <w:szCs w:val="24"/>
        </w:rPr>
        <w:t>, with a particular focus on Amazon.</w:t>
      </w:r>
    </w:p>
    <w:p w14:paraId="3A6410F4" w14:textId="77777777" w:rsidR="007E2BEF" w:rsidRPr="007E2BEF" w:rsidRDefault="007E2BEF" w:rsidP="007E2BEF">
      <w:pPr>
        <w:spacing w:line="360" w:lineRule="auto"/>
        <w:jc w:val="both"/>
        <w:rPr>
          <w:rFonts w:ascii="Times New Roman" w:hAnsi="Times New Roman" w:cs="Times New Roman"/>
          <w:sz w:val="24"/>
          <w:szCs w:val="24"/>
        </w:rPr>
      </w:pPr>
      <w:r w:rsidRPr="007E2BEF">
        <w:rPr>
          <w:rFonts w:ascii="Times New Roman" w:hAnsi="Times New Roman" w:cs="Times New Roman"/>
          <w:b/>
          <w:bCs/>
          <w:sz w:val="24"/>
          <w:szCs w:val="24"/>
        </w:rPr>
        <w:t>2.1 Website Usability and Navigation</w:t>
      </w:r>
    </w:p>
    <w:p w14:paraId="2BEB28A6" w14:textId="77777777" w:rsidR="007E2BEF" w:rsidRPr="007E2BEF" w:rsidRDefault="007E2BEF" w:rsidP="007E2BEF">
      <w:pPr>
        <w:spacing w:line="360" w:lineRule="auto"/>
        <w:jc w:val="both"/>
        <w:rPr>
          <w:rFonts w:ascii="Times New Roman" w:hAnsi="Times New Roman" w:cs="Times New Roman"/>
          <w:sz w:val="24"/>
          <w:szCs w:val="24"/>
        </w:rPr>
      </w:pPr>
      <w:r w:rsidRPr="007E2BEF">
        <w:rPr>
          <w:rFonts w:ascii="Times New Roman" w:hAnsi="Times New Roman" w:cs="Times New Roman"/>
          <w:sz w:val="24"/>
          <w:szCs w:val="24"/>
        </w:rPr>
        <w:t xml:space="preserve">Website usability plays a crucial role in shaping consumer perceptions and </w:t>
      </w:r>
      <w:proofErr w:type="spellStart"/>
      <w:r w:rsidRPr="007E2BEF">
        <w:rPr>
          <w:rFonts w:ascii="Times New Roman" w:hAnsi="Times New Roman" w:cs="Times New Roman"/>
          <w:sz w:val="24"/>
          <w:szCs w:val="24"/>
        </w:rPr>
        <w:t>behaviors</w:t>
      </w:r>
      <w:proofErr w:type="spellEnd"/>
      <w:r w:rsidRPr="007E2BEF">
        <w:rPr>
          <w:rFonts w:ascii="Times New Roman" w:hAnsi="Times New Roman" w:cs="Times New Roman"/>
          <w:sz w:val="24"/>
          <w:szCs w:val="24"/>
        </w:rPr>
        <w:t xml:space="preserve">. A study by </w:t>
      </w:r>
      <w:proofErr w:type="spellStart"/>
      <w:r w:rsidRPr="007E2BEF">
        <w:rPr>
          <w:rFonts w:ascii="Times New Roman" w:hAnsi="Times New Roman" w:cs="Times New Roman"/>
          <w:sz w:val="24"/>
          <w:szCs w:val="24"/>
        </w:rPr>
        <w:t>Chincholkar</w:t>
      </w:r>
      <w:proofErr w:type="spellEnd"/>
      <w:r w:rsidRPr="007E2BEF">
        <w:rPr>
          <w:rFonts w:ascii="Times New Roman" w:hAnsi="Times New Roman" w:cs="Times New Roman"/>
          <w:sz w:val="24"/>
          <w:szCs w:val="24"/>
        </w:rPr>
        <w:t xml:space="preserve"> and </w:t>
      </w:r>
      <w:proofErr w:type="spellStart"/>
      <w:r w:rsidRPr="007E2BEF">
        <w:rPr>
          <w:rFonts w:ascii="Times New Roman" w:hAnsi="Times New Roman" w:cs="Times New Roman"/>
          <w:sz w:val="24"/>
          <w:szCs w:val="24"/>
        </w:rPr>
        <w:t>Sonwaney</w:t>
      </w:r>
      <w:proofErr w:type="spellEnd"/>
      <w:r w:rsidRPr="007E2BEF">
        <w:rPr>
          <w:rFonts w:ascii="Times New Roman" w:hAnsi="Times New Roman" w:cs="Times New Roman"/>
          <w:sz w:val="24"/>
          <w:szCs w:val="24"/>
        </w:rPr>
        <w:t xml:space="preserve"> (2017) found that consumers prioritize websites offering varied and quality products, better prices, and efficient delivery services. They also noted that women tend to exhibit more loyalty toward a particular website compared to men. </w:t>
      </w:r>
    </w:p>
    <w:p w14:paraId="7F00D477" w14:textId="77777777" w:rsidR="007E2BEF" w:rsidRPr="007E2BEF" w:rsidRDefault="007E2BEF" w:rsidP="007E2BEF">
      <w:pPr>
        <w:spacing w:line="360" w:lineRule="auto"/>
        <w:jc w:val="both"/>
        <w:rPr>
          <w:rFonts w:ascii="Times New Roman" w:hAnsi="Times New Roman" w:cs="Times New Roman"/>
          <w:sz w:val="24"/>
          <w:szCs w:val="24"/>
        </w:rPr>
      </w:pPr>
      <w:r w:rsidRPr="007E2BEF">
        <w:rPr>
          <w:rFonts w:ascii="Times New Roman" w:hAnsi="Times New Roman" w:cs="Times New Roman"/>
          <w:b/>
          <w:bCs/>
          <w:sz w:val="24"/>
          <w:szCs w:val="24"/>
        </w:rPr>
        <w:t>2.2 Personalization and Consumer Engagement</w:t>
      </w:r>
    </w:p>
    <w:p w14:paraId="5DE3E7D1" w14:textId="77777777" w:rsidR="007E2BEF" w:rsidRPr="007E2BEF" w:rsidRDefault="007E2BEF" w:rsidP="007E2BEF">
      <w:pPr>
        <w:spacing w:line="360" w:lineRule="auto"/>
        <w:jc w:val="both"/>
        <w:rPr>
          <w:rFonts w:ascii="Times New Roman" w:hAnsi="Times New Roman" w:cs="Times New Roman"/>
          <w:sz w:val="24"/>
          <w:szCs w:val="24"/>
        </w:rPr>
      </w:pPr>
      <w:r w:rsidRPr="007E2BEF">
        <w:rPr>
          <w:rFonts w:ascii="Times New Roman" w:hAnsi="Times New Roman" w:cs="Times New Roman"/>
          <w:sz w:val="24"/>
          <w:szCs w:val="24"/>
        </w:rPr>
        <w:t>Personalized experiences significantly enhance user engagement and satisfaction. Research indicates that consumers are more likely to make purchases when websites offer personalized recommendations and tailored content. This personalization fosters a sense of relevance and connection, encouraging repeat visits and purchases.</w:t>
      </w:r>
    </w:p>
    <w:p w14:paraId="5EE482E7" w14:textId="77777777" w:rsidR="007E2BEF" w:rsidRPr="007E2BEF" w:rsidRDefault="007E2BEF" w:rsidP="007E2BEF">
      <w:pPr>
        <w:spacing w:line="360" w:lineRule="auto"/>
        <w:jc w:val="both"/>
        <w:rPr>
          <w:rFonts w:ascii="Times New Roman" w:hAnsi="Times New Roman" w:cs="Times New Roman"/>
          <w:sz w:val="24"/>
          <w:szCs w:val="24"/>
        </w:rPr>
      </w:pPr>
      <w:r w:rsidRPr="007E2BEF">
        <w:rPr>
          <w:rFonts w:ascii="Times New Roman" w:hAnsi="Times New Roman" w:cs="Times New Roman"/>
          <w:b/>
          <w:bCs/>
          <w:sz w:val="24"/>
          <w:szCs w:val="24"/>
        </w:rPr>
        <w:t>2.3 Trust and Security Features</w:t>
      </w:r>
    </w:p>
    <w:p w14:paraId="7F7EC396" w14:textId="77777777" w:rsidR="007E2BEF" w:rsidRPr="007E2BEF" w:rsidRDefault="007E2BEF" w:rsidP="007E2BEF">
      <w:pPr>
        <w:spacing w:line="360" w:lineRule="auto"/>
        <w:jc w:val="both"/>
        <w:rPr>
          <w:rFonts w:ascii="Times New Roman" w:hAnsi="Times New Roman" w:cs="Times New Roman"/>
          <w:sz w:val="24"/>
          <w:szCs w:val="24"/>
        </w:rPr>
      </w:pPr>
      <w:r w:rsidRPr="007E2BEF">
        <w:rPr>
          <w:rFonts w:ascii="Times New Roman" w:hAnsi="Times New Roman" w:cs="Times New Roman"/>
          <w:sz w:val="24"/>
          <w:szCs w:val="24"/>
        </w:rPr>
        <w:t xml:space="preserve">Trust-building elements such as secure payment systems, clear privacy policies, and visible customer reviews are essential in online shopping. A study by Prashar et al. (2017) emphasized that website informativeness and entertainment value contribute to consumer satisfaction and purchase intention. </w:t>
      </w:r>
    </w:p>
    <w:p w14:paraId="68BECA2B" w14:textId="77777777" w:rsidR="007E2BEF" w:rsidRPr="007E2BEF" w:rsidRDefault="007E2BEF" w:rsidP="007E2BEF">
      <w:pPr>
        <w:spacing w:line="360" w:lineRule="auto"/>
        <w:jc w:val="both"/>
        <w:rPr>
          <w:rFonts w:ascii="Times New Roman" w:hAnsi="Times New Roman" w:cs="Times New Roman"/>
          <w:sz w:val="24"/>
          <w:szCs w:val="24"/>
        </w:rPr>
      </w:pPr>
      <w:r w:rsidRPr="007E2BEF">
        <w:rPr>
          <w:rFonts w:ascii="Times New Roman" w:hAnsi="Times New Roman" w:cs="Times New Roman"/>
          <w:b/>
          <w:bCs/>
          <w:sz w:val="24"/>
          <w:szCs w:val="24"/>
        </w:rPr>
        <w:t>2.4 Visual Appeal and Emotional Response</w:t>
      </w:r>
    </w:p>
    <w:p w14:paraId="7A5ED4A5" w14:textId="77777777" w:rsidR="007E2BEF" w:rsidRPr="007E2BEF" w:rsidRDefault="007E2BEF" w:rsidP="007E2BEF">
      <w:pPr>
        <w:spacing w:line="360" w:lineRule="auto"/>
        <w:jc w:val="both"/>
        <w:rPr>
          <w:rFonts w:ascii="Times New Roman" w:hAnsi="Times New Roman" w:cs="Times New Roman"/>
          <w:sz w:val="24"/>
          <w:szCs w:val="24"/>
        </w:rPr>
      </w:pPr>
      <w:r w:rsidRPr="007E2BEF">
        <w:rPr>
          <w:rFonts w:ascii="Times New Roman" w:hAnsi="Times New Roman" w:cs="Times New Roman"/>
          <w:sz w:val="24"/>
          <w:szCs w:val="24"/>
        </w:rPr>
        <w:t xml:space="preserve">The visual design of a website, including </w:t>
      </w:r>
      <w:proofErr w:type="spellStart"/>
      <w:r w:rsidRPr="007E2BEF">
        <w:rPr>
          <w:rFonts w:ascii="Times New Roman" w:hAnsi="Times New Roman" w:cs="Times New Roman"/>
          <w:sz w:val="24"/>
          <w:szCs w:val="24"/>
        </w:rPr>
        <w:t>color</w:t>
      </w:r>
      <w:proofErr w:type="spellEnd"/>
      <w:r w:rsidRPr="007E2BEF">
        <w:rPr>
          <w:rFonts w:ascii="Times New Roman" w:hAnsi="Times New Roman" w:cs="Times New Roman"/>
          <w:sz w:val="24"/>
          <w:szCs w:val="24"/>
        </w:rPr>
        <w:t xml:space="preserve"> schemes and product displays, can evoke emotional responses that influence purchasing decisions. Research has shown that cool </w:t>
      </w:r>
      <w:proofErr w:type="spellStart"/>
      <w:r w:rsidRPr="007E2BEF">
        <w:rPr>
          <w:rFonts w:ascii="Times New Roman" w:hAnsi="Times New Roman" w:cs="Times New Roman"/>
          <w:sz w:val="24"/>
          <w:szCs w:val="24"/>
        </w:rPr>
        <w:t>colors</w:t>
      </w:r>
      <w:proofErr w:type="spellEnd"/>
      <w:r w:rsidRPr="007E2BEF">
        <w:rPr>
          <w:rFonts w:ascii="Times New Roman" w:hAnsi="Times New Roman" w:cs="Times New Roman"/>
          <w:sz w:val="24"/>
          <w:szCs w:val="24"/>
        </w:rPr>
        <w:t xml:space="preserve"> and the presence of models in product displays can stimulate positive emotions and attitudes, thereby increasing purchase intentions.</w:t>
      </w:r>
    </w:p>
    <w:p w14:paraId="531F316A" w14:textId="77777777" w:rsidR="007E2BEF" w:rsidRPr="007E2BEF" w:rsidRDefault="007E2BEF" w:rsidP="007E2BEF">
      <w:pPr>
        <w:spacing w:line="360" w:lineRule="auto"/>
        <w:jc w:val="both"/>
        <w:rPr>
          <w:rFonts w:ascii="Times New Roman" w:hAnsi="Times New Roman" w:cs="Times New Roman"/>
          <w:sz w:val="24"/>
          <w:szCs w:val="24"/>
        </w:rPr>
      </w:pPr>
      <w:r w:rsidRPr="007E2BEF">
        <w:rPr>
          <w:rFonts w:ascii="Times New Roman" w:hAnsi="Times New Roman" w:cs="Times New Roman"/>
          <w:b/>
          <w:bCs/>
          <w:sz w:val="24"/>
          <w:szCs w:val="24"/>
        </w:rPr>
        <w:t>2.5 Impulse Buying and Mental Involvement</w:t>
      </w:r>
    </w:p>
    <w:p w14:paraId="6EB788D2" w14:textId="77777777" w:rsidR="007E2BEF" w:rsidRPr="007E2BEF" w:rsidRDefault="007E2BEF" w:rsidP="007E2BEF">
      <w:pPr>
        <w:spacing w:line="360" w:lineRule="auto"/>
        <w:jc w:val="both"/>
        <w:rPr>
          <w:rFonts w:ascii="Times New Roman" w:hAnsi="Times New Roman" w:cs="Times New Roman"/>
          <w:sz w:val="24"/>
          <w:szCs w:val="24"/>
        </w:rPr>
      </w:pPr>
      <w:r w:rsidRPr="007E2BEF">
        <w:rPr>
          <w:rFonts w:ascii="Times New Roman" w:hAnsi="Times New Roman" w:cs="Times New Roman"/>
          <w:sz w:val="24"/>
          <w:szCs w:val="24"/>
        </w:rPr>
        <w:t xml:space="preserve">Website attributes can also trigger impulse buying </w:t>
      </w:r>
      <w:proofErr w:type="spellStart"/>
      <w:r w:rsidRPr="007E2BEF">
        <w:rPr>
          <w:rFonts w:ascii="Times New Roman" w:hAnsi="Times New Roman" w:cs="Times New Roman"/>
          <w:sz w:val="24"/>
          <w:szCs w:val="24"/>
        </w:rPr>
        <w:t>behaviors</w:t>
      </w:r>
      <w:proofErr w:type="spellEnd"/>
      <w:r w:rsidRPr="007E2BEF">
        <w:rPr>
          <w:rFonts w:ascii="Times New Roman" w:hAnsi="Times New Roman" w:cs="Times New Roman"/>
          <w:sz w:val="24"/>
          <w:szCs w:val="24"/>
        </w:rPr>
        <w:t xml:space="preserve">. A study by Saadatmand (2017) found that benefit-oriented website features positively impact immediate online shopping </w:t>
      </w:r>
      <w:r w:rsidRPr="007E2BEF">
        <w:rPr>
          <w:rFonts w:ascii="Times New Roman" w:hAnsi="Times New Roman" w:cs="Times New Roman"/>
          <w:sz w:val="24"/>
          <w:szCs w:val="24"/>
        </w:rPr>
        <w:lastRenderedPageBreak/>
        <w:t xml:space="preserve">decisions. These features, combined with high mental involvement, can lead to spontaneous purchases. </w:t>
      </w:r>
    </w:p>
    <w:p w14:paraId="76D03397" w14:textId="77777777" w:rsidR="007E2BEF" w:rsidRPr="007E2BEF" w:rsidRDefault="007E2BEF" w:rsidP="007E2BEF">
      <w:pPr>
        <w:spacing w:line="360" w:lineRule="auto"/>
        <w:jc w:val="both"/>
        <w:rPr>
          <w:rFonts w:ascii="Times New Roman" w:hAnsi="Times New Roman" w:cs="Times New Roman"/>
          <w:sz w:val="24"/>
          <w:szCs w:val="24"/>
        </w:rPr>
      </w:pPr>
      <w:r w:rsidRPr="007E2BEF">
        <w:rPr>
          <w:rFonts w:ascii="Times New Roman" w:hAnsi="Times New Roman" w:cs="Times New Roman"/>
          <w:b/>
          <w:bCs/>
          <w:sz w:val="24"/>
          <w:szCs w:val="24"/>
        </w:rPr>
        <w:t xml:space="preserve">2.6 Consumer </w:t>
      </w:r>
      <w:proofErr w:type="spellStart"/>
      <w:r w:rsidRPr="007E2BEF">
        <w:rPr>
          <w:rFonts w:ascii="Times New Roman" w:hAnsi="Times New Roman" w:cs="Times New Roman"/>
          <w:b/>
          <w:bCs/>
          <w:sz w:val="24"/>
          <w:szCs w:val="24"/>
        </w:rPr>
        <w:t>Behavior</w:t>
      </w:r>
      <w:proofErr w:type="spellEnd"/>
      <w:r w:rsidRPr="007E2BEF">
        <w:rPr>
          <w:rFonts w:ascii="Times New Roman" w:hAnsi="Times New Roman" w:cs="Times New Roman"/>
          <w:b/>
          <w:bCs/>
          <w:sz w:val="24"/>
          <w:szCs w:val="24"/>
        </w:rPr>
        <w:t xml:space="preserve"> on Amazon</w:t>
      </w:r>
    </w:p>
    <w:p w14:paraId="2C5820CB" w14:textId="77777777" w:rsidR="007E2BEF" w:rsidRPr="007E2BEF" w:rsidRDefault="007E2BEF" w:rsidP="007E2BEF">
      <w:pPr>
        <w:spacing w:line="360" w:lineRule="auto"/>
        <w:jc w:val="both"/>
        <w:rPr>
          <w:rFonts w:ascii="Times New Roman" w:hAnsi="Times New Roman" w:cs="Times New Roman"/>
          <w:sz w:val="24"/>
          <w:szCs w:val="24"/>
        </w:rPr>
      </w:pPr>
      <w:r w:rsidRPr="007E2BEF">
        <w:rPr>
          <w:rFonts w:ascii="Times New Roman" w:hAnsi="Times New Roman" w:cs="Times New Roman"/>
          <w:sz w:val="24"/>
          <w:szCs w:val="24"/>
        </w:rPr>
        <w:t xml:space="preserve">Amazon's website attributes, such as user-friendly navigation, personalized recommendations, and secure payment options, have been designed to enhance consumer experience and drive sales. Studies comparing Amazon with other e-commerce platforms like eBay have highlighted the effectiveness of these features in influencing consumer buying patterns. </w:t>
      </w:r>
    </w:p>
    <w:p w14:paraId="01FDCFDA" w14:textId="77777777" w:rsidR="007E2BEF" w:rsidRDefault="007E2BEF" w:rsidP="007E2BEF">
      <w:pPr>
        <w:spacing w:line="360" w:lineRule="auto"/>
        <w:jc w:val="both"/>
        <w:rPr>
          <w:rFonts w:ascii="Times New Roman" w:hAnsi="Times New Roman" w:cs="Times New Roman"/>
          <w:sz w:val="24"/>
          <w:szCs w:val="24"/>
        </w:rPr>
      </w:pPr>
    </w:p>
    <w:p w14:paraId="098C076C" w14:textId="77777777" w:rsidR="007E2BEF" w:rsidRDefault="007E2BEF" w:rsidP="007E2BEF">
      <w:pPr>
        <w:spacing w:line="360" w:lineRule="auto"/>
        <w:jc w:val="both"/>
        <w:rPr>
          <w:rFonts w:ascii="Times New Roman" w:hAnsi="Times New Roman" w:cs="Times New Roman"/>
          <w:sz w:val="24"/>
          <w:szCs w:val="24"/>
        </w:rPr>
      </w:pPr>
    </w:p>
    <w:p w14:paraId="574EB0CA" w14:textId="77777777" w:rsidR="007E2BEF" w:rsidRDefault="007E2BEF" w:rsidP="007E2BEF">
      <w:pPr>
        <w:spacing w:line="360" w:lineRule="auto"/>
        <w:jc w:val="both"/>
        <w:rPr>
          <w:rFonts w:ascii="Times New Roman" w:hAnsi="Times New Roman" w:cs="Times New Roman"/>
          <w:sz w:val="24"/>
          <w:szCs w:val="24"/>
        </w:rPr>
      </w:pPr>
    </w:p>
    <w:p w14:paraId="55009027" w14:textId="77777777" w:rsidR="007E2BEF" w:rsidRDefault="007E2BEF" w:rsidP="007E2BEF">
      <w:pPr>
        <w:spacing w:line="360" w:lineRule="auto"/>
        <w:jc w:val="both"/>
        <w:rPr>
          <w:rFonts w:ascii="Times New Roman" w:hAnsi="Times New Roman" w:cs="Times New Roman"/>
          <w:sz w:val="24"/>
          <w:szCs w:val="24"/>
        </w:rPr>
      </w:pPr>
    </w:p>
    <w:p w14:paraId="52A839F6" w14:textId="77777777" w:rsidR="007E2BEF" w:rsidRDefault="007E2BEF" w:rsidP="007E2BEF">
      <w:pPr>
        <w:spacing w:line="360" w:lineRule="auto"/>
        <w:jc w:val="both"/>
        <w:rPr>
          <w:rFonts w:ascii="Times New Roman" w:hAnsi="Times New Roman" w:cs="Times New Roman"/>
          <w:sz w:val="24"/>
          <w:szCs w:val="24"/>
        </w:rPr>
      </w:pPr>
    </w:p>
    <w:p w14:paraId="7C52A09B" w14:textId="77777777" w:rsidR="007E2BEF" w:rsidRDefault="007E2BEF" w:rsidP="007E2BEF">
      <w:pPr>
        <w:spacing w:line="360" w:lineRule="auto"/>
        <w:jc w:val="both"/>
        <w:rPr>
          <w:rFonts w:ascii="Times New Roman" w:hAnsi="Times New Roman" w:cs="Times New Roman"/>
          <w:sz w:val="24"/>
          <w:szCs w:val="24"/>
        </w:rPr>
      </w:pPr>
    </w:p>
    <w:p w14:paraId="515BAE00" w14:textId="77777777" w:rsidR="007E2BEF" w:rsidRDefault="007E2BEF" w:rsidP="007E2BEF">
      <w:pPr>
        <w:spacing w:line="360" w:lineRule="auto"/>
        <w:jc w:val="both"/>
        <w:rPr>
          <w:rFonts w:ascii="Times New Roman" w:hAnsi="Times New Roman" w:cs="Times New Roman"/>
          <w:sz w:val="24"/>
          <w:szCs w:val="24"/>
        </w:rPr>
      </w:pPr>
    </w:p>
    <w:p w14:paraId="387FA84A" w14:textId="77777777" w:rsidR="007E2BEF" w:rsidRDefault="007E2BEF" w:rsidP="007E2BEF">
      <w:pPr>
        <w:spacing w:line="360" w:lineRule="auto"/>
        <w:jc w:val="both"/>
        <w:rPr>
          <w:rFonts w:ascii="Times New Roman" w:hAnsi="Times New Roman" w:cs="Times New Roman"/>
          <w:sz w:val="24"/>
          <w:szCs w:val="24"/>
        </w:rPr>
      </w:pPr>
    </w:p>
    <w:p w14:paraId="7125A0C0" w14:textId="77777777" w:rsidR="007E2BEF" w:rsidRDefault="007E2BEF" w:rsidP="007E2BEF">
      <w:pPr>
        <w:spacing w:line="360" w:lineRule="auto"/>
        <w:jc w:val="both"/>
        <w:rPr>
          <w:rFonts w:ascii="Times New Roman" w:hAnsi="Times New Roman" w:cs="Times New Roman"/>
          <w:sz w:val="24"/>
          <w:szCs w:val="24"/>
        </w:rPr>
      </w:pPr>
    </w:p>
    <w:p w14:paraId="29244087" w14:textId="77777777" w:rsidR="007E2BEF" w:rsidRDefault="007E2BEF" w:rsidP="007E2BEF">
      <w:pPr>
        <w:spacing w:line="360" w:lineRule="auto"/>
        <w:jc w:val="both"/>
        <w:rPr>
          <w:rFonts w:ascii="Times New Roman" w:hAnsi="Times New Roman" w:cs="Times New Roman"/>
          <w:sz w:val="24"/>
          <w:szCs w:val="24"/>
        </w:rPr>
      </w:pPr>
    </w:p>
    <w:p w14:paraId="2B4988AB" w14:textId="77777777" w:rsidR="007E2BEF" w:rsidRDefault="007E2BEF" w:rsidP="007E2BEF">
      <w:pPr>
        <w:spacing w:line="360" w:lineRule="auto"/>
        <w:jc w:val="both"/>
        <w:rPr>
          <w:rFonts w:ascii="Times New Roman" w:hAnsi="Times New Roman" w:cs="Times New Roman"/>
          <w:sz w:val="24"/>
          <w:szCs w:val="24"/>
        </w:rPr>
      </w:pPr>
    </w:p>
    <w:p w14:paraId="6BD830F3" w14:textId="77777777" w:rsidR="007E2BEF" w:rsidRDefault="007E2BEF" w:rsidP="007E2BEF">
      <w:pPr>
        <w:spacing w:line="360" w:lineRule="auto"/>
        <w:jc w:val="both"/>
        <w:rPr>
          <w:rFonts w:ascii="Times New Roman" w:hAnsi="Times New Roman" w:cs="Times New Roman"/>
          <w:sz w:val="24"/>
          <w:szCs w:val="24"/>
        </w:rPr>
      </w:pPr>
    </w:p>
    <w:p w14:paraId="6A63EDC6" w14:textId="77777777" w:rsidR="007E2BEF" w:rsidRDefault="007E2BEF" w:rsidP="007E2BEF">
      <w:pPr>
        <w:spacing w:line="360" w:lineRule="auto"/>
        <w:jc w:val="both"/>
        <w:rPr>
          <w:rFonts w:ascii="Times New Roman" w:hAnsi="Times New Roman" w:cs="Times New Roman"/>
          <w:sz w:val="24"/>
          <w:szCs w:val="24"/>
        </w:rPr>
      </w:pPr>
    </w:p>
    <w:p w14:paraId="6C864931" w14:textId="77777777" w:rsidR="007E2BEF" w:rsidRDefault="007E2BEF" w:rsidP="007E2BEF">
      <w:pPr>
        <w:spacing w:line="360" w:lineRule="auto"/>
        <w:jc w:val="both"/>
        <w:rPr>
          <w:rFonts w:ascii="Times New Roman" w:hAnsi="Times New Roman" w:cs="Times New Roman"/>
          <w:sz w:val="24"/>
          <w:szCs w:val="24"/>
        </w:rPr>
      </w:pPr>
    </w:p>
    <w:p w14:paraId="4306CCE0" w14:textId="77777777" w:rsidR="007E2BEF" w:rsidRDefault="007E2BEF" w:rsidP="007E2BEF">
      <w:pPr>
        <w:spacing w:line="360" w:lineRule="auto"/>
        <w:jc w:val="both"/>
        <w:rPr>
          <w:rFonts w:ascii="Times New Roman" w:hAnsi="Times New Roman" w:cs="Times New Roman"/>
          <w:sz w:val="24"/>
          <w:szCs w:val="24"/>
        </w:rPr>
      </w:pPr>
    </w:p>
    <w:p w14:paraId="3A1BFFC1" w14:textId="77777777" w:rsidR="007E2BEF" w:rsidRDefault="007E2BEF" w:rsidP="007E2BEF">
      <w:pPr>
        <w:spacing w:line="360" w:lineRule="auto"/>
        <w:jc w:val="both"/>
        <w:rPr>
          <w:rFonts w:ascii="Times New Roman" w:hAnsi="Times New Roman" w:cs="Times New Roman"/>
          <w:sz w:val="24"/>
          <w:szCs w:val="24"/>
        </w:rPr>
      </w:pPr>
    </w:p>
    <w:p w14:paraId="36D4C198" w14:textId="77777777" w:rsidR="007E2BEF" w:rsidRDefault="007E2BEF" w:rsidP="007E2BEF">
      <w:pPr>
        <w:spacing w:line="360" w:lineRule="auto"/>
        <w:jc w:val="both"/>
        <w:rPr>
          <w:rFonts w:ascii="Times New Roman" w:hAnsi="Times New Roman" w:cs="Times New Roman"/>
          <w:sz w:val="24"/>
          <w:szCs w:val="24"/>
        </w:rPr>
      </w:pPr>
    </w:p>
    <w:p w14:paraId="5B8C83DE" w14:textId="77777777" w:rsidR="007E2BEF" w:rsidRDefault="007E2BEF" w:rsidP="007E2BEF">
      <w:pPr>
        <w:spacing w:line="360" w:lineRule="auto"/>
        <w:jc w:val="both"/>
        <w:rPr>
          <w:rFonts w:ascii="Times New Roman" w:hAnsi="Times New Roman" w:cs="Times New Roman"/>
          <w:sz w:val="24"/>
          <w:szCs w:val="24"/>
        </w:rPr>
      </w:pPr>
    </w:p>
    <w:p w14:paraId="32EC1245" w14:textId="77777777" w:rsidR="007E2BEF" w:rsidRPr="0078607C" w:rsidRDefault="007E2BEF" w:rsidP="007E2BEF">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2585AE3F" w14:textId="77777777" w:rsidR="007E2BEF" w:rsidRPr="0078607C" w:rsidRDefault="007E2BEF" w:rsidP="007E2BEF">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40BAAAB1" w14:textId="77777777" w:rsidR="007E2BEF" w:rsidRPr="007E2BEF" w:rsidRDefault="007E2BEF" w:rsidP="007E2BEF">
      <w:pPr>
        <w:spacing w:line="360" w:lineRule="auto"/>
        <w:jc w:val="both"/>
        <w:rPr>
          <w:rFonts w:ascii="Times New Roman" w:hAnsi="Times New Roman" w:cs="Times New Roman"/>
          <w:b/>
          <w:bCs/>
          <w:sz w:val="24"/>
          <w:szCs w:val="24"/>
        </w:rPr>
      </w:pPr>
      <w:r w:rsidRPr="007E2BEF">
        <w:rPr>
          <w:rFonts w:ascii="Times New Roman" w:hAnsi="Times New Roman" w:cs="Times New Roman"/>
          <w:b/>
          <w:bCs/>
          <w:sz w:val="24"/>
          <w:szCs w:val="24"/>
        </w:rPr>
        <w:t>3.1 Introduction</w:t>
      </w:r>
    </w:p>
    <w:p w14:paraId="54331A6C" w14:textId="77777777" w:rsidR="007E2BEF" w:rsidRPr="007E2BEF" w:rsidRDefault="007E2BEF" w:rsidP="007E2BEF">
      <w:pPr>
        <w:spacing w:line="360" w:lineRule="auto"/>
        <w:jc w:val="both"/>
        <w:rPr>
          <w:rFonts w:ascii="Times New Roman" w:hAnsi="Times New Roman" w:cs="Times New Roman"/>
          <w:sz w:val="24"/>
          <w:szCs w:val="24"/>
        </w:rPr>
      </w:pPr>
      <w:r w:rsidRPr="007E2BEF">
        <w:rPr>
          <w:rFonts w:ascii="Times New Roman" w:hAnsi="Times New Roman" w:cs="Times New Roman"/>
          <w:sz w:val="24"/>
          <w:szCs w:val="24"/>
        </w:rPr>
        <w:t xml:space="preserve">This chapter outlines the research methodology adopted for the study. It describes the research design, data collection methods, sampling techniques, tools for analysis, and the overall approach to understanding how unique website attributes influence consumer buying </w:t>
      </w:r>
      <w:proofErr w:type="spellStart"/>
      <w:r w:rsidRPr="007E2BEF">
        <w:rPr>
          <w:rFonts w:ascii="Times New Roman" w:hAnsi="Times New Roman" w:cs="Times New Roman"/>
          <w:sz w:val="24"/>
          <w:szCs w:val="24"/>
        </w:rPr>
        <w:t>behavior</w:t>
      </w:r>
      <w:proofErr w:type="spellEnd"/>
      <w:r w:rsidRPr="007E2BEF">
        <w:rPr>
          <w:rFonts w:ascii="Times New Roman" w:hAnsi="Times New Roman" w:cs="Times New Roman"/>
          <w:sz w:val="24"/>
          <w:szCs w:val="24"/>
        </w:rPr>
        <w:t xml:space="preserve"> on Amazon.</w:t>
      </w:r>
    </w:p>
    <w:p w14:paraId="00B65468" w14:textId="77777777" w:rsidR="007E2BEF" w:rsidRPr="007E2BEF" w:rsidRDefault="007E2BEF" w:rsidP="007E2BEF">
      <w:pPr>
        <w:spacing w:line="360" w:lineRule="auto"/>
        <w:jc w:val="both"/>
        <w:rPr>
          <w:rFonts w:ascii="Times New Roman" w:hAnsi="Times New Roman" w:cs="Times New Roman"/>
          <w:b/>
          <w:bCs/>
          <w:sz w:val="24"/>
          <w:szCs w:val="24"/>
        </w:rPr>
      </w:pPr>
      <w:r w:rsidRPr="007E2BEF">
        <w:rPr>
          <w:rFonts w:ascii="Times New Roman" w:hAnsi="Times New Roman" w:cs="Times New Roman"/>
          <w:b/>
          <w:bCs/>
          <w:sz w:val="24"/>
          <w:szCs w:val="24"/>
        </w:rPr>
        <w:t>3.2 Research Design</w:t>
      </w:r>
    </w:p>
    <w:p w14:paraId="6DD0C16A" w14:textId="77777777" w:rsidR="007E2BEF" w:rsidRPr="007E2BEF" w:rsidRDefault="007E2BEF" w:rsidP="007E2BEF">
      <w:pPr>
        <w:spacing w:line="360" w:lineRule="auto"/>
        <w:jc w:val="both"/>
        <w:rPr>
          <w:rFonts w:ascii="Times New Roman" w:hAnsi="Times New Roman" w:cs="Times New Roman"/>
          <w:sz w:val="24"/>
          <w:szCs w:val="24"/>
        </w:rPr>
      </w:pPr>
      <w:r w:rsidRPr="007E2BEF">
        <w:rPr>
          <w:rFonts w:ascii="Times New Roman" w:hAnsi="Times New Roman" w:cs="Times New Roman"/>
          <w:sz w:val="24"/>
          <w:szCs w:val="24"/>
        </w:rPr>
        <w:t xml:space="preserve">The study follows a descriptive and analytical research design. Descriptive research is used to gather data on consumer </w:t>
      </w:r>
      <w:proofErr w:type="spellStart"/>
      <w:r w:rsidRPr="007E2BEF">
        <w:rPr>
          <w:rFonts w:ascii="Times New Roman" w:hAnsi="Times New Roman" w:cs="Times New Roman"/>
          <w:sz w:val="24"/>
          <w:szCs w:val="24"/>
        </w:rPr>
        <w:t>behavior</w:t>
      </w:r>
      <w:proofErr w:type="spellEnd"/>
      <w:r w:rsidRPr="007E2BEF">
        <w:rPr>
          <w:rFonts w:ascii="Times New Roman" w:hAnsi="Times New Roman" w:cs="Times New Roman"/>
          <w:sz w:val="24"/>
          <w:szCs w:val="24"/>
        </w:rPr>
        <w:t>, while analytical methods help in examining the relationship between various website attributes and consumer purchase patterns. This approach enables a structured understanding of the role website features play in influencing decisions.</w:t>
      </w:r>
    </w:p>
    <w:p w14:paraId="15182083" w14:textId="77777777" w:rsidR="007E2BEF" w:rsidRPr="007E2BEF" w:rsidRDefault="007E2BEF" w:rsidP="007E2BEF">
      <w:pPr>
        <w:spacing w:line="360" w:lineRule="auto"/>
        <w:jc w:val="both"/>
        <w:rPr>
          <w:rFonts w:ascii="Times New Roman" w:hAnsi="Times New Roman" w:cs="Times New Roman"/>
          <w:b/>
          <w:bCs/>
          <w:sz w:val="24"/>
          <w:szCs w:val="24"/>
        </w:rPr>
      </w:pPr>
      <w:r w:rsidRPr="007E2BEF">
        <w:rPr>
          <w:rFonts w:ascii="Times New Roman" w:hAnsi="Times New Roman" w:cs="Times New Roman"/>
          <w:b/>
          <w:bCs/>
          <w:sz w:val="24"/>
          <w:szCs w:val="24"/>
        </w:rPr>
        <w:t>3.3 Research Approach</w:t>
      </w:r>
    </w:p>
    <w:p w14:paraId="59A3FA02" w14:textId="77777777" w:rsidR="007E2BEF" w:rsidRPr="007E2BEF" w:rsidRDefault="007E2BEF" w:rsidP="007E2BEF">
      <w:pPr>
        <w:spacing w:line="360" w:lineRule="auto"/>
        <w:jc w:val="both"/>
        <w:rPr>
          <w:rFonts w:ascii="Times New Roman" w:hAnsi="Times New Roman" w:cs="Times New Roman"/>
          <w:sz w:val="24"/>
          <w:szCs w:val="24"/>
        </w:rPr>
      </w:pPr>
      <w:r w:rsidRPr="007E2BEF">
        <w:rPr>
          <w:rFonts w:ascii="Times New Roman" w:hAnsi="Times New Roman" w:cs="Times New Roman"/>
          <w:sz w:val="24"/>
          <w:szCs w:val="24"/>
        </w:rPr>
        <w:t xml:space="preserve">A quantitative research approach is employed, utilizing structured questionnaires to gather primary data from respondents. This method ensures statistical accuracy and allows for measurable conclusions. The data collected is used to test relationships between independent (website attributes) and dependent (buying </w:t>
      </w:r>
      <w:proofErr w:type="spellStart"/>
      <w:r w:rsidRPr="007E2BEF">
        <w:rPr>
          <w:rFonts w:ascii="Times New Roman" w:hAnsi="Times New Roman" w:cs="Times New Roman"/>
          <w:sz w:val="24"/>
          <w:szCs w:val="24"/>
        </w:rPr>
        <w:t>behavior</w:t>
      </w:r>
      <w:proofErr w:type="spellEnd"/>
      <w:r w:rsidRPr="007E2BEF">
        <w:rPr>
          <w:rFonts w:ascii="Times New Roman" w:hAnsi="Times New Roman" w:cs="Times New Roman"/>
          <w:sz w:val="24"/>
          <w:szCs w:val="24"/>
        </w:rPr>
        <w:t>) variables.</w:t>
      </w:r>
    </w:p>
    <w:p w14:paraId="5E53D101" w14:textId="77777777" w:rsidR="007E2BEF" w:rsidRPr="007E2BEF" w:rsidRDefault="007E2BEF" w:rsidP="007E2BEF">
      <w:pPr>
        <w:spacing w:line="360" w:lineRule="auto"/>
        <w:jc w:val="both"/>
        <w:rPr>
          <w:rFonts w:ascii="Times New Roman" w:hAnsi="Times New Roman" w:cs="Times New Roman"/>
          <w:b/>
          <w:bCs/>
          <w:sz w:val="24"/>
          <w:szCs w:val="24"/>
        </w:rPr>
      </w:pPr>
      <w:r w:rsidRPr="007E2BEF">
        <w:rPr>
          <w:rFonts w:ascii="Times New Roman" w:hAnsi="Times New Roman" w:cs="Times New Roman"/>
          <w:b/>
          <w:bCs/>
          <w:sz w:val="24"/>
          <w:szCs w:val="24"/>
        </w:rPr>
        <w:t>3.4 Data Collection Method</w:t>
      </w:r>
    </w:p>
    <w:p w14:paraId="5085FA51" w14:textId="77777777" w:rsidR="007E2BEF" w:rsidRPr="007E2BEF" w:rsidRDefault="007E2BEF" w:rsidP="007E2BEF">
      <w:pPr>
        <w:spacing w:line="360" w:lineRule="auto"/>
        <w:jc w:val="both"/>
        <w:rPr>
          <w:rFonts w:ascii="Times New Roman" w:hAnsi="Times New Roman" w:cs="Times New Roman"/>
          <w:sz w:val="24"/>
          <w:szCs w:val="24"/>
        </w:rPr>
      </w:pPr>
      <w:r w:rsidRPr="007E2BEF">
        <w:rPr>
          <w:rFonts w:ascii="Times New Roman" w:hAnsi="Times New Roman" w:cs="Times New Roman"/>
          <w:sz w:val="24"/>
          <w:szCs w:val="24"/>
        </w:rPr>
        <w:t xml:space="preserve">Primary data is collected through online surveys distributed to Amazon users. A structured questionnaire is developed to capture information about consumers’ preferences, </w:t>
      </w:r>
      <w:proofErr w:type="spellStart"/>
      <w:r w:rsidRPr="007E2BEF">
        <w:rPr>
          <w:rFonts w:ascii="Times New Roman" w:hAnsi="Times New Roman" w:cs="Times New Roman"/>
          <w:sz w:val="24"/>
          <w:szCs w:val="24"/>
        </w:rPr>
        <w:t>behaviors</w:t>
      </w:r>
      <w:proofErr w:type="spellEnd"/>
      <w:r w:rsidRPr="007E2BEF">
        <w:rPr>
          <w:rFonts w:ascii="Times New Roman" w:hAnsi="Times New Roman" w:cs="Times New Roman"/>
          <w:sz w:val="24"/>
          <w:szCs w:val="24"/>
        </w:rPr>
        <w:t>, and opinions regarding specific website features. Secondary data is gathered from academic journals, previous research papers, and reliable e-commerce reports.</w:t>
      </w:r>
    </w:p>
    <w:p w14:paraId="527C09DD" w14:textId="77777777" w:rsidR="007E2BEF" w:rsidRPr="007E2BEF" w:rsidRDefault="007E2BEF" w:rsidP="007E2BEF">
      <w:pPr>
        <w:spacing w:line="360" w:lineRule="auto"/>
        <w:jc w:val="both"/>
        <w:rPr>
          <w:rFonts w:ascii="Times New Roman" w:hAnsi="Times New Roman" w:cs="Times New Roman"/>
          <w:b/>
          <w:bCs/>
          <w:sz w:val="24"/>
          <w:szCs w:val="24"/>
        </w:rPr>
      </w:pPr>
      <w:r w:rsidRPr="007E2BEF">
        <w:rPr>
          <w:rFonts w:ascii="Times New Roman" w:hAnsi="Times New Roman" w:cs="Times New Roman"/>
          <w:b/>
          <w:bCs/>
          <w:sz w:val="24"/>
          <w:szCs w:val="24"/>
        </w:rPr>
        <w:t>3.5 Sampling Method</w:t>
      </w:r>
    </w:p>
    <w:p w14:paraId="7B934D88" w14:textId="77777777" w:rsidR="007E2BEF" w:rsidRPr="007E2BEF" w:rsidRDefault="007E2BEF" w:rsidP="007E2BEF">
      <w:pPr>
        <w:spacing w:line="360" w:lineRule="auto"/>
        <w:jc w:val="both"/>
        <w:rPr>
          <w:rFonts w:ascii="Times New Roman" w:hAnsi="Times New Roman" w:cs="Times New Roman"/>
          <w:sz w:val="24"/>
          <w:szCs w:val="24"/>
        </w:rPr>
      </w:pPr>
      <w:r w:rsidRPr="007E2BEF">
        <w:rPr>
          <w:rFonts w:ascii="Times New Roman" w:hAnsi="Times New Roman" w:cs="Times New Roman"/>
          <w:sz w:val="24"/>
          <w:szCs w:val="24"/>
        </w:rPr>
        <w:t xml:space="preserve">The study uses a </w:t>
      </w:r>
      <w:r w:rsidRPr="007E2BEF">
        <w:rPr>
          <w:rFonts w:ascii="Times New Roman" w:hAnsi="Times New Roman" w:cs="Times New Roman"/>
          <w:b/>
          <w:bCs/>
          <w:sz w:val="24"/>
          <w:szCs w:val="24"/>
        </w:rPr>
        <w:t>non-probability convenience sampling</w:t>
      </w:r>
      <w:r w:rsidRPr="007E2BEF">
        <w:rPr>
          <w:rFonts w:ascii="Times New Roman" w:hAnsi="Times New Roman" w:cs="Times New Roman"/>
          <w:sz w:val="24"/>
          <w:szCs w:val="24"/>
        </w:rPr>
        <w:t xml:space="preserve"> method. Respondents are selected based on their availability and willingness to participate. The sample consists of regular Amazon users who have made purchases through the platform within the last 6–12 months.</w:t>
      </w:r>
    </w:p>
    <w:p w14:paraId="21ACC122" w14:textId="77777777" w:rsidR="007E2BEF" w:rsidRPr="007E2BEF" w:rsidRDefault="007E2BEF" w:rsidP="007E2BEF">
      <w:pPr>
        <w:spacing w:line="360" w:lineRule="auto"/>
        <w:jc w:val="both"/>
        <w:rPr>
          <w:rFonts w:ascii="Times New Roman" w:hAnsi="Times New Roman" w:cs="Times New Roman"/>
          <w:b/>
          <w:bCs/>
          <w:sz w:val="24"/>
          <w:szCs w:val="24"/>
        </w:rPr>
      </w:pPr>
      <w:r w:rsidRPr="007E2BEF">
        <w:rPr>
          <w:rFonts w:ascii="Times New Roman" w:hAnsi="Times New Roman" w:cs="Times New Roman"/>
          <w:b/>
          <w:bCs/>
          <w:sz w:val="24"/>
          <w:szCs w:val="24"/>
        </w:rPr>
        <w:t>3.6 Sample Size</w:t>
      </w:r>
    </w:p>
    <w:p w14:paraId="7B79E980" w14:textId="77777777" w:rsidR="007E2BEF" w:rsidRPr="007E2BEF" w:rsidRDefault="007E2BEF" w:rsidP="007E2BEF">
      <w:pPr>
        <w:spacing w:line="360" w:lineRule="auto"/>
        <w:jc w:val="both"/>
        <w:rPr>
          <w:rFonts w:ascii="Times New Roman" w:hAnsi="Times New Roman" w:cs="Times New Roman"/>
          <w:sz w:val="24"/>
          <w:szCs w:val="24"/>
        </w:rPr>
      </w:pPr>
      <w:r w:rsidRPr="007E2BEF">
        <w:rPr>
          <w:rFonts w:ascii="Times New Roman" w:hAnsi="Times New Roman" w:cs="Times New Roman"/>
          <w:sz w:val="24"/>
          <w:szCs w:val="24"/>
        </w:rPr>
        <w:lastRenderedPageBreak/>
        <w:t xml:space="preserve">A sample size of approximately </w:t>
      </w:r>
      <w:r w:rsidRPr="007E2BEF">
        <w:rPr>
          <w:rFonts w:ascii="Times New Roman" w:hAnsi="Times New Roman" w:cs="Times New Roman"/>
          <w:b/>
          <w:bCs/>
          <w:sz w:val="24"/>
          <w:szCs w:val="24"/>
        </w:rPr>
        <w:t>100–200 respondents</w:t>
      </w:r>
      <w:r w:rsidRPr="007E2BEF">
        <w:rPr>
          <w:rFonts w:ascii="Times New Roman" w:hAnsi="Times New Roman" w:cs="Times New Roman"/>
          <w:sz w:val="24"/>
          <w:szCs w:val="24"/>
        </w:rPr>
        <w:t xml:space="preserve"> is targeted for this research. This number is considered sufficient to draw meaningful insights, provided responses are valid and complete. The final number may vary depending on response rates and data accuracy.</w:t>
      </w:r>
    </w:p>
    <w:p w14:paraId="0416986C" w14:textId="77777777" w:rsidR="007E2BEF" w:rsidRPr="007E2BEF" w:rsidRDefault="007E2BEF" w:rsidP="007E2BEF">
      <w:pPr>
        <w:spacing w:line="360" w:lineRule="auto"/>
        <w:jc w:val="both"/>
        <w:rPr>
          <w:rFonts w:ascii="Times New Roman" w:hAnsi="Times New Roman" w:cs="Times New Roman"/>
          <w:b/>
          <w:bCs/>
          <w:sz w:val="24"/>
          <w:szCs w:val="24"/>
        </w:rPr>
      </w:pPr>
      <w:r w:rsidRPr="007E2BEF">
        <w:rPr>
          <w:rFonts w:ascii="Times New Roman" w:hAnsi="Times New Roman" w:cs="Times New Roman"/>
          <w:b/>
          <w:bCs/>
          <w:sz w:val="24"/>
          <w:szCs w:val="24"/>
        </w:rPr>
        <w:t>3.7 Data Analysis Tools</w:t>
      </w:r>
    </w:p>
    <w:p w14:paraId="71E2196F" w14:textId="77777777" w:rsidR="007E2BEF" w:rsidRPr="007E2BEF" w:rsidRDefault="007E2BEF" w:rsidP="007E2BEF">
      <w:pPr>
        <w:spacing w:line="360" w:lineRule="auto"/>
        <w:jc w:val="both"/>
        <w:rPr>
          <w:rFonts w:ascii="Times New Roman" w:hAnsi="Times New Roman" w:cs="Times New Roman"/>
          <w:sz w:val="24"/>
          <w:szCs w:val="24"/>
        </w:rPr>
      </w:pPr>
      <w:r w:rsidRPr="007E2BEF">
        <w:rPr>
          <w:rFonts w:ascii="Times New Roman" w:hAnsi="Times New Roman" w:cs="Times New Roman"/>
          <w:sz w:val="24"/>
          <w:szCs w:val="24"/>
        </w:rPr>
        <w:t xml:space="preserve">Collected data is </w:t>
      </w:r>
      <w:proofErr w:type="spellStart"/>
      <w:r w:rsidRPr="007E2BEF">
        <w:rPr>
          <w:rFonts w:ascii="Times New Roman" w:hAnsi="Times New Roman" w:cs="Times New Roman"/>
          <w:sz w:val="24"/>
          <w:szCs w:val="24"/>
        </w:rPr>
        <w:t>analyzed</w:t>
      </w:r>
      <w:proofErr w:type="spellEnd"/>
      <w:r w:rsidRPr="007E2BEF">
        <w:rPr>
          <w:rFonts w:ascii="Times New Roman" w:hAnsi="Times New Roman" w:cs="Times New Roman"/>
          <w:sz w:val="24"/>
          <w:szCs w:val="24"/>
        </w:rPr>
        <w:t xml:space="preserve"> using statistical tools such as </w:t>
      </w:r>
      <w:r w:rsidRPr="007E2BEF">
        <w:rPr>
          <w:rFonts w:ascii="Times New Roman" w:hAnsi="Times New Roman" w:cs="Times New Roman"/>
          <w:b/>
          <w:bCs/>
          <w:sz w:val="24"/>
          <w:szCs w:val="24"/>
        </w:rPr>
        <w:t>Microsoft Excel</w:t>
      </w:r>
      <w:r w:rsidRPr="007E2BEF">
        <w:rPr>
          <w:rFonts w:ascii="Times New Roman" w:hAnsi="Times New Roman" w:cs="Times New Roman"/>
          <w:sz w:val="24"/>
          <w:szCs w:val="24"/>
        </w:rPr>
        <w:t xml:space="preserve">, </w:t>
      </w:r>
      <w:r w:rsidRPr="007E2BEF">
        <w:rPr>
          <w:rFonts w:ascii="Times New Roman" w:hAnsi="Times New Roman" w:cs="Times New Roman"/>
          <w:b/>
          <w:bCs/>
          <w:sz w:val="24"/>
          <w:szCs w:val="24"/>
        </w:rPr>
        <w:t>SPSS</w:t>
      </w:r>
      <w:r w:rsidRPr="007E2BEF">
        <w:rPr>
          <w:rFonts w:ascii="Times New Roman" w:hAnsi="Times New Roman" w:cs="Times New Roman"/>
          <w:sz w:val="24"/>
          <w:szCs w:val="24"/>
        </w:rPr>
        <w:t xml:space="preserve">, or </w:t>
      </w:r>
      <w:r w:rsidRPr="007E2BEF">
        <w:rPr>
          <w:rFonts w:ascii="Times New Roman" w:hAnsi="Times New Roman" w:cs="Times New Roman"/>
          <w:b/>
          <w:bCs/>
          <w:sz w:val="24"/>
          <w:szCs w:val="24"/>
        </w:rPr>
        <w:t>Google Sheets</w:t>
      </w:r>
      <w:r w:rsidRPr="007E2BEF">
        <w:rPr>
          <w:rFonts w:ascii="Times New Roman" w:hAnsi="Times New Roman" w:cs="Times New Roman"/>
          <w:sz w:val="24"/>
          <w:szCs w:val="24"/>
        </w:rPr>
        <w:t>. Techniques like frequency distribution, cross-tabulation, percentage analysis, and correlation analysis are applied. Graphs and charts are used to present findings clearly and effectively.</w:t>
      </w:r>
    </w:p>
    <w:p w14:paraId="5730DBB4" w14:textId="77777777" w:rsidR="007E2BEF" w:rsidRPr="007E2BEF" w:rsidRDefault="007E2BEF" w:rsidP="007E2BEF">
      <w:pPr>
        <w:spacing w:line="360" w:lineRule="auto"/>
        <w:jc w:val="both"/>
        <w:rPr>
          <w:rFonts w:ascii="Times New Roman" w:hAnsi="Times New Roman" w:cs="Times New Roman"/>
          <w:b/>
          <w:bCs/>
          <w:sz w:val="24"/>
          <w:szCs w:val="24"/>
        </w:rPr>
      </w:pPr>
      <w:r w:rsidRPr="007E2BEF">
        <w:rPr>
          <w:rFonts w:ascii="Times New Roman" w:hAnsi="Times New Roman" w:cs="Times New Roman"/>
          <w:b/>
          <w:bCs/>
          <w:sz w:val="24"/>
          <w:szCs w:val="24"/>
        </w:rPr>
        <w:t>3.8 Area of Study</w:t>
      </w:r>
    </w:p>
    <w:p w14:paraId="08697D95" w14:textId="77777777" w:rsidR="007E2BEF" w:rsidRPr="007E2BEF" w:rsidRDefault="007E2BEF" w:rsidP="007E2BEF">
      <w:pPr>
        <w:spacing w:line="360" w:lineRule="auto"/>
        <w:jc w:val="both"/>
        <w:rPr>
          <w:rFonts w:ascii="Times New Roman" w:hAnsi="Times New Roman" w:cs="Times New Roman"/>
          <w:sz w:val="24"/>
          <w:szCs w:val="24"/>
        </w:rPr>
      </w:pPr>
      <w:r w:rsidRPr="007E2BEF">
        <w:rPr>
          <w:rFonts w:ascii="Times New Roman" w:hAnsi="Times New Roman" w:cs="Times New Roman"/>
          <w:sz w:val="24"/>
          <w:szCs w:val="24"/>
        </w:rPr>
        <w:t>The geographical focus of the study is limited to a specific region or country (e.g., India or a specific city), depending on accessibility to participants. The study is based on users who are actively shopping on Amazon within that area.</w:t>
      </w:r>
    </w:p>
    <w:p w14:paraId="6982364A" w14:textId="77777777" w:rsidR="007E2BEF" w:rsidRPr="007E2BEF" w:rsidRDefault="007E2BEF" w:rsidP="007E2BEF">
      <w:pPr>
        <w:spacing w:line="360" w:lineRule="auto"/>
        <w:jc w:val="both"/>
        <w:rPr>
          <w:rFonts w:ascii="Times New Roman" w:hAnsi="Times New Roman" w:cs="Times New Roman"/>
          <w:b/>
          <w:bCs/>
          <w:sz w:val="24"/>
          <w:szCs w:val="24"/>
        </w:rPr>
      </w:pPr>
      <w:r w:rsidRPr="007E2BEF">
        <w:rPr>
          <w:rFonts w:ascii="Times New Roman" w:hAnsi="Times New Roman" w:cs="Times New Roman"/>
          <w:b/>
          <w:bCs/>
          <w:sz w:val="24"/>
          <w:szCs w:val="24"/>
        </w:rPr>
        <w:t>3.9 Period of Study</w:t>
      </w:r>
    </w:p>
    <w:p w14:paraId="436998C3" w14:textId="77777777" w:rsidR="007E2BEF" w:rsidRPr="007E2BEF" w:rsidRDefault="007E2BEF" w:rsidP="007E2BEF">
      <w:pPr>
        <w:spacing w:line="360" w:lineRule="auto"/>
        <w:jc w:val="both"/>
        <w:rPr>
          <w:rFonts w:ascii="Times New Roman" w:hAnsi="Times New Roman" w:cs="Times New Roman"/>
          <w:sz w:val="24"/>
          <w:szCs w:val="24"/>
        </w:rPr>
      </w:pPr>
      <w:r w:rsidRPr="007E2BEF">
        <w:rPr>
          <w:rFonts w:ascii="Times New Roman" w:hAnsi="Times New Roman" w:cs="Times New Roman"/>
          <w:sz w:val="24"/>
          <w:szCs w:val="24"/>
        </w:rPr>
        <w:t xml:space="preserve">The research is conducted over a period of </w:t>
      </w:r>
      <w:r w:rsidRPr="007E2BEF">
        <w:rPr>
          <w:rFonts w:ascii="Times New Roman" w:hAnsi="Times New Roman" w:cs="Times New Roman"/>
          <w:b/>
          <w:bCs/>
          <w:sz w:val="24"/>
          <w:szCs w:val="24"/>
        </w:rPr>
        <w:t>2–3 months</w:t>
      </w:r>
      <w:r w:rsidRPr="007E2BEF">
        <w:rPr>
          <w:rFonts w:ascii="Times New Roman" w:hAnsi="Times New Roman" w:cs="Times New Roman"/>
          <w:sz w:val="24"/>
          <w:szCs w:val="24"/>
        </w:rPr>
        <w:t>, which includes the phases of questionnaire preparation, data collection, analysis, and interpretation.</w:t>
      </w:r>
    </w:p>
    <w:p w14:paraId="03F69E7B" w14:textId="77777777" w:rsidR="007E2BEF" w:rsidRPr="007E2BEF" w:rsidRDefault="007E2BEF" w:rsidP="007E2BEF">
      <w:pPr>
        <w:spacing w:line="360" w:lineRule="auto"/>
        <w:jc w:val="both"/>
        <w:rPr>
          <w:rFonts w:ascii="Times New Roman" w:hAnsi="Times New Roman" w:cs="Times New Roman"/>
          <w:b/>
          <w:bCs/>
          <w:sz w:val="24"/>
          <w:szCs w:val="24"/>
        </w:rPr>
      </w:pPr>
      <w:r w:rsidRPr="007E2BEF">
        <w:rPr>
          <w:rFonts w:ascii="Times New Roman" w:hAnsi="Times New Roman" w:cs="Times New Roman"/>
          <w:b/>
          <w:bCs/>
          <w:sz w:val="24"/>
          <w:szCs w:val="24"/>
        </w:rPr>
        <w:t>3.10 Limitations of Methodology</w:t>
      </w:r>
    </w:p>
    <w:p w14:paraId="272A8863" w14:textId="77777777" w:rsidR="007E2BEF" w:rsidRPr="007E2BEF" w:rsidRDefault="007E2BEF" w:rsidP="007E2BEF">
      <w:pPr>
        <w:numPr>
          <w:ilvl w:val="0"/>
          <w:numId w:val="6"/>
        </w:numPr>
        <w:spacing w:line="360" w:lineRule="auto"/>
        <w:jc w:val="both"/>
        <w:rPr>
          <w:rFonts w:ascii="Times New Roman" w:hAnsi="Times New Roman" w:cs="Times New Roman"/>
          <w:sz w:val="24"/>
          <w:szCs w:val="24"/>
        </w:rPr>
      </w:pPr>
      <w:r w:rsidRPr="007E2BEF">
        <w:rPr>
          <w:rFonts w:ascii="Times New Roman" w:hAnsi="Times New Roman" w:cs="Times New Roman"/>
          <w:sz w:val="24"/>
          <w:szCs w:val="24"/>
        </w:rPr>
        <w:t>Limited generalizability due to non-probability sampling.</w:t>
      </w:r>
    </w:p>
    <w:p w14:paraId="25BEFE2E" w14:textId="77777777" w:rsidR="007E2BEF" w:rsidRPr="007E2BEF" w:rsidRDefault="007E2BEF" w:rsidP="007E2BEF">
      <w:pPr>
        <w:numPr>
          <w:ilvl w:val="0"/>
          <w:numId w:val="6"/>
        </w:numPr>
        <w:spacing w:line="360" w:lineRule="auto"/>
        <w:jc w:val="both"/>
        <w:rPr>
          <w:rFonts w:ascii="Times New Roman" w:hAnsi="Times New Roman" w:cs="Times New Roman"/>
          <w:sz w:val="24"/>
          <w:szCs w:val="24"/>
        </w:rPr>
      </w:pPr>
      <w:r w:rsidRPr="007E2BEF">
        <w:rPr>
          <w:rFonts w:ascii="Times New Roman" w:hAnsi="Times New Roman" w:cs="Times New Roman"/>
          <w:sz w:val="24"/>
          <w:szCs w:val="24"/>
        </w:rPr>
        <w:t>Dependence on respondent honesty and awareness.</w:t>
      </w:r>
    </w:p>
    <w:p w14:paraId="2B29F7BD" w14:textId="77777777" w:rsidR="007E2BEF" w:rsidRPr="007E2BEF" w:rsidRDefault="007E2BEF" w:rsidP="007E2BEF">
      <w:pPr>
        <w:numPr>
          <w:ilvl w:val="0"/>
          <w:numId w:val="6"/>
        </w:numPr>
        <w:spacing w:line="360" w:lineRule="auto"/>
        <w:jc w:val="both"/>
        <w:rPr>
          <w:rFonts w:ascii="Times New Roman" w:hAnsi="Times New Roman" w:cs="Times New Roman"/>
          <w:sz w:val="24"/>
          <w:szCs w:val="24"/>
        </w:rPr>
      </w:pPr>
      <w:r w:rsidRPr="007E2BEF">
        <w:rPr>
          <w:rFonts w:ascii="Times New Roman" w:hAnsi="Times New Roman" w:cs="Times New Roman"/>
          <w:sz w:val="24"/>
          <w:szCs w:val="24"/>
        </w:rPr>
        <w:t>Findings are time-sensitive as website features may change frequently.</w:t>
      </w:r>
    </w:p>
    <w:p w14:paraId="2F4443BD" w14:textId="77777777" w:rsidR="007E2BEF" w:rsidRDefault="007E2BEF" w:rsidP="007E2BEF">
      <w:pPr>
        <w:spacing w:line="360" w:lineRule="auto"/>
        <w:jc w:val="both"/>
        <w:rPr>
          <w:rFonts w:ascii="Times New Roman" w:hAnsi="Times New Roman" w:cs="Times New Roman"/>
          <w:sz w:val="24"/>
          <w:szCs w:val="24"/>
        </w:rPr>
      </w:pPr>
    </w:p>
    <w:p w14:paraId="2634E147" w14:textId="77777777" w:rsidR="007E2BEF" w:rsidRDefault="007E2BEF" w:rsidP="007E2BEF">
      <w:pPr>
        <w:spacing w:line="360" w:lineRule="auto"/>
        <w:jc w:val="both"/>
        <w:rPr>
          <w:rFonts w:ascii="Times New Roman" w:hAnsi="Times New Roman" w:cs="Times New Roman"/>
          <w:sz w:val="24"/>
          <w:szCs w:val="24"/>
        </w:rPr>
      </w:pPr>
    </w:p>
    <w:p w14:paraId="52820836" w14:textId="77777777" w:rsidR="007E2BEF" w:rsidRDefault="007E2BEF" w:rsidP="007E2BEF">
      <w:pPr>
        <w:spacing w:line="360" w:lineRule="auto"/>
        <w:jc w:val="both"/>
        <w:rPr>
          <w:rFonts w:ascii="Times New Roman" w:hAnsi="Times New Roman" w:cs="Times New Roman"/>
          <w:sz w:val="24"/>
          <w:szCs w:val="24"/>
        </w:rPr>
      </w:pPr>
    </w:p>
    <w:p w14:paraId="4ED0800B" w14:textId="77777777" w:rsidR="007E2BEF" w:rsidRDefault="007E2BEF" w:rsidP="007E2BEF">
      <w:pPr>
        <w:spacing w:line="360" w:lineRule="auto"/>
        <w:jc w:val="both"/>
        <w:rPr>
          <w:rFonts w:ascii="Times New Roman" w:hAnsi="Times New Roman" w:cs="Times New Roman"/>
          <w:sz w:val="24"/>
          <w:szCs w:val="24"/>
        </w:rPr>
      </w:pPr>
    </w:p>
    <w:p w14:paraId="68E98A9B" w14:textId="77777777" w:rsidR="007E2BEF" w:rsidRDefault="007E2BEF" w:rsidP="007E2BEF">
      <w:pPr>
        <w:spacing w:line="360" w:lineRule="auto"/>
        <w:jc w:val="both"/>
        <w:rPr>
          <w:rFonts w:ascii="Times New Roman" w:hAnsi="Times New Roman" w:cs="Times New Roman"/>
          <w:sz w:val="24"/>
          <w:szCs w:val="24"/>
        </w:rPr>
      </w:pPr>
    </w:p>
    <w:p w14:paraId="1786C661" w14:textId="77777777" w:rsidR="007E2BEF" w:rsidRDefault="007E2BEF" w:rsidP="007E2BEF">
      <w:pPr>
        <w:spacing w:line="360" w:lineRule="auto"/>
        <w:jc w:val="both"/>
        <w:rPr>
          <w:rFonts w:ascii="Times New Roman" w:hAnsi="Times New Roman" w:cs="Times New Roman"/>
          <w:sz w:val="24"/>
          <w:szCs w:val="24"/>
        </w:rPr>
      </w:pPr>
    </w:p>
    <w:p w14:paraId="315C2702" w14:textId="77777777" w:rsidR="007E2BEF" w:rsidRDefault="007E2BEF" w:rsidP="007E2BEF">
      <w:pPr>
        <w:spacing w:line="360" w:lineRule="auto"/>
        <w:jc w:val="both"/>
        <w:rPr>
          <w:rFonts w:ascii="Times New Roman" w:hAnsi="Times New Roman" w:cs="Times New Roman"/>
          <w:sz w:val="24"/>
          <w:szCs w:val="24"/>
        </w:rPr>
      </w:pPr>
    </w:p>
    <w:p w14:paraId="5B307854" w14:textId="27C8CCC1" w:rsidR="007E2BEF" w:rsidRDefault="007E2BEF" w:rsidP="007E2BEF">
      <w:pPr>
        <w:spacing w:line="360" w:lineRule="auto"/>
        <w:jc w:val="both"/>
        <w:rPr>
          <w:rFonts w:ascii="Times New Roman" w:hAnsi="Times New Roman" w:cs="Times New Roman"/>
          <w:sz w:val="24"/>
          <w:szCs w:val="24"/>
        </w:rPr>
      </w:pPr>
    </w:p>
    <w:p w14:paraId="15FC7A57" w14:textId="77777777" w:rsidR="007E2BEF" w:rsidRPr="0078607C" w:rsidRDefault="007E2BEF" w:rsidP="007E2BEF">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11EE20D8" w14:textId="77777777" w:rsidR="007E2BEF" w:rsidRDefault="007E2BEF" w:rsidP="007E2BEF">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776EABA6" w14:textId="77777777" w:rsidR="007E2BEF" w:rsidRPr="004D7E4B" w:rsidRDefault="007E2BEF" w:rsidP="007E2BEF">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bookmarkStart w:id="2" w:name="_Hlk199675692"/>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7E2BEF" w:rsidRPr="004D7E4B" w14:paraId="4254FBED"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6BBBED72" w14:textId="77777777" w:rsidR="007E2BEF" w:rsidRPr="004D7E4B" w:rsidRDefault="007E2BEF" w:rsidP="00DE477A">
            <w:pPr>
              <w:spacing w:line="360" w:lineRule="auto"/>
              <w:jc w:val="center"/>
              <w:rPr>
                <w:rFonts w:ascii="Times New Roman" w:hAnsi="Times New Roman" w:cs="Times New Roman"/>
                <w:b/>
                <w:sz w:val="24"/>
                <w:szCs w:val="24"/>
                <w:lang w:val="en-US"/>
              </w:rPr>
            </w:pPr>
            <w:bookmarkStart w:id="3" w:name="_Hlk199675769"/>
            <w:bookmarkEnd w:id="2"/>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23912F38" w14:textId="77777777" w:rsidR="007E2BEF" w:rsidRPr="004D7E4B" w:rsidRDefault="007E2BEF"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13CD341D" w14:textId="77777777" w:rsidR="007E2BEF" w:rsidRPr="004D7E4B" w:rsidRDefault="007E2BEF"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7E2BEF" w:rsidRPr="004D7E4B" w14:paraId="4C98E447"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tcPr>
          <w:p w14:paraId="08BCEC14" w14:textId="45EE00E7" w:rsidR="007E2BEF" w:rsidRPr="004D7E4B" w:rsidRDefault="007E2BEF" w:rsidP="00DE477A">
            <w:pPr>
              <w:spacing w:line="360" w:lineRule="auto"/>
              <w:jc w:val="center"/>
              <w:rPr>
                <w:rFonts w:ascii="Times New Roman" w:hAnsi="Times New Roman" w:cs="Times New Roman"/>
                <w:b/>
                <w:sz w:val="24"/>
                <w:szCs w:val="24"/>
                <w:lang w:val="en-US"/>
              </w:rPr>
            </w:pPr>
            <w:r w:rsidRPr="007E2BEF">
              <w:rPr>
                <w:rFonts w:ascii="Times New Roman" w:hAnsi="Times New Roman" w:cs="Times New Roman"/>
                <w:b/>
                <w:sz w:val="24"/>
                <w:szCs w:val="24"/>
              </w:rPr>
              <w:t>Below 18</w:t>
            </w:r>
          </w:p>
        </w:tc>
        <w:tc>
          <w:tcPr>
            <w:tcW w:w="3185" w:type="dxa"/>
            <w:tcBorders>
              <w:top w:val="single" w:sz="4" w:space="0" w:color="auto"/>
              <w:left w:val="single" w:sz="4" w:space="0" w:color="auto"/>
              <w:bottom w:val="single" w:sz="4" w:space="0" w:color="auto"/>
              <w:right w:val="single" w:sz="4" w:space="0" w:color="auto"/>
            </w:tcBorders>
          </w:tcPr>
          <w:p w14:paraId="52B9782E" w14:textId="2D41535A" w:rsidR="007E2BEF" w:rsidRPr="004D7E4B" w:rsidRDefault="007E2BEF"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tcPr>
          <w:p w14:paraId="30447067" w14:textId="08F9E59F" w:rsidR="007E2BEF" w:rsidRPr="004D7E4B" w:rsidRDefault="007E2BEF"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r>
      <w:tr w:rsidR="007E2BEF" w:rsidRPr="004D7E4B" w14:paraId="5C0339D1"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51518033" w14:textId="77777777" w:rsidR="007E2BEF" w:rsidRPr="004D7E4B" w:rsidRDefault="007E2BEF"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18 – 25</w:t>
            </w:r>
          </w:p>
        </w:tc>
        <w:tc>
          <w:tcPr>
            <w:tcW w:w="3185" w:type="dxa"/>
            <w:tcBorders>
              <w:top w:val="single" w:sz="4" w:space="0" w:color="auto"/>
              <w:left w:val="single" w:sz="4" w:space="0" w:color="auto"/>
              <w:bottom w:val="single" w:sz="4" w:space="0" w:color="auto"/>
              <w:right w:val="single" w:sz="4" w:space="0" w:color="auto"/>
            </w:tcBorders>
            <w:hideMark/>
          </w:tcPr>
          <w:p w14:paraId="3EAFFAD8" w14:textId="1792B24A" w:rsidR="007E2BEF" w:rsidRPr="004D7E4B" w:rsidRDefault="007E2BEF"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50</w:t>
            </w:r>
          </w:p>
        </w:tc>
        <w:tc>
          <w:tcPr>
            <w:tcW w:w="3185" w:type="dxa"/>
            <w:tcBorders>
              <w:top w:val="single" w:sz="4" w:space="0" w:color="auto"/>
              <w:left w:val="single" w:sz="4" w:space="0" w:color="auto"/>
              <w:bottom w:val="single" w:sz="4" w:space="0" w:color="auto"/>
              <w:right w:val="single" w:sz="4" w:space="0" w:color="auto"/>
            </w:tcBorders>
            <w:hideMark/>
          </w:tcPr>
          <w:p w14:paraId="003713E7" w14:textId="22BDC179" w:rsidR="007E2BEF" w:rsidRPr="004D7E4B" w:rsidRDefault="007E2BEF"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r>
              <w:rPr>
                <w:rFonts w:ascii="Times New Roman" w:hAnsi="Times New Roman" w:cs="Times New Roman"/>
                <w:b/>
                <w:sz w:val="24"/>
                <w:szCs w:val="24"/>
                <w:lang w:val="en-US"/>
              </w:rPr>
              <w:t>0</w:t>
            </w:r>
            <w:r w:rsidRPr="004D7E4B">
              <w:rPr>
                <w:rFonts w:ascii="Times New Roman" w:hAnsi="Times New Roman" w:cs="Times New Roman"/>
                <w:b/>
                <w:sz w:val="24"/>
                <w:szCs w:val="24"/>
                <w:lang w:val="en-US"/>
              </w:rPr>
              <w:t>%</w:t>
            </w:r>
          </w:p>
        </w:tc>
      </w:tr>
      <w:tr w:rsidR="007E2BEF" w:rsidRPr="004D7E4B" w14:paraId="74857A2C"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02CDE9E9" w14:textId="77777777" w:rsidR="007E2BEF" w:rsidRPr="004D7E4B" w:rsidRDefault="007E2BEF"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30934F7C" w14:textId="6D09B742" w:rsidR="007E2BEF" w:rsidRPr="004D7E4B" w:rsidRDefault="007E2BEF"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p>
        </w:tc>
        <w:tc>
          <w:tcPr>
            <w:tcW w:w="3185" w:type="dxa"/>
            <w:tcBorders>
              <w:top w:val="single" w:sz="4" w:space="0" w:color="auto"/>
              <w:left w:val="single" w:sz="4" w:space="0" w:color="auto"/>
              <w:bottom w:val="single" w:sz="4" w:space="0" w:color="auto"/>
              <w:right w:val="single" w:sz="4" w:space="0" w:color="auto"/>
            </w:tcBorders>
            <w:hideMark/>
          </w:tcPr>
          <w:p w14:paraId="1E5D1899" w14:textId="0A16920D" w:rsidR="007E2BEF" w:rsidRPr="004D7E4B" w:rsidRDefault="007E2BEF"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r>
              <w:rPr>
                <w:rFonts w:ascii="Times New Roman" w:hAnsi="Times New Roman" w:cs="Times New Roman"/>
                <w:b/>
                <w:sz w:val="24"/>
                <w:szCs w:val="24"/>
                <w:lang w:val="en-US"/>
              </w:rPr>
              <w:t>0</w:t>
            </w:r>
            <w:r w:rsidRPr="004D7E4B">
              <w:rPr>
                <w:rFonts w:ascii="Times New Roman" w:hAnsi="Times New Roman" w:cs="Times New Roman"/>
                <w:b/>
                <w:sz w:val="24"/>
                <w:szCs w:val="24"/>
                <w:lang w:val="en-US"/>
              </w:rPr>
              <w:t>%</w:t>
            </w:r>
          </w:p>
        </w:tc>
      </w:tr>
      <w:tr w:rsidR="007E2BEF" w:rsidRPr="004D7E4B" w14:paraId="6B1AE60A" w14:textId="77777777" w:rsidTr="00DE477A">
        <w:trPr>
          <w:trHeight w:val="496"/>
        </w:trPr>
        <w:tc>
          <w:tcPr>
            <w:tcW w:w="3077" w:type="dxa"/>
            <w:tcBorders>
              <w:top w:val="single" w:sz="4" w:space="0" w:color="auto"/>
              <w:left w:val="single" w:sz="4" w:space="0" w:color="auto"/>
              <w:bottom w:val="single" w:sz="4" w:space="0" w:color="auto"/>
              <w:right w:val="single" w:sz="4" w:space="0" w:color="auto"/>
            </w:tcBorders>
            <w:hideMark/>
          </w:tcPr>
          <w:p w14:paraId="3FACECF6" w14:textId="77777777" w:rsidR="007E2BEF" w:rsidRPr="004D7E4B" w:rsidRDefault="007E2BEF"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hideMark/>
          </w:tcPr>
          <w:p w14:paraId="680B6052" w14:textId="14FEC0B1" w:rsidR="007E2BEF" w:rsidRPr="004D7E4B" w:rsidRDefault="007E2BEF"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hideMark/>
          </w:tcPr>
          <w:p w14:paraId="177B2A85" w14:textId="1FF696E9" w:rsidR="007E2BEF" w:rsidRPr="004D7E4B" w:rsidRDefault="007E2BEF"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r w:rsidRPr="004D7E4B">
              <w:rPr>
                <w:rFonts w:ascii="Times New Roman" w:hAnsi="Times New Roman" w:cs="Times New Roman"/>
                <w:b/>
                <w:sz w:val="24"/>
                <w:szCs w:val="24"/>
                <w:lang w:val="en-US"/>
              </w:rPr>
              <w:t>%</w:t>
            </w:r>
          </w:p>
        </w:tc>
      </w:tr>
      <w:tr w:rsidR="007E2BEF" w:rsidRPr="004D7E4B" w14:paraId="10A84881" w14:textId="77777777" w:rsidTr="00DE477A">
        <w:trPr>
          <w:trHeight w:val="496"/>
        </w:trPr>
        <w:tc>
          <w:tcPr>
            <w:tcW w:w="3077" w:type="dxa"/>
            <w:tcBorders>
              <w:top w:val="single" w:sz="4" w:space="0" w:color="auto"/>
              <w:left w:val="single" w:sz="4" w:space="0" w:color="auto"/>
              <w:bottom w:val="single" w:sz="4" w:space="0" w:color="auto"/>
              <w:right w:val="single" w:sz="4" w:space="0" w:color="auto"/>
            </w:tcBorders>
            <w:hideMark/>
          </w:tcPr>
          <w:p w14:paraId="01F7F08B" w14:textId="77777777" w:rsidR="007E2BEF" w:rsidRPr="004D7E4B" w:rsidRDefault="007E2BEF"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Above 45</w:t>
            </w:r>
          </w:p>
        </w:tc>
        <w:tc>
          <w:tcPr>
            <w:tcW w:w="3185" w:type="dxa"/>
            <w:tcBorders>
              <w:top w:val="single" w:sz="4" w:space="0" w:color="auto"/>
              <w:left w:val="single" w:sz="4" w:space="0" w:color="auto"/>
              <w:bottom w:val="single" w:sz="4" w:space="0" w:color="auto"/>
              <w:right w:val="single" w:sz="4" w:space="0" w:color="auto"/>
            </w:tcBorders>
            <w:hideMark/>
          </w:tcPr>
          <w:p w14:paraId="1FD3AEFC" w14:textId="7DC3392B" w:rsidR="007E2BEF" w:rsidRPr="004D7E4B" w:rsidRDefault="007E2BEF"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16ECACA7" w14:textId="2099FE98" w:rsidR="007E2BEF" w:rsidRPr="004D7E4B" w:rsidRDefault="007E2BEF"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7E2BEF" w:rsidRPr="004D7E4B" w14:paraId="0E7F8350" w14:textId="77777777" w:rsidTr="00DE477A">
        <w:trPr>
          <w:trHeight w:val="516"/>
        </w:trPr>
        <w:tc>
          <w:tcPr>
            <w:tcW w:w="3077" w:type="dxa"/>
            <w:tcBorders>
              <w:top w:val="single" w:sz="4" w:space="0" w:color="auto"/>
              <w:left w:val="single" w:sz="4" w:space="0" w:color="auto"/>
              <w:bottom w:val="single" w:sz="4" w:space="0" w:color="auto"/>
              <w:right w:val="single" w:sz="4" w:space="0" w:color="auto"/>
            </w:tcBorders>
            <w:hideMark/>
          </w:tcPr>
          <w:p w14:paraId="22F23B6E" w14:textId="77777777" w:rsidR="007E2BEF" w:rsidRPr="004D7E4B" w:rsidRDefault="007E2BEF"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41DEB823" w14:textId="77777777" w:rsidR="007E2BEF" w:rsidRPr="004D7E4B" w:rsidRDefault="007E2BEF"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w:t>
            </w:r>
            <w:r>
              <w:rPr>
                <w:rFonts w:ascii="Times New Roman" w:hAnsi="Times New Roman" w:cs="Times New Roman"/>
                <w:b/>
                <w:sz w:val="24"/>
                <w:szCs w:val="24"/>
                <w:lang w:val="en-US"/>
              </w:rPr>
              <w:t>00</w:t>
            </w:r>
          </w:p>
        </w:tc>
        <w:tc>
          <w:tcPr>
            <w:tcW w:w="3185" w:type="dxa"/>
            <w:tcBorders>
              <w:top w:val="single" w:sz="4" w:space="0" w:color="auto"/>
              <w:left w:val="single" w:sz="4" w:space="0" w:color="auto"/>
              <w:bottom w:val="single" w:sz="4" w:space="0" w:color="auto"/>
              <w:right w:val="single" w:sz="4" w:space="0" w:color="auto"/>
            </w:tcBorders>
            <w:hideMark/>
          </w:tcPr>
          <w:p w14:paraId="184AF401" w14:textId="77777777" w:rsidR="007E2BEF" w:rsidRPr="004D7E4B" w:rsidRDefault="007E2BEF"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4CDD4956" w14:textId="77777777" w:rsidR="007E2BEF" w:rsidRDefault="007E2BEF" w:rsidP="007E2BEF">
      <w:pPr>
        <w:spacing w:line="360" w:lineRule="auto"/>
        <w:rPr>
          <w:rFonts w:ascii="Times New Roman" w:hAnsi="Times New Roman" w:cs="Times New Roman"/>
          <w:b/>
          <w:sz w:val="24"/>
          <w:szCs w:val="24"/>
          <w:lang w:val="en-US"/>
        </w:rPr>
      </w:pPr>
    </w:p>
    <w:p w14:paraId="605347B3" w14:textId="77777777" w:rsidR="007E2BEF" w:rsidRPr="004D7E4B" w:rsidRDefault="007E2BEF" w:rsidP="007E2BEF">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3"/>
    <w:p w14:paraId="14DCD8EC" w14:textId="77777777" w:rsidR="0078088F" w:rsidRPr="0078088F" w:rsidRDefault="0078088F" w:rsidP="0078088F">
      <w:pPr>
        <w:spacing w:line="360" w:lineRule="auto"/>
        <w:jc w:val="both"/>
        <w:rPr>
          <w:rFonts w:ascii="Times New Roman" w:hAnsi="Times New Roman" w:cs="Times New Roman"/>
          <w:sz w:val="24"/>
          <w:szCs w:val="24"/>
        </w:rPr>
      </w:pPr>
      <w:r w:rsidRPr="0078088F">
        <w:rPr>
          <w:rFonts w:ascii="Times New Roman" w:hAnsi="Times New Roman" w:cs="Times New Roman"/>
          <w:sz w:val="24"/>
          <w:szCs w:val="24"/>
        </w:rPr>
        <w:t xml:space="preserve">The majority of respondents fall within the age group of </w:t>
      </w:r>
      <w:r w:rsidRPr="0078088F">
        <w:rPr>
          <w:rFonts w:ascii="Times New Roman" w:hAnsi="Times New Roman" w:cs="Times New Roman"/>
          <w:b/>
          <w:bCs/>
          <w:sz w:val="24"/>
          <w:szCs w:val="24"/>
        </w:rPr>
        <w:t>18 to 25 years</w:t>
      </w:r>
      <w:r w:rsidRPr="0078088F">
        <w:rPr>
          <w:rFonts w:ascii="Times New Roman" w:hAnsi="Times New Roman" w:cs="Times New Roman"/>
          <w:sz w:val="24"/>
          <w:szCs w:val="24"/>
        </w:rPr>
        <w:t xml:space="preserve">, accounting for </w:t>
      </w:r>
      <w:r w:rsidRPr="0078088F">
        <w:rPr>
          <w:rFonts w:ascii="Times New Roman" w:hAnsi="Times New Roman" w:cs="Times New Roman"/>
          <w:b/>
          <w:bCs/>
          <w:sz w:val="24"/>
          <w:szCs w:val="24"/>
        </w:rPr>
        <w:t>50%</w:t>
      </w:r>
      <w:r w:rsidRPr="0078088F">
        <w:rPr>
          <w:rFonts w:ascii="Times New Roman" w:hAnsi="Times New Roman" w:cs="Times New Roman"/>
          <w:sz w:val="24"/>
          <w:szCs w:val="24"/>
        </w:rPr>
        <w:t xml:space="preserve"> of the total participants. This suggests that younger adults are the most active users of Amazon and are more engaged with digital platforms for shopping. The second highest group is </w:t>
      </w:r>
      <w:r w:rsidRPr="0078088F">
        <w:rPr>
          <w:rFonts w:ascii="Times New Roman" w:hAnsi="Times New Roman" w:cs="Times New Roman"/>
          <w:b/>
          <w:bCs/>
          <w:sz w:val="24"/>
          <w:szCs w:val="24"/>
        </w:rPr>
        <w:t>26 to 35 years</w:t>
      </w:r>
      <w:r w:rsidRPr="0078088F">
        <w:rPr>
          <w:rFonts w:ascii="Times New Roman" w:hAnsi="Times New Roman" w:cs="Times New Roman"/>
          <w:sz w:val="24"/>
          <w:szCs w:val="24"/>
        </w:rPr>
        <w:t xml:space="preserve"> with </w:t>
      </w:r>
      <w:r w:rsidRPr="0078088F">
        <w:rPr>
          <w:rFonts w:ascii="Times New Roman" w:hAnsi="Times New Roman" w:cs="Times New Roman"/>
          <w:b/>
          <w:bCs/>
          <w:sz w:val="24"/>
          <w:szCs w:val="24"/>
        </w:rPr>
        <w:t>30%</w:t>
      </w:r>
      <w:r w:rsidRPr="0078088F">
        <w:rPr>
          <w:rFonts w:ascii="Times New Roman" w:hAnsi="Times New Roman" w:cs="Times New Roman"/>
          <w:sz w:val="24"/>
          <w:szCs w:val="24"/>
        </w:rPr>
        <w:t>, indicating that millennials also form a significant portion of the online consumer base.</w:t>
      </w:r>
    </w:p>
    <w:p w14:paraId="777AA48E" w14:textId="77777777" w:rsidR="0078088F" w:rsidRPr="0078088F" w:rsidRDefault="0078088F" w:rsidP="0078088F">
      <w:pPr>
        <w:spacing w:line="360" w:lineRule="auto"/>
        <w:jc w:val="both"/>
        <w:rPr>
          <w:rFonts w:ascii="Times New Roman" w:hAnsi="Times New Roman" w:cs="Times New Roman"/>
          <w:sz w:val="24"/>
          <w:szCs w:val="24"/>
        </w:rPr>
      </w:pPr>
      <w:r w:rsidRPr="0078088F">
        <w:rPr>
          <w:rFonts w:ascii="Times New Roman" w:hAnsi="Times New Roman" w:cs="Times New Roman"/>
          <w:sz w:val="24"/>
          <w:szCs w:val="24"/>
        </w:rPr>
        <w:t>The remaining age groups – below 18, 36 to 45, and above 45 – have comparatively fewer respondents, each contributing 5% to 10% of the total sample. This distribution highlights that while all age groups are present on Amazon, younger consumers are more likely to interact with and be influenced by unique website features, making them a key target segment for user experience enhancements.</w:t>
      </w:r>
    </w:p>
    <w:p w14:paraId="56E99879" w14:textId="77777777" w:rsidR="007E2BEF" w:rsidRDefault="007E2BEF" w:rsidP="007E2BEF">
      <w:pPr>
        <w:spacing w:line="360" w:lineRule="auto"/>
        <w:jc w:val="both"/>
        <w:rPr>
          <w:rFonts w:ascii="Times New Roman" w:hAnsi="Times New Roman" w:cs="Times New Roman"/>
          <w:sz w:val="24"/>
          <w:szCs w:val="24"/>
        </w:rPr>
      </w:pPr>
    </w:p>
    <w:p w14:paraId="649C46EA" w14:textId="77777777" w:rsidR="0078088F" w:rsidRDefault="0078088F" w:rsidP="007E2BEF">
      <w:pPr>
        <w:spacing w:line="360" w:lineRule="auto"/>
        <w:jc w:val="both"/>
        <w:rPr>
          <w:rFonts w:ascii="Times New Roman" w:hAnsi="Times New Roman" w:cs="Times New Roman"/>
          <w:sz w:val="24"/>
          <w:szCs w:val="24"/>
        </w:rPr>
      </w:pPr>
    </w:p>
    <w:p w14:paraId="32337D2D" w14:textId="77777777" w:rsidR="0078088F" w:rsidRDefault="0078088F" w:rsidP="007E2BEF">
      <w:pPr>
        <w:spacing w:line="360" w:lineRule="auto"/>
        <w:jc w:val="both"/>
        <w:rPr>
          <w:rFonts w:ascii="Times New Roman" w:hAnsi="Times New Roman" w:cs="Times New Roman"/>
          <w:sz w:val="24"/>
          <w:szCs w:val="24"/>
        </w:rPr>
      </w:pPr>
    </w:p>
    <w:p w14:paraId="53FC924F" w14:textId="77777777" w:rsidR="0078088F" w:rsidRDefault="0078088F" w:rsidP="007E2BEF">
      <w:pPr>
        <w:spacing w:line="360" w:lineRule="auto"/>
        <w:jc w:val="both"/>
        <w:rPr>
          <w:rFonts w:ascii="Times New Roman" w:hAnsi="Times New Roman" w:cs="Times New Roman"/>
          <w:sz w:val="24"/>
          <w:szCs w:val="24"/>
        </w:rPr>
      </w:pPr>
    </w:p>
    <w:p w14:paraId="1BA1FF1F" w14:textId="77777777" w:rsidR="0078088F" w:rsidRPr="004D7E4B" w:rsidRDefault="0078088F" w:rsidP="0078088F">
      <w:pPr>
        <w:spacing w:line="360" w:lineRule="auto"/>
        <w:jc w:val="center"/>
        <w:rPr>
          <w:rFonts w:ascii="Times New Roman" w:hAnsi="Times New Roman" w:cs="Times New Roman"/>
          <w:b/>
          <w:bCs/>
          <w:sz w:val="24"/>
          <w:szCs w:val="24"/>
          <w:lang w:val="en-US"/>
        </w:rPr>
      </w:pPr>
      <w:bookmarkStart w:id="4" w:name="_Hlk199675851"/>
      <w:r w:rsidRPr="004D7E4B">
        <w:rPr>
          <w:rFonts w:ascii="Times New Roman" w:hAnsi="Times New Roman" w:cs="Times New Roman"/>
          <w:b/>
          <w:bCs/>
          <w:sz w:val="24"/>
          <w:szCs w:val="24"/>
          <w:lang w:val="en-US"/>
        </w:rPr>
        <w:lastRenderedPageBreak/>
        <w:t>TABLE – 4.2</w:t>
      </w:r>
    </w:p>
    <w:p w14:paraId="30C50BEC" w14:textId="77777777" w:rsidR="0078088F" w:rsidRPr="004D7E4B" w:rsidRDefault="0078088F" w:rsidP="0078088F">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78088F" w:rsidRPr="004D7E4B" w14:paraId="584496B3"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12673767" w14:textId="77777777" w:rsidR="0078088F" w:rsidRPr="004D7E4B" w:rsidRDefault="0078088F"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1CC515A7" w14:textId="77777777" w:rsidR="0078088F" w:rsidRPr="004D7E4B" w:rsidRDefault="0078088F"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4FDC7A17" w14:textId="77777777" w:rsidR="0078088F" w:rsidRPr="004D7E4B" w:rsidRDefault="0078088F"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78088F" w:rsidRPr="004D7E4B" w14:paraId="446B729E"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5A5642C4" w14:textId="77777777" w:rsidR="0078088F" w:rsidRPr="004D7E4B" w:rsidRDefault="0078088F" w:rsidP="00DE477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3A4C4F11" w14:textId="7196C179" w:rsidR="0078088F" w:rsidRPr="004D7E4B" w:rsidRDefault="0078088F"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w:t>
            </w:r>
            <w:r>
              <w:rPr>
                <w:rFonts w:ascii="Times New Roman" w:hAnsi="Times New Roman" w:cs="Times New Roman"/>
                <w:bCs/>
                <w:sz w:val="24"/>
                <w:szCs w:val="24"/>
                <w:lang w:val="en-US"/>
              </w:rPr>
              <w:t>0</w:t>
            </w:r>
          </w:p>
        </w:tc>
        <w:tc>
          <w:tcPr>
            <w:tcW w:w="2685" w:type="dxa"/>
            <w:tcBorders>
              <w:top w:val="single" w:sz="4" w:space="0" w:color="auto"/>
              <w:left w:val="single" w:sz="4" w:space="0" w:color="auto"/>
              <w:bottom w:val="single" w:sz="4" w:space="0" w:color="auto"/>
              <w:right w:val="single" w:sz="4" w:space="0" w:color="auto"/>
            </w:tcBorders>
            <w:hideMark/>
          </w:tcPr>
          <w:p w14:paraId="1C820E4D" w14:textId="4A78EADE" w:rsidR="0078088F" w:rsidRPr="004D7E4B" w:rsidRDefault="0078088F"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w:t>
            </w:r>
            <w:r>
              <w:rPr>
                <w:rFonts w:ascii="Times New Roman" w:hAnsi="Times New Roman" w:cs="Times New Roman"/>
                <w:bCs/>
                <w:sz w:val="24"/>
                <w:szCs w:val="24"/>
                <w:lang w:val="en-US"/>
              </w:rPr>
              <w:t>0</w:t>
            </w:r>
            <w:r w:rsidRPr="004D7E4B">
              <w:rPr>
                <w:rFonts w:ascii="Times New Roman" w:hAnsi="Times New Roman" w:cs="Times New Roman"/>
                <w:bCs/>
                <w:sz w:val="24"/>
                <w:szCs w:val="24"/>
                <w:lang w:val="en-US"/>
              </w:rPr>
              <w:t>%</w:t>
            </w:r>
          </w:p>
        </w:tc>
      </w:tr>
      <w:tr w:rsidR="0078088F" w:rsidRPr="004D7E4B" w14:paraId="5FC4AE16"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6918FEA6" w14:textId="77777777" w:rsidR="0078088F" w:rsidRPr="004D7E4B" w:rsidRDefault="0078088F" w:rsidP="00DE477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7EEE0BAE" w14:textId="0C439C82" w:rsidR="0078088F" w:rsidRPr="004D7E4B" w:rsidRDefault="0078088F"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w:t>
            </w:r>
            <w:r>
              <w:rPr>
                <w:rFonts w:ascii="Times New Roman" w:hAnsi="Times New Roman" w:cs="Times New Roman"/>
                <w:bCs/>
                <w:sz w:val="24"/>
                <w:szCs w:val="24"/>
                <w:lang w:val="en-US"/>
              </w:rPr>
              <w:t>0</w:t>
            </w:r>
          </w:p>
        </w:tc>
        <w:tc>
          <w:tcPr>
            <w:tcW w:w="2685" w:type="dxa"/>
            <w:tcBorders>
              <w:top w:val="single" w:sz="4" w:space="0" w:color="auto"/>
              <w:left w:val="single" w:sz="4" w:space="0" w:color="auto"/>
              <w:bottom w:val="single" w:sz="4" w:space="0" w:color="auto"/>
              <w:right w:val="single" w:sz="4" w:space="0" w:color="auto"/>
            </w:tcBorders>
            <w:hideMark/>
          </w:tcPr>
          <w:p w14:paraId="0D430933" w14:textId="2D5B0CA4" w:rsidR="0078088F" w:rsidRPr="004D7E4B" w:rsidRDefault="0078088F"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w:t>
            </w:r>
            <w:r>
              <w:rPr>
                <w:rFonts w:ascii="Times New Roman" w:hAnsi="Times New Roman" w:cs="Times New Roman"/>
                <w:bCs/>
                <w:sz w:val="24"/>
                <w:szCs w:val="24"/>
                <w:lang w:val="en-US"/>
              </w:rPr>
              <w:t>0</w:t>
            </w:r>
            <w:r w:rsidRPr="004D7E4B">
              <w:rPr>
                <w:rFonts w:ascii="Times New Roman" w:hAnsi="Times New Roman" w:cs="Times New Roman"/>
                <w:bCs/>
                <w:sz w:val="24"/>
                <w:szCs w:val="24"/>
                <w:lang w:val="en-US"/>
              </w:rPr>
              <w:t>%</w:t>
            </w:r>
          </w:p>
        </w:tc>
      </w:tr>
      <w:tr w:rsidR="0078088F" w:rsidRPr="004D7E4B" w14:paraId="0AE3B3A6"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1757638D" w14:textId="77777777" w:rsidR="0078088F" w:rsidRPr="004D7E4B" w:rsidRDefault="0078088F"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0E92DEBC" w14:textId="77777777" w:rsidR="0078088F" w:rsidRPr="004D7E4B" w:rsidRDefault="0078088F"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w:t>
            </w:r>
            <w:r>
              <w:rPr>
                <w:rFonts w:ascii="Times New Roman" w:hAnsi="Times New Roman" w:cs="Times New Roman"/>
                <w:b/>
                <w:bCs/>
                <w:sz w:val="24"/>
                <w:szCs w:val="24"/>
                <w:lang w:val="en-US"/>
              </w:rPr>
              <w:t>00</w:t>
            </w:r>
          </w:p>
        </w:tc>
        <w:tc>
          <w:tcPr>
            <w:tcW w:w="2685" w:type="dxa"/>
            <w:tcBorders>
              <w:top w:val="single" w:sz="4" w:space="0" w:color="auto"/>
              <w:left w:val="single" w:sz="4" w:space="0" w:color="auto"/>
              <w:bottom w:val="single" w:sz="4" w:space="0" w:color="auto"/>
              <w:right w:val="single" w:sz="4" w:space="0" w:color="auto"/>
            </w:tcBorders>
            <w:hideMark/>
          </w:tcPr>
          <w:p w14:paraId="337782DA" w14:textId="77777777" w:rsidR="0078088F" w:rsidRPr="004D7E4B" w:rsidRDefault="0078088F"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5C6FA199" w14:textId="77777777" w:rsidR="0078088F" w:rsidRDefault="0078088F" w:rsidP="0078088F">
      <w:pPr>
        <w:spacing w:line="360" w:lineRule="auto"/>
        <w:jc w:val="both"/>
        <w:rPr>
          <w:rFonts w:ascii="Times New Roman" w:hAnsi="Times New Roman" w:cs="Times New Roman"/>
          <w:b/>
          <w:bCs/>
          <w:sz w:val="24"/>
          <w:szCs w:val="24"/>
          <w:lang w:val="en-US"/>
        </w:rPr>
      </w:pPr>
      <w:bookmarkStart w:id="5" w:name="_Hlk199675932"/>
      <w:bookmarkEnd w:id="4"/>
    </w:p>
    <w:p w14:paraId="4197508F" w14:textId="77777777" w:rsidR="0078088F" w:rsidRPr="007B042D" w:rsidRDefault="0078088F" w:rsidP="0078088F">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5"/>
    <w:p w14:paraId="09533708" w14:textId="77777777" w:rsidR="0078088F" w:rsidRPr="0078088F" w:rsidRDefault="0078088F" w:rsidP="0078088F">
      <w:pPr>
        <w:spacing w:line="360" w:lineRule="auto"/>
        <w:jc w:val="both"/>
        <w:rPr>
          <w:rFonts w:ascii="Times New Roman" w:hAnsi="Times New Roman" w:cs="Times New Roman"/>
          <w:sz w:val="24"/>
          <w:szCs w:val="24"/>
        </w:rPr>
      </w:pPr>
      <w:r w:rsidRPr="0078088F">
        <w:rPr>
          <w:rFonts w:ascii="Times New Roman" w:hAnsi="Times New Roman" w:cs="Times New Roman"/>
          <w:sz w:val="24"/>
          <w:szCs w:val="24"/>
        </w:rPr>
        <w:t xml:space="preserve">The data shows that </w:t>
      </w:r>
      <w:r w:rsidRPr="0078088F">
        <w:rPr>
          <w:rFonts w:ascii="Times New Roman" w:hAnsi="Times New Roman" w:cs="Times New Roman"/>
          <w:b/>
          <w:bCs/>
          <w:sz w:val="24"/>
          <w:szCs w:val="24"/>
        </w:rPr>
        <w:t>60%</w:t>
      </w:r>
      <w:r w:rsidRPr="0078088F">
        <w:rPr>
          <w:rFonts w:ascii="Times New Roman" w:hAnsi="Times New Roman" w:cs="Times New Roman"/>
          <w:sz w:val="24"/>
          <w:szCs w:val="24"/>
        </w:rPr>
        <w:t xml:space="preserve"> of the respondents are male, while </w:t>
      </w:r>
      <w:r w:rsidRPr="0078088F">
        <w:rPr>
          <w:rFonts w:ascii="Times New Roman" w:hAnsi="Times New Roman" w:cs="Times New Roman"/>
          <w:b/>
          <w:bCs/>
          <w:sz w:val="24"/>
          <w:szCs w:val="24"/>
        </w:rPr>
        <w:t>40%</w:t>
      </w:r>
      <w:r w:rsidRPr="0078088F">
        <w:rPr>
          <w:rFonts w:ascii="Times New Roman" w:hAnsi="Times New Roman" w:cs="Times New Roman"/>
          <w:sz w:val="24"/>
          <w:szCs w:val="24"/>
        </w:rPr>
        <w:t xml:space="preserve"> are female. This indicates that male users constitute a majority of the participants in this study, suggesting that men may be more active or responsive shoppers on Amazon within the surveyed group. However, the significant presence of female respondents reflects that Amazon attracts a diverse consumer base across genders.</w:t>
      </w:r>
    </w:p>
    <w:p w14:paraId="5872DB9D" w14:textId="77777777" w:rsidR="0078088F" w:rsidRPr="0078088F" w:rsidRDefault="0078088F" w:rsidP="0078088F">
      <w:pPr>
        <w:spacing w:line="360" w:lineRule="auto"/>
        <w:jc w:val="both"/>
        <w:rPr>
          <w:rFonts w:ascii="Times New Roman" w:hAnsi="Times New Roman" w:cs="Times New Roman"/>
          <w:sz w:val="24"/>
          <w:szCs w:val="24"/>
        </w:rPr>
      </w:pPr>
      <w:r w:rsidRPr="0078088F">
        <w:rPr>
          <w:rFonts w:ascii="Times New Roman" w:hAnsi="Times New Roman" w:cs="Times New Roman"/>
          <w:sz w:val="24"/>
          <w:szCs w:val="24"/>
        </w:rPr>
        <w:t>The gender distribution is important because it may influence consumer buying patterns differently. For example, previous studies have shown that males and females may respond uniquely to website features such as personalization, product recommendations, and visual appeal. Understanding this gender-based variation can help Amazon tailor website attributes more effectively to meet the preferences of all users.</w:t>
      </w:r>
    </w:p>
    <w:p w14:paraId="7526C83B" w14:textId="77777777" w:rsidR="0078088F" w:rsidRDefault="0078088F" w:rsidP="007E2BEF">
      <w:pPr>
        <w:spacing w:line="360" w:lineRule="auto"/>
        <w:jc w:val="both"/>
        <w:rPr>
          <w:rFonts w:ascii="Times New Roman" w:hAnsi="Times New Roman" w:cs="Times New Roman"/>
          <w:sz w:val="24"/>
          <w:szCs w:val="24"/>
        </w:rPr>
      </w:pPr>
    </w:p>
    <w:p w14:paraId="1DB52ADD" w14:textId="77777777" w:rsidR="0078088F" w:rsidRDefault="0078088F" w:rsidP="007E2BEF">
      <w:pPr>
        <w:spacing w:line="360" w:lineRule="auto"/>
        <w:jc w:val="both"/>
        <w:rPr>
          <w:rFonts w:ascii="Times New Roman" w:hAnsi="Times New Roman" w:cs="Times New Roman"/>
          <w:sz w:val="24"/>
          <w:szCs w:val="24"/>
        </w:rPr>
      </w:pPr>
    </w:p>
    <w:p w14:paraId="32906071" w14:textId="77777777" w:rsidR="0078088F" w:rsidRDefault="0078088F" w:rsidP="007E2BEF">
      <w:pPr>
        <w:spacing w:line="360" w:lineRule="auto"/>
        <w:jc w:val="both"/>
        <w:rPr>
          <w:rFonts w:ascii="Times New Roman" w:hAnsi="Times New Roman" w:cs="Times New Roman"/>
          <w:sz w:val="24"/>
          <w:szCs w:val="24"/>
        </w:rPr>
      </w:pPr>
    </w:p>
    <w:p w14:paraId="49D2512C" w14:textId="77777777" w:rsidR="0078088F" w:rsidRDefault="0078088F" w:rsidP="007E2BEF">
      <w:pPr>
        <w:spacing w:line="360" w:lineRule="auto"/>
        <w:jc w:val="both"/>
        <w:rPr>
          <w:rFonts w:ascii="Times New Roman" w:hAnsi="Times New Roman" w:cs="Times New Roman"/>
          <w:sz w:val="24"/>
          <w:szCs w:val="24"/>
        </w:rPr>
      </w:pPr>
    </w:p>
    <w:p w14:paraId="01E7F430" w14:textId="77777777" w:rsidR="0078088F" w:rsidRDefault="0078088F" w:rsidP="007E2BEF">
      <w:pPr>
        <w:spacing w:line="360" w:lineRule="auto"/>
        <w:jc w:val="both"/>
        <w:rPr>
          <w:rFonts w:ascii="Times New Roman" w:hAnsi="Times New Roman" w:cs="Times New Roman"/>
          <w:sz w:val="24"/>
          <w:szCs w:val="24"/>
        </w:rPr>
      </w:pPr>
    </w:p>
    <w:p w14:paraId="2D622341" w14:textId="77777777" w:rsidR="0078088F" w:rsidRDefault="0078088F" w:rsidP="007E2BEF">
      <w:pPr>
        <w:spacing w:line="360" w:lineRule="auto"/>
        <w:jc w:val="both"/>
        <w:rPr>
          <w:rFonts w:ascii="Times New Roman" w:hAnsi="Times New Roman" w:cs="Times New Roman"/>
          <w:sz w:val="24"/>
          <w:szCs w:val="24"/>
        </w:rPr>
      </w:pPr>
    </w:p>
    <w:p w14:paraId="7F9EA9F0" w14:textId="77777777" w:rsidR="0078088F" w:rsidRDefault="0078088F" w:rsidP="007E2BEF">
      <w:pPr>
        <w:spacing w:line="360" w:lineRule="auto"/>
        <w:jc w:val="both"/>
        <w:rPr>
          <w:rFonts w:ascii="Times New Roman" w:hAnsi="Times New Roman" w:cs="Times New Roman"/>
          <w:sz w:val="24"/>
          <w:szCs w:val="24"/>
        </w:rPr>
      </w:pPr>
    </w:p>
    <w:p w14:paraId="2E7413AA" w14:textId="77777777" w:rsidR="0078088F" w:rsidRDefault="0078088F" w:rsidP="007E2BEF">
      <w:pPr>
        <w:spacing w:line="360" w:lineRule="auto"/>
        <w:jc w:val="both"/>
        <w:rPr>
          <w:rFonts w:ascii="Times New Roman" w:hAnsi="Times New Roman" w:cs="Times New Roman"/>
          <w:sz w:val="24"/>
          <w:szCs w:val="24"/>
        </w:rPr>
      </w:pPr>
    </w:p>
    <w:p w14:paraId="521F316B" w14:textId="77777777" w:rsidR="0078088F" w:rsidRDefault="0078088F" w:rsidP="0078088F">
      <w:pPr>
        <w:spacing w:line="360" w:lineRule="auto"/>
        <w:jc w:val="both"/>
        <w:rPr>
          <w:rFonts w:ascii="Times New Roman" w:hAnsi="Times New Roman" w:cs="Times New Roman"/>
          <w:b/>
          <w:bCs/>
          <w:sz w:val="24"/>
          <w:szCs w:val="24"/>
        </w:rPr>
      </w:pPr>
      <w:bookmarkStart w:id="6" w:name="_Hlk199676058"/>
      <w:r w:rsidRPr="007B042D">
        <w:rPr>
          <w:rFonts w:ascii="Times New Roman" w:hAnsi="Times New Roman" w:cs="Times New Roman"/>
          <w:b/>
          <w:bCs/>
          <w:sz w:val="24"/>
          <w:szCs w:val="24"/>
        </w:rPr>
        <w:lastRenderedPageBreak/>
        <w:t>CONCLUSION</w:t>
      </w:r>
    </w:p>
    <w:bookmarkEnd w:id="6"/>
    <w:p w14:paraId="7D09C7DA" w14:textId="6992E468" w:rsidR="0078088F" w:rsidRPr="0078088F" w:rsidRDefault="0078088F" w:rsidP="007808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8088F">
        <w:rPr>
          <w:rFonts w:ascii="Times New Roman" w:hAnsi="Times New Roman" w:cs="Times New Roman"/>
          <w:sz w:val="24"/>
          <w:szCs w:val="24"/>
        </w:rPr>
        <w:t>This study has comprehensively examined the impact of unique website attributes on consumer buying patterns with specific reference to Amazon, one of the leading e-commerce platforms worldwide. The research confirms that website attributes such as intuitive navigation, personalized product recommendations, detailed customer reviews, fast website loading speeds, and secure payment options significantly influence consumer decisions to make purchases on Amazon.</w:t>
      </w:r>
    </w:p>
    <w:p w14:paraId="7B44FDBD" w14:textId="6558E7B2" w:rsidR="0078088F" w:rsidRPr="0078088F" w:rsidRDefault="0078088F" w:rsidP="007808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8088F">
        <w:rPr>
          <w:rFonts w:ascii="Times New Roman" w:hAnsi="Times New Roman" w:cs="Times New Roman"/>
          <w:sz w:val="24"/>
          <w:szCs w:val="24"/>
        </w:rPr>
        <w:t>The analysis of demographic data shows that younger consumers, particularly those aged 18 to 35, dominate online shopping activity, indicating that this segment is highly receptive to digital innovations and customized shopping experiences. This demographic’s preference for convenience and quick access to relevant products suggests that continuous enhancement of website features is critical to maintaining engagement and driving sales growth.</w:t>
      </w:r>
    </w:p>
    <w:p w14:paraId="20C72C21" w14:textId="74C10F66" w:rsidR="0078088F" w:rsidRPr="0078088F" w:rsidRDefault="0078088F" w:rsidP="007808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8088F">
        <w:rPr>
          <w:rFonts w:ascii="Times New Roman" w:hAnsi="Times New Roman" w:cs="Times New Roman"/>
          <w:sz w:val="24"/>
          <w:szCs w:val="24"/>
        </w:rPr>
        <w:t>Moreover, the study reveals that personalization is a key driver of consumer satisfaction and loyalty. Features like tailored recommendations and targeted advertising help consumers discover products that match their preferences, thus reducing search time and increasing purchase likelihood. Trust factors such as customer reviews and secure payment gateways further reinforce consumer confidence, mitigating fears associated with online transactions.</w:t>
      </w:r>
    </w:p>
    <w:p w14:paraId="13F4BA32" w14:textId="49F4FD68" w:rsidR="0078088F" w:rsidRPr="0078088F" w:rsidRDefault="0078088F" w:rsidP="007808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8088F">
        <w:rPr>
          <w:rFonts w:ascii="Times New Roman" w:hAnsi="Times New Roman" w:cs="Times New Roman"/>
          <w:sz w:val="24"/>
          <w:szCs w:val="24"/>
        </w:rPr>
        <w:t>Gender-based differences observed in this study highlight the importance of understanding diverse consumer needs. While both male and female shoppers value ease of use and product variety, subtle differences in preferences towards visual design or social proof elements can inform more effective website customization strategies.</w:t>
      </w:r>
    </w:p>
    <w:p w14:paraId="2E97B93A" w14:textId="1523BFA3" w:rsidR="0078088F" w:rsidRPr="0078088F" w:rsidRDefault="0078088F" w:rsidP="007808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8088F">
        <w:rPr>
          <w:rFonts w:ascii="Times New Roman" w:hAnsi="Times New Roman" w:cs="Times New Roman"/>
          <w:sz w:val="24"/>
          <w:szCs w:val="24"/>
        </w:rPr>
        <w:t>This research also underscores the dynamic nature of e-commerce platforms. As technology and consumer expectations evolve rapidly, Amazon must continue to innovate its website attributes to stay competitive. This includes integrating artificial intelligence, enhancing mobile shopping experiences, and improving post-purchase services.</w:t>
      </w:r>
    </w:p>
    <w:p w14:paraId="0DA9AE3B" w14:textId="4A6BEFF4" w:rsidR="0078088F" w:rsidRPr="0078088F" w:rsidRDefault="0078088F" w:rsidP="007808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8088F">
        <w:rPr>
          <w:rFonts w:ascii="Times New Roman" w:hAnsi="Times New Roman" w:cs="Times New Roman"/>
          <w:sz w:val="24"/>
          <w:szCs w:val="24"/>
        </w:rPr>
        <w:t xml:space="preserve">However, the study’s limitations, such as reliance on self-reported data and regional focus, suggest that future research could incorporate </w:t>
      </w:r>
      <w:proofErr w:type="spellStart"/>
      <w:r w:rsidRPr="0078088F">
        <w:rPr>
          <w:rFonts w:ascii="Times New Roman" w:hAnsi="Times New Roman" w:cs="Times New Roman"/>
          <w:sz w:val="24"/>
          <w:szCs w:val="24"/>
        </w:rPr>
        <w:t>behavioral</w:t>
      </w:r>
      <w:proofErr w:type="spellEnd"/>
      <w:r w:rsidRPr="0078088F">
        <w:rPr>
          <w:rFonts w:ascii="Times New Roman" w:hAnsi="Times New Roman" w:cs="Times New Roman"/>
          <w:sz w:val="24"/>
          <w:szCs w:val="24"/>
        </w:rPr>
        <w:t xml:space="preserve"> analytics and broader geographic samples for deeper insights. Additionally, exploring the impact of emerging technologies like augmented reality (AR) and voice commerce on buying patterns could provide valuable guidance for Amazon and other e-commerce players.</w:t>
      </w:r>
    </w:p>
    <w:p w14:paraId="249E02C2" w14:textId="77777777" w:rsidR="0078088F" w:rsidRPr="007B042D" w:rsidRDefault="0078088F" w:rsidP="0078088F">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59C6E99B" w14:textId="0E7B6F9A" w:rsidR="0078088F" w:rsidRPr="0078088F" w:rsidRDefault="0078088F" w:rsidP="0078088F">
      <w:pPr>
        <w:pStyle w:val="ListParagraph"/>
        <w:numPr>
          <w:ilvl w:val="0"/>
          <w:numId w:val="7"/>
        </w:numPr>
        <w:spacing w:line="360" w:lineRule="auto"/>
        <w:jc w:val="both"/>
        <w:rPr>
          <w:rFonts w:ascii="Times New Roman" w:hAnsi="Times New Roman" w:cs="Times New Roman"/>
          <w:sz w:val="24"/>
          <w:szCs w:val="24"/>
        </w:rPr>
      </w:pPr>
      <w:proofErr w:type="spellStart"/>
      <w:r w:rsidRPr="0078088F">
        <w:rPr>
          <w:rFonts w:ascii="Times New Roman" w:hAnsi="Times New Roman" w:cs="Times New Roman"/>
          <w:sz w:val="24"/>
          <w:szCs w:val="24"/>
        </w:rPr>
        <w:t>Chincholkar</w:t>
      </w:r>
      <w:proofErr w:type="spellEnd"/>
      <w:r w:rsidRPr="0078088F">
        <w:rPr>
          <w:rFonts w:ascii="Times New Roman" w:hAnsi="Times New Roman" w:cs="Times New Roman"/>
          <w:sz w:val="24"/>
          <w:szCs w:val="24"/>
        </w:rPr>
        <w:t xml:space="preserve">, M. M., &amp; </w:t>
      </w:r>
      <w:proofErr w:type="spellStart"/>
      <w:r w:rsidRPr="0078088F">
        <w:rPr>
          <w:rFonts w:ascii="Times New Roman" w:hAnsi="Times New Roman" w:cs="Times New Roman"/>
          <w:sz w:val="24"/>
          <w:szCs w:val="24"/>
        </w:rPr>
        <w:t>Sonwaney</w:t>
      </w:r>
      <w:proofErr w:type="spellEnd"/>
      <w:r w:rsidRPr="0078088F">
        <w:rPr>
          <w:rFonts w:ascii="Times New Roman" w:hAnsi="Times New Roman" w:cs="Times New Roman"/>
          <w:sz w:val="24"/>
          <w:szCs w:val="24"/>
        </w:rPr>
        <w:t>, V. S. (2017). Website Attributes and Its Impact on Online Consumer Buying Behaviour: An Empirical Study of Online Consumers in Mumbai Region. International Journal of Advanced Research. Retrieved from https://indjst.org/articles/website-attributes-and-its-impact-on-online-consumer-buying-behaviour-an-empirical-study-of-online-consumers-in-mumbai-region</w:t>
      </w:r>
    </w:p>
    <w:p w14:paraId="3EFCC297" w14:textId="3FDEFAF1" w:rsidR="0078088F" w:rsidRPr="0078088F" w:rsidRDefault="0078088F" w:rsidP="0078088F">
      <w:pPr>
        <w:pStyle w:val="ListParagraph"/>
        <w:numPr>
          <w:ilvl w:val="0"/>
          <w:numId w:val="7"/>
        </w:numPr>
        <w:spacing w:line="360" w:lineRule="auto"/>
        <w:jc w:val="both"/>
        <w:rPr>
          <w:rFonts w:ascii="Times New Roman" w:hAnsi="Times New Roman" w:cs="Times New Roman"/>
          <w:sz w:val="24"/>
          <w:szCs w:val="24"/>
        </w:rPr>
      </w:pPr>
      <w:r w:rsidRPr="0078088F">
        <w:rPr>
          <w:rFonts w:ascii="Times New Roman" w:hAnsi="Times New Roman" w:cs="Times New Roman"/>
          <w:sz w:val="24"/>
          <w:szCs w:val="24"/>
        </w:rPr>
        <w:t>Prashar, S., Verma, S., &amp; Bhatia, S. (2017). Impact of Website Quality on Customer Satisfaction and Purchase Intention: Evidence from Online Shopping. Vision: The Journal of Business Perspective. Sage Publications. https://journals.sagepub.com/doi/10.1177/0256090916686681</w:t>
      </w:r>
    </w:p>
    <w:p w14:paraId="01C1E830" w14:textId="0B6A117F" w:rsidR="0078088F" w:rsidRPr="0078088F" w:rsidRDefault="0078088F" w:rsidP="0078088F">
      <w:pPr>
        <w:pStyle w:val="ListParagraph"/>
        <w:numPr>
          <w:ilvl w:val="0"/>
          <w:numId w:val="7"/>
        </w:numPr>
        <w:spacing w:line="360" w:lineRule="auto"/>
        <w:jc w:val="both"/>
        <w:rPr>
          <w:rFonts w:ascii="Times New Roman" w:hAnsi="Times New Roman" w:cs="Times New Roman"/>
          <w:sz w:val="24"/>
          <w:szCs w:val="24"/>
        </w:rPr>
      </w:pPr>
      <w:r w:rsidRPr="0078088F">
        <w:rPr>
          <w:rFonts w:ascii="Times New Roman" w:hAnsi="Times New Roman" w:cs="Times New Roman"/>
          <w:sz w:val="24"/>
          <w:szCs w:val="24"/>
        </w:rPr>
        <w:t xml:space="preserve">Saadatmand, F. (2017). Impulse Buying and the Role of Website Attributes. </w:t>
      </w:r>
      <w:proofErr w:type="spellStart"/>
      <w:r w:rsidRPr="0078088F">
        <w:rPr>
          <w:rFonts w:ascii="Times New Roman" w:hAnsi="Times New Roman" w:cs="Times New Roman"/>
          <w:sz w:val="24"/>
          <w:szCs w:val="24"/>
        </w:rPr>
        <w:t>arXiv</w:t>
      </w:r>
      <w:proofErr w:type="spellEnd"/>
      <w:r w:rsidRPr="0078088F">
        <w:rPr>
          <w:rFonts w:ascii="Times New Roman" w:hAnsi="Times New Roman" w:cs="Times New Roman"/>
          <w:sz w:val="24"/>
          <w:szCs w:val="24"/>
        </w:rPr>
        <w:t xml:space="preserve"> preprint. </w:t>
      </w:r>
      <w:hyperlink r:id="rId5" w:tgtFrame="_new" w:history="1">
        <w:r w:rsidRPr="0078088F">
          <w:rPr>
            <w:rStyle w:val="Hyperlink"/>
            <w:rFonts w:ascii="Times New Roman" w:hAnsi="Times New Roman" w:cs="Times New Roman"/>
            <w:sz w:val="24"/>
            <w:szCs w:val="24"/>
          </w:rPr>
          <w:t>https://arxiv.org/abs/1711.04626</w:t>
        </w:r>
      </w:hyperlink>
    </w:p>
    <w:p w14:paraId="06F517F0" w14:textId="5E4222C4" w:rsidR="0078088F" w:rsidRPr="0078088F" w:rsidRDefault="0078088F" w:rsidP="0078088F">
      <w:pPr>
        <w:pStyle w:val="ListParagraph"/>
        <w:numPr>
          <w:ilvl w:val="0"/>
          <w:numId w:val="7"/>
        </w:numPr>
        <w:spacing w:line="360" w:lineRule="auto"/>
        <w:jc w:val="both"/>
        <w:rPr>
          <w:rFonts w:ascii="Times New Roman" w:hAnsi="Times New Roman" w:cs="Times New Roman"/>
          <w:sz w:val="24"/>
          <w:szCs w:val="24"/>
        </w:rPr>
      </w:pPr>
      <w:r w:rsidRPr="0078088F">
        <w:rPr>
          <w:rFonts w:ascii="Times New Roman" w:hAnsi="Times New Roman" w:cs="Times New Roman"/>
          <w:sz w:val="24"/>
          <w:szCs w:val="24"/>
        </w:rPr>
        <w:t>Premier Dissertations. (n.d.). Website Attributes on Consumer Buying Pattern: Case Study of Amazon and eBay. Retrieved from https://premierdissertations.com/website-attributes-on-consumer-buying-pattern-case-study-of-amazon-and-ebay/</w:t>
      </w:r>
    </w:p>
    <w:p w14:paraId="03A402E6" w14:textId="1A7D87DC" w:rsidR="0078088F" w:rsidRPr="0078088F" w:rsidRDefault="0078088F" w:rsidP="0078088F">
      <w:pPr>
        <w:pStyle w:val="ListParagraph"/>
        <w:numPr>
          <w:ilvl w:val="0"/>
          <w:numId w:val="7"/>
        </w:numPr>
        <w:spacing w:line="360" w:lineRule="auto"/>
        <w:jc w:val="both"/>
        <w:rPr>
          <w:rFonts w:ascii="Times New Roman" w:hAnsi="Times New Roman" w:cs="Times New Roman"/>
          <w:sz w:val="24"/>
          <w:szCs w:val="24"/>
        </w:rPr>
      </w:pPr>
      <w:r w:rsidRPr="0078088F">
        <w:rPr>
          <w:rFonts w:ascii="Times New Roman" w:hAnsi="Times New Roman" w:cs="Times New Roman"/>
          <w:sz w:val="24"/>
          <w:szCs w:val="24"/>
        </w:rPr>
        <w:t>Laudon, K. C., &amp; Traver, C. G. (2021). E-commerce 2021: Business, Technology, Society. 16th Edition. Pearson Education.</w:t>
      </w:r>
    </w:p>
    <w:p w14:paraId="460FD835" w14:textId="13C486B1" w:rsidR="0078088F" w:rsidRPr="0078088F" w:rsidRDefault="0078088F" w:rsidP="0078088F">
      <w:pPr>
        <w:pStyle w:val="ListParagraph"/>
        <w:numPr>
          <w:ilvl w:val="0"/>
          <w:numId w:val="7"/>
        </w:numPr>
        <w:spacing w:line="360" w:lineRule="auto"/>
        <w:jc w:val="both"/>
        <w:rPr>
          <w:rFonts w:ascii="Times New Roman" w:hAnsi="Times New Roman" w:cs="Times New Roman"/>
          <w:sz w:val="24"/>
          <w:szCs w:val="24"/>
        </w:rPr>
      </w:pPr>
      <w:r w:rsidRPr="0078088F">
        <w:rPr>
          <w:rFonts w:ascii="Times New Roman" w:hAnsi="Times New Roman" w:cs="Times New Roman"/>
          <w:sz w:val="24"/>
          <w:szCs w:val="24"/>
        </w:rPr>
        <w:t>Kotler, P., &amp; Keller, K. L. (2016). Marketing Management (15th Edition). Pearson Education.</w:t>
      </w:r>
    </w:p>
    <w:p w14:paraId="68E64FB5" w14:textId="2FD218DD" w:rsidR="0078088F" w:rsidRPr="0078088F" w:rsidRDefault="0078088F" w:rsidP="0078088F">
      <w:pPr>
        <w:pStyle w:val="ListParagraph"/>
        <w:numPr>
          <w:ilvl w:val="0"/>
          <w:numId w:val="7"/>
        </w:numPr>
        <w:spacing w:line="360" w:lineRule="auto"/>
        <w:jc w:val="both"/>
        <w:rPr>
          <w:rFonts w:ascii="Times New Roman" w:hAnsi="Times New Roman" w:cs="Times New Roman"/>
          <w:sz w:val="24"/>
          <w:szCs w:val="24"/>
        </w:rPr>
      </w:pPr>
      <w:r w:rsidRPr="0078088F">
        <w:rPr>
          <w:rFonts w:ascii="Times New Roman" w:hAnsi="Times New Roman" w:cs="Times New Roman"/>
          <w:sz w:val="24"/>
          <w:szCs w:val="24"/>
        </w:rPr>
        <w:t xml:space="preserve">Solomon, M. R. (2018). Consumer </w:t>
      </w:r>
      <w:proofErr w:type="spellStart"/>
      <w:r w:rsidRPr="0078088F">
        <w:rPr>
          <w:rFonts w:ascii="Times New Roman" w:hAnsi="Times New Roman" w:cs="Times New Roman"/>
          <w:sz w:val="24"/>
          <w:szCs w:val="24"/>
        </w:rPr>
        <w:t>Behavior</w:t>
      </w:r>
      <w:proofErr w:type="spellEnd"/>
      <w:r w:rsidRPr="0078088F">
        <w:rPr>
          <w:rFonts w:ascii="Times New Roman" w:hAnsi="Times New Roman" w:cs="Times New Roman"/>
          <w:sz w:val="24"/>
          <w:szCs w:val="24"/>
        </w:rPr>
        <w:t>: Buying, Having, and Being (12th Edition). Pearson.</w:t>
      </w:r>
    </w:p>
    <w:p w14:paraId="668CBF9F" w14:textId="6F8F7290" w:rsidR="0078088F" w:rsidRPr="0078088F" w:rsidRDefault="0078088F" w:rsidP="0078088F">
      <w:pPr>
        <w:pStyle w:val="ListParagraph"/>
        <w:numPr>
          <w:ilvl w:val="0"/>
          <w:numId w:val="7"/>
        </w:numPr>
        <w:spacing w:line="360" w:lineRule="auto"/>
        <w:jc w:val="both"/>
        <w:rPr>
          <w:rFonts w:ascii="Times New Roman" w:hAnsi="Times New Roman" w:cs="Times New Roman"/>
          <w:sz w:val="24"/>
          <w:szCs w:val="24"/>
        </w:rPr>
      </w:pPr>
      <w:r w:rsidRPr="0078088F">
        <w:rPr>
          <w:rFonts w:ascii="Times New Roman" w:hAnsi="Times New Roman" w:cs="Times New Roman"/>
          <w:sz w:val="24"/>
          <w:szCs w:val="24"/>
        </w:rPr>
        <w:t>Anderson, R. E., &amp; Srinivasan, S. S. (2003). E-satisfaction and E-loyalty: A Contingency Framework. Psychology &amp; Marketing, 20(2), 123-138.</w:t>
      </w:r>
    </w:p>
    <w:p w14:paraId="7EF6837C" w14:textId="77777777" w:rsidR="0078088F" w:rsidRPr="007E2BEF" w:rsidRDefault="0078088F" w:rsidP="007E2BEF">
      <w:pPr>
        <w:spacing w:line="360" w:lineRule="auto"/>
        <w:jc w:val="both"/>
        <w:rPr>
          <w:rFonts w:ascii="Times New Roman" w:hAnsi="Times New Roman" w:cs="Times New Roman"/>
          <w:sz w:val="24"/>
          <w:szCs w:val="24"/>
        </w:rPr>
      </w:pPr>
    </w:p>
    <w:sectPr w:rsidR="0078088F" w:rsidRPr="007E2B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115064"/>
    <w:multiLevelType w:val="hybridMultilevel"/>
    <w:tmpl w:val="1AF6A042"/>
    <w:lvl w:ilvl="0" w:tplc="40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3CD03956"/>
    <w:multiLevelType w:val="multilevel"/>
    <w:tmpl w:val="8B8E2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E863B7"/>
    <w:multiLevelType w:val="hybridMultilevel"/>
    <w:tmpl w:val="4FCEE684"/>
    <w:lvl w:ilvl="0" w:tplc="4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62D678DD"/>
    <w:multiLevelType w:val="hybridMultilevel"/>
    <w:tmpl w:val="122CA8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5BA5794"/>
    <w:multiLevelType w:val="hybridMultilevel"/>
    <w:tmpl w:val="1EE69F1E"/>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5" w15:restartNumberingAfterBreak="0">
    <w:nsid w:val="6EF90716"/>
    <w:multiLevelType w:val="hybridMultilevel"/>
    <w:tmpl w:val="25FA522E"/>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6" w15:restartNumberingAfterBreak="0">
    <w:nsid w:val="78B22156"/>
    <w:multiLevelType w:val="hybridMultilevel"/>
    <w:tmpl w:val="0B9CD0DA"/>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num w:numId="1" w16cid:durableId="1820147034">
    <w:abstractNumId w:val="4"/>
  </w:num>
  <w:num w:numId="2" w16cid:durableId="1846548767">
    <w:abstractNumId w:val="5"/>
  </w:num>
  <w:num w:numId="3" w16cid:durableId="666448020">
    <w:abstractNumId w:val="3"/>
  </w:num>
  <w:num w:numId="4" w16cid:durableId="589854415">
    <w:abstractNumId w:val="2"/>
  </w:num>
  <w:num w:numId="5" w16cid:durableId="1705255954">
    <w:abstractNumId w:val="0"/>
  </w:num>
  <w:num w:numId="6" w16cid:durableId="363218240">
    <w:abstractNumId w:val="1"/>
  </w:num>
  <w:num w:numId="7" w16cid:durableId="21429181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370"/>
    <w:rsid w:val="001E190B"/>
    <w:rsid w:val="0020187E"/>
    <w:rsid w:val="0078088F"/>
    <w:rsid w:val="007E2BEF"/>
    <w:rsid w:val="008F7F7B"/>
    <w:rsid w:val="00C11370"/>
    <w:rsid w:val="00D40866"/>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F0173"/>
  <w15:chartTrackingRefBased/>
  <w15:docId w15:val="{00322CFA-C2B6-4E70-8F9E-3248D15F2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866"/>
  </w:style>
  <w:style w:type="paragraph" w:styleId="Heading1">
    <w:name w:val="heading 1"/>
    <w:basedOn w:val="Normal"/>
    <w:next w:val="Normal"/>
    <w:link w:val="Heading1Char"/>
    <w:uiPriority w:val="9"/>
    <w:qFormat/>
    <w:rsid w:val="00C1137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1137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1137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1137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1137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113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13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13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13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137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1137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1137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1137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1137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113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13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13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1370"/>
    <w:rPr>
      <w:rFonts w:eastAsiaTheme="majorEastAsia" w:cstheme="majorBidi"/>
      <w:color w:val="272727" w:themeColor="text1" w:themeTint="D8"/>
    </w:rPr>
  </w:style>
  <w:style w:type="paragraph" w:styleId="Title">
    <w:name w:val="Title"/>
    <w:basedOn w:val="Normal"/>
    <w:next w:val="Normal"/>
    <w:link w:val="TitleChar"/>
    <w:uiPriority w:val="10"/>
    <w:qFormat/>
    <w:rsid w:val="00C113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13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13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13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1370"/>
    <w:pPr>
      <w:spacing w:before="160"/>
      <w:jc w:val="center"/>
    </w:pPr>
    <w:rPr>
      <w:i/>
      <w:iCs/>
      <w:color w:val="404040" w:themeColor="text1" w:themeTint="BF"/>
    </w:rPr>
  </w:style>
  <w:style w:type="character" w:customStyle="1" w:styleId="QuoteChar">
    <w:name w:val="Quote Char"/>
    <w:basedOn w:val="DefaultParagraphFont"/>
    <w:link w:val="Quote"/>
    <w:uiPriority w:val="29"/>
    <w:rsid w:val="00C11370"/>
    <w:rPr>
      <w:i/>
      <w:iCs/>
      <w:color w:val="404040" w:themeColor="text1" w:themeTint="BF"/>
    </w:rPr>
  </w:style>
  <w:style w:type="paragraph" w:styleId="ListParagraph">
    <w:name w:val="List Paragraph"/>
    <w:basedOn w:val="Normal"/>
    <w:uiPriority w:val="34"/>
    <w:qFormat/>
    <w:rsid w:val="00C11370"/>
    <w:pPr>
      <w:ind w:left="720"/>
      <w:contextualSpacing/>
    </w:pPr>
  </w:style>
  <w:style w:type="character" w:styleId="IntenseEmphasis">
    <w:name w:val="Intense Emphasis"/>
    <w:basedOn w:val="DefaultParagraphFont"/>
    <w:uiPriority w:val="21"/>
    <w:qFormat/>
    <w:rsid w:val="00C11370"/>
    <w:rPr>
      <w:i/>
      <w:iCs/>
      <w:color w:val="2F5496" w:themeColor="accent1" w:themeShade="BF"/>
    </w:rPr>
  </w:style>
  <w:style w:type="paragraph" w:styleId="IntenseQuote">
    <w:name w:val="Intense Quote"/>
    <w:basedOn w:val="Normal"/>
    <w:next w:val="Normal"/>
    <w:link w:val="IntenseQuoteChar"/>
    <w:uiPriority w:val="30"/>
    <w:qFormat/>
    <w:rsid w:val="00C113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11370"/>
    <w:rPr>
      <w:i/>
      <w:iCs/>
      <w:color w:val="2F5496" w:themeColor="accent1" w:themeShade="BF"/>
    </w:rPr>
  </w:style>
  <w:style w:type="character" w:styleId="IntenseReference">
    <w:name w:val="Intense Reference"/>
    <w:basedOn w:val="DefaultParagraphFont"/>
    <w:uiPriority w:val="32"/>
    <w:qFormat/>
    <w:rsid w:val="00C11370"/>
    <w:rPr>
      <w:b/>
      <w:bCs/>
      <w:smallCaps/>
      <w:color w:val="2F5496" w:themeColor="accent1" w:themeShade="BF"/>
      <w:spacing w:val="5"/>
    </w:rPr>
  </w:style>
  <w:style w:type="character" w:styleId="Hyperlink">
    <w:name w:val="Hyperlink"/>
    <w:basedOn w:val="DefaultParagraphFont"/>
    <w:uiPriority w:val="99"/>
    <w:unhideWhenUsed/>
    <w:rsid w:val="0078088F"/>
    <w:rPr>
      <w:color w:val="0563C1" w:themeColor="hyperlink"/>
      <w:u w:val="single"/>
    </w:rPr>
  </w:style>
  <w:style w:type="character" w:styleId="UnresolvedMention">
    <w:name w:val="Unresolved Mention"/>
    <w:basedOn w:val="DefaultParagraphFont"/>
    <w:uiPriority w:val="99"/>
    <w:semiHidden/>
    <w:unhideWhenUsed/>
    <w:rsid w:val="007808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351173">
      <w:bodyDiv w:val="1"/>
      <w:marLeft w:val="0"/>
      <w:marRight w:val="0"/>
      <w:marTop w:val="0"/>
      <w:marBottom w:val="0"/>
      <w:divBdr>
        <w:top w:val="none" w:sz="0" w:space="0" w:color="auto"/>
        <w:left w:val="none" w:sz="0" w:space="0" w:color="auto"/>
        <w:bottom w:val="none" w:sz="0" w:space="0" w:color="auto"/>
        <w:right w:val="none" w:sz="0" w:space="0" w:color="auto"/>
      </w:divBdr>
    </w:div>
    <w:div w:id="147985876">
      <w:bodyDiv w:val="1"/>
      <w:marLeft w:val="0"/>
      <w:marRight w:val="0"/>
      <w:marTop w:val="0"/>
      <w:marBottom w:val="0"/>
      <w:divBdr>
        <w:top w:val="none" w:sz="0" w:space="0" w:color="auto"/>
        <w:left w:val="none" w:sz="0" w:space="0" w:color="auto"/>
        <w:bottom w:val="none" w:sz="0" w:space="0" w:color="auto"/>
        <w:right w:val="none" w:sz="0" w:space="0" w:color="auto"/>
      </w:divBdr>
    </w:div>
    <w:div w:id="151258557">
      <w:bodyDiv w:val="1"/>
      <w:marLeft w:val="0"/>
      <w:marRight w:val="0"/>
      <w:marTop w:val="0"/>
      <w:marBottom w:val="0"/>
      <w:divBdr>
        <w:top w:val="none" w:sz="0" w:space="0" w:color="auto"/>
        <w:left w:val="none" w:sz="0" w:space="0" w:color="auto"/>
        <w:bottom w:val="none" w:sz="0" w:space="0" w:color="auto"/>
        <w:right w:val="none" w:sz="0" w:space="0" w:color="auto"/>
      </w:divBdr>
    </w:div>
    <w:div w:id="187258451">
      <w:bodyDiv w:val="1"/>
      <w:marLeft w:val="0"/>
      <w:marRight w:val="0"/>
      <w:marTop w:val="0"/>
      <w:marBottom w:val="0"/>
      <w:divBdr>
        <w:top w:val="none" w:sz="0" w:space="0" w:color="auto"/>
        <w:left w:val="none" w:sz="0" w:space="0" w:color="auto"/>
        <w:bottom w:val="none" w:sz="0" w:space="0" w:color="auto"/>
        <w:right w:val="none" w:sz="0" w:space="0" w:color="auto"/>
      </w:divBdr>
    </w:div>
    <w:div w:id="187262552">
      <w:bodyDiv w:val="1"/>
      <w:marLeft w:val="0"/>
      <w:marRight w:val="0"/>
      <w:marTop w:val="0"/>
      <w:marBottom w:val="0"/>
      <w:divBdr>
        <w:top w:val="none" w:sz="0" w:space="0" w:color="auto"/>
        <w:left w:val="none" w:sz="0" w:space="0" w:color="auto"/>
        <w:bottom w:val="none" w:sz="0" w:space="0" w:color="auto"/>
        <w:right w:val="none" w:sz="0" w:space="0" w:color="auto"/>
      </w:divBdr>
    </w:div>
    <w:div w:id="296495931">
      <w:bodyDiv w:val="1"/>
      <w:marLeft w:val="0"/>
      <w:marRight w:val="0"/>
      <w:marTop w:val="0"/>
      <w:marBottom w:val="0"/>
      <w:divBdr>
        <w:top w:val="none" w:sz="0" w:space="0" w:color="auto"/>
        <w:left w:val="none" w:sz="0" w:space="0" w:color="auto"/>
        <w:bottom w:val="none" w:sz="0" w:space="0" w:color="auto"/>
        <w:right w:val="none" w:sz="0" w:space="0" w:color="auto"/>
      </w:divBdr>
    </w:div>
    <w:div w:id="299194290">
      <w:bodyDiv w:val="1"/>
      <w:marLeft w:val="0"/>
      <w:marRight w:val="0"/>
      <w:marTop w:val="0"/>
      <w:marBottom w:val="0"/>
      <w:divBdr>
        <w:top w:val="none" w:sz="0" w:space="0" w:color="auto"/>
        <w:left w:val="none" w:sz="0" w:space="0" w:color="auto"/>
        <w:bottom w:val="none" w:sz="0" w:space="0" w:color="auto"/>
        <w:right w:val="none" w:sz="0" w:space="0" w:color="auto"/>
      </w:divBdr>
    </w:div>
    <w:div w:id="323514733">
      <w:bodyDiv w:val="1"/>
      <w:marLeft w:val="0"/>
      <w:marRight w:val="0"/>
      <w:marTop w:val="0"/>
      <w:marBottom w:val="0"/>
      <w:divBdr>
        <w:top w:val="none" w:sz="0" w:space="0" w:color="auto"/>
        <w:left w:val="none" w:sz="0" w:space="0" w:color="auto"/>
        <w:bottom w:val="none" w:sz="0" w:space="0" w:color="auto"/>
        <w:right w:val="none" w:sz="0" w:space="0" w:color="auto"/>
      </w:divBdr>
    </w:div>
    <w:div w:id="344870556">
      <w:bodyDiv w:val="1"/>
      <w:marLeft w:val="0"/>
      <w:marRight w:val="0"/>
      <w:marTop w:val="0"/>
      <w:marBottom w:val="0"/>
      <w:divBdr>
        <w:top w:val="none" w:sz="0" w:space="0" w:color="auto"/>
        <w:left w:val="none" w:sz="0" w:space="0" w:color="auto"/>
        <w:bottom w:val="none" w:sz="0" w:space="0" w:color="auto"/>
        <w:right w:val="none" w:sz="0" w:space="0" w:color="auto"/>
      </w:divBdr>
    </w:div>
    <w:div w:id="367990047">
      <w:bodyDiv w:val="1"/>
      <w:marLeft w:val="0"/>
      <w:marRight w:val="0"/>
      <w:marTop w:val="0"/>
      <w:marBottom w:val="0"/>
      <w:divBdr>
        <w:top w:val="none" w:sz="0" w:space="0" w:color="auto"/>
        <w:left w:val="none" w:sz="0" w:space="0" w:color="auto"/>
        <w:bottom w:val="none" w:sz="0" w:space="0" w:color="auto"/>
        <w:right w:val="none" w:sz="0" w:space="0" w:color="auto"/>
      </w:divBdr>
    </w:div>
    <w:div w:id="426273513">
      <w:bodyDiv w:val="1"/>
      <w:marLeft w:val="0"/>
      <w:marRight w:val="0"/>
      <w:marTop w:val="0"/>
      <w:marBottom w:val="0"/>
      <w:divBdr>
        <w:top w:val="none" w:sz="0" w:space="0" w:color="auto"/>
        <w:left w:val="none" w:sz="0" w:space="0" w:color="auto"/>
        <w:bottom w:val="none" w:sz="0" w:space="0" w:color="auto"/>
        <w:right w:val="none" w:sz="0" w:space="0" w:color="auto"/>
      </w:divBdr>
    </w:div>
    <w:div w:id="462306978">
      <w:bodyDiv w:val="1"/>
      <w:marLeft w:val="0"/>
      <w:marRight w:val="0"/>
      <w:marTop w:val="0"/>
      <w:marBottom w:val="0"/>
      <w:divBdr>
        <w:top w:val="none" w:sz="0" w:space="0" w:color="auto"/>
        <w:left w:val="none" w:sz="0" w:space="0" w:color="auto"/>
        <w:bottom w:val="none" w:sz="0" w:space="0" w:color="auto"/>
        <w:right w:val="none" w:sz="0" w:space="0" w:color="auto"/>
      </w:divBdr>
    </w:div>
    <w:div w:id="474757876">
      <w:bodyDiv w:val="1"/>
      <w:marLeft w:val="0"/>
      <w:marRight w:val="0"/>
      <w:marTop w:val="0"/>
      <w:marBottom w:val="0"/>
      <w:divBdr>
        <w:top w:val="none" w:sz="0" w:space="0" w:color="auto"/>
        <w:left w:val="none" w:sz="0" w:space="0" w:color="auto"/>
        <w:bottom w:val="none" w:sz="0" w:space="0" w:color="auto"/>
        <w:right w:val="none" w:sz="0" w:space="0" w:color="auto"/>
      </w:divBdr>
    </w:div>
    <w:div w:id="642808606">
      <w:bodyDiv w:val="1"/>
      <w:marLeft w:val="0"/>
      <w:marRight w:val="0"/>
      <w:marTop w:val="0"/>
      <w:marBottom w:val="0"/>
      <w:divBdr>
        <w:top w:val="none" w:sz="0" w:space="0" w:color="auto"/>
        <w:left w:val="none" w:sz="0" w:space="0" w:color="auto"/>
        <w:bottom w:val="none" w:sz="0" w:space="0" w:color="auto"/>
        <w:right w:val="none" w:sz="0" w:space="0" w:color="auto"/>
      </w:divBdr>
    </w:div>
    <w:div w:id="645277628">
      <w:bodyDiv w:val="1"/>
      <w:marLeft w:val="0"/>
      <w:marRight w:val="0"/>
      <w:marTop w:val="0"/>
      <w:marBottom w:val="0"/>
      <w:divBdr>
        <w:top w:val="none" w:sz="0" w:space="0" w:color="auto"/>
        <w:left w:val="none" w:sz="0" w:space="0" w:color="auto"/>
        <w:bottom w:val="none" w:sz="0" w:space="0" w:color="auto"/>
        <w:right w:val="none" w:sz="0" w:space="0" w:color="auto"/>
      </w:divBdr>
    </w:div>
    <w:div w:id="1262377732">
      <w:bodyDiv w:val="1"/>
      <w:marLeft w:val="0"/>
      <w:marRight w:val="0"/>
      <w:marTop w:val="0"/>
      <w:marBottom w:val="0"/>
      <w:divBdr>
        <w:top w:val="none" w:sz="0" w:space="0" w:color="auto"/>
        <w:left w:val="none" w:sz="0" w:space="0" w:color="auto"/>
        <w:bottom w:val="none" w:sz="0" w:space="0" w:color="auto"/>
        <w:right w:val="none" w:sz="0" w:space="0" w:color="auto"/>
      </w:divBdr>
    </w:div>
    <w:div w:id="1442921243">
      <w:bodyDiv w:val="1"/>
      <w:marLeft w:val="0"/>
      <w:marRight w:val="0"/>
      <w:marTop w:val="0"/>
      <w:marBottom w:val="0"/>
      <w:divBdr>
        <w:top w:val="none" w:sz="0" w:space="0" w:color="auto"/>
        <w:left w:val="none" w:sz="0" w:space="0" w:color="auto"/>
        <w:bottom w:val="none" w:sz="0" w:space="0" w:color="auto"/>
        <w:right w:val="none" w:sz="0" w:space="0" w:color="auto"/>
      </w:divBdr>
    </w:div>
    <w:div w:id="1451243384">
      <w:bodyDiv w:val="1"/>
      <w:marLeft w:val="0"/>
      <w:marRight w:val="0"/>
      <w:marTop w:val="0"/>
      <w:marBottom w:val="0"/>
      <w:divBdr>
        <w:top w:val="none" w:sz="0" w:space="0" w:color="auto"/>
        <w:left w:val="none" w:sz="0" w:space="0" w:color="auto"/>
        <w:bottom w:val="none" w:sz="0" w:space="0" w:color="auto"/>
        <w:right w:val="none" w:sz="0" w:space="0" w:color="auto"/>
      </w:divBdr>
    </w:div>
    <w:div w:id="1463618746">
      <w:bodyDiv w:val="1"/>
      <w:marLeft w:val="0"/>
      <w:marRight w:val="0"/>
      <w:marTop w:val="0"/>
      <w:marBottom w:val="0"/>
      <w:divBdr>
        <w:top w:val="none" w:sz="0" w:space="0" w:color="auto"/>
        <w:left w:val="none" w:sz="0" w:space="0" w:color="auto"/>
        <w:bottom w:val="none" w:sz="0" w:space="0" w:color="auto"/>
        <w:right w:val="none" w:sz="0" w:space="0" w:color="auto"/>
      </w:divBdr>
    </w:div>
    <w:div w:id="1489903041">
      <w:bodyDiv w:val="1"/>
      <w:marLeft w:val="0"/>
      <w:marRight w:val="0"/>
      <w:marTop w:val="0"/>
      <w:marBottom w:val="0"/>
      <w:divBdr>
        <w:top w:val="none" w:sz="0" w:space="0" w:color="auto"/>
        <w:left w:val="none" w:sz="0" w:space="0" w:color="auto"/>
        <w:bottom w:val="none" w:sz="0" w:space="0" w:color="auto"/>
        <w:right w:val="none" w:sz="0" w:space="0" w:color="auto"/>
      </w:divBdr>
    </w:div>
    <w:div w:id="1720008342">
      <w:bodyDiv w:val="1"/>
      <w:marLeft w:val="0"/>
      <w:marRight w:val="0"/>
      <w:marTop w:val="0"/>
      <w:marBottom w:val="0"/>
      <w:divBdr>
        <w:top w:val="none" w:sz="0" w:space="0" w:color="auto"/>
        <w:left w:val="none" w:sz="0" w:space="0" w:color="auto"/>
        <w:bottom w:val="none" w:sz="0" w:space="0" w:color="auto"/>
        <w:right w:val="none" w:sz="0" w:space="0" w:color="auto"/>
      </w:divBdr>
    </w:div>
    <w:div w:id="1838228504">
      <w:bodyDiv w:val="1"/>
      <w:marLeft w:val="0"/>
      <w:marRight w:val="0"/>
      <w:marTop w:val="0"/>
      <w:marBottom w:val="0"/>
      <w:divBdr>
        <w:top w:val="none" w:sz="0" w:space="0" w:color="auto"/>
        <w:left w:val="none" w:sz="0" w:space="0" w:color="auto"/>
        <w:bottom w:val="none" w:sz="0" w:space="0" w:color="auto"/>
        <w:right w:val="none" w:sz="0" w:space="0" w:color="auto"/>
      </w:divBdr>
    </w:div>
    <w:div w:id="1856453079">
      <w:bodyDiv w:val="1"/>
      <w:marLeft w:val="0"/>
      <w:marRight w:val="0"/>
      <w:marTop w:val="0"/>
      <w:marBottom w:val="0"/>
      <w:divBdr>
        <w:top w:val="none" w:sz="0" w:space="0" w:color="auto"/>
        <w:left w:val="none" w:sz="0" w:space="0" w:color="auto"/>
        <w:bottom w:val="none" w:sz="0" w:space="0" w:color="auto"/>
        <w:right w:val="none" w:sz="0" w:space="0" w:color="auto"/>
      </w:divBdr>
    </w:div>
    <w:div w:id="1884563159">
      <w:bodyDiv w:val="1"/>
      <w:marLeft w:val="0"/>
      <w:marRight w:val="0"/>
      <w:marTop w:val="0"/>
      <w:marBottom w:val="0"/>
      <w:divBdr>
        <w:top w:val="none" w:sz="0" w:space="0" w:color="auto"/>
        <w:left w:val="none" w:sz="0" w:space="0" w:color="auto"/>
        <w:bottom w:val="none" w:sz="0" w:space="0" w:color="auto"/>
        <w:right w:val="none" w:sz="0" w:space="0" w:color="auto"/>
      </w:divBdr>
    </w:div>
    <w:div w:id="1898591891">
      <w:bodyDiv w:val="1"/>
      <w:marLeft w:val="0"/>
      <w:marRight w:val="0"/>
      <w:marTop w:val="0"/>
      <w:marBottom w:val="0"/>
      <w:divBdr>
        <w:top w:val="none" w:sz="0" w:space="0" w:color="auto"/>
        <w:left w:val="none" w:sz="0" w:space="0" w:color="auto"/>
        <w:bottom w:val="none" w:sz="0" w:space="0" w:color="auto"/>
        <w:right w:val="none" w:sz="0" w:space="0" w:color="auto"/>
      </w:divBdr>
    </w:div>
    <w:div w:id="1964463157">
      <w:bodyDiv w:val="1"/>
      <w:marLeft w:val="0"/>
      <w:marRight w:val="0"/>
      <w:marTop w:val="0"/>
      <w:marBottom w:val="0"/>
      <w:divBdr>
        <w:top w:val="none" w:sz="0" w:space="0" w:color="auto"/>
        <w:left w:val="none" w:sz="0" w:space="0" w:color="auto"/>
        <w:bottom w:val="none" w:sz="0" w:space="0" w:color="auto"/>
        <w:right w:val="none" w:sz="0" w:space="0" w:color="auto"/>
      </w:divBdr>
    </w:div>
    <w:div w:id="2097246154">
      <w:bodyDiv w:val="1"/>
      <w:marLeft w:val="0"/>
      <w:marRight w:val="0"/>
      <w:marTop w:val="0"/>
      <w:marBottom w:val="0"/>
      <w:divBdr>
        <w:top w:val="none" w:sz="0" w:space="0" w:color="auto"/>
        <w:left w:val="none" w:sz="0" w:space="0" w:color="auto"/>
        <w:bottom w:val="none" w:sz="0" w:space="0" w:color="auto"/>
        <w:right w:val="none" w:sz="0" w:space="0" w:color="auto"/>
      </w:divBdr>
    </w:div>
    <w:div w:id="2116824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rxiv.org/abs/1711.0462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15</Pages>
  <Words>3866</Words>
  <Characters>22038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2025-06-12T06:01:00Z</dcterms:created>
  <dcterms:modified xsi:type="dcterms:W3CDTF">2025-06-12T06:43:00Z</dcterms:modified>
</cp:coreProperties>
</file>