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7BD6F" w14:textId="77777777" w:rsidR="000D161D" w:rsidRPr="00DA2E13" w:rsidRDefault="000D161D" w:rsidP="000D161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0C7B45D6" w14:textId="77777777" w:rsidR="000D161D" w:rsidRPr="00DA2E13" w:rsidRDefault="000D161D" w:rsidP="000D161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1600B1FE" w14:textId="0F46AF38" w:rsidR="000D161D" w:rsidRPr="000D161D" w:rsidRDefault="000D161D" w:rsidP="000D16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D161D">
        <w:rPr>
          <w:rFonts w:ascii="Times New Roman" w:hAnsi="Times New Roman" w:cs="Times New Roman"/>
          <w:sz w:val="24"/>
          <w:szCs w:val="24"/>
        </w:rPr>
        <w:t xml:space="preserve">In recent years, there has been a growing global interest in organic food, driven by rising health consciousness, environmental concerns, and increased awareness of food safety among consumers. While much of the research and commercial attention has been </w:t>
      </w:r>
      <w:proofErr w:type="spellStart"/>
      <w:r w:rsidRPr="000D161D">
        <w:rPr>
          <w:rFonts w:ascii="Times New Roman" w:hAnsi="Times New Roman" w:cs="Times New Roman"/>
          <w:sz w:val="24"/>
          <w:szCs w:val="24"/>
        </w:rPr>
        <w:t>centered</w:t>
      </w:r>
      <w:proofErr w:type="spellEnd"/>
      <w:r w:rsidRPr="000D161D">
        <w:rPr>
          <w:rFonts w:ascii="Times New Roman" w:hAnsi="Times New Roman" w:cs="Times New Roman"/>
          <w:sz w:val="24"/>
          <w:szCs w:val="24"/>
        </w:rPr>
        <w:t xml:space="preserve"> around urban markets, rural consumers are gradually emerging as a significant segment in the organic food landscape. Traditionally associated with farming and closer proximity to agricultural practices, rural populations are often believed to have more familiarity with natural or chemical-free produce. However, the perception of organic food among rural consumers is shaped by a variety of factors, including education levels, cultural practices, availability, affordability, and trust in modern certifications and labels.</w:t>
      </w:r>
    </w:p>
    <w:p w14:paraId="33B91F5C" w14:textId="7784046B" w:rsidR="000D161D" w:rsidRPr="000D161D" w:rsidRDefault="000D161D" w:rsidP="000D16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D161D">
        <w:rPr>
          <w:rFonts w:ascii="Times New Roman" w:hAnsi="Times New Roman" w:cs="Times New Roman"/>
          <w:sz w:val="24"/>
          <w:szCs w:val="24"/>
        </w:rPr>
        <w:t>Organic food refers to produce that is grown without the use of synthetic pesticides, chemical fertilizers, genetically modified organisms (GMOs), and artificial additives. It is often considered healthier, more environmentally friendly, and ethically produced. With increasing media coverage and public discourse around the harmful effects of chemical-based farming, even rural consumers are becoming curious and cautious about what they eat. Nevertheless, the shift in rural food consumption patterns towards organic alternatives is not as pronounced as in urban areas, often due to limited access, higher costs, and lack of awareness about certification processes and health benefits.</w:t>
      </w:r>
    </w:p>
    <w:p w14:paraId="5FF4EE34" w14:textId="4C32AC9A" w:rsidR="000D161D" w:rsidRPr="000D161D" w:rsidRDefault="000D161D" w:rsidP="000D16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D161D">
        <w:rPr>
          <w:rFonts w:ascii="Times New Roman" w:hAnsi="Times New Roman" w:cs="Times New Roman"/>
          <w:sz w:val="24"/>
          <w:szCs w:val="24"/>
        </w:rPr>
        <w:t xml:space="preserve">Understanding rural consumers’ perception towards organic food is critical not only for expanding the organic market but also for encouraging sustainable agriculture practices at the grassroots level. Unlike urban consumers who may purchase organic products from high-end supermarkets, rural consumers may rely more on local markets and direct farm sales, which raises questions about their awareness of what truly constitutes "organic" food. In many cases, food grown locally and without chemicals is considered organic, even if it lacks formal certification. This subjective understanding creates gaps in perception and highlights the need to explore rural attitudes, beliefs, and </w:t>
      </w:r>
      <w:proofErr w:type="spellStart"/>
      <w:r w:rsidRPr="000D161D">
        <w:rPr>
          <w:rFonts w:ascii="Times New Roman" w:hAnsi="Times New Roman" w:cs="Times New Roman"/>
          <w:sz w:val="24"/>
          <w:szCs w:val="24"/>
        </w:rPr>
        <w:t>behaviors</w:t>
      </w:r>
      <w:proofErr w:type="spellEnd"/>
      <w:r w:rsidRPr="000D161D">
        <w:rPr>
          <w:rFonts w:ascii="Times New Roman" w:hAnsi="Times New Roman" w:cs="Times New Roman"/>
          <w:sz w:val="24"/>
          <w:szCs w:val="24"/>
        </w:rPr>
        <w:t xml:space="preserve"> in depth.</w:t>
      </w:r>
    </w:p>
    <w:p w14:paraId="52631C4D" w14:textId="02EE43AE" w:rsidR="000D161D" w:rsidRPr="000D161D" w:rsidRDefault="000D161D" w:rsidP="000D16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D161D">
        <w:rPr>
          <w:rFonts w:ascii="Times New Roman" w:hAnsi="Times New Roman" w:cs="Times New Roman"/>
          <w:sz w:val="24"/>
          <w:szCs w:val="24"/>
        </w:rPr>
        <w:t xml:space="preserve">Moreover, rural communities are often influenced by traditional knowledge, word-of-mouth communication, and local practices that may align closely with organic principles, even if they are not </w:t>
      </w:r>
      <w:proofErr w:type="spellStart"/>
      <w:r w:rsidRPr="000D161D">
        <w:rPr>
          <w:rFonts w:ascii="Times New Roman" w:hAnsi="Times New Roman" w:cs="Times New Roman"/>
          <w:sz w:val="24"/>
          <w:szCs w:val="24"/>
        </w:rPr>
        <w:t>labeled</w:t>
      </w:r>
      <w:proofErr w:type="spellEnd"/>
      <w:r w:rsidRPr="000D161D">
        <w:rPr>
          <w:rFonts w:ascii="Times New Roman" w:hAnsi="Times New Roman" w:cs="Times New Roman"/>
          <w:sz w:val="24"/>
          <w:szCs w:val="24"/>
        </w:rPr>
        <w:t xml:space="preserve"> as such. Therefore, the perception of organic food in rural areas is not just shaped by market dynamics but also by generational habits and lifestyle. Investigating these perceptions will help identify how closely rural consumers associate organic food with </w:t>
      </w:r>
      <w:r w:rsidRPr="000D161D">
        <w:rPr>
          <w:rFonts w:ascii="Times New Roman" w:hAnsi="Times New Roman" w:cs="Times New Roman"/>
          <w:sz w:val="24"/>
          <w:szCs w:val="24"/>
        </w:rPr>
        <w:lastRenderedPageBreak/>
        <w:t>health benefits, environmental impact, and overall well-being, and whether they are willing to pay a premium for it.</w:t>
      </w:r>
    </w:p>
    <w:p w14:paraId="3F41A6E4" w14:textId="7EDE80B1" w:rsidR="000D161D" w:rsidRPr="000D161D" w:rsidRDefault="000D161D" w:rsidP="000D16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D161D">
        <w:rPr>
          <w:rFonts w:ascii="Times New Roman" w:hAnsi="Times New Roman" w:cs="Times New Roman"/>
          <w:sz w:val="24"/>
          <w:szCs w:val="24"/>
        </w:rPr>
        <w:t xml:space="preserve">Marketing strategies, government policies, and educational campaigns often fail to effectively target rural populations due to a lack of ground-level research and understanding. By studying rural consumers’ views, preferences, and purchasing </w:t>
      </w:r>
      <w:proofErr w:type="spellStart"/>
      <w:r w:rsidRPr="000D161D">
        <w:rPr>
          <w:rFonts w:ascii="Times New Roman" w:hAnsi="Times New Roman" w:cs="Times New Roman"/>
          <w:sz w:val="24"/>
          <w:szCs w:val="24"/>
        </w:rPr>
        <w:t>behaviors</w:t>
      </w:r>
      <w:proofErr w:type="spellEnd"/>
      <w:r w:rsidRPr="000D161D">
        <w:rPr>
          <w:rFonts w:ascii="Times New Roman" w:hAnsi="Times New Roman" w:cs="Times New Roman"/>
          <w:sz w:val="24"/>
          <w:szCs w:val="24"/>
        </w:rPr>
        <w:t>, stakeholders in the organic food sector can tailor their communication and distribution strategies to make organic food more accessible and appealing to this untapped demographic. It will also help policymakers design more inclusive agricultural and nutritional programs that consider rural realities and perspectives.</w:t>
      </w:r>
    </w:p>
    <w:p w14:paraId="34F492D2" w14:textId="30E23188" w:rsidR="000D161D" w:rsidRDefault="000D161D" w:rsidP="000D161D">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Pr>
          <w:rFonts w:asciiTheme="majorHAnsi" w:eastAsiaTheme="majorEastAsia" w:hAnsi="Calibri Light" w:cstheme="majorBidi"/>
          <w:color w:val="000000" w:themeColor="text1"/>
          <w:kern w:val="24"/>
          <w:sz w:val="88"/>
          <w:szCs w:val="88"/>
          <w:lang w:val="en-US"/>
        </w:rPr>
        <w:t xml:space="preserve"> </w:t>
      </w:r>
      <w:r w:rsidRPr="000D161D">
        <w:rPr>
          <w:rFonts w:ascii="Times New Roman" w:hAnsi="Times New Roman" w:cs="Times New Roman"/>
          <w:b/>
          <w:sz w:val="24"/>
          <w:szCs w:val="24"/>
          <w:lang w:val="en-US"/>
        </w:rPr>
        <w:t>rural consumers perception towards organic food</w:t>
      </w:r>
      <w:r w:rsidRPr="00DA2E13">
        <w:rPr>
          <w:rFonts w:ascii="Times New Roman" w:hAnsi="Times New Roman" w:cs="Times New Roman"/>
          <w:b/>
          <w:sz w:val="24"/>
          <w:szCs w:val="24"/>
          <w:lang w:val="en-US"/>
        </w:rPr>
        <w:t>?</w:t>
      </w:r>
    </w:p>
    <w:p w14:paraId="113FA447" w14:textId="7AF3328E" w:rsidR="000D161D" w:rsidRPr="000D161D" w:rsidRDefault="000D161D" w:rsidP="000D161D">
      <w:pPr>
        <w:pStyle w:val="ListParagraph"/>
        <w:numPr>
          <w:ilvl w:val="0"/>
          <w:numId w:val="1"/>
        </w:numPr>
        <w:spacing w:line="360" w:lineRule="auto"/>
        <w:ind w:left="360"/>
        <w:jc w:val="both"/>
        <w:rPr>
          <w:rFonts w:ascii="Times New Roman" w:hAnsi="Times New Roman" w:cs="Times New Roman"/>
          <w:sz w:val="24"/>
          <w:szCs w:val="24"/>
        </w:rPr>
      </w:pPr>
      <w:r w:rsidRPr="000D161D">
        <w:rPr>
          <w:rFonts w:ascii="Times New Roman" w:hAnsi="Times New Roman" w:cs="Times New Roman"/>
          <w:b/>
          <w:bCs/>
          <w:sz w:val="24"/>
          <w:szCs w:val="24"/>
        </w:rPr>
        <w:t xml:space="preserve">Understanding rural consumer </w:t>
      </w:r>
      <w:proofErr w:type="spellStart"/>
      <w:r w:rsidRPr="000D161D">
        <w:rPr>
          <w:rFonts w:ascii="Times New Roman" w:hAnsi="Times New Roman" w:cs="Times New Roman"/>
          <w:b/>
          <w:bCs/>
          <w:sz w:val="24"/>
          <w:szCs w:val="24"/>
        </w:rPr>
        <w:t>behavior</w:t>
      </w:r>
      <w:proofErr w:type="spellEnd"/>
      <w:r w:rsidRPr="000D161D">
        <w:rPr>
          <w:rFonts w:ascii="Times New Roman" w:hAnsi="Times New Roman" w:cs="Times New Roman"/>
          <w:b/>
          <w:bCs/>
          <w:sz w:val="24"/>
          <w:szCs w:val="24"/>
        </w:rPr>
        <w:t>:</w:t>
      </w:r>
      <w:r w:rsidRPr="000D161D">
        <w:rPr>
          <w:rFonts w:ascii="Times New Roman" w:hAnsi="Times New Roman" w:cs="Times New Roman"/>
          <w:sz w:val="24"/>
          <w:szCs w:val="24"/>
        </w:rPr>
        <w:t xml:space="preserve"> </w:t>
      </w:r>
      <w:r w:rsidRPr="000D161D">
        <w:rPr>
          <w:rFonts w:ascii="Times New Roman" w:hAnsi="Times New Roman" w:cs="Times New Roman"/>
          <w:sz w:val="24"/>
          <w:szCs w:val="24"/>
        </w:rPr>
        <w:t xml:space="preserve">This study helps in identifying how rural consumers perceive and respond to organic food products. It provides insights into their awareness, preferences, and decision-making patterns. </w:t>
      </w:r>
    </w:p>
    <w:p w14:paraId="518E01BF" w14:textId="6D250B32" w:rsidR="000D161D" w:rsidRPr="000D161D" w:rsidRDefault="000D161D" w:rsidP="000D161D">
      <w:pPr>
        <w:pStyle w:val="ListParagraph"/>
        <w:numPr>
          <w:ilvl w:val="0"/>
          <w:numId w:val="1"/>
        </w:numPr>
        <w:spacing w:line="360" w:lineRule="auto"/>
        <w:ind w:left="360"/>
        <w:jc w:val="both"/>
        <w:rPr>
          <w:rFonts w:ascii="Times New Roman" w:hAnsi="Times New Roman" w:cs="Times New Roman"/>
          <w:sz w:val="24"/>
          <w:szCs w:val="24"/>
        </w:rPr>
      </w:pPr>
      <w:r w:rsidRPr="000D161D">
        <w:rPr>
          <w:rFonts w:ascii="Times New Roman" w:hAnsi="Times New Roman" w:cs="Times New Roman"/>
          <w:b/>
          <w:bCs/>
          <w:sz w:val="24"/>
          <w:szCs w:val="24"/>
        </w:rPr>
        <w:t>Expanding the organic food market</w:t>
      </w:r>
      <w:r w:rsidRPr="000D161D">
        <w:rPr>
          <w:rFonts w:ascii="Times New Roman" w:hAnsi="Times New Roman" w:cs="Times New Roman"/>
          <w:b/>
          <w:bCs/>
          <w:sz w:val="24"/>
          <w:szCs w:val="24"/>
        </w:rPr>
        <w:t>:</w:t>
      </w:r>
      <w:r w:rsidRPr="000D161D">
        <w:rPr>
          <w:rFonts w:ascii="Times New Roman" w:hAnsi="Times New Roman" w:cs="Times New Roman"/>
          <w:sz w:val="24"/>
          <w:szCs w:val="24"/>
        </w:rPr>
        <w:t xml:space="preserve"> </w:t>
      </w:r>
      <w:r w:rsidRPr="000D161D">
        <w:rPr>
          <w:rFonts w:ascii="Times New Roman" w:hAnsi="Times New Roman" w:cs="Times New Roman"/>
          <w:sz w:val="24"/>
          <w:szCs w:val="24"/>
        </w:rPr>
        <w:t xml:space="preserve">By </w:t>
      </w:r>
      <w:proofErr w:type="spellStart"/>
      <w:r w:rsidRPr="000D161D">
        <w:rPr>
          <w:rFonts w:ascii="Times New Roman" w:hAnsi="Times New Roman" w:cs="Times New Roman"/>
          <w:sz w:val="24"/>
          <w:szCs w:val="24"/>
        </w:rPr>
        <w:t>analyzing</w:t>
      </w:r>
      <w:proofErr w:type="spellEnd"/>
      <w:r w:rsidRPr="000D161D">
        <w:rPr>
          <w:rFonts w:ascii="Times New Roman" w:hAnsi="Times New Roman" w:cs="Times New Roman"/>
          <w:sz w:val="24"/>
          <w:szCs w:val="24"/>
        </w:rPr>
        <w:t xml:space="preserve"> rural demand, the study highlights the untapped potential of non-urban markets for organic food. This could encourage producers and sellers to extend their distribution and marketing strategies to rural areas. </w:t>
      </w:r>
    </w:p>
    <w:p w14:paraId="4FE5E0F1" w14:textId="1015416F" w:rsidR="000D161D" w:rsidRPr="000D161D" w:rsidRDefault="000D161D" w:rsidP="000D161D">
      <w:pPr>
        <w:pStyle w:val="ListParagraph"/>
        <w:numPr>
          <w:ilvl w:val="0"/>
          <w:numId w:val="1"/>
        </w:numPr>
        <w:spacing w:line="360" w:lineRule="auto"/>
        <w:ind w:left="360"/>
        <w:jc w:val="both"/>
        <w:rPr>
          <w:rFonts w:ascii="Times New Roman" w:hAnsi="Times New Roman" w:cs="Times New Roman"/>
          <w:sz w:val="24"/>
          <w:szCs w:val="24"/>
        </w:rPr>
      </w:pPr>
      <w:r w:rsidRPr="000D161D">
        <w:rPr>
          <w:rFonts w:ascii="Times New Roman" w:hAnsi="Times New Roman" w:cs="Times New Roman"/>
          <w:b/>
          <w:bCs/>
          <w:sz w:val="24"/>
          <w:szCs w:val="24"/>
        </w:rPr>
        <w:t>Supporting sustainable agriculture</w:t>
      </w:r>
      <w:r w:rsidRPr="000D161D">
        <w:rPr>
          <w:rFonts w:ascii="Times New Roman" w:hAnsi="Times New Roman" w:cs="Times New Roman"/>
          <w:b/>
          <w:bCs/>
          <w:sz w:val="24"/>
          <w:szCs w:val="24"/>
        </w:rPr>
        <w:t>:</w:t>
      </w:r>
      <w:r w:rsidRPr="000D161D">
        <w:rPr>
          <w:rFonts w:ascii="Times New Roman" w:hAnsi="Times New Roman" w:cs="Times New Roman"/>
          <w:sz w:val="24"/>
          <w:szCs w:val="24"/>
        </w:rPr>
        <w:t xml:space="preserve"> </w:t>
      </w:r>
      <w:r w:rsidRPr="000D161D">
        <w:rPr>
          <w:rFonts w:ascii="Times New Roman" w:hAnsi="Times New Roman" w:cs="Times New Roman"/>
          <w:sz w:val="24"/>
          <w:szCs w:val="24"/>
        </w:rPr>
        <w:t xml:space="preserve">The research supports the promotion of organic farming methods by encouraging rural demand for chemical-free food. If rural consumers show a positive perception, it may create pressure on local producers to adopt organic practices. </w:t>
      </w:r>
    </w:p>
    <w:p w14:paraId="40F34E40" w14:textId="04B18C75" w:rsidR="000D161D" w:rsidRPr="000D161D" w:rsidRDefault="000D161D" w:rsidP="000D161D">
      <w:pPr>
        <w:pStyle w:val="ListParagraph"/>
        <w:numPr>
          <w:ilvl w:val="0"/>
          <w:numId w:val="1"/>
        </w:numPr>
        <w:spacing w:line="360" w:lineRule="auto"/>
        <w:ind w:left="360"/>
        <w:jc w:val="both"/>
        <w:rPr>
          <w:rFonts w:ascii="Times New Roman" w:hAnsi="Times New Roman" w:cs="Times New Roman"/>
          <w:sz w:val="24"/>
          <w:szCs w:val="24"/>
        </w:rPr>
      </w:pPr>
      <w:r w:rsidRPr="000D161D">
        <w:rPr>
          <w:rFonts w:ascii="Times New Roman" w:hAnsi="Times New Roman" w:cs="Times New Roman"/>
          <w:b/>
          <w:bCs/>
          <w:sz w:val="24"/>
          <w:szCs w:val="24"/>
        </w:rPr>
        <w:t>Enhancing health awareness</w:t>
      </w:r>
      <w:r w:rsidRPr="000D161D">
        <w:rPr>
          <w:rFonts w:ascii="Times New Roman" w:hAnsi="Times New Roman" w:cs="Times New Roman"/>
          <w:b/>
          <w:bCs/>
          <w:sz w:val="24"/>
          <w:szCs w:val="24"/>
        </w:rPr>
        <w:t>:</w:t>
      </w:r>
      <w:r w:rsidRPr="000D161D">
        <w:rPr>
          <w:rFonts w:ascii="Times New Roman" w:hAnsi="Times New Roman" w:cs="Times New Roman"/>
          <w:sz w:val="24"/>
          <w:szCs w:val="24"/>
        </w:rPr>
        <w:t xml:space="preserve"> </w:t>
      </w:r>
      <w:r w:rsidRPr="000D161D">
        <w:rPr>
          <w:rFonts w:ascii="Times New Roman" w:hAnsi="Times New Roman" w:cs="Times New Roman"/>
          <w:sz w:val="24"/>
          <w:szCs w:val="24"/>
        </w:rPr>
        <w:t>The study contributes to spreading awareness about the health benefits of organic food among rural populations. It helps in identifying knowledge gaps and the need for educational interventions</w:t>
      </w:r>
      <w:r w:rsidRPr="000D161D">
        <w:rPr>
          <w:rFonts w:ascii="Times New Roman" w:hAnsi="Times New Roman" w:cs="Times New Roman"/>
          <w:sz w:val="24"/>
          <w:szCs w:val="24"/>
        </w:rPr>
        <w:t>.</w:t>
      </w:r>
    </w:p>
    <w:p w14:paraId="510DB8C7" w14:textId="416A4FF9" w:rsidR="000D161D" w:rsidRPr="000D161D" w:rsidRDefault="000D161D" w:rsidP="000D161D">
      <w:pPr>
        <w:pStyle w:val="ListParagraph"/>
        <w:numPr>
          <w:ilvl w:val="0"/>
          <w:numId w:val="1"/>
        </w:numPr>
        <w:spacing w:line="360" w:lineRule="auto"/>
        <w:ind w:left="360"/>
        <w:jc w:val="both"/>
        <w:rPr>
          <w:rFonts w:ascii="Times New Roman" w:hAnsi="Times New Roman" w:cs="Times New Roman"/>
          <w:sz w:val="24"/>
          <w:szCs w:val="24"/>
        </w:rPr>
      </w:pPr>
      <w:r w:rsidRPr="000D161D">
        <w:rPr>
          <w:rFonts w:ascii="Times New Roman" w:hAnsi="Times New Roman" w:cs="Times New Roman"/>
          <w:b/>
          <w:bCs/>
          <w:sz w:val="24"/>
          <w:szCs w:val="24"/>
        </w:rPr>
        <w:t>Informing policy and government programs</w:t>
      </w:r>
      <w:r w:rsidRPr="000D161D">
        <w:rPr>
          <w:rFonts w:ascii="Times New Roman" w:hAnsi="Times New Roman" w:cs="Times New Roman"/>
          <w:b/>
          <w:bCs/>
          <w:sz w:val="24"/>
          <w:szCs w:val="24"/>
        </w:rPr>
        <w:t>:</w:t>
      </w:r>
      <w:r w:rsidRPr="000D161D">
        <w:rPr>
          <w:rFonts w:ascii="Times New Roman" w:hAnsi="Times New Roman" w:cs="Times New Roman"/>
          <w:sz w:val="24"/>
          <w:szCs w:val="24"/>
        </w:rPr>
        <w:t xml:space="preserve"> </w:t>
      </w:r>
      <w:r w:rsidRPr="000D161D">
        <w:rPr>
          <w:rFonts w:ascii="Times New Roman" w:hAnsi="Times New Roman" w:cs="Times New Roman"/>
          <w:sz w:val="24"/>
          <w:szCs w:val="24"/>
        </w:rPr>
        <w:t xml:space="preserve">The findings of the study provide valuable input for governments and NGOs in shaping nutrition, agriculture, and food safety policies. Understanding rural perceptions enables more inclusive and region-specific policy formulation. </w:t>
      </w:r>
    </w:p>
    <w:p w14:paraId="167687BB" w14:textId="65C16D9B" w:rsidR="000D161D" w:rsidRPr="000D161D" w:rsidRDefault="000D161D" w:rsidP="000D161D">
      <w:pPr>
        <w:pStyle w:val="ListParagraph"/>
        <w:numPr>
          <w:ilvl w:val="0"/>
          <w:numId w:val="1"/>
        </w:numPr>
        <w:spacing w:line="360" w:lineRule="auto"/>
        <w:ind w:left="360"/>
        <w:jc w:val="both"/>
        <w:rPr>
          <w:rFonts w:ascii="Times New Roman" w:hAnsi="Times New Roman" w:cs="Times New Roman"/>
          <w:sz w:val="24"/>
          <w:szCs w:val="24"/>
        </w:rPr>
      </w:pPr>
      <w:r w:rsidRPr="000D161D">
        <w:rPr>
          <w:rFonts w:ascii="Times New Roman" w:hAnsi="Times New Roman" w:cs="Times New Roman"/>
          <w:b/>
          <w:bCs/>
          <w:sz w:val="24"/>
          <w:szCs w:val="24"/>
        </w:rPr>
        <w:t>Encouraging rural entrepreneurship</w:t>
      </w:r>
      <w:r w:rsidRPr="000D161D">
        <w:rPr>
          <w:rFonts w:ascii="Times New Roman" w:hAnsi="Times New Roman" w:cs="Times New Roman"/>
          <w:b/>
          <w:bCs/>
          <w:sz w:val="24"/>
          <w:szCs w:val="24"/>
        </w:rPr>
        <w:t>:</w:t>
      </w:r>
      <w:r w:rsidRPr="000D161D">
        <w:rPr>
          <w:rFonts w:ascii="Times New Roman" w:hAnsi="Times New Roman" w:cs="Times New Roman"/>
          <w:sz w:val="24"/>
          <w:szCs w:val="24"/>
        </w:rPr>
        <w:t xml:space="preserve"> </w:t>
      </w:r>
      <w:r w:rsidRPr="000D161D">
        <w:rPr>
          <w:rFonts w:ascii="Times New Roman" w:hAnsi="Times New Roman" w:cs="Times New Roman"/>
          <w:sz w:val="24"/>
          <w:szCs w:val="24"/>
        </w:rPr>
        <w:t>The research can inspire local entrepreneurs and farmers to explore organic farming and marketing as a business opportunity. By understanding local demand, small-scale producers may be encouraged to inv</w:t>
      </w:r>
      <w:r>
        <w:rPr>
          <w:rFonts w:ascii="Times New Roman" w:hAnsi="Times New Roman" w:cs="Times New Roman"/>
          <w:sz w:val="24"/>
          <w:szCs w:val="24"/>
        </w:rPr>
        <w:t>2</w:t>
      </w:r>
      <w:r w:rsidRPr="000D161D">
        <w:rPr>
          <w:rFonts w:ascii="Times New Roman" w:hAnsi="Times New Roman" w:cs="Times New Roman"/>
          <w:sz w:val="24"/>
          <w:szCs w:val="24"/>
        </w:rPr>
        <w:t xml:space="preserve">est in organic production. </w:t>
      </w:r>
    </w:p>
    <w:p w14:paraId="5C41D7D0" w14:textId="67F39CF6" w:rsidR="000D161D" w:rsidRPr="000D161D" w:rsidRDefault="000D161D" w:rsidP="000D161D">
      <w:pPr>
        <w:pStyle w:val="ListParagraph"/>
        <w:numPr>
          <w:ilvl w:val="0"/>
          <w:numId w:val="1"/>
        </w:numPr>
        <w:spacing w:line="360" w:lineRule="auto"/>
        <w:ind w:left="360"/>
        <w:jc w:val="both"/>
        <w:rPr>
          <w:rFonts w:ascii="Times New Roman" w:hAnsi="Times New Roman" w:cs="Times New Roman"/>
          <w:sz w:val="24"/>
          <w:szCs w:val="24"/>
        </w:rPr>
      </w:pPr>
      <w:r w:rsidRPr="000D161D">
        <w:rPr>
          <w:rFonts w:ascii="Times New Roman" w:hAnsi="Times New Roman" w:cs="Times New Roman"/>
          <w:b/>
          <w:bCs/>
          <w:sz w:val="24"/>
          <w:szCs w:val="24"/>
        </w:rPr>
        <w:lastRenderedPageBreak/>
        <w:t>Bridging the urban-rural gap in organic consumption</w:t>
      </w:r>
      <w:r w:rsidRPr="000D161D">
        <w:rPr>
          <w:rFonts w:ascii="Times New Roman" w:hAnsi="Times New Roman" w:cs="Times New Roman"/>
          <w:b/>
          <w:bCs/>
          <w:sz w:val="24"/>
          <w:szCs w:val="24"/>
        </w:rPr>
        <w:t xml:space="preserve">: </w:t>
      </w:r>
      <w:r w:rsidRPr="000D161D">
        <w:rPr>
          <w:rFonts w:ascii="Times New Roman" w:hAnsi="Times New Roman" w:cs="Times New Roman"/>
          <w:sz w:val="24"/>
          <w:szCs w:val="24"/>
        </w:rPr>
        <w:t xml:space="preserve">The study helps highlight the contrast between urban and rural consumers in terms of organic food adoption. This can lead to efforts that bring parity in access, affordability, and education regarding organic products. </w:t>
      </w:r>
    </w:p>
    <w:p w14:paraId="65014052" w14:textId="41EE67DD" w:rsidR="000D161D" w:rsidRDefault="000D161D" w:rsidP="000D161D">
      <w:pPr>
        <w:pStyle w:val="ListParagraph"/>
        <w:numPr>
          <w:ilvl w:val="0"/>
          <w:numId w:val="1"/>
        </w:numPr>
        <w:spacing w:line="360" w:lineRule="auto"/>
        <w:ind w:left="360"/>
        <w:jc w:val="both"/>
        <w:rPr>
          <w:rFonts w:ascii="Times New Roman" w:hAnsi="Times New Roman" w:cs="Times New Roman"/>
          <w:sz w:val="24"/>
          <w:szCs w:val="24"/>
        </w:rPr>
      </w:pPr>
      <w:r w:rsidRPr="000D161D">
        <w:rPr>
          <w:rFonts w:ascii="Times New Roman" w:hAnsi="Times New Roman" w:cs="Times New Roman"/>
          <w:b/>
          <w:bCs/>
          <w:sz w:val="24"/>
          <w:szCs w:val="24"/>
        </w:rPr>
        <w:t>Promoting food security and safety</w:t>
      </w:r>
      <w:r w:rsidRPr="000D161D">
        <w:rPr>
          <w:rFonts w:ascii="Times New Roman" w:hAnsi="Times New Roman" w:cs="Times New Roman"/>
          <w:b/>
          <w:bCs/>
          <w:sz w:val="24"/>
          <w:szCs w:val="24"/>
        </w:rPr>
        <w:t>:</w:t>
      </w:r>
      <w:r w:rsidRPr="000D161D">
        <w:rPr>
          <w:rFonts w:ascii="Times New Roman" w:hAnsi="Times New Roman" w:cs="Times New Roman"/>
          <w:sz w:val="24"/>
          <w:szCs w:val="24"/>
        </w:rPr>
        <w:t xml:space="preserve"> </w:t>
      </w:r>
      <w:r w:rsidRPr="000D161D">
        <w:rPr>
          <w:rFonts w:ascii="Times New Roman" w:hAnsi="Times New Roman" w:cs="Times New Roman"/>
          <w:sz w:val="24"/>
          <w:szCs w:val="24"/>
        </w:rPr>
        <w:t xml:space="preserve">Understanding rural consumer attitudes toward organic food can contribute to safer food consumption habits. By reducing reliance on chemically treated produce, it helps in promoting healthier diets. </w:t>
      </w:r>
    </w:p>
    <w:p w14:paraId="3CC8AD12" w14:textId="59016B04" w:rsidR="000D161D" w:rsidRDefault="000D161D" w:rsidP="000D161D">
      <w:pPr>
        <w:spacing w:line="360" w:lineRule="auto"/>
        <w:jc w:val="both"/>
        <w:rPr>
          <w:rFonts w:ascii="Times New Roman" w:hAnsi="Times New Roman" w:cs="Times New Roman"/>
          <w:b/>
          <w:sz w:val="24"/>
          <w:szCs w:val="24"/>
        </w:rPr>
      </w:pPr>
      <w:r w:rsidRPr="000D161D">
        <w:rPr>
          <w:rFonts w:ascii="Times New Roman" w:hAnsi="Times New Roman" w:cs="Times New Roman"/>
          <w:b/>
          <w:sz w:val="24"/>
          <w:szCs w:val="24"/>
          <w:lang w:val="en-US"/>
        </w:rPr>
        <w:t>rural consumers perception towards organic food</w:t>
      </w:r>
      <w:r w:rsidRPr="007B042D">
        <w:rPr>
          <w:rFonts w:ascii="Times New Roman" w:hAnsi="Times New Roman" w:cs="Times New Roman"/>
          <w:b/>
          <w:sz w:val="24"/>
          <w:szCs w:val="24"/>
        </w:rPr>
        <w:t xml:space="preserve"> </w:t>
      </w:r>
      <w:r w:rsidRPr="007B042D">
        <w:rPr>
          <w:rFonts w:ascii="Times New Roman" w:hAnsi="Times New Roman" w:cs="Times New Roman"/>
          <w:b/>
          <w:sz w:val="24"/>
          <w:szCs w:val="24"/>
        </w:rPr>
        <w:t>advantages</w:t>
      </w:r>
    </w:p>
    <w:p w14:paraId="14ADB853" w14:textId="477C20A9" w:rsidR="000D161D" w:rsidRPr="000D161D" w:rsidRDefault="000D161D" w:rsidP="000D161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0D161D">
        <w:rPr>
          <w:rFonts w:ascii="Times New Roman" w:hAnsi="Times New Roman" w:cs="Times New Roman"/>
          <w:b/>
          <w:bCs/>
          <w:sz w:val="24"/>
          <w:szCs w:val="24"/>
        </w:rPr>
        <w:t>Valuable insights for marketers</w:t>
      </w:r>
      <w:r>
        <w:rPr>
          <w:rFonts w:ascii="Times New Roman" w:hAnsi="Times New Roman" w:cs="Times New Roman"/>
          <w:sz w:val="24"/>
          <w:szCs w:val="24"/>
        </w:rPr>
        <w:t xml:space="preserve">: </w:t>
      </w:r>
      <w:r w:rsidRPr="000D161D">
        <w:rPr>
          <w:rFonts w:ascii="Times New Roman" w:hAnsi="Times New Roman" w:cs="Times New Roman"/>
          <w:sz w:val="24"/>
          <w:szCs w:val="24"/>
        </w:rPr>
        <w:t>The study offers in-depth understanding of rural consumers’ mindset towards organic products. This allows marketers to tailor campaigns that align with rural values and lifestyle. It enables better communication and positioning of organic brands in rural markets.</w:t>
      </w:r>
    </w:p>
    <w:p w14:paraId="72E72A78" w14:textId="799102AE" w:rsidR="000D161D" w:rsidRPr="000D161D" w:rsidRDefault="000D161D" w:rsidP="000D161D">
      <w:pPr>
        <w:spacing w:line="360" w:lineRule="auto"/>
        <w:jc w:val="both"/>
        <w:rPr>
          <w:rFonts w:ascii="Times New Roman" w:hAnsi="Times New Roman" w:cs="Times New Roman"/>
          <w:sz w:val="24"/>
          <w:szCs w:val="24"/>
        </w:rPr>
      </w:pPr>
      <w:r w:rsidRPr="000D161D">
        <w:rPr>
          <w:rFonts w:ascii="Times New Roman" w:hAnsi="Times New Roman" w:cs="Times New Roman"/>
          <w:b/>
          <w:bCs/>
          <w:sz w:val="24"/>
          <w:szCs w:val="24"/>
        </w:rPr>
        <w:t>2. Informs rural development strategies</w:t>
      </w:r>
      <w:r>
        <w:rPr>
          <w:rFonts w:ascii="Times New Roman" w:hAnsi="Times New Roman" w:cs="Times New Roman"/>
          <w:sz w:val="24"/>
          <w:szCs w:val="24"/>
        </w:rPr>
        <w:t xml:space="preserve">: </w:t>
      </w:r>
      <w:r w:rsidRPr="000D161D">
        <w:rPr>
          <w:rFonts w:ascii="Times New Roman" w:hAnsi="Times New Roman" w:cs="Times New Roman"/>
          <w:sz w:val="24"/>
          <w:szCs w:val="24"/>
        </w:rPr>
        <w:t>It aids in designing rural development programs that promote organic farming and healthy food consumption. The findings can guide interventions focused on improving quality of life in rural communities. These strategies support both economic and health advancement.</w:t>
      </w:r>
    </w:p>
    <w:p w14:paraId="44985F38" w14:textId="7F78B671" w:rsidR="000D161D" w:rsidRPr="000D161D" w:rsidRDefault="000D161D" w:rsidP="000D161D">
      <w:pPr>
        <w:spacing w:line="360" w:lineRule="auto"/>
        <w:jc w:val="both"/>
        <w:rPr>
          <w:rFonts w:ascii="Times New Roman" w:hAnsi="Times New Roman" w:cs="Times New Roman"/>
          <w:sz w:val="24"/>
          <w:szCs w:val="24"/>
        </w:rPr>
      </w:pPr>
      <w:r w:rsidRPr="000D161D">
        <w:rPr>
          <w:rFonts w:ascii="Times New Roman" w:hAnsi="Times New Roman" w:cs="Times New Roman"/>
          <w:b/>
          <w:bCs/>
          <w:sz w:val="24"/>
          <w:szCs w:val="24"/>
        </w:rPr>
        <w:t>3. Encourages adoption of organic practices</w:t>
      </w:r>
      <w:r>
        <w:rPr>
          <w:rFonts w:ascii="Times New Roman" w:hAnsi="Times New Roman" w:cs="Times New Roman"/>
          <w:sz w:val="24"/>
          <w:szCs w:val="24"/>
        </w:rPr>
        <w:t xml:space="preserve">: </w:t>
      </w:r>
      <w:r w:rsidRPr="000D161D">
        <w:rPr>
          <w:rFonts w:ascii="Times New Roman" w:hAnsi="Times New Roman" w:cs="Times New Roman"/>
          <w:sz w:val="24"/>
          <w:szCs w:val="24"/>
        </w:rPr>
        <w:t>The study can influence local farmers to consider organic methods if rural consumers show interest in organic products. This can result in reduced use of harmful chemicals in agriculture. It fosters environmentally sustainable farming at the grassroots level.</w:t>
      </w:r>
    </w:p>
    <w:p w14:paraId="5634BDAE" w14:textId="44B4BF9E" w:rsidR="000D161D" w:rsidRPr="000D161D" w:rsidRDefault="000D161D" w:rsidP="000D161D">
      <w:pPr>
        <w:spacing w:line="360" w:lineRule="auto"/>
        <w:jc w:val="both"/>
        <w:rPr>
          <w:rFonts w:ascii="Times New Roman" w:hAnsi="Times New Roman" w:cs="Times New Roman"/>
          <w:sz w:val="24"/>
          <w:szCs w:val="24"/>
        </w:rPr>
      </w:pPr>
      <w:r w:rsidRPr="000D161D">
        <w:rPr>
          <w:rFonts w:ascii="Times New Roman" w:hAnsi="Times New Roman" w:cs="Times New Roman"/>
          <w:b/>
          <w:bCs/>
          <w:sz w:val="24"/>
          <w:szCs w:val="24"/>
        </w:rPr>
        <w:t>4. Helps bridge demand-supply gaps</w:t>
      </w:r>
      <w:r>
        <w:rPr>
          <w:rFonts w:ascii="Times New Roman" w:hAnsi="Times New Roman" w:cs="Times New Roman"/>
          <w:sz w:val="24"/>
          <w:szCs w:val="24"/>
        </w:rPr>
        <w:t xml:space="preserve">: </w:t>
      </w:r>
      <w:r w:rsidRPr="000D161D">
        <w:rPr>
          <w:rFonts w:ascii="Times New Roman" w:hAnsi="Times New Roman" w:cs="Times New Roman"/>
          <w:sz w:val="24"/>
          <w:szCs w:val="24"/>
        </w:rPr>
        <w:t xml:space="preserve">Understanding perception helps identify where rural demand exists but supply is limited or inconsistent. Businesses and cooperatives can use this data to create better distribution channels. </w:t>
      </w:r>
    </w:p>
    <w:p w14:paraId="6537B584" w14:textId="7FFDBFD1" w:rsidR="000D161D" w:rsidRPr="000D161D" w:rsidRDefault="000D161D" w:rsidP="000D161D">
      <w:pPr>
        <w:spacing w:line="360" w:lineRule="auto"/>
        <w:jc w:val="both"/>
        <w:rPr>
          <w:rFonts w:ascii="Times New Roman" w:hAnsi="Times New Roman" w:cs="Times New Roman"/>
          <w:sz w:val="24"/>
          <w:szCs w:val="24"/>
        </w:rPr>
      </w:pPr>
      <w:r w:rsidRPr="000D161D">
        <w:rPr>
          <w:rFonts w:ascii="Times New Roman" w:hAnsi="Times New Roman" w:cs="Times New Roman"/>
          <w:b/>
          <w:bCs/>
          <w:sz w:val="24"/>
          <w:szCs w:val="24"/>
        </w:rPr>
        <w:t>5. Empowers rural consumers</w:t>
      </w:r>
      <w:r>
        <w:rPr>
          <w:rFonts w:ascii="Times New Roman" w:hAnsi="Times New Roman" w:cs="Times New Roman"/>
          <w:sz w:val="24"/>
          <w:szCs w:val="24"/>
        </w:rPr>
        <w:t xml:space="preserve">: </w:t>
      </w:r>
      <w:r w:rsidRPr="000D161D">
        <w:rPr>
          <w:rFonts w:ascii="Times New Roman" w:hAnsi="Times New Roman" w:cs="Times New Roman"/>
          <w:sz w:val="24"/>
          <w:szCs w:val="24"/>
        </w:rPr>
        <w:t xml:space="preserve">By highlighting consumer awareness and preferences, the study contributes to more informed decision-making among rural buyers. It encourages healthier food choices and greater participation in food-related discussions. </w:t>
      </w:r>
    </w:p>
    <w:p w14:paraId="76630836" w14:textId="45F3D7E8" w:rsidR="000D161D" w:rsidRPr="000D161D" w:rsidRDefault="000D161D" w:rsidP="000D161D">
      <w:pPr>
        <w:spacing w:line="360" w:lineRule="auto"/>
        <w:jc w:val="both"/>
        <w:rPr>
          <w:rFonts w:ascii="Times New Roman" w:hAnsi="Times New Roman" w:cs="Times New Roman"/>
          <w:sz w:val="24"/>
          <w:szCs w:val="24"/>
        </w:rPr>
      </w:pPr>
      <w:r w:rsidRPr="000D161D">
        <w:rPr>
          <w:rFonts w:ascii="Times New Roman" w:hAnsi="Times New Roman" w:cs="Times New Roman"/>
          <w:b/>
          <w:bCs/>
          <w:sz w:val="24"/>
          <w:szCs w:val="24"/>
        </w:rPr>
        <w:t>6. Enhances rural market potential</w:t>
      </w:r>
      <w:r>
        <w:rPr>
          <w:rFonts w:ascii="Times New Roman" w:hAnsi="Times New Roman" w:cs="Times New Roman"/>
          <w:sz w:val="24"/>
          <w:szCs w:val="24"/>
        </w:rPr>
        <w:t xml:space="preserve">: </w:t>
      </w:r>
      <w:r w:rsidRPr="000D161D">
        <w:rPr>
          <w:rFonts w:ascii="Times New Roman" w:hAnsi="Times New Roman" w:cs="Times New Roman"/>
          <w:sz w:val="24"/>
          <w:szCs w:val="24"/>
        </w:rPr>
        <w:t>The research uncovers the organic food consumption potential within rural communities. With clear understanding of preferences, businesses can confidently invest in rural marketing and sales. This diversification supports rural economic expansion and inclusivity.</w:t>
      </w:r>
    </w:p>
    <w:p w14:paraId="4893E959" w14:textId="77777777" w:rsidR="000D161D" w:rsidRDefault="000D161D" w:rsidP="000D161D">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185DA2D8" w14:textId="08619E88"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The organic food industry has experienced significant growth globally and nationally over the past two decades. It refers to the sector that produces, processes, markets, and distributes food grown without the use of synthetic fertilizers, pesticides, genetically modified organisms (GMOs), and chemical additives. The increasing demand for safe, healthy, and environmentally friendly food has positioned the organic food industry as one of the fastest-growing segments in the agriculture and food market.</w:t>
      </w:r>
    </w:p>
    <w:p w14:paraId="5B3CF66F" w14:textId="64C15A4D"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In India, the organic food industry has emerged from a niche market to a recognized mainstream sector. With rising awareness about health and wellness, both urban and rural consumers are gradually shifting towards organic options. According to the Agricultural and Processed Food Products Export Development Authority (APEDA), India has more than 4 million hectares under organic cultivation and is one of the top countries in terms of the number of organic producers. The Indian organic market is estimated to grow at a compound annual growth rate (CAGR) of over 20%, driven by demand for clean-label products and increasing health consciousness.</w:t>
      </w:r>
    </w:p>
    <w:p w14:paraId="4CC6E27B" w14:textId="2F41D8F2"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The rural dimension of the organic food industry is both interesting and underexplored. Rural India plays a dual role in the organic sector—as both a production hub and an emerging market for organic consumption. Many rural farmers practice traditional, chemical-free agriculture by default, even if they are not formally certified as organic producers. These practices, rooted in indigenous knowledge, align closely with organic farming principles. However, the lack of certification, market access, and awareness often prevents rural farmers from tapping into the premium organic food market.</w:t>
      </w:r>
    </w:p>
    <w:p w14:paraId="04EB6094" w14:textId="5A5F3EBB"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 xml:space="preserve">On the consumer side, rural areas are gradually becoming more receptive to organic products due to improved education, exposure to health campaigns, and changing dietary habits. While affordability and availability remain key concerns, the perception of organic food as a healthier and safer alternative is slowly gaining ground. Government initiatives such as </w:t>
      </w:r>
      <w:proofErr w:type="spellStart"/>
      <w:r w:rsidRPr="001C6204">
        <w:rPr>
          <w:rFonts w:ascii="Times New Roman" w:hAnsi="Times New Roman" w:cs="Times New Roman"/>
          <w:sz w:val="24"/>
          <w:szCs w:val="24"/>
        </w:rPr>
        <w:t>Paramparagat</w:t>
      </w:r>
      <w:proofErr w:type="spellEnd"/>
      <w:r w:rsidRPr="001C6204">
        <w:rPr>
          <w:rFonts w:ascii="Times New Roman" w:hAnsi="Times New Roman" w:cs="Times New Roman"/>
          <w:sz w:val="24"/>
          <w:szCs w:val="24"/>
        </w:rPr>
        <w:t xml:space="preserve"> Krishi Vikas Yojana (PKVY) and Organic Value Chain Development for North Eastern Region (OVCDNER) are actively promoting organic farming and creating infrastructure for production and marketing, which indirectly benefits rural consumers by increasing access to organic options.</w:t>
      </w:r>
    </w:p>
    <w:p w14:paraId="3B7DC305" w14:textId="77777777" w:rsidR="000D161D" w:rsidRPr="000D161D" w:rsidRDefault="000D161D" w:rsidP="000D161D">
      <w:pPr>
        <w:spacing w:line="360" w:lineRule="auto"/>
        <w:jc w:val="both"/>
        <w:rPr>
          <w:rFonts w:ascii="Times New Roman" w:hAnsi="Times New Roman" w:cs="Times New Roman"/>
          <w:sz w:val="24"/>
          <w:szCs w:val="24"/>
          <w:lang w:val="en-US"/>
        </w:rPr>
      </w:pPr>
    </w:p>
    <w:p w14:paraId="127D052A" w14:textId="77777777" w:rsidR="001C6204" w:rsidRDefault="001C6204" w:rsidP="001C6204">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9111173" w14:textId="639AD4B8"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Despite the growing global and national emphasis on organic food due to its health and environmental benefits, the acceptance and consumption patterns among rural consumers remain unclear and under-researched. Rural populations, which constitute a significant portion of the total consumer base, often have limited access to organic products, coupled with a lack of adequate knowledge regarding their benefits and authenticity. This creates a gap between the increasing availability of organic food and the actual demand from rural markets.</w:t>
      </w:r>
    </w:p>
    <w:p w14:paraId="7ED75C9D" w14:textId="358746CD"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Moreover, rural consumers’ perception of organic food is influenced by multiple factors including cultural beliefs, traditional agricultural practices, affordability, and trust in certification processes. Many rural consumers may associate organic food simply with naturally grown produce, without fully understanding the formal standards and quality assurances. This ambiguity leads to challenges in evaluating how rural consumers value organic food and their willingness to adopt it as a preferred choice over conventional products.</w:t>
      </w:r>
    </w:p>
    <w:p w14:paraId="1082B9FD" w14:textId="77777777" w:rsidR="001C6204" w:rsidRDefault="001C6204" w:rsidP="001C6204">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6CE9AB55" w14:textId="7548C399" w:rsidR="001C6204" w:rsidRPr="001C6204" w:rsidRDefault="001C6204" w:rsidP="001C6204">
      <w:pPr>
        <w:pStyle w:val="ListParagraph"/>
        <w:numPr>
          <w:ilvl w:val="0"/>
          <w:numId w:val="1"/>
        </w:numPr>
        <w:spacing w:line="360" w:lineRule="auto"/>
        <w:ind w:left="360"/>
        <w:jc w:val="both"/>
        <w:rPr>
          <w:rFonts w:ascii="Times New Roman" w:hAnsi="Times New Roman" w:cs="Times New Roman"/>
          <w:sz w:val="24"/>
          <w:szCs w:val="24"/>
        </w:rPr>
      </w:pPr>
      <w:r w:rsidRPr="001C6204">
        <w:rPr>
          <w:rFonts w:ascii="Times New Roman" w:hAnsi="Times New Roman" w:cs="Times New Roman"/>
          <w:sz w:val="24"/>
          <w:szCs w:val="24"/>
        </w:rPr>
        <w:t>To understand the level of awareness among rural consumers regarding organic food and its benefits.</w:t>
      </w:r>
    </w:p>
    <w:p w14:paraId="5B5ECE38" w14:textId="0EA7659D" w:rsidR="001C6204" w:rsidRPr="001C6204" w:rsidRDefault="001C6204" w:rsidP="001C6204">
      <w:pPr>
        <w:pStyle w:val="ListParagraph"/>
        <w:numPr>
          <w:ilvl w:val="0"/>
          <w:numId w:val="1"/>
        </w:numPr>
        <w:spacing w:line="360" w:lineRule="auto"/>
        <w:ind w:left="360"/>
        <w:jc w:val="both"/>
        <w:rPr>
          <w:rFonts w:ascii="Times New Roman" w:hAnsi="Times New Roman" w:cs="Times New Roman"/>
          <w:sz w:val="24"/>
          <w:szCs w:val="24"/>
        </w:rPr>
      </w:pPr>
      <w:r w:rsidRPr="001C6204">
        <w:rPr>
          <w:rFonts w:ascii="Times New Roman" w:hAnsi="Times New Roman" w:cs="Times New Roman"/>
          <w:sz w:val="24"/>
          <w:szCs w:val="24"/>
        </w:rPr>
        <w:t xml:space="preserve">To </w:t>
      </w:r>
      <w:proofErr w:type="spellStart"/>
      <w:r w:rsidRPr="001C6204">
        <w:rPr>
          <w:rFonts w:ascii="Times New Roman" w:hAnsi="Times New Roman" w:cs="Times New Roman"/>
          <w:sz w:val="24"/>
          <w:szCs w:val="24"/>
        </w:rPr>
        <w:t>analyze</w:t>
      </w:r>
      <w:proofErr w:type="spellEnd"/>
      <w:r w:rsidRPr="001C6204">
        <w:rPr>
          <w:rFonts w:ascii="Times New Roman" w:hAnsi="Times New Roman" w:cs="Times New Roman"/>
          <w:sz w:val="24"/>
          <w:szCs w:val="24"/>
        </w:rPr>
        <w:t xml:space="preserve"> the perception and attitude of rural consumers towards organic food products.</w:t>
      </w:r>
    </w:p>
    <w:p w14:paraId="5F1A1B60" w14:textId="36254560" w:rsidR="001C6204" w:rsidRPr="001C6204" w:rsidRDefault="001C6204" w:rsidP="001C6204">
      <w:pPr>
        <w:pStyle w:val="ListParagraph"/>
        <w:numPr>
          <w:ilvl w:val="0"/>
          <w:numId w:val="1"/>
        </w:numPr>
        <w:spacing w:line="360" w:lineRule="auto"/>
        <w:ind w:left="360"/>
        <w:jc w:val="both"/>
        <w:rPr>
          <w:rFonts w:ascii="Times New Roman" w:hAnsi="Times New Roman" w:cs="Times New Roman"/>
          <w:sz w:val="24"/>
          <w:szCs w:val="24"/>
        </w:rPr>
      </w:pPr>
      <w:r w:rsidRPr="001C6204">
        <w:rPr>
          <w:rFonts w:ascii="Times New Roman" w:hAnsi="Times New Roman" w:cs="Times New Roman"/>
          <w:sz w:val="24"/>
          <w:szCs w:val="24"/>
        </w:rPr>
        <w:t>To identify the key factors influencing the purchase decisions of rural consumers for organic food.</w:t>
      </w:r>
    </w:p>
    <w:p w14:paraId="07991456" w14:textId="03834A6A" w:rsidR="001C6204" w:rsidRPr="001C6204" w:rsidRDefault="001C6204" w:rsidP="001C6204">
      <w:pPr>
        <w:pStyle w:val="ListParagraph"/>
        <w:numPr>
          <w:ilvl w:val="0"/>
          <w:numId w:val="1"/>
        </w:numPr>
        <w:spacing w:line="360" w:lineRule="auto"/>
        <w:ind w:left="360"/>
        <w:jc w:val="both"/>
        <w:rPr>
          <w:rFonts w:ascii="Times New Roman" w:hAnsi="Times New Roman" w:cs="Times New Roman"/>
          <w:sz w:val="24"/>
          <w:szCs w:val="24"/>
        </w:rPr>
      </w:pPr>
      <w:r w:rsidRPr="001C6204">
        <w:rPr>
          <w:rFonts w:ascii="Times New Roman" w:hAnsi="Times New Roman" w:cs="Times New Roman"/>
          <w:sz w:val="24"/>
          <w:szCs w:val="24"/>
        </w:rPr>
        <w:t>To examine the purchasing patterns and preferences of rural consumers towards organic versus conventional food.</w:t>
      </w:r>
    </w:p>
    <w:p w14:paraId="16ADCE48" w14:textId="7CA048A8" w:rsidR="001C6204" w:rsidRPr="001C6204" w:rsidRDefault="001C6204" w:rsidP="001C6204">
      <w:pPr>
        <w:pStyle w:val="ListParagraph"/>
        <w:numPr>
          <w:ilvl w:val="0"/>
          <w:numId w:val="1"/>
        </w:numPr>
        <w:spacing w:line="360" w:lineRule="auto"/>
        <w:ind w:left="360"/>
        <w:jc w:val="both"/>
        <w:rPr>
          <w:rFonts w:ascii="Times New Roman" w:hAnsi="Times New Roman" w:cs="Times New Roman"/>
          <w:sz w:val="24"/>
          <w:szCs w:val="24"/>
        </w:rPr>
      </w:pPr>
      <w:r w:rsidRPr="001C6204">
        <w:rPr>
          <w:rFonts w:ascii="Times New Roman" w:hAnsi="Times New Roman" w:cs="Times New Roman"/>
          <w:sz w:val="24"/>
          <w:szCs w:val="24"/>
        </w:rPr>
        <w:t>To assess the challenges and barriers faced by rural consumers in accessing and buying organic food.</w:t>
      </w:r>
    </w:p>
    <w:p w14:paraId="24CF6BFC" w14:textId="0AEC468A" w:rsidR="001C6204" w:rsidRPr="001C6204" w:rsidRDefault="001C6204" w:rsidP="001C6204">
      <w:pPr>
        <w:pStyle w:val="ListParagraph"/>
        <w:numPr>
          <w:ilvl w:val="0"/>
          <w:numId w:val="1"/>
        </w:numPr>
        <w:spacing w:line="360" w:lineRule="auto"/>
        <w:ind w:left="360"/>
        <w:jc w:val="both"/>
        <w:rPr>
          <w:rFonts w:ascii="Times New Roman" w:hAnsi="Times New Roman" w:cs="Times New Roman"/>
          <w:sz w:val="24"/>
          <w:szCs w:val="24"/>
        </w:rPr>
      </w:pPr>
      <w:r w:rsidRPr="001C6204">
        <w:rPr>
          <w:rFonts w:ascii="Times New Roman" w:hAnsi="Times New Roman" w:cs="Times New Roman"/>
          <w:sz w:val="24"/>
          <w:szCs w:val="24"/>
        </w:rPr>
        <w:t>To evaluate the role of socio-economic factors such as income, education, and family size in shaping rural consumers’ organic food consumption.</w:t>
      </w:r>
    </w:p>
    <w:p w14:paraId="446E757E" w14:textId="76F774D6" w:rsidR="001C6204" w:rsidRPr="001C6204" w:rsidRDefault="001C6204" w:rsidP="001C6204">
      <w:pPr>
        <w:pStyle w:val="ListParagraph"/>
        <w:numPr>
          <w:ilvl w:val="0"/>
          <w:numId w:val="1"/>
        </w:numPr>
        <w:spacing w:line="360" w:lineRule="auto"/>
        <w:ind w:left="360"/>
        <w:jc w:val="both"/>
        <w:rPr>
          <w:rFonts w:ascii="Times New Roman" w:hAnsi="Times New Roman" w:cs="Times New Roman"/>
          <w:sz w:val="24"/>
          <w:szCs w:val="24"/>
        </w:rPr>
      </w:pPr>
      <w:r w:rsidRPr="001C6204">
        <w:rPr>
          <w:rFonts w:ascii="Times New Roman" w:hAnsi="Times New Roman" w:cs="Times New Roman"/>
          <w:sz w:val="24"/>
          <w:szCs w:val="24"/>
        </w:rPr>
        <w:t>To provide recommendations for marketers, policymakers, and stakeholders to promote organic food consumption in rural areas.</w:t>
      </w:r>
    </w:p>
    <w:p w14:paraId="495FD12E" w14:textId="2766336B" w:rsidR="00E75FD5" w:rsidRDefault="00E75FD5" w:rsidP="001C6204">
      <w:pPr>
        <w:spacing w:line="360" w:lineRule="auto"/>
        <w:jc w:val="both"/>
        <w:rPr>
          <w:rFonts w:ascii="Times New Roman" w:hAnsi="Times New Roman" w:cs="Times New Roman"/>
          <w:sz w:val="24"/>
          <w:szCs w:val="24"/>
        </w:rPr>
      </w:pPr>
    </w:p>
    <w:p w14:paraId="1D25FE33" w14:textId="77777777" w:rsidR="001C6204" w:rsidRDefault="001C6204" w:rsidP="001C6204">
      <w:pPr>
        <w:spacing w:line="360" w:lineRule="auto"/>
        <w:jc w:val="both"/>
        <w:rPr>
          <w:rFonts w:ascii="Times New Roman" w:hAnsi="Times New Roman" w:cs="Times New Roman"/>
          <w:sz w:val="24"/>
          <w:szCs w:val="24"/>
        </w:rPr>
      </w:pPr>
    </w:p>
    <w:p w14:paraId="6C8FC7D8" w14:textId="77777777" w:rsidR="001C6204" w:rsidRDefault="001C6204" w:rsidP="001C6204">
      <w:pPr>
        <w:spacing w:line="360" w:lineRule="auto"/>
        <w:jc w:val="both"/>
        <w:rPr>
          <w:rFonts w:ascii="Times New Roman" w:hAnsi="Times New Roman" w:cs="Times New Roman"/>
          <w:sz w:val="24"/>
          <w:szCs w:val="24"/>
        </w:rPr>
      </w:pPr>
    </w:p>
    <w:p w14:paraId="1DF579BB" w14:textId="77777777" w:rsidR="001C6204" w:rsidRPr="001A008C" w:rsidRDefault="001C6204" w:rsidP="001C6204">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51FCEBC4" w14:textId="1E9F6EC0"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 xml:space="preserve">This study focuses primarily on the rural consumer segment to explore their perception and awareness of organic food products. It seeks to understand how knowledge about health, environment, and safety impacts their buying </w:t>
      </w:r>
      <w:proofErr w:type="spellStart"/>
      <w:r w:rsidRPr="001C6204">
        <w:rPr>
          <w:rFonts w:ascii="Times New Roman" w:hAnsi="Times New Roman" w:cs="Times New Roman"/>
          <w:sz w:val="24"/>
          <w:szCs w:val="24"/>
        </w:rPr>
        <w:t>behavior</w:t>
      </w:r>
      <w:proofErr w:type="spellEnd"/>
      <w:r w:rsidRPr="001C6204">
        <w:rPr>
          <w:rFonts w:ascii="Times New Roman" w:hAnsi="Times New Roman" w:cs="Times New Roman"/>
          <w:sz w:val="24"/>
          <w:szCs w:val="24"/>
        </w:rPr>
        <w:t>. By concentrating on rural areas, the research aims to fill the gap left by most studies that focus mainly on urban markets.</w:t>
      </w:r>
    </w:p>
    <w:p w14:paraId="6EED9BA3" w14:textId="7EC1A9D4"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 xml:space="preserve">The scope includes </w:t>
      </w:r>
      <w:proofErr w:type="spellStart"/>
      <w:r w:rsidRPr="001C6204">
        <w:rPr>
          <w:rFonts w:ascii="Times New Roman" w:hAnsi="Times New Roman" w:cs="Times New Roman"/>
          <w:sz w:val="24"/>
          <w:szCs w:val="24"/>
        </w:rPr>
        <w:t>analyzing</w:t>
      </w:r>
      <w:proofErr w:type="spellEnd"/>
      <w:r w:rsidRPr="001C6204">
        <w:rPr>
          <w:rFonts w:ascii="Times New Roman" w:hAnsi="Times New Roman" w:cs="Times New Roman"/>
          <w:sz w:val="24"/>
          <w:szCs w:val="24"/>
        </w:rPr>
        <w:t xml:space="preserve"> the factors that influence rural consumers’ decisions when purchasing organic food, such as price sensitivity, availability, and cultural attitudes. It will examine how socio-economic variables like income, education, and occupation affect their willingness to buy organic products.</w:t>
      </w:r>
    </w:p>
    <w:p w14:paraId="2C78A976" w14:textId="6871DDD6"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The study also investigates the accessibility and distribution challenges rural consumers face in obtaining organic food. It evaluates the role of local markets, retailers, and emerging e-commerce platforms in bridging this gap. Understanding these dynamics will help identify barriers that hinder organic food penetration in rural regions.</w:t>
      </w:r>
    </w:p>
    <w:p w14:paraId="2C09E76A" w14:textId="45525DED"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While the study focuses on consumer perception, it does not cover the production methods or certification processes of organic farming in detail. Instead, it concentrates on how consumers interpret and trust organic labels and claims, and how this perception shapes their buying patterns.</w:t>
      </w:r>
    </w:p>
    <w:p w14:paraId="12FF954B" w14:textId="3AC358B2"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Additionally, the research considers the influence of government initiatives and promotional campaigns aimed at increasing awareness and adoption of organic food in rural communities. The study aims to provide actionable insights for policymakers, marketers, and producers to enhance the reach and acceptance of organic products.</w:t>
      </w:r>
    </w:p>
    <w:p w14:paraId="720F122B" w14:textId="19F72C04" w:rsidR="001C6204" w:rsidRPr="001C6204" w:rsidRDefault="001C6204" w:rsidP="001C62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6204">
        <w:rPr>
          <w:rFonts w:ascii="Times New Roman" w:hAnsi="Times New Roman" w:cs="Times New Roman"/>
          <w:sz w:val="24"/>
          <w:szCs w:val="24"/>
        </w:rPr>
        <w:t>Finally, the study's geographic scope is limited to selected rural areas to maintain manageability and depth. Although results may not be generalizable to all rural regions, the insights will offer valuable direction for further research and practical applications.</w:t>
      </w:r>
    </w:p>
    <w:p w14:paraId="12445E95" w14:textId="77777777" w:rsidR="001C6204" w:rsidRDefault="001C6204" w:rsidP="001C6204">
      <w:pPr>
        <w:spacing w:line="360" w:lineRule="auto"/>
        <w:jc w:val="both"/>
        <w:rPr>
          <w:rFonts w:ascii="Times New Roman" w:hAnsi="Times New Roman" w:cs="Times New Roman"/>
          <w:sz w:val="24"/>
          <w:szCs w:val="24"/>
        </w:rPr>
      </w:pPr>
    </w:p>
    <w:p w14:paraId="335A2B5F" w14:textId="77777777" w:rsidR="001C6204" w:rsidRDefault="001C6204" w:rsidP="001C6204">
      <w:pPr>
        <w:spacing w:line="360" w:lineRule="auto"/>
        <w:jc w:val="both"/>
        <w:rPr>
          <w:rFonts w:ascii="Times New Roman" w:hAnsi="Times New Roman" w:cs="Times New Roman"/>
          <w:sz w:val="24"/>
          <w:szCs w:val="24"/>
        </w:rPr>
      </w:pPr>
    </w:p>
    <w:p w14:paraId="6F110E46" w14:textId="77777777" w:rsidR="001C6204" w:rsidRDefault="001C6204" w:rsidP="001C6204">
      <w:pPr>
        <w:spacing w:line="360" w:lineRule="auto"/>
        <w:jc w:val="both"/>
        <w:rPr>
          <w:rFonts w:ascii="Times New Roman" w:hAnsi="Times New Roman" w:cs="Times New Roman"/>
          <w:sz w:val="24"/>
          <w:szCs w:val="24"/>
        </w:rPr>
      </w:pPr>
    </w:p>
    <w:p w14:paraId="2B04360C" w14:textId="77777777" w:rsidR="001C6204" w:rsidRDefault="001C6204" w:rsidP="001C6204">
      <w:pPr>
        <w:spacing w:line="360" w:lineRule="auto"/>
        <w:jc w:val="both"/>
        <w:rPr>
          <w:rFonts w:ascii="Times New Roman" w:hAnsi="Times New Roman" w:cs="Times New Roman"/>
          <w:sz w:val="24"/>
          <w:szCs w:val="24"/>
        </w:rPr>
      </w:pPr>
    </w:p>
    <w:p w14:paraId="47DB2E56" w14:textId="77777777" w:rsidR="001C6204" w:rsidRDefault="001C6204" w:rsidP="001C6204">
      <w:pPr>
        <w:spacing w:line="360" w:lineRule="auto"/>
        <w:jc w:val="both"/>
        <w:rPr>
          <w:rFonts w:ascii="Times New Roman" w:hAnsi="Times New Roman" w:cs="Times New Roman"/>
          <w:sz w:val="24"/>
          <w:szCs w:val="24"/>
        </w:rPr>
      </w:pPr>
    </w:p>
    <w:p w14:paraId="36242F37" w14:textId="77777777" w:rsidR="001C6204" w:rsidRPr="001A008C" w:rsidRDefault="001C6204" w:rsidP="001C6204">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lastRenderedPageBreak/>
        <w:t>1.7 LIMITATIONS OF THE STUDY</w:t>
      </w:r>
    </w:p>
    <w:p w14:paraId="44E8C484" w14:textId="77777777" w:rsidR="001C6204" w:rsidRPr="001C6204" w:rsidRDefault="001C6204" w:rsidP="001C6204">
      <w:pPr>
        <w:pStyle w:val="ListParagraph"/>
        <w:numPr>
          <w:ilvl w:val="0"/>
          <w:numId w:val="3"/>
        </w:num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One major limitation of this study is the geographical scope, as it focuses on selected rural areas only. This means the findings may not fully represent the perceptions of rural consumers across different regions, which can vary due to cultural, economic, and agricultural differences.</w:t>
      </w:r>
    </w:p>
    <w:p w14:paraId="30C7C502" w14:textId="77777777" w:rsidR="001C6204" w:rsidRPr="001C6204" w:rsidRDefault="001C6204" w:rsidP="001C6204">
      <w:pPr>
        <w:pStyle w:val="ListParagraph"/>
        <w:numPr>
          <w:ilvl w:val="0"/>
          <w:numId w:val="3"/>
        </w:num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The study relies primarily on self-reported data collected through surveys and interviews, which may be subject to respondent bias. Participants might overstate their knowledge or positive attitudes toward organic food due to social desirability or misunderstanding of the questions.</w:t>
      </w:r>
    </w:p>
    <w:p w14:paraId="7ADDBB62" w14:textId="77777777" w:rsidR="001C6204" w:rsidRPr="001C6204" w:rsidRDefault="001C6204" w:rsidP="001C6204">
      <w:pPr>
        <w:pStyle w:val="ListParagraph"/>
        <w:numPr>
          <w:ilvl w:val="0"/>
          <w:numId w:val="3"/>
        </w:num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Another limitation is the relatively small sample size, which might limit the generalizability of the results. Given the vast rural population, a broader sample would provide a more comprehensive picture but was constrained by time and resources.</w:t>
      </w:r>
    </w:p>
    <w:p w14:paraId="276AA0C1" w14:textId="77777777" w:rsidR="001C6204" w:rsidRPr="001C6204" w:rsidRDefault="001C6204" w:rsidP="001C6204">
      <w:pPr>
        <w:pStyle w:val="ListParagraph"/>
        <w:numPr>
          <w:ilvl w:val="0"/>
          <w:numId w:val="3"/>
        </w:num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The study focuses exclusively on consumer perception and does not cover supply chain factors or the role of producers and retailers in detail. As such, the influence of market dynamics on rural organic food consumption may not be fully captured.</w:t>
      </w:r>
    </w:p>
    <w:p w14:paraId="40A5D338" w14:textId="77777777" w:rsidR="001C6204" w:rsidRPr="001C6204" w:rsidRDefault="001C6204" w:rsidP="001C6204">
      <w:pPr>
        <w:pStyle w:val="ListParagraph"/>
        <w:numPr>
          <w:ilvl w:val="0"/>
          <w:numId w:val="3"/>
        </w:num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Economic factors such as fluctuating income levels and seasonal variations in purchasing power are difficult to control within the study. These factors can influence buying </w:t>
      </w:r>
      <w:proofErr w:type="spellStart"/>
      <w:r w:rsidRPr="001C6204">
        <w:rPr>
          <w:rFonts w:ascii="Times New Roman" w:hAnsi="Times New Roman" w:cs="Times New Roman"/>
          <w:sz w:val="24"/>
          <w:szCs w:val="24"/>
        </w:rPr>
        <w:t>behavior</w:t>
      </w:r>
      <w:proofErr w:type="spellEnd"/>
      <w:r w:rsidRPr="001C6204">
        <w:rPr>
          <w:rFonts w:ascii="Times New Roman" w:hAnsi="Times New Roman" w:cs="Times New Roman"/>
          <w:sz w:val="24"/>
          <w:szCs w:val="24"/>
        </w:rPr>
        <w:t xml:space="preserve"> but might not be fully reflected in the data collected during the study period.</w:t>
      </w:r>
    </w:p>
    <w:p w14:paraId="34A4F3A5" w14:textId="77777777" w:rsidR="001C6204" w:rsidRPr="001C6204" w:rsidRDefault="001C6204" w:rsidP="001C6204">
      <w:pPr>
        <w:pStyle w:val="ListParagraph"/>
        <w:numPr>
          <w:ilvl w:val="0"/>
          <w:numId w:val="3"/>
        </w:num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Additionally, the study does not extensively explore the impact of government policies or external market forces that could affect rural organic food consumption. The dynamic nature of policy and market interventions means these influences could change rapidly beyond the study’s timeframe.</w:t>
      </w:r>
    </w:p>
    <w:p w14:paraId="3723D4C9" w14:textId="77777777" w:rsidR="001C6204" w:rsidRPr="001C6204" w:rsidRDefault="001C6204" w:rsidP="001C6204">
      <w:pPr>
        <w:pStyle w:val="ListParagraph"/>
        <w:numPr>
          <w:ilvl w:val="0"/>
          <w:numId w:val="3"/>
        </w:num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Lastly, literacy levels and language barriers in rural populations might have affected the accuracy of responses. Although efforts were made to simplify questionnaires and conduct interviews in local languages, some nuances in perception could have been missed.</w:t>
      </w:r>
    </w:p>
    <w:p w14:paraId="55F7621B" w14:textId="77777777" w:rsidR="001C6204" w:rsidRDefault="001C6204" w:rsidP="001C6204">
      <w:pPr>
        <w:spacing w:line="360" w:lineRule="auto"/>
        <w:jc w:val="both"/>
        <w:rPr>
          <w:rFonts w:ascii="Times New Roman" w:hAnsi="Times New Roman" w:cs="Times New Roman"/>
          <w:sz w:val="24"/>
          <w:szCs w:val="24"/>
        </w:rPr>
      </w:pPr>
    </w:p>
    <w:p w14:paraId="33490CCE" w14:textId="77777777" w:rsidR="001C6204" w:rsidRDefault="001C6204" w:rsidP="001C6204">
      <w:pPr>
        <w:spacing w:line="360" w:lineRule="auto"/>
        <w:jc w:val="both"/>
        <w:rPr>
          <w:rFonts w:ascii="Times New Roman" w:hAnsi="Times New Roman" w:cs="Times New Roman"/>
          <w:sz w:val="24"/>
          <w:szCs w:val="24"/>
        </w:rPr>
      </w:pPr>
    </w:p>
    <w:p w14:paraId="1EA0163C" w14:textId="77777777" w:rsidR="001C6204" w:rsidRDefault="001C6204" w:rsidP="001C6204">
      <w:pPr>
        <w:spacing w:line="360" w:lineRule="auto"/>
        <w:jc w:val="both"/>
        <w:rPr>
          <w:rFonts w:ascii="Times New Roman" w:hAnsi="Times New Roman" w:cs="Times New Roman"/>
          <w:sz w:val="24"/>
          <w:szCs w:val="24"/>
        </w:rPr>
      </w:pPr>
    </w:p>
    <w:p w14:paraId="54AE8E3E" w14:textId="77777777" w:rsidR="001C6204" w:rsidRDefault="001C6204" w:rsidP="001C6204">
      <w:pPr>
        <w:spacing w:line="360" w:lineRule="auto"/>
        <w:jc w:val="both"/>
        <w:rPr>
          <w:rFonts w:ascii="Times New Roman" w:hAnsi="Times New Roman" w:cs="Times New Roman"/>
          <w:sz w:val="24"/>
          <w:szCs w:val="24"/>
        </w:rPr>
      </w:pPr>
    </w:p>
    <w:p w14:paraId="08E2D927" w14:textId="77777777" w:rsidR="001C6204" w:rsidRDefault="001C6204" w:rsidP="001C6204">
      <w:pPr>
        <w:spacing w:line="360" w:lineRule="auto"/>
        <w:jc w:val="both"/>
        <w:rPr>
          <w:rFonts w:ascii="Times New Roman" w:hAnsi="Times New Roman" w:cs="Times New Roman"/>
          <w:sz w:val="24"/>
          <w:szCs w:val="24"/>
        </w:rPr>
      </w:pPr>
    </w:p>
    <w:p w14:paraId="0B31BE80" w14:textId="77777777" w:rsidR="001C6204" w:rsidRDefault="001C6204" w:rsidP="001C6204">
      <w:pPr>
        <w:spacing w:line="360" w:lineRule="auto"/>
        <w:jc w:val="both"/>
        <w:rPr>
          <w:rFonts w:ascii="Times New Roman" w:hAnsi="Times New Roman" w:cs="Times New Roman"/>
          <w:sz w:val="24"/>
          <w:szCs w:val="24"/>
        </w:rPr>
      </w:pPr>
    </w:p>
    <w:p w14:paraId="2676B327" w14:textId="77777777" w:rsidR="001C6204" w:rsidRPr="00AD7255" w:rsidRDefault="001C6204" w:rsidP="001C6204">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32C39B43" w14:textId="77777777" w:rsidR="001C6204" w:rsidRDefault="001C6204" w:rsidP="001C6204">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541CEE65"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The perception and consumption of organic food have attracted considerable research attention worldwide, but the focus on rural consumers remains relatively limited. Studies show that consumer perception is a critical determinant of organic food demand, influenced by factors such as health consciousness, environmental concerns, and trust in organic certification </w:t>
      </w:r>
      <w:r w:rsidRPr="001C6204">
        <w:rPr>
          <w:rFonts w:ascii="Times New Roman" w:hAnsi="Times New Roman" w:cs="Times New Roman"/>
          <w:b/>
          <w:bCs/>
          <w:sz w:val="24"/>
          <w:szCs w:val="24"/>
        </w:rPr>
        <w:t>(Yadav &amp; Pathak, 2016)</w:t>
      </w:r>
      <w:r w:rsidRPr="001C6204">
        <w:rPr>
          <w:rFonts w:ascii="Times New Roman" w:hAnsi="Times New Roman" w:cs="Times New Roman"/>
          <w:sz w:val="24"/>
          <w:szCs w:val="24"/>
        </w:rPr>
        <w:t>. While urban consumers often have higher awareness due to better exposure and education, rural consumers’ understanding tends to be shaped by local traditions and economic constraints.</w:t>
      </w:r>
    </w:p>
    <w:p w14:paraId="74F26830"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Research by </w:t>
      </w:r>
      <w:r w:rsidRPr="001C6204">
        <w:rPr>
          <w:rFonts w:ascii="Times New Roman" w:hAnsi="Times New Roman" w:cs="Times New Roman"/>
          <w:b/>
          <w:bCs/>
          <w:sz w:val="24"/>
          <w:szCs w:val="24"/>
        </w:rPr>
        <w:t>Sharma and Singh (2018)</w:t>
      </w:r>
      <w:r w:rsidRPr="001C6204">
        <w:rPr>
          <w:rFonts w:ascii="Times New Roman" w:hAnsi="Times New Roman" w:cs="Times New Roman"/>
          <w:sz w:val="24"/>
          <w:szCs w:val="24"/>
        </w:rPr>
        <w:t xml:space="preserve"> highlighted that in rural India, organic food is often perceived as “natural” or “chemical-free,” but there is confusion regarding formal organic certification and </w:t>
      </w:r>
      <w:proofErr w:type="spellStart"/>
      <w:r w:rsidRPr="001C6204">
        <w:rPr>
          <w:rFonts w:ascii="Times New Roman" w:hAnsi="Times New Roman" w:cs="Times New Roman"/>
          <w:sz w:val="24"/>
          <w:szCs w:val="24"/>
        </w:rPr>
        <w:t>labeling</w:t>
      </w:r>
      <w:proofErr w:type="spellEnd"/>
      <w:r w:rsidRPr="001C6204">
        <w:rPr>
          <w:rFonts w:ascii="Times New Roman" w:hAnsi="Times New Roman" w:cs="Times New Roman"/>
          <w:sz w:val="24"/>
          <w:szCs w:val="24"/>
        </w:rPr>
        <w:t xml:space="preserve">. This perception influences buying </w:t>
      </w:r>
      <w:proofErr w:type="spellStart"/>
      <w:r w:rsidRPr="001C6204">
        <w:rPr>
          <w:rFonts w:ascii="Times New Roman" w:hAnsi="Times New Roman" w:cs="Times New Roman"/>
          <w:sz w:val="24"/>
          <w:szCs w:val="24"/>
        </w:rPr>
        <w:t>behavior</w:t>
      </w:r>
      <w:proofErr w:type="spellEnd"/>
      <w:r w:rsidRPr="001C6204">
        <w:rPr>
          <w:rFonts w:ascii="Times New Roman" w:hAnsi="Times New Roman" w:cs="Times New Roman"/>
          <w:sz w:val="24"/>
          <w:szCs w:val="24"/>
        </w:rPr>
        <w:t>, with many rural consumers relying on word-of-mouth and local sellers rather than formal market channels. The study suggested that rural consumers value freshness and purity but are price-sensitive, making affordability a major barrier.</w:t>
      </w:r>
    </w:p>
    <w:p w14:paraId="1293EEEE"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A study conducted by </w:t>
      </w:r>
      <w:r w:rsidRPr="001C6204">
        <w:rPr>
          <w:rFonts w:ascii="Times New Roman" w:hAnsi="Times New Roman" w:cs="Times New Roman"/>
          <w:b/>
          <w:bCs/>
          <w:sz w:val="24"/>
          <w:szCs w:val="24"/>
        </w:rPr>
        <w:t>Gupta et al. (2019)</w:t>
      </w:r>
      <w:r w:rsidRPr="001C6204">
        <w:rPr>
          <w:rFonts w:ascii="Times New Roman" w:hAnsi="Times New Roman" w:cs="Times New Roman"/>
          <w:sz w:val="24"/>
          <w:szCs w:val="24"/>
        </w:rPr>
        <w:t xml:space="preserve"> emphasized that socio-economic factors like income, education, and family size significantly impact organic food consumption in rural areas. Higher education levels correlated positively with awareness and preference for organic products, while lower-income households prioritized price over organic attributes. The study recommended targeted awareness programs to bridge this gap and promote organic consumption.</w:t>
      </w:r>
    </w:p>
    <w:p w14:paraId="5041CCBE"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In addition, </w:t>
      </w:r>
      <w:r w:rsidRPr="001C6204">
        <w:rPr>
          <w:rFonts w:ascii="Times New Roman" w:hAnsi="Times New Roman" w:cs="Times New Roman"/>
          <w:b/>
          <w:bCs/>
          <w:sz w:val="24"/>
          <w:szCs w:val="24"/>
        </w:rPr>
        <w:t xml:space="preserve">Kaur and Kaur (2020) </w:t>
      </w:r>
      <w:r w:rsidRPr="001C6204">
        <w:rPr>
          <w:rFonts w:ascii="Times New Roman" w:hAnsi="Times New Roman" w:cs="Times New Roman"/>
          <w:sz w:val="24"/>
          <w:szCs w:val="24"/>
        </w:rPr>
        <w:t xml:space="preserve">examined the role of government initiatives in promoting organic farming and consumption among rural populations. They found that schemes like </w:t>
      </w:r>
      <w:proofErr w:type="spellStart"/>
      <w:r w:rsidRPr="001C6204">
        <w:rPr>
          <w:rFonts w:ascii="Times New Roman" w:hAnsi="Times New Roman" w:cs="Times New Roman"/>
          <w:sz w:val="24"/>
          <w:szCs w:val="24"/>
        </w:rPr>
        <w:t>Paramparagat</w:t>
      </w:r>
      <w:proofErr w:type="spellEnd"/>
      <w:r w:rsidRPr="001C6204">
        <w:rPr>
          <w:rFonts w:ascii="Times New Roman" w:hAnsi="Times New Roman" w:cs="Times New Roman"/>
          <w:sz w:val="24"/>
          <w:szCs w:val="24"/>
        </w:rPr>
        <w:t xml:space="preserve"> Krishi Vikas Yojana have helped improve organic farming practices, yet the penetration of organic food into rural markets remains slow due to limited marketing and distribution networks.</w:t>
      </w:r>
    </w:p>
    <w:p w14:paraId="07587C47"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Consumer trust remains a critical issue. Studies indicate that rural consumers often lack confidence in organic claims due to inadequate verification and misinformation </w:t>
      </w:r>
      <w:r w:rsidRPr="001C6204">
        <w:rPr>
          <w:rFonts w:ascii="Times New Roman" w:hAnsi="Times New Roman" w:cs="Times New Roman"/>
          <w:b/>
          <w:bCs/>
          <w:sz w:val="24"/>
          <w:szCs w:val="24"/>
        </w:rPr>
        <w:t>(Singh &amp; Kumar, 2021)</w:t>
      </w:r>
      <w:r w:rsidRPr="001C6204">
        <w:rPr>
          <w:rFonts w:ascii="Times New Roman" w:hAnsi="Times New Roman" w:cs="Times New Roman"/>
          <w:sz w:val="24"/>
          <w:szCs w:val="24"/>
        </w:rPr>
        <w:t xml:space="preserve">. The absence of transparent </w:t>
      </w:r>
      <w:proofErr w:type="spellStart"/>
      <w:r w:rsidRPr="001C6204">
        <w:rPr>
          <w:rFonts w:ascii="Times New Roman" w:hAnsi="Times New Roman" w:cs="Times New Roman"/>
          <w:sz w:val="24"/>
          <w:szCs w:val="24"/>
        </w:rPr>
        <w:t>labeling</w:t>
      </w:r>
      <w:proofErr w:type="spellEnd"/>
      <w:r w:rsidRPr="001C6204">
        <w:rPr>
          <w:rFonts w:ascii="Times New Roman" w:hAnsi="Times New Roman" w:cs="Times New Roman"/>
          <w:sz w:val="24"/>
          <w:szCs w:val="24"/>
        </w:rPr>
        <w:t xml:space="preserve"> and poor consumer education reduces their willingness to pay a premium for organic products.</w:t>
      </w:r>
    </w:p>
    <w:p w14:paraId="68A46ECE"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lastRenderedPageBreak/>
        <w:t xml:space="preserve">Research on buying </w:t>
      </w:r>
      <w:proofErr w:type="spellStart"/>
      <w:r w:rsidRPr="001C6204">
        <w:rPr>
          <w:rFonts w:ascii="Times New Roman" w:hAnsi="Times New Roman" w:cs="Times New Roman"/>
          <w:sz w:val="24"/>
          <w:szCs w:val="24"/>
        </w:rPr>
        <w:t>behavior</w:t>
      </w:r>
      <w:proofErr w:type="spellEnd"/>
      <w:r w:rsidRPr="001C6204">
        <w:rPr>
          <w:rFonts w:ascii="Times New Roman" w:hAnsi="Times New Roman" w:cs="Times New Roman"/>
          <w:sz w:val="24"/>
          <w:szCs w:val="24"/>
        </w:rPr>
        <w:t xml:space="preserve"> also reveals that convenience and availability are key determinants for rural consumers </w:t>
      </w:r>
      <w:r w:rsidRPr="001C6204">
        <w:rPr>
          <w:rFonts w:ascii="Times New Roman" w:hAnsi="Times New Roman" w:cs="Times New Roman"/>
          <w:b/>
          <w:bCs/>
          <w:sz w:val="24"/>
          <w:szCs w:val="24"/>
        </w:rPr>
        <w:t>(Patel &amp; Desai, 2017)</w:t>
      </w:r>
      <w:r w:rsidRPr="001C6204">
        <w:rPr>
          <w:rFonts w:ascii="Times New Roman" w:hAnsi="Times New Roman" w:cs="Times New Roman"/>
          <w:sz w:val="24"/>
          <w:szCs w:val="24"/>
        </w:rPr>
        <w:t>. Many rural buyers prefer local markets over distant retail outlets or e-commerce platforms due to accessibility challenges and lack of internet penetration.</w:t>
      </w:r>
    </w:p>
    <w:p w14:paraId="073BCBD3"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Lastly, environmental awareness among rural consumers is increasing gradually, as documented by </w:t>
      </w:r>
      <w:r w:rsidRPr="001C6204">
        <w:rPr>
          <w:rFonts w:ascii="Times New Roman" w:hAnsi="Times New Roman" w:cs="Times New Roman"/>
          <w:b/>
          <w:bCs/>
          <w:sz w:val="24"/>
          <w:szCs w:val="24"/>
        </w:rPr>
        <w:t>Verma et al. (2022)</w:t>
      </w:r>
      <w:r w:rsidRPr="001C6204">
        <w:rPr>
          <w:rFonts w:ascii="Times New Roman" w:hAnsi="Times New Roman" w:cs="Times New Roman"/>
          <w:sz w:val="24"/>
          <w:szCs w:val="24"/>
        </w:rPr>
        <w:t>. The rising concerns about the adverse effects of chemical pesticides on health and soil have encouraged some farmers and consumers to embrace organic alternatives. However, widespread adoption requires continuous education and support.</w:t>
      </w:r>
    </w:p>
    <w:p w14:paraId="1C072237"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In summary, the literature highlights a growing but cautious rural consumer base for organic food. Awareness, affordability, availability, and trust are the main factors influencing perception and purchase </w:t>
      </w:r>
      <w:proofErr w:type="spellStart"/>
      <w:r w:rsidRPr="001C6204">
        <w:rPr>
          <w:rFonts w:ascii="Times New Roman" w:hAnsi="Times New Roman" w:cs="Times New Roman"/>
          <w:sz w:val="24"/>
          <w:szCs w:val="24"/>
        </w:rPr>
        <w:t>behavior</w:t>
      </w:r>
      <w:proofErr w:type="spellEnd"/>
      <w:r w:rsidRPr="001C6204">
        <w:rPr>
          <w:rFonts w:ascii="Times New Roman" w:hAnsi="Times New Roman" w:cs="Times New Roman"/>
          <w:sz w:val="24"/>
          <w:szCs w:val="24"/>
        </w:rPr>
        <w:t>. This study aims to build upon these findings by providing focused insights into rural consumers’ attitudes and barriers toward organic food consumption, contributing valuable information for marketers and policymakers.</w:t>
      </w:r>
    </w:p>
    <w:p w14:paraId="749E6036" w14:textId="77777777" w:rsidR="001C6204" w:rsidRDefault="001C6204" w:rsidP="001C6204">
      <w:pPr>
        <w:spacing w:line="360" w:lineRule="auto"/>
        <w:jc w:val="both"/>
        <w:rPr>
          <w:rFonts w:ascii="Times New Roman" w:hAnsi="Times New Roman" w:cs="Times New Roman"/>
          <w:sz w:val="24"/>
          <w:szCs w:val="24"/>
        </w:rPr>
      </w:pPr>
    </w:p>
    <w:p w14:paraId="316D76F9" w14:textId="77777777" w:rsidR="001C6204" w:rsidRDefault="001C6204" w:rsidP="001C6204">
      <w:pPr>
        <w:spacing w:line="360" w:lineRule="auto"/>
        <w:jc w:val="both"/>
        <w:rPr>
          <w:rFonts w:ascii="Times New Roman" w:hAnsi="Times New Roman" w:cs="Times New Roman"/>
          <w:sz w:val="24"/>
          <w:szCs w:val="24"/>
        </w:rPr>
      </w:pPr>
    </w:p>
    <w:p w14:paraId="164CCC6A" w14:textId="77777777" w:rsidR="001C6204" w:rsidRDefault="001C6204" w:rsidP="001C6204">
      <w:pPr>
        <w:spacing w:line="360" w:lineRule="auto"/>
        <w:jc w:val="both"/>
        <w:rPr>
          <w:rFonts w:ascii="Times New Roman" w:hAnsi="Times New Roman" w:cs="Times New Roman"/>
          <w:sz w:val="24"/>
          <w:szCs w:val="24"/>
        </w:rPr>
      </w:pPr>
    </w:p>
    <w:p w14:paraId="1ECE1D5D" w14:textId="77777777" w:rsidR="001C6204" w:rsidRDefault="001C6204" w:rsidP="001C6204">
      <w:pPr>
        <w:spacing w:line="360" w:lineRule="auto"/>
        <w:jc w:val="both"/>
        <w:rPr>
          <w:rFonts w:ascii="Times New Roman" w:hAnsi="Times New Roman" w:cs="Times New Roman"/>
          <w:sz w:val="24"/>
          <w:szCs w:val="24"/>
        </w:rPr>
      </w:pPr>
    </w:p>
    <w:p w14:paraId="6858DF4F" w14:textId="77777777" w:rsidR="001C6204" w:rsidRDefault="001C6204" w:rsidP="001C6204">
      <w:pPr>
        <w:spacing w:line="360" w:lineRule="auto"/>
        <w:jc w:val="both"/>
        <w:rPr>
          <w:rFonts w:ascii="Times New Roman" w:hAnsi="Times New Roman" w:cs="Times New Roman"/>
          <w:sz w:val="24"/>
          <w:szCs w:val="24"/>
        </w:rPr>
      </w:pPr>
    </w:p>
    <w:p w14:paraId="0B5847A4" w14:textId="77777777" w:rsidR="001C6204" w:rsidRDefault="001C6204" w:rsidP="001C6204">
      <w:pPr>
        <w:spacing w:line="360" w:lineRule="auto"/>
        <w:jc w:val="both"/>
        <w:rPr>
          <w:rFonts w:ascii="Times New Roman" w:hAnsi="Times New Roman" w:cs="Times New Roman"/>
          <w:sz w:val="24"/>
          <w:szCs w:val="24"/>
        </w:rPr>
      </w:pPr>
    </w:p>
    <w:p w14:paraId="0E710E2A" w14:textId="77777777" w:rsidR="001C6204" w:rsidRDefault="001C6204" w:rsidP="001C6204">
      <w:pPr>
        <w:spacing w:line="360" w:lineRule="auto"/>
        <w:jc w:val="both"/>
        <w:rPr>
          <w:rFonts w:ascii="Times New Roman" w:hAnsi="Times New Roman" w:cs="Times New Roman"/>
          <w:sz w:val="24"/>
          <w:szCs w:val="24"/>
        </w:rPr>
      </w:pPr>
    </w:p>
    <w:p w14:paraId="05CB8038" w14:textId="77777777" w:rsidR="001C6204" w:rsidRDefault="001C6204" w:rsidP="001C6204">
      <w:pPr>
        <w:spacing w:line="360" w:lineRule="auto"/>
        <w:jc w:val="both"/>
        <w:rPr>
          <w:rFonts w:ascii="Times New Roman" w:hAnsi="Times New Roman" w:cs="Times New Roman"/>
          <w:sz w:val="24"/>
          <w:szCs w:val="24"/>
        </w:rPr>
      </w:pPr>
    </w:p>
    <w:p w14:paraId="5D3F4831" w14:textId="77777777" w:rsidR="001C6204" w:rsidRDefault="001C6204" w:rsidP="001C6204">
      <w:pPr>
        <w:spacing w:line="360" w:lineRule="auto"/>
        <w:jc w:val="both"/>
        <w:rPr>
          <w:rFonts w:ascii="Times New Roman" w:hAnsi="Times New Roman" w:cs="Times New Roman"/>
          <w:sz w:val="24"/>
          <w:szCs w:val="24"/>
        </w:rPr>
      </w:pPr>
    </w:p>
    <w:p w14:paraId="1B7B4D81" w14:textId="77777777" w:rsidR="001C6204" w:rsidRDefault="001C6204" w:rsidP="001C6204">
      <w:pPr>
        <w:spacing w:line="360" w:lineRule="auto"/>
        <w:jc w:val="both"/>
        <w:rPr>
          <w:rFonts w:ascii="Times New Roman" w:hAnsi="Times New Roman" w:cs="Times New Roman"/>
          <w:sz w:val="24"/>
          <w:szCs w:val="24"/>
        </w:rPr>
      </w:pPr>
    </w:p>
    <w:p w14:paraId="4A4C81F6" w14:textId="77777777" w:rsidR="001C6204" w:rsidRDefault="001C6204" w:rsidP="001C6204">
      <w:pPr>
        <w:spacing w:line="360" w:lineRule="auto"/>
        <w:jc w:val="both"/>
        <w:rPr>
          <w:rFonts w:ascii="Times New Roman" w:hAnsi="Times New Roman" w:cs="Times New Roman"/>
          <w:sz w:val="24"/>
          <w:szCs w:val="24"/>
        </w:rPr>
      </w:pPr>
    </w:p>
    <w:p w14:paraId="6CDECF75" w14:textId="77777777" w:rsidR="001C6204" w:rsidRDefault="001C6204" w:rsidP="001C6204">
      <w:pPr>
        <w:spacing w:line="360" w:lineRule="auto"/>
        <w:jc w:val="both"/>
        <w:rPr>
          <w:rFonts w:ascii="Times New Roman" w:hAnsi="Times New Roman" w:cs="Times New Roman"/>
          <w:sz w:val="24"/>
          <w:szCs w:val="24"/>
        </w:rPr>
      </w:pPr>
    </w:p>
    <w:p w14:paraId="68A5DB53" w14:textId="77777777" w:rsidR="001C6204" w:rsidRDefault="001C6204" w:rsidP="001C6204">
      <w:pPr>
        <w:spacing w:line="360" w:lineRule="auto"/>
        <w:jc w:val="both"/>
        <w:rPr>
          <w:rFonts w:ascii="Times New Roman" w:hAnsi="Times New Roman" w:cs="Times New Roman"/>
          <w:sz w:val="24"/>
          <w:szCs w:val="24"/>
        </w:rPr>
      </w:pPr>
    </w:p>
    <w:p w14:paraId="3B254023" w14:textId="77777777" w:rsidR="001C6204" w:rsidRDefault="001C6204" w:rsidP="001C6204">
      <w:pPr>
        <w:spacing w:line="360" w:lineRule="auto"/>
        <w:jc w:val="both"/>
        <w:rPr>
          <w:rFonts w:ascii="Times New Roman" w:hAnsi="Times New Roman" w:cs="Times New Roman"/>
          <w:sz w:val="24"/>
          <w:szCs w:val="24"/>
        </w:rPr>
      </w:pPr>
    </w:p>
    <w:p w14:paraId="63CB1E17" w14:textId="77777777" w:rsidR="001C6204" w:rsidRPr="0078607C" w:rsidRDefault="001C6204" w:rsidP="001C6204">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024E4CE0" w14:textId="77777777" w:rsidR="001C6204" w:rsidRPr="0078607C" w:rsidRDefault="001C6204" w:rsidP="001C6204">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4EF642CA"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This chapter outlines the research design, data collection methods, sample selection, and analytical techniques used to study rural consumers’ perception towards organic food. The methodology is designed to gather reliable and relevant data to achieve the study’s objectives.</w:t>
      </w:r>
    </w:p>
    <w:p w14:paraId="586D1D44" w14:textId="77777777" w:rsidR="001C6204" w:rsidRPr="001C6204" w:rsidRDefault="001C6204" w:rsidP="001C6204">
      <w:pPr>
        <w:spacing w:line="360" w:lineRule="auto"/>
        <w:jc w:val="both"/>
        <w:rPr>
          <w:rFonts w:ascii="Times New Roman" w:hAnsi="Times New Roman" w:cs="Times New Roman"/>
          <w:b/>
          <w:bCs/>
          <w:sz w:val="24"/>
          <w:szCs w:val="24"/>
        </w:rPr>
      </w:pPr>
      <w:r w:rsidRPr="001C6204">
        <w:rPr>
          <w:rFonts w:ascii="Times New Roman" w:hAnsi="Times New Roman" w:cs="Times New Roman"/>
          <w:b/>
          <w:bCs/>
          <w:sz w:val="24"/>
          <w:szCs w:val="24"/>
        </w:rPr>
        <w:t>3.1 Research Design</w:t>
      </w:r>
    </w:p>
    <w:p w14:paraId="6D08AA65"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The study adopts a descriptive research design to explore and describe the attitudes, perceptions, and buying </w:t>
      </w:r>
      <w:proofErr w:type="spellStart"/>
      <w:r w:rsidRPr="001C6204">
        <w:rPr>
          <w:rFonts w:ascii="Times New Roman" w:hAnsi="Times New Roman" w:cs="Times New Roman"/>
          <w:sz w:val="24"/>
          <w:szCs w:val="24"/>
        </w:rPr>
        <w:t>behaviors</w:t>
      </w:r>
      <w:proofErr w:type="spellEnd"/>
      <w:r w:rsidRPr="001C6204">
        <w:rPr>
          <w:rFonts w:ascii="Times New Roman" w:hAnsi="Times New Roman" w:cs="Times New Roman"/>
          <w:sz w:val="24"/>
          <w:szCs w:val="24"/>
        </w:rPr>
        <w:t xml:space="preserve"> of rural consumers regarding organic food. This approach is appropriate as it helps in systematically collecting detailed information about consumer preferences and the factors influencing their choices.</w:t>
      </w:r>
    </w:p>
    <w:p w14:paraId="007DC5BA" w14:textId="77777777" w:rsidR="001C6204" w:rsidRPr="001C6204" w:rsidRDefault="001C6204" w:rsidP="001C6204">
      <w:pPr>
        <w:spacing w:line="360" w:lineRule="auto"/>
        <w:jc w:val="both"/>
        <w:rPr>
          <w:rFonts w:ascii="Times New Roman" w:hAnsi="Times New Roman" w:cs="Times New Roman"/>
          <w:b/>
          <w:bCs/>
          <w:sz w:val="24"/>
          <w:szCs w:val="24"/>
        </w:rPr>
      </w:pPr>
      <w:r w:rsidRPr="001C6204">
        <w:rPr>
          <w:rFonts w:ascii="Times New Roman" w:hAnsi="Times New Roman" w:cs="Times New Roman"/>
          <w:b/>
          <w:bCs/>
          <w:sz w:val="24"/>
          <w:szCs w:val="24"/>
        </w:rPr>
        <w:t>3.2 Data Collection Methods</w:t>
      </w:r>
    </w:p>
    <w:p w14:paraId="74172CBC"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Primary data was collected directly from rural consumers through structured questionnaires and personal interviews. The questionnaire included both closed-ended and open-ended questions to capture quantitative data and qualitative insights. Secondary data was also reviewed from research articles, government reports, and industry publications to support and compare findings.</w:t>
      </w:r>
    </w:p>
    <w:p w14:paraId="381C2308" w14:textId="77777777" w:rsidR="001C6204" w:rsidRPr="001C6204" w:rsidRDefault="001C6204" w:rsidP="001C6204">
      <w:pPr>
        <w:spacing w:line="360" w:lineRule="auto"/>
        <w:jc w:val="both"/>
        <w:rPr>
          <w:rFonts w:ascii="Times New Roman" w:hAnsi="Times New Roman" w:cs="Times New Roman"/>
          <w:b/>
          <w:bCs/>
          <w:sz w:val="24"/>
          <w:szCs w:val="24"/>
        </w:rPr>
      </w:pPr>
      <w:r w:rsidRPr="001C6204">
        <w:rPr>
          <w:rFonts w:ascii="Times New Roman" w:hAnsi="Times New Roman" w:cs="Times New Roman"/>
          <w:b/>
          <w:bCs/>
          <w:sz w:val="24"/>
          <w:szCs w:val="24"/>
        </w:rPr>
        <w:t>3.3 Sampling Technique</w:t>
      </w:r>
    </w:p>
    <w:p w14:paraId="2A78BD27"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A non-probability convenience sampling method was used to select respondents from different rural areas. This method was chosen due to resource constraints and accessibility considerations. Efforts were made to include a diverse group of respondents across age, gender, income levels, and education to ensure varied perspectives.</w:t>
      </w:r>
    </w:p>
    <w:p w14:paraId="74FD5370" w14:textId="77777777" w:rsidR="001C6204" w:rsidRPr="001C6204" w:rsidRDefault="001C6204" w:rsidP="001C6204">
      <w:pPr>
        <w:spacing w:line="360" w:lineRule="auto"/>
        <w:jc w:val="both"/>
        <w:rPr>
          <w:rFonts w:ascii="Times New Roman" w:hAnsi="Times New Roman" w:cs="Times New Roman"/>
          <w:b/>
          <w:bCs/>
          <w:sz w:val="24"/>
          <w:szCs w:val="24"/>
        </w:rPr>
      </w:pPr>
      <w:r w:rsidRPr="001C6204">
        <w:rPr>
          <w:rFonts w:ascii="Times New Roman" w:hAnsi="Times New Roman" w:cs="Times New Roman"/>
          <w:b/>
          <w:bCs/>
          <w:sz w:val="24"/>
          <w:szCs w:val="24"/>
        </w:rPr>
        <w:t>3.4 Sample Size</w:t>
      </w:r>
    </w:p>
    <w:p w14:paraId="3576DA76"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The study surveyed 150 rural consumers from selected villages within the target region. This sample size was considered sufficient to identify general trends and patterns in perception and </w:t>
      </w:r>
      <w:proofErr w:type="spellStart"/>
      <w:r w:rsidRPr="001C6204">
        <w:rPr>
          <w:rFonts w:ascii="Times New Roman" w:hAnsi="Times New Roman" w:cs="Times New Roman"/>
          <w:sz w:val="24"/>
          <w:szCs w:val="24"/>
        </w:rPr>
        <w:t>behavior</w:t>
      </w:r>
      <w:proofErr w:type="spellEnd"/>
      <w:r w:rsidRPr="001C6204">
        <w:rPr>
          <w:rFonts w:ascii="Times New Roman" w:hAnsi="Times New Roman" w:cs="Times New Roman"/>
          <w:sz w:val="24"/>
          <w:szCs w:val="24"/>
        </w:rPr>
        <w:t>, though it may limit the ability to generalize findings to all rural populations.</w:t>
      </w:r>
    </w:p>
    <w:p w14:paraId="2BA7B490" w14:textId="77777777" w:rsidR="001C6204" w:rsidRPr="001C6204" w:rsidRDefault="001C6204" w:rsidP="001C6204">
      <w:pPr>
        <w:spacing w:line="360" w:lineRule="auto"/>
        <w:jc w:val="both"/>
        <w:rPr>
          <w:rFonts w:ascii="Times New Roman" w:hAnsi="Times New Roman" w:cs="Times New Roman"/>
          <w:b/>
          <w:bCs/>
          <w:sz w:val="24"/>
          <w:szCs w:val="24"/>
        </w:rPr>
      </w:pPr>
      <w:r w:rsidRPr="001C6204">
        <w:rPr>
          <w:rFonts w:ascii="Times New Roman" w:hAnsi="Times New Roman" w:cs="Times New Roman"/>
          <w:b/>
          <w:bCs/>
          <w:sz w:val="24"/>
          <w:szCs w:val="24"/>
        </w:rPr>
        <w:t>3.5 Data Collection Instrument</w:t>
      </w:r>
    </w:p>
    <w:p w14:paraId="5BC6CE07"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The primary tool for data collection was a structured questionnaire prepared in simple language to facilitate understanding. The questionnaire was pre-tested with a small group to ensure </w:t>
      </w:r>
      <w:r w:rsidRPr="001C6204">
        <w:rPr>
          <w:rFonts w:ascii="Times New Roman" w:hAnsi="Times New Roman" w:cs="Times New Roman"/>
          <w:sz w:val="24"/>
          <w:szCs w:val="24"/>
        </w:rPr>
        <w:lastRenderedPageBreak/>
        <w:t xml:space="preserve">clarity and relevance. It covered demographic details, awareness levels, attitudes towards organic food, purchase </w:t>
      </w:r>
      <w:proofErr w:type="spellStart"/>
      <w:r w:rsidRPr="001C6204">
        <w:rPr>
          <w:rFonts w:ascii="Times New Roman" w:hAnsi="Times New Roman" w:cs="Times New Roman"/>
          <w:sz w:val="24"/>
          <w:szCs w:val="24"/>
        </w:rPr>
        <w:t>behavior</w:t>
      </w:r>
      <w:proofErr w:type="spellEnd"/>
      <w:r w:rsidRPr="001C6204">
        <w:rPr>
          <w:rFonts w:ascii="Times New Roman" w:hAnsi="Times New Roman" w:cs="Times New Roman"/>
          <w:sz w:val="24"/>
          <w:szCs w:val="24"/>
        </w:rPr>
        <w:t>, and perceived barriers.</w:t>
      </w:r>
    </w:p>
    <w:p w14:paraId="74DADAF3" w14:textId="77777777" w:rsidR="001C6204" w:rsidRPr="001C6204" w:rsidRDefault="001C6204" w:rsidP="001C6204">
      <w:pPr>
        <w:spacing w:line="360" w:lineRule="auto"/>
        <w:jc w:val="both"/>
        <w:rPr>
          <w:rFonts w:ascii="Times New Roman" w:hAnsi="Times New Roman" w:cs="Times New Roman"/>
          <w:b/>
          <w:bCs/>
          <w:sz w:val="24"/>
          <w:szCs w:val="24"/>
        </w:rPr>
      </w:pPr>
      <w:r w:rsidRPr="001C6204">
        <w:rPr>
          <w:rFonts w:ascii="Times New Roman" w:hAnsi="Times New Roman" w:cs="Times New Roman"/>
          <w:b/>
          <w:bCs/>
          <w:sz w:val="24"/>
          <w:szCs w:val="24"/>
        </w:rPr>
        <w:t>3.6 Data Analysis Techniques</w:t>
      </w:r>
    </w:p>
    <w:p w14:paraId="0B0E9883"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 xml:space="preserve">The collected data was coded and </w:t>
      </w:r>
      <w:proofErr w:type="spellStart"/>
      <w:r w:rsidRPr="001C6204">
        <w:rPr>
          <w:rFonts w:ascii="Times New Roman" w:hAnsi="Times New Roman" w:cs="Times New Roman"/>
          <w:sz w:val="24"/>
          <w:szCs w:val="24"/>
        </w:rPr>
        <w:t>analyzed</w:t>
      </w:r>
      <w:proofErr w:type="spellEnd"/>
      <w:r w:rsidRPr="001C6204">
        <w:rPr>
          <w:rFonts w:ascii="Times New Roman" w:hAnsi="Times New Roman" w:cs="Times New Roman"/>
          <w:sz w:val="24"/>
          <w:szCs w:val="24"/>
        </w:rPr>
        <w:t xml:space="preserve"> using statistical tools such as frequency distribution, percentages, and cross-tabulation. Descriptive statistics were used to summarize the data, while inferential statistics helped identify relationships between demographic variables and consumer perception. Qualitative responses were </w:t>
      </w:r>
      <w:proofErr w:type="spellStart"/>
      <w:r w:rsidRPr="001C6204">
        <w:rPr>
          <w:rFonts w:ascii="Times New Roman" w:hAnsi="Times New Roman" w:cs="Times New Roman"/>
          <w:sz w:val="24"/>
          <w:szCs w:val="24"/>
        </w:rPr>
        <w:t>analyzed</w:t>
      </w:r>
      <w:proofErr w:type="spellEnd"/>
      <w:r w:rsidRPr="001C6204">
        <w:rPr>
          <w:rFonts w:ascii="Times New Roman" w:hAnsi="Times New Roman" w:cs="Times New Roman"/>
          <w:sz w:val="24"/>
          <w:szCs w:val="24"/>
        </w:rPr>
        <w:t xml:space="preserve"> thematically to enrich the quantitative findings.</w:t>
      </w:r>
    </w:p>
    <w:p w14:paraId="49FD935C" w14:textId="77777777" w:rsidR="001C6204" w:rsidRPr="001C6204" w:rsidRDefault="001C6204" w:rsidP="001C6204">
      <w:pPr>
        <w:spacing w:line="360" w:lineRule="auto"/>
        <w:jc w:val="both"/>
        <w:rPr>
          <w:rFonts w:ascii="Times New Roman" w:hAnsi="Times New Roman" w:cs="Times New Roman"/>
          <w:b/>
          <w:bCs/>
          <w:sz w:val="24"/>
          <w:szCs w:val="24"/>
        </w:rPr>
      </w:pPr>
      <w:r w:rsidRPr="001C6204">
        <w:rPr>
          <w:rFonts w:ascii="Times New Roman" w:hAnsi="Times New Roman" w:cs="Times New Roman"/>
          <w:b/>
          <w:bCs/>
          <w:sz w:val="24"/>
          <w:szCs w:val="24"/>
        </w:rPr>
        <w:t>3.7 Limitations of Methodology</w:t>
      </w:r>
    </w:p>
    <w:p w14:paraId="200B0BFD" w14:textId="77777777" w:rsidR="001C6204" w:rsidRPr="001C6204" w:rsidRDefault="001C6204" w:rsidP="001C6204">
      <w:pPr>
        <w:spacing w:line="360" w:lineRule="auto"/>
        <w:jc w:val="both"/>
        <w:rPr>
          <w:rFonts w:ascii="Times New Roman" w:hAnsi="Times New Roman" w:cs="Times New Roman"/>
          <w:sz w:val="24"/>
          <w:szCs w:val="24"/>
        </w:rPr>
      </w:pPr>
      <w:r w:rsidRPr="001C6204">
        <w:rPr>
          <w:rFonts w:ascii="Times New Roman" w:hAnsi="Times New Roman" w:cs="Times New Roman"/>
          <w:sz w:val="24"/>
          <w:szCs w:val="24"/>
        </w:rPr>
        <w:t>Given the convenience sampling and limited geographic scope, the findings may have limited generalizability. Also, self-reported data may be influenced by respondent bias. Nevertheless, the methodology was carefully designed to provide meaningful insights into rural consumer perceptions of organic food.</w:t>
      </w:r>
    </w:p>
    <w:p w14:paraId="5098F332" w14:textId="77777777" w:rsidR="001C6204" w:rsidRDefault="001C6204" w:rsidP="001C6204">
      <w:pPr>
        <w:spacing w:line="360" w:lineRule="auto"/>
        <w:jc w:val="both"/>
        <w:rPr>
          <w:rFonts w:ascii="Times New Roman" w:hAnsi="Times New Roman" w:cs="Times New Roman"/>
          <w:sz w:val="24"/>
          <w:szCs w:val="24"/>
        </w:rPr>
      </w:pPr>
    </w:p>
    <w:p w14:paraId="5E200886" w14:textId="77777777" w:rsidR="001C6204" w:rsidRDefault="001C6204" w:rsidP="001C6204">
      <w:pPr>
        <w:spacing w:line="360" w:lineRule="auto"/>
        <w:jc w:val="both"/>
        <w:rPr>
          <w:rFonts w:ascii="Times New Roman" w:hAnsi="Times New Roman" w:cs="Times New Roman"/>
          <w:sz w:val="24"/>
          <w:szCs w:val="24"/>
        </w:rPr>
      </w:pPr>
    </w:p>
    <w:p w14:paraId="5E56FF8A" w14:textId="77777777" w:rsidR="001C6204" w:rsidRDefault="001C6204" w:rsidP="001C6204">
      <w:pPr>
        <w:spacing w:line="360" w:lineRule="auto"/>
        <w:jc w:val="both"/>
        <w:rPr>
          <w:rFonts w:ascii="Times New Roman" w:hAnsi="Times New Roman" w:cs="Times New Roman"/>
          <w:sz w:val="24"/>
          <w:szCs w:val="24"/>
        </w:rPr>
      </w:pPr>
    </w:p>
    <w:p w14:paraId="7F9391C3" w14:textId="77777777" w:rsidR="001C6204" w:rsidRDefault="001C6204" w:rsidP="001C6204">
      <w:pPr>
        <w:spacing w:line="360" w:lineRule="auto"/>
        <w:jc w:val="both"/>
        <w:rPr>
          <w:rFonts w:ascii="Times New Roman" w:hAnsi="Times New Roman" w:cs="Times New Roman"/>
          <w:sz w:val="24"/>
          <w:szCs w:val="24"/>
        </w:rPr>
      </w:pPr>
    </w:p>
    <w:p w14:paraId="083E1756" w14:textId="77777777" w:rsidR="001C6204" w:rsidRDefault="001C6204" w:rsidP="001C6204">
      <w:pPr>
        <w:spacing w:line="360" w:lineRule="auto"/>
        <w:jc w:val="both"/>
        <w:rPr>
          <w:rFonts w:ascii="Times New Roman" w:hAnsi="Times New Roman" w:cs="Times New Roman"/>
          <w:sz w:val="24"/>
          <w:szCs w:val="24"/>
        </w:rPr>
      </w:pPr>
    </w:p>
    <w:p w14:paraId="372E2021" w14:textId="77777777" w:rsidR="001C6204" w:rsidRDefault="001C6204" w:rsidP="001C6204">
      <w:pPr>
        <w:spacing w:line="360" w:lineRule="auto"/>
        <w:jc w:val="both"/>
        <w:rPr>
          <w:rFonts w:ascii="Times New Roman" w:hAnsi="Times New Roman" w:cs="Times New Roman"/>
          <w:sz w:val="24"/>
          <w:szCs w:val="24"/>
        </w:rPr>
      </w:pPr>
    </w:p>
    <w:p w14:paraId="56574D48" w14:textId="77777777" w:rsidR="001C6204" w:rsidRDefault="001C6204" w:rsidP="001C6204">
      <w:pPr>
        <w:spacing w:line="360" w:lineRule="auto"/>
        <w:jc w:val="both"/>
        <w:rPr>
          <w:rFonts w:ascii="Times New Roman" w:hAnsi="Times New Roman" w:cs="Times New Roman"/>
          <w:sz w:val="24"/>
          <w:szCs w:val="24"/>
        </w:rPr>
      </w:pPr>
    </w:p>
    <w:p w14:paraId="266B33CB" w14:textId="77777777" w:rsidR="001C6204" w:rsidRDefault="001C6204" w:rsidP="001C6204">
      <w:pPr>
        <w:spacing w:line="360" w:lineRule="auto"/>
        <w:jc w:val="both"/>
        <w:rPr>
          <w:rFonts w:ascii="Times New Roman" w:hAnsi="Times New Roman" w:cs="Times New Roman"/>
          <w:sz w:val="24"/>
          <w:szCs w:val="24"/>
        </w:rPr>
      </w:pPr>
    </w:p>
    <w:p w14:paraId="3F678522" w14:textId="77777777" w:rsidR="001C6204" w:rsidRDefault="001C6204" w:rsidP="001C6204">
      <w:pPr>
        <w:spacing w:line="360" w:lineRule="auto"/>
        <w:jc w:val="both"/>
        <w:rPr>
          <w:rFonts w:ascii="Times New Roman" w:hAnsi="Times New Roman" w:cs="Times New Roman"/>
          <w:sz w:val="24"/>
          <w:szCs w:val="24"/>
        </w:rPr>
      </w:pPr>
    </w:p>
    <w:p w14:paraId="0B4DFCDB" w14:textId="77777777" w:rsidR="001C6204" w:rsidRDefault="001C6204" w:rsidP="001C6204">
      <w:pPr>
        <w:spacing w:line="360" w:lineRule="auto"/>
        <w:jc w:val="both"/>
        <w:rPr>
          <w:rFonts w:ascii="Times New Roman" w:hAnsi="Times New Roman" w:cs="Times New Roman"/>
          <w:sz w:val="24"/>
          <w:szCs w:val="24"/>
        </w:rPr>
      </w:pPr>
    </w:p>
    <w:p w14:paraId="337FA4BD" w14:textId="77777777" w:rsidR="001C6204" w:rsidRDefault="001C6204" w:rsidP="001C6204">
      <w:pPr>
        <w:spacing w:line="360" w:lineRule="auto"/>
        <w:jc w:val="both"/>
        <w:rPr>
          <w:rFonts w:ascii="Times New Roman" w:hAnsi="Times New Roman" w:cs="Times New Roman"/>
          <w:sz w:val="24"/>
          <w:szCs w:val="24"/>
        </w:rPr>
      </w:pPr>
    </w:p>
    <w:p w14:paraId="19B58508" w14:textId="77777777" w:rsidR="001C6204" w:rsidRDefault="001C6204" w:rsidP="001C6204">
      <w:pPr>
        <w:spacing w:line="360" w:lineRule="auto"/>
        <w:jc w:val="both"/>
        <w:rPr>
          <w:rFonts w:ascii="Times New Roman" w:hAnsi="Times New Roman" w:cs="Times New Roman"/>
          <w:sz w:val="24"/>
          <w:szCs w:val="24"/>
        </w:rPr>
      </w:pPr>
    </w:p>
    <w:p w14:paraId="707AB44F" w14:textId="77777777" w:rsidR="001C6204" w:rsidRDefault="001C6204" w:rsidP="001C6204">
      <w:pPr>
        <w:spacing w:line="360" w:lineRule="auto"/>
        <w:jc w:val="both"/>
        <w:rPr>
          <w:rFonts w:ascii="Times New Roman" w:hAnsi="Times New Roman" w:cs="Times New Roman"/>
          <w:sz w:val="24"/>
          <w:szCs w:val="24"/>
        </w:rPr>
      </w:pPr>
    </w:p>
    <w:p w14:paraId="6ECBC89A" w14:textId="52F74E1E" w:rsidR="001C6204" w:rsidRDefault="001C6204" w:rsidP="001C6204">
      <w:pPr>
        <w:spacing w:line="360" w:lineRule="auto"/>
        <w:jc w:val="both"/>
        <w:rPr>
          <w:rFonts w:ascii="Times New Roman" w:hAnsi="Times New Roman" w:cs="Times New Roman"/>
          <w:sz w:val="24"/>
          <w:szCs w:val="24"/>
        </w:rPr>
      </w:pPr>
    </w:p>
    <w:p w14:paraId="5037D04A" w14:textId="77777777" w:rsidR="001C6204" w:rsidRPr="0078607C" w:rsidRDefault="001C6204" w:rsidP="001C6204">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083E9050" w14:textId="77777777" w:rsidR="001C6204" w:rsidRDefault="001C6204" w:rsidP="001C6204">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332EFFA" w14:textId="77777777" w:rsidR="001C6204" w:rsidRPr="004D7E4B" w:rsidRDefault="001C6204" w:rsidP="001C6204">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1C6204" w:rsidRPr="004D7E4B" w14:paraId="2F9558D1"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342D3C63" w14:textId="77777777" w:rsidR="001C6204" w:rsidRPr="004D7E4B" w:rsidRDefault="001C6204" w:rsidP="00DE477A">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6727164" w14:textId="77777777" w:rsidR="001C6204" w:rsidRPr="004D7E4B" w:rsidRDefault="001C6204"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F74D17C" w14:textId="77777777" w:rsidR="001C6204" w:rsidRPr="004D7E4B" w:rsidRDefault="001C6204"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1C6204" w:rsidRPr="004D7E4B" w14:paraId="375A29E5"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F7D0A71" w14:textId="77777777" w:rsidR="001C6204" w:rsidRPr="004D7E4B" w:rsidRDefault="001C6204"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4B065396" w14:textId="77777777" w:rsidR="001C6204" w:rsidRPr="004D7E4B" w:rsidRDefault="001C6204"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4CC186B8" w14:textId="77777777" w:rsidR="001C6204" w:rsidRPr="004D7E4B" w:rsidRDefault="001C6204"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1C6204" w:rsidRPr="004D7E4B" w14:paraId="688B4879"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190602FF" w14:textId="77777777" w:rsidR="001C6204" w:rsidRPr="004D7E4B" w:rsidRDefault="001C6204"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16ADAB15" w14:textId="1796D7C4" w:rsidR="001C6204" w:rsidRPr="004D7E4B" w:rsidRDefault="001C6204"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sidR="00AB422C">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1F89122F" w14:textId="1873017C" w:rsidR="001C6204" w:rsidRPr="004D7E4B" w:rsidRDefault="001C6204"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sidR="00AB422C">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1C6204" w:rsidRPr="004D7E4B" w14:paraId="0DBA6D72"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42683B06" w14:textId="77777777" w:rsidR="001C6204" w:rsidRPr="004D7E4B" w:rsidRDefault="001C6204"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33AD32B1" w14:textId="6B2F5CF5" w:rsidR="001C6204" w:rsidRPr="004D7E4B" w:rsidRDefault="00AB422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167E7E27" w14:textId="01BF25BA" w:rsidR="001C6204" w:rsidRPr="004D7E4B" w:rsidRDefault="00AB422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r>
      <w:tr w:rsidR="00AB422C" w:rsidRPr="004D7E4B" w14:paraId="65CABB88"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tcPr>
          <w:p w14:paraId="7255670C" w14:textId="7DFBBB12" w:rsidR="00AB422C" w:rsidRPr="004D7E4B" w:rsidRDefault="00AB422C" w:rsidP="00DE477A">
            <w:pPr>
              <w:spacing w:line="360" w:lineRule="auto"/>
              <w:jc w:val="center"/>
              <w:rPr>
                <w:rFonts w:ascii="Times New Roman" w:hAnsi="Times New Roman" w:cs="Times New Roman"/>
                <w:b/>
                <w:sz w:val="24"/>
                <w:szCs w:val="24"/>
              </w:rPr>
            </w:pPr>
            <w:r w:rsidRPr="00AB422C">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515F317E" w14:textId="1E2A93DE" w:rsidR="00AB422C" w:rsidRDefault="00AB422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4BFA8B9C" w14:textId="1DE35A91" w:rsidR="00AB422C" w:rsidRDefault="00AB422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r>
      <w:tr w:rsidR="001C6204" w:rsidRPr="004D7E4B" w14:paraId="6682774D"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440568A2" w14:textId="75341504" w:rsidR="001C6204" w:rsidRPr="004D7E4B" w:rsidRDefault="001C6204"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 xml:space="preserve">Above </w:t>
            </w:r>
            <w:r w:rsidR="00AB422C">
              <w:rPr>
                <w:rFonts w:ascii="Times New Roman" w:hAnsi="Times New Roman" w:cs="Times New Roman"/>
                <w:b/>
                <w:sz w:val="24"/>
                <w:szCs w:val="24"/>
              </w:rPr>
              <w:t>5</w:t>
            </w:r>
            <w:r w:rsidRPr="004D7E4B">
              <w:rPr>
                <w:rFonts w:ascii="Times New Roman" w:hAnsi="Times New Roman" w:cs="Times New Roman"/>
                <w:b/>
                <w:sz w:val="24"/>
                <w:szCs w:val="24"/>
              </w:rPr>
              <w:t>5</w:t>
            </w:r>
          </w:p>
        </w:tc>
        <w:tc>
          <w:tcPr>
            <w:tcW w:w="3185" w:type="dxa"/>
            <w:tcBorders>
              <w:top w:val="single" w:sz="4" w:space="0" w:color="auto"/>
              <w:left w:val="single" w:sz="4" w:space="0" w:color="auto"/>
              <w:bottom w:val="single" w:sz="4" w:space="0" w:color="auto"/>
              <w:right w:val="single" w:sz="4" w:space="0" w:color="auto"/>
            </w:tcBorders>
            <w:hideMark/>
          </w:tcPr>
          <w:p w14:paraId="1E8BEDDD" w14:textId="1C4C14FA" w:rsidR="001C6204" w:rsidRPr="004D7E4B" w:rsidRDefault="001C6204"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AB422C">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7930F70C" w14:textId="3D100B27" w:rsidR="001C6204" w:rsidRPr="004D7E4B" w:rsidRDefault="001C6204"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AB422C">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1C6204" w:rsidRPr="004D7E4B" w14:paraId="77B1FC97"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3627AD33" w14:textId="77777777" w:rsidR="001C6204" w:rsidRPr="004D7E4B" w:rsidRDefault="001C6204"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B2C4A68" w14:textId="77777777" w:rsidR="001C6204" w:rsidRPr="004D7E4B" w:rsidRDefault="001C6204"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5D2F3931" w14:textId="77777777" w:rsidR="001C6204" w:rsidRPr="004D7E4B" w:rsidRDefault="001C6204"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2342D5D" w14:textId="77777777" w:rsidR="001C6204" w:rsidRDefault="001C6204" w:rsidP="001C6204">
      <w:pPr>
        <w:spacing w:line="360" w:lineRule="auto"/>
        <w:rPr>
          <w:rFonts w:ascii="Times New Roman" w:hAnsi="Times New Roman" w:cs="Times New Roman"/>
          <w:b/>
          <w:sz w:val="24"/>
          <w:szCs w:val="24"/>
          <w:lang w:val="en-US"/>
        </w:rPr>
      </w:pPr>
    </w:p>
    <w:p w14:paraId="26BCE9AE" w14:textId="77777777" w:rsidR="001C6204" w:rsidRPr="004D7E4B" w:rsidRDefault="001C6204" w:rsidP="001C6204">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2C05F962" w14:textId="77777777" w:rsidR="00AB422C" w:rsidRPr="00AB422C" w:rsidRDefault="00AB422C" w:rsidP="00AB422C">
      <w:pPr>
        <w:spacing w:line="360" w:lineRule="auto"/>
        <w:jc w:val="both"/>
        <w:rPr>
          <w:rFonts w:ascii="Times New Roman" w:hAnsi="Times New Roman" w:cs="Times New Roman"/>
          <w:sz w:val="24"/>
          <w:szCs w:val="24"/>
        </w:rPr>
      </w:pPr>
      <w:r w:rsidRPr="00AB422C">
        <w:rPr>
          <w:rFonts w:ascii="Times New Roman" w:hAnsi="Times New Roman" w:cs="Times New Roman"/>
          <w:sz w:val="24"/>
          <w:szCs w:val="24"/>
        </w:rPr>
        <w:t>The data reveals that the majority of respondents, 30%, fall within the age group of 26 to 35 years. This indicates that young adults form the largest segment of rural consumers participating in this study. Their active lifestyle and growing health consciousness might contribute to a higher interest in organic food products.</w:t>
      </w:r>
    </w:p>
    <w:p w14:paraId="7C3CEBEE" w14:textId="77777777" w:rsidR="00AB422C" w:rsidRPr="00AB422C" w:rsidRDefault="00AB422C" w:rsidP="00AB422C">
      <w:pPr>
        <w:spacing w:line="360" w:lineRule="auto"/>
        <w:jc w:val="both"/>
        <w:rPr>
          <w:rFonts w:ascii="Times New Roman" w:hAnsi="Times New Roman" w:cs="Times New Roman"/>
          <w:sz w:val="24"/>
          <w:szCs w:val="24"/>
        </w:rPr>
      </w:pPr>
      <w:r w:rsidRPr="00AB422C">
        <w:rPr>
          <w:rFonts w:ascii="Times New Roman" w:hAnsi="Times New Roman" w:cs="Times New Roman"/>
          <w:sz w:val="24"/>
          <w:szCs w:val="24"/>
        </w:rPr>
        <w:t>The second-largest group is those aged 36 to 45 years, making up 23.33% of respondents. This age group typically includes family decision-makers who may be more concerned about the health and well-being of their households, thereby influencing organic food purchasing decisions.</w:t>
      </w:r>
    </w:p>
    <w:p w14:paraId="483406AA" w14:textId="77777777" w:rsidR="00AB422C" w:rsidRPr="00AB422C" w:rsidRDefault="00AB422C" w:rsidP="00AB422C">
      <w:pPr>
        <w:spacing w:line="360" w:lineRule="auto"/>
        <w:jc w:val="both"/>
        <w:rPr>
          <w:rFonts w:ascii="Times New Roman" w:hAnsi="Times New Roman" w:cs="Times New Roman"/>
          <w:sz w:val="24"/>
          <w:szCs w:val="24"/>
        </w:rPr>
      </w:pPr>
      <w:r w:rsidRPr="00AB422C">
        <w:rPr>
          <w:rFonts w:ascii="Times New Roman" w:hAnsi="Times New Roman" w:cs="Times New Roman"/>
          <w:sz w:val="24"/>
          <w:szCs w:val="24"/>
        </w:rPr>
        <w:t>Respondents aged 18 to 25 years account for 20%, suggesting that even younger rural consumers are becoming aware of organic food and its benefits. This demographic may represent the future growth potential for organic food consumption in rural areas.</w:t>
      </w:r>
    </w:p>
    <w:p w14:paraId="6F482ED2" w14:textId="3FA87A62" w:rsidR="001C6204" w:rsidRDefault="00AB422C" w:rsidP="001C6204">
      <w:pPr>
        <w:spacing w:line="360" w:lineRule="auto"/>
        <w:jc w:val="both"/>
        <w:rPr>
          <w:rFonts w:ascii="Times New Roman" w:hAnsi="Times New Roman" w:cs="Times New Roman"/>
          <w:sz w:val="24"/>
          <w:szCs w:val="24"/>
        </w:rPr>
      </w:pPr>
      <w:r w:rsidRPr="00AB422C">
        <w:rPr>
          <w:rFonts w:ascii="Times New Roman" w:hAnsi="Times New Roman" w:cs="Times New Roman"/>
          <w:sz w:val="24"/>
          <w:szCs w:val="24"/>
        </w:rPr>
        <w:t>The age group of 46 to 55 years constitutes 16.67% of respondents, while those above 55 years make up only 10%. These lower percentages may indicate either limited awareness or less inclination towards adopting organic food practices among older rural consumers, possibly due to entrenched traditional food habits or economic factors.</w:t>
      </w:r>
    </w:p>
    <w:p w14:paraId="6071F0F2" w14:textId="77777777" w:rsidR="00AB422C" w:rsidRPr="004D7E4B" w:rsidRDefault="00AB422C" w:rsidP="00AB422C">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0E3561EA" w14:textId="77777777" w:rsidR="00AB422C" w:rsidRPr="004D7E4B" w:rsidRDefault="00AB422C" w:rsidP="00AB422C">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AB422C" w:rsidRPr="004D7E4B" w14:paraId="53C3BE86"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30F9F3FF" w14:textId="77777777" w:rsidR="00AB422C" w:rsidRPr="004D7E4B" w:rsidRDefault="00AB422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0125B00" w14:textId="77777777" w:rsidR="00AB422C" w:rsidRPr="004D7E4B" w:rsidRDefault="00AB422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B39CEEA" w14:textId="77777777" w:rsidR="00AB422C" w:rsidRPr="004D7E4B" w:rsidRDefault="00AB422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AB422C" w:rsidRPr="004D7E4B" w14:paraId="3022FF53"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17710827" w14:textId="77777777" w:rsidR="00AB422C" w:rsidRPr="004D7E4B" w:rsidRDefault="00AB422C"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6652821A" w14:textId="121E484F" w:rsidR="00AB422C" w:rsidRPr="004D7E4B" w:rsidRDefault="00AB422C"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85</w:t>
            </w:r>
          </w:p>
        </w:tc>
        <w:tc>
          <w:tcPr>
            <w:tcW w:w="2685" w:type="dxa"/>
            <w:tcBorders>
              <w:top w:val="single" w:sz="4" w:space="0" w:color="auto"/>
              <w:left w:val="single" w:sz="4" w:space="0" w:color="auto"/>
              <w:bottom w:val="single" w:sz="4" w:space="0" w:color="auto"/>
              <w:right w:val="single" w:sz="4" w:space="0" w:color="auto"/>
            </w:tcBorders>
            <w:hideMark/>
          </w:tcPr>
          <w:p w14:paraId="065619A8" w14:textId="0CBE9DD3" w:rsidR="00AB422C" w:rsidRPr="004D7E4B" w:rsidRDefault="00AB422C"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56.67%</w:t>
            </w:r>
          </w:p>
        </w:tc>
      </w:tr>
      <w:tr w:rsidR="00AB422C" w:rsidRPr="004D7E4B" w14:paraId="0334412C"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49A9DCF5" w14:textId="77777777" w:rsidR="00AB422C" w:rsidRPr="004D7E4B" w:rsidRDefault="00AB422C"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48E79A0" w14:textId="4181D194" w:rsidR="00AB422C" w:rsidRPr="004D7E4B" w:rsidRDefault="00AB422C"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p>
        </w:tc>
        <w:tc>
          <w:tcPr>
            <w:tcW w:w="2685" w:type="dxa"/>
            <w:tcBorders>
              <w:top w:val="single" w:sz="4" w:space="0" w:color="auto"/>
              <w:left w:val="single" w:sz="4" w:space="0" w:color="auto"/>
              <w:bottom w:val="single" w:sz="4" w:space="0" w:color="auto"/>
              <w:right w:val="single" w:sz="4" w:space="0" w:color="auto"/>
            </w:tcBorders>
            <w:hideMark/>
          </w:tcPr>
          <w:p w14:paraId="38DCA1B4" w14:textId="7247520D" w:rsidR="00AB422C" w:rsidRPr="004D7E4B" w:rsidRDefault="00AB422C"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43.33%</w:t>
            </w:r>
          </w:p>
        </w:tc>
      </w:tr>
      <w:tr w:rsidR="00AB422C" w:rsidRPr="004D7E4B" w14:paraId="465A8EFC"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06B4F31B" w14:textId="77777777" w:rsidR="00AB422C" w:rsidRPr="004D7E4B" w:rsidRDefault="00AB422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6DEF62D" w14:textId="5C41D116" w:rsidR="00AB422C" w:rsidRPr="004D7E4B" w:rsidRDefault="00AB422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129702FE" w14:textId="77777777" w:rsidR="00AB422C" w:rsidRPr="004D7E4B" w:rsidRDefault="00AB422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B2C22AE" w14:textId="77777777" w:rsidR="00AB422C" w:rsidRDefault="00AB422C" w:rsidP="00AB422C">
      <w:pPr>
        <w:spacing w:line="360" w:lineRule="auto"/>
        <w:jc w:val="both"/>
        <w:rPr>
          <w:rFonts w:ascii="Times New Roman" w:hAnsi="Times New Roman" w:cs="Times New Roman"/>
          <w:b/>
          <w:bCs/>
          <w:sz w:val="24"/>
          <w:szCs w:val="24"/>
          <w:lang w:val="en-US"/>
        </w:rPr>
      </w:pPr>
      <w:bookmarkStart w:id="5" w:name="_Hlk199675932"/>
      <w:bookmarkEnd w:id="4"/>
    </w:p>
    <w:p w14:paraId="073B2B7B" w14:textId="77777777" w:rsidR="00AB422C" w:rsidRPr="007B042D" w:rsidRDefault="00AB422C" w:rsidP="00AB422C">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3FC802E8" w14:textId="77777777" w:rsidR="00AB422C" w:rsidRPr="00AB422C" w:rsidRDefault="00AB422C" w:rsidP="00AB422C">
      <w:pPr>
        <w:spacing w:line="360" w:lineRule="auto"/>
        <w:jc w:val="both"/>
        <w:rPr>
          <w:rFonts w:ascii="Times New Roman" w:hAnsi="Times New Roman" w:cs="Times New Roman"/>
          <w:sz w:val="24"/>
          <w:szCs w:val="24"/>
        </w:rPr>
      </w:pPr>
      <w:r w:rsidRPr="00AB422C">
        <w:rPr>
          <w:rFonts w:ascii="Times New Roman" w:hAnsi="Times New Roman" w:cs="Times New Roman"/>
          <w:sz w:val="24"/>
          <w:szCs w:val="24"/>
        </w:rPr>
        <w:t>The data indicates that male respondents constitute a majority of 56.67% of the total sample, while female respondents make up 43.33%. This shows a relatively balanced gender representation in the study, although males slightly outnumber females.</w:t>
      </w:r>
    </w:p>
    <w:p w14:paraId="772460CF" w14:textId="77777777" w:rsidR="00AB422C" w:rsidRPr="00AB422C" w:rsidRDefault="00AB422C" w:rsidP="00AB422C">
      <w:pPr>
        <w:spacing w:line="360" w:lineRule="auto"/>
        <w:jc w:val="both"/>
        <w:rPr>
          <w:rFonts w:ascii="Times New Roman" w:hAnsi="Times New Roman" w:cs="Times New Roman"/>
          <w:sz w:val="24"/>
          <w:szCs w:val="24"/>
        </w:rPr>
      </w:pPr>
      <w:r w:rsidRPr="00AB422C">
        <w:rPr>
          <w:rFonts w:ascii="Times New Roman" w:hAnsi="Times New Roman" w:cs="Times New Roman"/>
          <w:sz w:val="24"/>
          <w:szCs w:val="24"/>
        </w:rPr>
        <w:t>The higher participation of males could be attributed to their traditional role as primary decision-makers in rural households, especially concerning financial and purchasing decisions. This might also reflect cultural factors where males are more accessible for interviews or more willing to participate in surveys.</w:t>
      </w:r>
    </w:p>
    <w:p w14:paraId="49A2DFEE" w14:textId="77777777" w:rsidR="00AB422C" w:rsidRPr="00AB422C" w:rsidRDefault="00AB422C" w:rsidP="00AB422C">
      <w:pPr>
        <w:spacing w:line="360" w:lineRule="auto"/>
        <w:jc w:val="both"/>
        <w:rPr>
          <w:rFonts w:ascii="Times New Roman" w:hAnsi="Times New Roman" w:cs="Times New Roman"/>
          <w:sz w:val="24"/>
          <w:szCs w:val="24"/>
        </w:rPr>
      </w:pPr>
      <w:r w:rsidRPr="00AB422C">
        <w:rPr>
          <w:rFonts w:ascii="Times New Roman" w:hAnsi="Times New Roman" w:cs="Times New Roman"/>
          <w:sz w:val="24"/>
          <w:szCs w:val="24"/>
        </w:rPr>
        <w:t>However, the significant female representation (over 40%) is important because women in rural households often influence daily food choices and preparation. Their perceptions towards organic food can significantly impact the consumption patterns within families.</w:t>
      </w:r>
    </w:p>
    <w:p w14:paraId="08759BAF" w14:textId="77777777" w:rsidR="00AB422C" w:rsidRPr="00AB422C" w:rsidRDefault="00AB422C" w:rsidP="00AB422C">
      <w:pPr>
        <w:spacing w:line="360" w:lineRule="auto"/>
        <w:jc w:val="both"/>
        <w:rPr>
          <w:rFonts w:ascii="Times New Roman" w:hAnsi="Times New Roman" w:cs="Times New Roman"/>
          <w:sz w:val="24"/>
          <w:szCs w:val="24"/>
        </w:rPr>
      </w:pPr>
      <w:r w:rsidRPr="00AB422C">
        <w:rPr>
          <w:rFonts w:ascii="Times New Roman" w:hAnsi="Times New Roman" w:cs="Times New Roman"/>
          <w:sz w:val="24"/>
          <w:szCs w:val="24"/>
        </w:rPr>
        <w:t>Understanding the differences in perception between genders can provide valuable insights for marketers and policymakers to design gender-sensitive awareness campaigns and marketing strategies. It also suggests that efforts to promote organic food in rural areas should involve both men and women to achieve broader acceptance.</w:t>
      </w:r>
    </w:p>
    <w:p w14:paraId="6FA2DAA4" w14:textId="77777777" w:rsidR="00AB422C" w:rsidRDefault="00AB422C" w:rsidP="001C6204">
      <w:pPr>
        <w:spacing w:line="360" w:lineRule="auto"/>
        <w:jc w:val="both"/>
        <w:rPr>
          <w:rFonts w:ascii="Times New Roman" w:hAnsi="Times New Roman" w:cs="Times New Roman"/>
          <w:sz w:val="24"/>
          <w:szCs w:val="24"/>
        </w:rPr>
      </w:pPr>
    </w:p>
    <w:p w14:paraId="25009E79" w14:textId="77777777" w:rsidR="00AB422C" w:rsidRDefault="00AB422C" w:rsidP="001C6204">
      <w:pPr>
        <w:spacing w:line="360" w:lineRule="auto"/>
        <w:jc w:val="both"/>
        <w:rPr>
          <w:rFonts w:ascii="Times New Roman" w:hAnsi="Times New Roman" w:cs="Times New Roman"/>
          <w:sz w:val="24"/>
          <w:szCs w:val="24"/>
        </w:rPr>
      </w:pPr>
    </w:p>
    <w:p w14:paraId="6FFF213D" w14:textId="77777777" w:rsidR="00AB422C" w:rsidRDefault="00AB422C" w:rsidP="001C6204">
      <w:pPr>
        <w:spacing w:line="360" w:lineRule="auto"/>
        <w:jc w:val="both"/>
        <w:rPr>
          <w:rFonts w:ascii="Times New Roman" w:hAnsi="Times New Roman" w:cs="Times New Roman"/>
          <w:sz w:val="24"/>
          <w:szCs w:val="24"/>
        </w:rPr>
      </w:pPr>
    </w:p>
    <w:p w14:paraId="24E3E1D8" w14:textId="77777777" w:rsidR="00AB422C" w:rsidRDefault="00AB422C" w:rsidP="001C6204">
      <w:pPr>
        <w:spacing w:line="360" w:lineRule="auto"/>
        <w:jc w:val="both"/>
        <w:rPr>
          <w:rFonts w:ascii="Times New Roman" w:hAnsi="Times New Roman" w:cs="Times New Roman"/>
          <w:sz w:val="24"/>
          <w:szCs w:val="24"/>
        </w:rPr>
      </w:pPr>
    </w:p>
    <w:p w14:paraId="3E558921" w14:textId="77777777" w:rsidR="00AB422C" w:rsidRDefault="00AB422C" w:rsidP="001C6204">
      <w:pPr>
        <w:spacing w:line="360" w:lineRule="auto"/>
        <w:jc w:val="both"/>
        <w:rPr>
          <w:rFonts w:ascii="Times New Roman" w:hAnsi="Times New Roman" w:cs="Times New Roman"/>
          <w:sz w:val="24"/>
          <w:szCs w:val="24"/>
        </w:rPr>
      </w:pPr>
    </w:p>
    <w:p w14:paraId="496A1A23" w14:textId="77777777" w:rsidR="00AB422C" w:rsidRDefault="00AB422C" w:rsidP="00AB422C">
      <w:pPr>
        <w:spacing w:line="360" w:lineRule="auto"/>
        <w:jc w:val="both"/>
        <w:rPr>
          <w:rFonts w:ascii="Times New Roman" w:hAnsi="Times New Roman" w:cs="Times New Roman"/>
          <w:b/>
          <w:bCs/>
          <w:sz w:val="24"/>
          <w:szCs w:val="24"/>
        </w:rPr>
      </w:pPr>
      <w:bookmarkStart w:id="6" w:name="_Hlk199676058"/>
      <w:r w:rsidRPr="007B042D">
        <w:rPr>
          <w:rFonts w:ascii="Times New Roman" w:hAnsi="Times New Roman" w:cs="Times New Roman"/>
          <w:b/>
          <w:bCs/>
          <w:sz w:val="24"/>
          <w:szCs w:val="24"/>
        </w:rPr>
        <w:lastRenderedPageBreak/>
        <w:t>CONCLUSION</w:t>
      </w:r>
    </w:p>
    <w:bookmarkEnd w:id="6"/>
    <w:p w14:paraId="1EDA70FF" w14:textId="32936D04" w:rsidR="00AB422C" w:rsidRPr="00AB422C" w:rsidRDefault="00AB422C" w:rsidP="00AB42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B422C">
        <w:rPr>
          <w:rFonts w:ascii="Times New Roman" w:hAnsi="Times New Roman" w:cs="Times New Roman"/>
          <w:sz w:val="24"/>
          <w:szCs w:val="24"/>
        </w:rPr>
        <w:t>This study on rural consumers’ perception towards organic food reveals a growing awareness and interest among rural populations, particularly among younger and middle-aged consumers. The findings indicate that many rural consumers associate organic food with health benefits, naturalness, and safety from harmful chemicals. However, despite this positive perception, factors such as limited availability, higher prices, and lack of clear information continue to act as significant barriers to wider adoption.</w:t>
      </w:r>
    </w:p>
    <w:p w14:paraId="3D2DB10A" w14:textId="69A65D86" w:rsidR="00AB422C" w:rsidRPr="00AB422C" w:rsidRDefault="00AB422C" w:rsidP="00AB42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B422C">
        <w:rPr>
          <w:rFonts w:ascii="Times New Roman" w:hAnsi="Times New Roman" w:cs="Times New Roman"/>
          <w:sz w:val="24"/>
          <w:szCs w:val="24"/>
        </w:rPr>
        <w:t>The gender-wise analysis highlights that while men often play a key role in purchasing decisions, women’s influence on household food choices is substantial, underscoring the need for inclusive marketing strategies. Additionally, socio-economic factors like education and income greatly impact consumers’ willingness and ability to buy organic food, pointing towards the necessity for targeted awareness campaigns and subsidies to make organic products more affordable.</w:t>
      </w:r>
    </w:p>
    <w:p w14:paraId="1CEDB4A3" w14:textId="547490D8" w:rsidR="00AB422C" w:rsidRPr="00AB422C" w:rsidRDefault="00AB422C" w:rsidP="00AB42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B422C">
        <w:rPr>
          <w:rFonts w:ascii="Times New Roman" w:hAnsi="Times New Roman" w:cs="Times New Roman"/>
          <w:sz w:val="24"/>
          <w:szCs w:val="24"/>
        </w:rPr>
        <w:t xml:space="preserve">Overall, the study suggests that increasing the penetration of organic food in rural markets requires a multi-faceted approach. Efforts should focus on improving consumer education, ensuring product availability through better distribution channels, and building trust through transparent </w:t>
      </w:r>
      <w:proofErr w:type="spellStart"/>
      <w:r w:rsidRPr="00AB422C">
        <w:rPr>
          <w:rFonts w:ascii="Times New Roman" w:hAnsi="Times New Roman" w:cs="Times New Roman"/>
          <w:sz w:val="24"/>
          <w:szCs w:val="24"/>
        </w:rPr>
        <w:t>labeling</w:t>
      </w:r>
      <w:proofErr w:type="spellEnd"/>
      <w:r w:rsidRPr="00AB422C">
        <w:rPr>
          <w:rFonts w:ascii="Times New Roman" w:hAnsi="Times New Roman" w:cs="Times New Roman"/>
          <w:sz w:val="24"/>
          <w:szCs w:val="24"/>
        </w:rPr>
        <w:t xml:space="preserve"> and certification. Government initiatives and private sector participation must work hand-in-hand to overcome the challenges faced by rural consumers.</w:t>
      </w:r>
    </w:p>
    <w:p w14:paraId="6637892F" w14:textId="20446E15" w:rsidR="00AB422C" w:rsidRPr="00AB422C" w:rsidRDefault="00AB422C" w:rsidP="00AB42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B422C">
        <w:rPr>
          <w:rFonts w:ascii="Times New Roman" w:hAnsi="Times New Roman" w:cs="Times New Roman"/>
          <w:sz w:val="24"/>
          <w:szCs w:val="24"/>
        </w:rPr>
        <w:t>In conclusion, while rural consumers show a positive inclination towards organic food, there is a need for sustained efforts to enhance awareness, accessibility, and affordability. This will not only promote healthier lifestyles but also contribute to sustainable agricultural practices and rural development.</w:t>
      </w:r>
    </w:p>
    <w:p w14:paraId="62C54A2D" w14:textId="77777777" w:rsidR="00AB422C" w:rsidRDefault="00AB422C" w:rsidP="001C6204">
      <w:pPr>
        <w:spacing w:line="360" w:lineRule="auto"/>
        <w:jc w:val="both"/>
        <w:rPr>
          <w:rFonts w:ascii="Times New Roman" w:hAnsi="Times New Roman" w:cs="Times New Roman"/>
          <w:sz w:val="24"/>
          <w:szCs w:val="24"/>
        </w:rPr>
      </w:pPr>
    </w:p>
    <w:p w14:paraId="4AD9B25D" w14:textId="77777777" w:rsidR="00AB422C" w:rsidRDefault="00AB422C" w:rsidP="001C6204">
      <w:pPr>
        <w:spacing w:line="360" w:lineRule="auto"/>
        <w:jc w:val="both"/>
        <w:rPr>
          <w:rFonts w:ascii="Times New Roman" w:hAnsi="Times New Roman" w:cs="Times New Roman"/>
          <w:sz w:val="24"/>
          <w:szCs w:val="24"/>
        </w:rPr>
      </w:pPr>
    </w:p>
    <w:p w14:paraId="379F8339" w14:textId="77777777" w:rsidR="00AB422C" w:rsidRDefault="00AB422C" w:rsidP="001C6204">
      <w:pPr>
        <w:spacing w:line="360" w:lineRule="auto"/>
        <w:jc w:val="both"/>
        <w:rPr>
          <w:rFonts w:ascii="Times New Roman" w:hAnsi="Times New Roman" w:cs="Times New Roman"/>
          <w:sz w:val="24"/>
          <w:szCs w:val="24"/>
        </w:rPr>
      </w:pPr>
    </w:p>
    <w:p w14:paraId="4994B3F9" w14:textId="77777777" w:rsidR="00AB422C" w:rsidRDefault="00AB422C" w:rsidP="001C6204">
      <w:pPr>
        <w:spacing w:line="360" w:lineRule="auto"/>
        <w:jc w:val="both"/>
        <w:rPr>
          <w:rFonts w:ascii="Times New Roman" w:hAnsi="Times New Roman" w:cs="Times New Roman"/>
          <w:sz w:val="24"/>
          <w:szCs w:val="24"/>
        </w:rPr>
      </w:pPr>
    </w:p>
    <w:p w14:paraId="0B242EE3" w14:textId="77777777" w:rsidR="00AB422C" w:rsidRDefault="00AB422C" w:rsidP="001C6204">
      <w:pPr>
        <w:spacing w:line="360" w:lineRule="auto"/>
        <w:jc w:val="both"/>
        <w:rPr>
          <w:rFonts w:ascii="Times New Roman" w:hAnsi="Times New Roman" w:cs="Times New Roman"/>
          <w:sz w:val="24"/>
          <w:szCs w:val="24"/>
        </w:rPr>
      </w:pPr>
    </w:p>
    <w:p w14:paraId="30F99080" w14:textId="77777777" w:rsidR="00AB422C" w:rsidRDefault="00AB422C" w:rsidP="001C6204">
      <w:pPr>
        <w:spacing w:line="360" w:lineRule="auto"/>
        <w:jc w:val="both"/>
        <w:rPr>
          <w:rFonts w:ascii="Times New Roman" w:hAnsi="Times New Roman" w:cs="Times New Roman"/>
          <w:sz w:val="24"/>
          <w:szCs w:val="24"/>
        </w:rPr>
      </w:pPr>
    </w:p>
    <w:p w14:paraId="59659C54" w14:textId="77777777" w:rsidR="00AB422C" w:rsidRDefault="00AB422C" w:rsidP="001C6204">
      <w:pPr>
        <w:spacing w:line="360" w:lineRule="auto"/>
        <w:jc w:val="both"/>
        <w:rPr>
          <w:rFonts w:ascii="Times New Roman" w:hAnsi="Times New Roman" w:cs="Times New Roman"/>
          <w:sz w:val="24"/>
          <w:szCs w:val="24"/>
        </w:rPr>
      </w:pPr>
    </w:p>
    <w:p w14:paraId="53AE5619" w14:textId="77777777" w:rsidR="00AB422C" w:rsidRPr="007B042D" w:rsidRDefault="00AB422C" w:rsidP="00AB422C">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E51BA48" w14:textId="77777777" w:rsidR="00AB422C" w:rsidRPr="00AB422C" w:rsidRDefault="00AB422C" w:rsidP="00AB422C">
      <w:pPr>
        <w:pStyle w:val="ListParagraph"/>
        <w:numPr>
          <w:ilvl w:val="0"/>
          <w:numId w:val="5"/>
        </w:numPr>
        <w:spacing w:line="480" w:lineRule="auto"/>
        <w:jc w:val="both"/>
        <w:rPr>
          <w:rFonts w:ascii="Times New Roman" w:hAnsi="Times New Roman" w:cs="Times New Roman"/>
          <w:sz w:val="24"/>
          <w:szCs w:val="24"/>
        </w:rPr>
      </w:pPr>
      <w:r w:rsidRPr="00AB422C">
        <w:rPr>
          <w:rFonts w:ascii="Times New Roman" w:hAnsi="Times New Roman" w:cs="Times New Roman"/>
          <w:sz w:val="24"/>
          <w:szCs w:val="24"/>
        </w:rPr>
        <w:t xml:space="preserve">Gupta, R., Sharma, P., &amp; Singh, M. (2019). Factors influencing organic food consumption in rural India. </w:t>
      </w:r>
      <w:r w:rsidRPr="00AB422C">
        <w:rPr>
          <w:rFonts w:ascii="Times New Roman" w:hAnsi="Times New Roman" w:cs="Times New Roman"/>
          <w:i/>
          <w:iCs/>
          <w:sz w:val="24"/>
          <w:szCs w:val="24"/>
        </w:rPr>
        <w:t>Journal of Rural Development</w:t>
      </w:r>
      <w:r w:rsidRPr="00AB422C">
        <w:rPr>
          <w:rFonts w:ascii="Times New Roman" w:hAnsi="Times New Roman" w:cs="Times New Roman"/>
          <w:sz w:val="24"/>
          <w:szCs w:val="24"/>
        </w:rPr>
        <w:t>, 38(2), 145-160.</w:t>
      </w:r>
    </w:p>
    <w:p w14:paraId="20644AD4" w14:textId="77777777" w:rsidR="00AB422C" w:rsidRPr="00AB422C" w:rsidRDefault="00AB422C" w:rsidP="00AB422C">
      <w:pPr>
        <w:pStyle w:val="ListParagraph"/>
        <w:numPr>
          <w:ilvl w:val="0"/>
          <w:numId w:val="5"/>
        </w:numPr>
        <w:spacing w:line="480" w:lineRule="auto"/>
        <w:jc w:val="both"/>
        <w:rPr>
          <w:rFonts w:ascii="Times New Roman" w:hAnsi="Times New Roman" w:cs="Times New Roman"/>
          <w:sz w:val="24"/>
          <w:szCs w:val="24"/>
        </w:rPr>
      </w:pPr>
      <w:r w:rsidRPr="00AB422C">
        <w:rPr>
          <w:rFonts w:ascii="Times New Roman" w:hAnsi="Times New Roman" w:cs="Times New Roman"/>
          <w:sz w:val="24"/>
          <w:szCs w:val="24"/>
        </w:rPr>
        <w:t xml:space="preserve">Kaur, J., &amp; Kaur, R. (2020). Role of government initiatives in promoting organic farming in India. </w:t>
      </w:r>
      <w:r w:rsidRPr="00AB422C">
        <w:rPr>
          <w:rFonts w:ascii="Times New Roman" w:hAnsi="Times New Roman" w:cs="Times New Roman"/>
          <w:i/>
          <w:iCs/>
          <w:sz w:val="24"/>
          <w:szCs w:val="24"/>
        </w:rPr>
        <w:t>Indian Journal of Agricultural Economics</w:t>
      </w:r>
      <w:r w:rsidRPr="00AB422C">
        <w:rPr>
          <w:rFonts w:ascii="Times New Roman" w:hAnsi="Times New Roman" w:cs="Times New Roman"/>
          <w:sz w:val="24"/>
          <w:szCs w:val="24"/>
        </w:rPr>
        <w:t>, 75(3), 255-270.</w:t>
      </w:r>
    </w:p>
    <w:p w14:paraId="4297656E" w14:textId="77777777" w:rsidR="00AB422C" w:rsidRPr="00AB422C" w:rsidRDefault="00AB422C" w:rsidP="00AB422C">
      <w:pPr>
        <w:pStyle w:val="ListParagraph"/>
        <w:numPr>
          <w:ilvl w:val="0"/>
          <w:numId w:val="5"/>
        </w:numPr>
        <w:spacing w:line="480" w:lineRule="auto"/>
        <w:jc w:val="both"/>
        <w:rPr>
          <w:rFonts w:ascii="Times New Roman" w:hAnsi="Times New Roman" w:cs="Times New Roman"/>
          <w:sz w:val="24"/>
          <w:szCs w:val="24"/>
        </w:rPr>
      </w:pPr>
      <w:r w:rsidRPr="00AB422C">
        <w:rPr>
          <w:rFonts w:ascii="Times New Roman" w:hAnsi="Times New Roman" w:cs="Times New Roman"/>
          <w:sz w:val="24"/>
          <w:szCs w:val="24"/>
        </w:rPr>
        <w:t xml:space="preserve">Patel, S., &amp; Desai, K. (2017). Consumer buying </w:t>
      </w:r>
      <w:proofErr w:type="spellStart"/>
      <w:r w:rsidRPr="00AB422C">
        <w:rPr>
          <w:rFonts w:ascii="Times New Roman" w:hAnsi="Times New Roman" w:cs="Times New Roman"/>
          <w:sz w:val="24"/>
          <w:szCs w:val="24"/>
        </w:rPr>
        <w:t>behavior</w:t>
      </w:r>
      <w:proofErr w:type="spellEnd"/>
      <w:r w:rsidRPr="00AB422C">
        <w:rPr>
          <w:rFonts w:ascii="Times New Roman" w:hAnsi="Times New Roman" w:cs="Times New Roman"/>
          <w:sz w:val="24"/>
          <w:szCs w:val="24"/>
        </w:rPr>
        <w:t xml:space="preserve"> towards organic products in rural areas. </w:t>
      </w:r>
      <w:r w:rsidRPr="00AB422C">
        <w:rPr>
          <w:rFonts w:ascii="Times New Roman" w:hAnsi="Times New Roman" w:cs="Times New Roman"/>
          <w:i/>
          <w:iCs/>
          <w:sz w:val="24"/>
          <w:szCs w:val="24"/>
        </w:rPr>
        <w:t>International Journal of Marketing Studies</w:t>
      </w:r>
      <w:r w:rsidRPr="00AB422C">
        <w:rPr>
          <w:rFonts w:ascii="Times New Roman" w:hAnsi="Times New Roman" w:cs="Times New Roman"/>
          <w:sz w:val="24"/>
          <w:szCs w:val="24"/>
        </w:rPr>
        <w:t>, 9(1), 34-42.</w:t>
      </w:r>
    </w:p>
    <w:p w14:paraId="451B1290" w14:textId="77777777" w:rsidR="00AB422C" w:rsidRPr="00AB422C" w:rsidRDefault="00AB422C" w:rsidP="00AB422C">
      <w:pPr>
        <w:pStyle w:val="ListParagraph"/>
        <w:numPr>
          <w:ilvl w:val="0"/>
          <w:numId w:val="5"/>
        </w:numPr>
        <w:spacing w:line="480" w:lineRule="auto"/>
        <w:jc w:val="both"/>
        <w:rPr>
          <w:rFonts w:ascii="Times New Roman" w:hAnsi="Times New Roman" w:cs="Times New Roman"/>
          <w:sz w:val="24"/>
          <w:szCs w:val="24"/>
        </w:rPr>
      </w:pPr>
      <w:r w:rsidRPr="00AB422C">
        <w:rPr>
          <w:rFonts w:ascii="Times New Roman" w:hAnsi="Times New Roman" w:cs="Times New Roman"/>
          <w:sz w:val="24"/>
          <w:szCs w:val="24"/>
        </w:rPr>
        <w:t xml:space="preserve">Sharma, A., &amp; Singh, V. (2018). Rural consumers’ perception and awareness of organic food products. </w:t>
      </w:r>
      <w:r w:rsidRPr="00AB422C">
        <w:rPr>
          <w:rFonts w:ascii="Times New Roman" w:hAnsi="Times New Roman" w:cs="Times New Roman"/>
          <w:i/>
          <w:iCs/>
          <w:sz w:val="24"/>
          <w:szCs w:val="24"/>
        </w:rPr>
        <w:t>Journal of Consumer Sciences</w:t>
      </w:r>
      <w:r w:rsidRPr="00AB422C">
        <w:rPr>
          <w:rFonts w:ascii="Times New Roman" w:hAnsi="Times New Roman" w:cs="Times New Roman"/>
          <w:sz w:val="24"/>
          <w:szCs w:val="24"/>
        </w:rPr>
        <w:t>, 46(4), 290-300.</w:t>
      </w:r>
    </w:p>
    <w:p w14:paraId="3AA403D7" w14:textId="77777777" w:rsidR="00AB422C" w:rsidRPr="00AB422C" w:rsidRDefault="00AB422C" w:rsidP="00AB422C">
      <w:pPr>
        <w:pStyle w:val="ListParagraph"/>
        <w:numPr>
          <w:ilvl w:val="0"/>
          <w:numId w:val="5"/>
        </w:numPr>
        <w:spacing w:line="480" w:lineRule="auto"/>
        <w:jc w:val="both"/>
        <w:rPr>
          <w:rFonts w:ascii="Times New Roman" w:hAnsi="Times New Roman" w:cs="Times New Roman"/>
          <w:sz w:val="24"/>
          <w:szCs w:val="24"/>
        </w:rPr>
      </w:pPr>
      <w:r w:rsidRPr="00AB422C">
        <w:rPr>
          <w:rFonts w:ascii="Times New Roman" w:hAnsi="Times New Roman" w:cs="Times New Roman"/>
          <w:sz w:val="24"/>
          <w:szCs w:val="24"/>
        </w:rPr>
        <w:t xml:space="preserve">Singh, R., &amp; Kumar, N. (2021). Trust and </w:t>
      </w:r>
      <w:proofErr w:type="spellStart"/>
      <w:r w:rsidRPr="00AB422C">
        <w:rPr>
          <w:rFonts w:ascii="Times New Roman" w:hAnsi="Times New Roman" w:cs="Times New Roman"/>
          <w:sz w:val="24"/>
          <w:szCs w:val="24"/>
        </w:rPr>
        <w:t>skepticism</w:t>
      </w:r>
      <w:proofErr w:type="spellEnd"/>
      <w:r w:rsidRPr="00AB422C">
        <w:rPr>
          <w:rFonts w:ascii="Times New Roman" w:hAnsi="Times New Roman" w:cs="Times New Roman"/>
          <w:sz w:val="24"/>
          <w:szCs w:val="24"/>
        </w:rPr>
        <w:t xml:space="preserve"> in organic food </w:t>
      </w:r>
      <w:proofErr w:type="spellStart"/>
      <w:r w:rsidRPr="00AB422C">
        <w:rPr>
          <w:rFonts w:ascii="Times New Roman" w:hAnsi="Times New Roman" w:cs="Times New Roman"/>
          <w:sz w:val="24"/>
          <w:szCs w:val="24"/>
        </w:rPr>
        <w:t>labeling</w:t>
      </w:r>
      <w:proofErr w:type="spellEnd"/>
      <w:r w:rsidRPr="00AB422C">
        <w:rPr>
          <w:rFonts w:ascii="Times New Roman" w:hAnsi="Times New Roman" w:cs="Times New Roman"/>
          <w:sz w:val="24"/>
          <w:szCs w:val="24"/>
        </w:rPr>
        <w:t xml:space="preserve">: A rural perspective. </w:t>
      </w:r>
      <w:r w:rsidRPr="00AB422C">
        <w:rPr>
          <w:rFonts w:ascii="Times New Roman" w:hAnsi="Times New Roman" w:cs="Times New Roman"/>
          <w:i/>
          <w:iCs/>
          <w:sz w:val="24"/>
          <w:szCs w:val="24"/>
        </w:rPr>
        <w:t>Food Quality and Preference</w:t>
      </w:r>
      <w:r w:rsidRPr="00AB422C">
        <w:rPr>
          <w:rFonts w:ascii="Times New Roman" w:hAnsi="Times New Roman" w:cs="Times New Roman"/>
          <w:sz w:val="24"/>
          <w:szCs w:val="24"/>
        </w:rPr>
        <w:t>, 85, 103995.</w:t>
      </w:r>
    </w:p>
    <w:p w14:paraId="41342DAA" w14:textId="77777777" w:rsidR="00AB422C" w:rsidRPr="00AB422C" w:rsidRDefault="00AB422C" w:rsidP="00AB422C">
      <w:pPr>
        <w:pStyle w:val="ListParagraph"/>
        <w:numPr>
          <w:ilvl w:val="0"/>
          <w:numId w:val="5"/>
        </w:numPr>
        <w:spacing w:line="480" w:lineRule="auto"/>
        <w:jc w:val="both"/>
        <w:rPr>
          <w:rFonts w:ascii="Times New Roman" w:hAnsi="Times New Roman" w:cs="Times New Roman"/>
          <w:sz w:val="24"/>
          <w:szCs w:val="24"/>
        </w:rPr>
      </w:pPr>
      <w:r w:rsidRPr="00AB422C">
        <w:rPr>
          <w:rFonts w:ascii="Times New Roman" w:hAnsi="Times New Roman" w:cs="Times New Roman"/>
          <w:sz w:val="24"/>
          <w:szCs w:val="24"/>
        </w:rPr>
        <w:t xml:space="preserve">Verma, D., Joshi, R., &amp; Agarwal, S. (2022). Environmental awareness and organic food consumption in rural India. </w:t>
      </w:r>
      <w:r w:rsidRPr="00AB422C">
        <w:rPr>
          <w:rFonts w:ascii="Times New Roman" w:hAnsi="Times New Roman" w:cs="Times New Roman"/>
          <w:i/>
          <w:iCs/>
          <w:sz w:val="24"/>
          <w:szCs w:val="24"/>
        </w:rPr>
        <w:t>Environmental Sustainability Journal</w:t>
      </w:r>
      <w:r w:rsidRPr="00AB422C">
        <w:rPr>
          <w:rFonts w:ascii="Times New Roman" w:hAnsi="Times New Roman" w:cs="Times New Roman"/>
          <w:sz w:val="24"/>
          <w:szCs w:val="24"/>
        </w:rPr>
        <w:t>, 10(1), 78-89.</w:t>
      </w:r>
    </w:p>
    <w:p w14:paraId="09C8B571" w14:textId="77777777" w:rsidR="00AB422C" w:rsidRPr="00AB422C" w:rsidRDefault="00AB422C" w:rsidP="00AB422C">
      <w:pPr>
        <w:pStyle w:val="ListParagraph"/>
        <w:numPr>
          <w:ilvl w:val="0"/>
          <w:numId w:val="5"/>
        </w:numPr>
        <w:spacing w:line="480" w:lineRule="auto"/>
        <w:jc w:val="both"/>
        <w:rPr>
          <w:rFonts w:ascii="Times New Roman" w:hAnsi="Times New Roman" w:cs="Times New Roman"/>
          <w:sz w:val="24"/>
          <w:szCs w:val="24"/>
        </w:rPr>
      </w:pPr>
      <w:r w:rsidRPr="00AB422C">
        <w:rPr>
          <w:rFonts w:ascii="Times New Roman" w:hAnsi="Times New Roman" w:cs="Times New Roman"/>
          <w:sz w:val="24"/>
          <w:szCs w:val="24"/>
        </w:rPr>
        <w:t xml:space="preserve">Yadav, R., &amp; Pathak, G. S. (2016). Organic food consumption: A review on consumer perception and demand. </w:t>
      </w:r>
      <w:r w:rsidRPr="00AB422C">
        <w:rPr>
          <w:rFonts w:ascii="Times New Roman" w:hAnsi="Times New Roman" w:cs="Times New Roman"/>
          <w:i/>
          <w:iCs/>
          <w:sz w:val="24"/>
          <w:szCs w:val="24"/>
        </w:rPr>
        <w:t>International Journal of Consumer Studies</w:t>
      </w:r>
      <w:r w:rsidRPr="00AB422C">
        <w:rPr>
          <w:rFonts w:ascii="Times New Roman" w:hAnsi="Times New Roman" w:cs="Times New Roman"/>
          <w:sz w:val="24"/>
          <w:szCs w:val="24"/>
        </w:rPr>
        <w:t>, 40(2), 240-249.</w:t>
      </w:r>
    </w:p>
    <w:p w14:paraId="55D6FF1B" w14:textId="77777777" w:rsidR="00AB422C" w:rsidRPr="001C6204" w:rsidRDefault="00AB422C" w:rsidP="001C6204">
      <w:pPr>
        <w:spacing w:line="360" w:lineRule="auto"/>
        <w:jc w:val="both"/>
        <w:rPr>
          <w:rFonts w:ascii="Times New Roman" w:hAnsi="Times New Roman" w:cs="Times New Roman"/>
          <w:sz w:val="24"/>
          <w:szCs w:val="24"/>
        </w:rPr>
      </w:pPr>
    </w:p>
    <w:sectPr w:rsidR="00AB422C" w:rsidRPr="001C6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E0C34"/>
    <w:multiLevelType w:val="hybridMultilevel"/>
    <w:tmpl w:val="AFFCEA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3144D4"/>
    <w:multiLevelType w:val="hybridMultilevel"/>
    <w:tmpl w:val="943403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E4419D1"/>
    <w:multiLevelType w:val="hybridMultilevel"/>
    <w:tmpl w:val="29B0AB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7FE10C2"/>
    <w:multiLevelType w:val="hybridMultilevel"/>
    <w:tmpl w:val="9AA640E2"/>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7B374644"/>
    <w:multiLevelType w:val="hybridMultilevel"/>
    <w:tmpl w:val="ACF2309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592159570">
    <w:abstractNumId w:val="2"/>
  </w:num>
  <w:num w:numId="2" w16cid:durableId="1811091129">
    <w:abstractNumId w:val="0"/>
  </w:num>
  <w:num w:numId="3" w16cid:durableId="619729187">
    <w:abstractNumId w:val="4"/>
  </w:num>
  <w:num w:numId="4" w16cid:durableId="984504252">
    <w:abstractNumId w:val="1"/>
  </w:num>
  <w:num w:numId="5" w16cid:durableId="602540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951"/>
    <w:rsid w:val="000D161D"/>
    <w:rsid w:val="001C6204"/>
    <w:rsid w:val="001E190B"/>
    <w:rsid w:val="0020187E"/>
    <w:rsid w:val="008F7F7B"/>
    <w:rsid w:val="00AB422C"/>
    <w:rsid w:val="00E72951"/>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A23B"/>
  <w15:chartTrackingRefBased/>
  <w15:docId w15:val="{B58717B7-7F27-44A4-968B-805CF1873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61D"/>
  </w:style>
  <w:style w:type="paragraph" w:styleId="Heading1">
    <w:name w:val="heading 1"/>
    <w:basedOn w:val="Normal"/>
    <w:next w:val="Normal"/>
    <w:link w:val="Heading1Char"/>
    <w:uiPriority w:val="9"/>
    <w:qFormat/>
    <w:rsid w:val="00E729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729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29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29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29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29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9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9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9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9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729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29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29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29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29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9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9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951"/>
    <w:rPr>
      <w:rFonts w:eastAsiaTheme="majorEastAsia" w:cstheme="majorBidi"/>
      <w:color w:val="272727" w:themeColor="text1" w:themeTint="D8"/>
    </w:rPr>
  </w:style>
  <w:style w:type="paragraph" w:styleId="Title">
    <w:name w:val="Title"/>
    <w:basedOn w:val="Normal"/>
    <w:next w:val="Normal"/>
    <w:link w:val="TitleChar"/>
    <w:uiPriority w:val="10"/>
    <w:qFormat/>
    <w:rsid w:val="00E729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9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9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9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951"/>
    <w:pPr>
      <w:spacing w:before="160"/>
      <w:jc w:val="center"/>
    </w:pPr>
    <w:rPr>
      <w:i/>
      <w:iCs/>
      <w:color w:val="404040" w:themeColor="text1" w:themeTint="BF"/>
    </w:rPr>
  </w:style>
  <w:style w:type="character" w:customStyle="1" w:styleId="QuoteChar">
    <w:name w:val="Quote Char"/>
    <w:basedOn w:val="DefaultParagraphFont"/>
    <w:link w:val="Quote"/>
    <w:uiPriority w:val="29"/>
    <w:rsid w:val="00E72951"/>
    <w:rPr>
      <w:i/>
      <w:iCs/>
      <w:color w:val="404040" w:themeColor="text1" w:themeTint="BF"/>
    </w:rPr>
  </w:style>
  <w:style w:type="paragraph" w:styleId="ListParagraph">
    <w:name w:val="List Paragraph"/>
    <w:basedOn w:val="Normal"/>
    <w:uiPriority w:val="34"/>
    <w:qFormat/>
    <w:rsid w:val="00E72951"/>
    <w:pPr>
      <w:ind w:left="720"/>
      <w:contextualSpacing/>
    </w:pPr>
  </w:style>
  <w:style w:type="character" w:styleId="IntenseEmphasis">
    <w:name w:val="Intense Emphasis"/>
    <w:basedOn w:val="DefaultParagraphFont"/>
    <w:uiPriority w:val="21"/>
    <w:qFormat/>
    <w:rsid w:val="00E72951"/>
    <w:rPr>
      <w:i/>
      <w:iCs/>
      <w:color w:val="2F5496" w:themeColor="accent1" w:themeShade="BF"/>
    </w:rPr>
  </w:style>
  <w:style w:type="paragraph" w:styleId="IntenseQuote">
    <w:name w:val="Intense Quote"/>
    <w:basedOn w:val="Normal"/>
    <w:next w:val="Normal"/>
    <w:link w:val="IntenseQuoteChar"/>
    <w:uiPriority w:val="30"/>
    <w:qFormat/>
    <w:rsid w:val="00E729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2951"/>
    <w:rPr>
      <w:i/>
      <w:iCs/>
      <w:color w:val="2F5496" w:themeColor="accent1" w:themeShade="BF"/>
    </w:rPr>
  </w:style>
  <w:style w:type="character" w:styleId="IntenseReference">
    <w:name w:val="Intense Reference"/>
    <w:basedOn w:val="DefaultParagraphFont"/>
    <w:uiPriority w:val="32"/>
    <w:qFormat/>
    <w:rsid w:val="00E7295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02977">
      <w:bodyDiv w:val="1"/>
      <w:marLeft w:val="0"/>
      <w:marRight w:val="0"/>
      <w:marTop w:val="0"/>
      <w:marBottom w:val="0"/>
      <w:divBdr>
        <w:top w:val="none" w:sz="0" w:space="0" w:color="auto"/>
        <w:left w:val="none" w:sz="0" w:space="0" w:color="auto"/>
        <w:bottom w:val="none" w:sz="0" w:space="0" w:color="auto"/>
        <w:right w:val="none" w:sz="0" w:space="0" w:color="auto"/>
      </w:divBdr>
    </w:div>
    <w:div w:id="109131678">
      <w:bodyDiv w:val="1"/>
      <w:marLeft w:val="0"/>
      <w:marRight w:val="0"/>
      <w:marTop w:val="0"/>
      <w:marBottom w:val="0"/>
      <w:divBdr>
        <w:top w:val="none" w:sz="0" w:space="0" w:color="auto"/>
        <w:left w:val="none" w:sz="0" w:space="0" w:color="auto"/>
        <w:bottom w:val="none" w:sz="0" w:space="0" w:color="auto"/>
        <w:right w:val="none" w:sz="0" w:space="0" w:color="auto"/>
      </w:divBdr>
    </w:div>
    <w:div w:id="119997040">
      <w:bodyDiv w:val="1"/>
      <w:marLeft w:val="0"/>
      <w:marRight w:val="0"/>
      <w:marTop w:val="0"/>
      <w:marBottom w:val="0"/>
      <w:divBdr>
        <w:top w:val="none" w:sz="0" w:space="0" w:color="auto"/>
        <w:left w:val="none" w:sz="0" w:space="0" w:color="auto"/>
        <w:bottom w:val="none" w:sz="0" w:space="0" w:color="auto"/>
        <w:right w:val="none" w:sz="0" w:space="0" w:color="auto"/>
      </w:divBdr>
    </w:div>
    <w:div w:id="188690311">
      <w:bodyDiv w:val="1"/>
      <w:marLeft w:val="0"/>
      <w:marRight w:val="0"/>
      <w:marTop w:val="0"/>
      <w:marBottom w:val="0"/>
      <w:divBdr>
        <w:top w:val="none" w:sz="0" w:space="0" w:color="auto"/>
        <w:left w:val="none" w:sz="0" w:space="0" w:color="auto"/>
        <w:bottom w:val="none" w:sz="0" w:space="0" w:color="auto"/>
        <w:right w:val="none" w:sz="0" w:space="0" w:color="auto"/>
      </w:divBdr>
    </w:div>
    <w:div w:id="201284633">
      <w:bodyDiv w:val="1"/>
      <w:marLeft w:val="0"/>
      <w:marRight w:val="0"/>
      <w:marTop w:val="0"/>
      <w:marBottom w:val="0"/>
      <w:divBdr>
        <w:top w:val="none" w:sz="0" w:space="0" w:color="auto"/>
        <w:left w:val="none" w:sz="0" w:space="0" w:color="auto"/>
        <w:bottom w:val="none" w:sz="0" w:space="0" w:color="auto"/>
        <w:right w:val="none" w:sz="0" w:space="0" w:color="auto"/>
      </w:divBdr>
    </w:div>
    <w:div w:id="232391904">
      <w:bodyDiv w:val="1"/>
      <w:marLeft w:val="0"/>
      <w:marRight w:val="0"/>
      <w:marTop w:val="0"/>
      <w:marBottom w:val="0"/>
      <w:divBdr>
        <w:top w:val="none" w:sz="0" w:space="0" w:color="auto"/>
        <w:left w:val="none" w:sz="0" w:space="0" w:color="auto"/>
        <w:bottom w:val="none" w:sz="0" w:space="0" w:color="auto"/>
        <w:right w:val="none" w:sz="0" w:space="0" w:color="auto"/>
      </w:divBdr>
    </w:div>
    <w:div w:id="288171656">
      <w:bodyDiv w:val="1"/>
      <w:marLeft w:val="0"/>
      <w:marRight w:val="0"/>
      <w:marTop w:val="0"/>
      <w:marBottom w:val="0"/>
      <w:divBdr>
        <w:top w:val="none" w:sz="0" w:space="0" w:color="auto"/>
        <w:left w:val="none" w:sz="0" w:space="0" w:color="auto"/>
        <w:bottom w:val="none" w:sz="0" w:space="0" w:color="auto"/>
        <w:right w:val="none" w:sz="0" w:space="0" w:color="auto"/>
      </w:divBdr>
    </w:div>
    <w:div w:id="339546924">
      <w:bodyDiv w:val="1"/>
      <w:marLeft w:val="0"/>
      <w:marRight w:val="0"/>
      <w:marTop w:val="0"/>
      <w:marBottom w:val="0"/>
      <w:divBdr>
        <w:top w:val="none" w:sz="0" w:space="0" w:color="auto"/>
        <w:left w:val="none" w:sz="0" w:space="0" w:color="auto"/>
        <w:bottom w:val="none" w:sz="0" w:space="0" w:color="auto"/>
        <w:right w:val="none" w:sz="0" w:space="0" w:color="auto"/>
      </w:divBdr>
    </w:div>
    <w:div w:id="463234209">
      <w:bodyDiv w:val="1"/>
      <w:marLeft w:val="0"/>
      <w:marRight w:val="0"/>
      <w:marTop w:val="0"/>
      <w:marBottom w:val="0"/>
      <w:divBdr>
        <w:top w:val="none" w:sz="0" w:space="0" w:color="auto"/>
        <w:left w:val="none" w:sz="0" w:space="0" w:color="auto"/>
        <w:bottom w:val="none" w:sz="0" w:space="0" w:color="auto"/>
        <w:right w:val="none" w:sz="0" w:space="0" w:color="auto"/>
      </w:divBdr>
    </w:div>
    <w:div w:id="520314240">
      <w:bodyDiv w:val="1"/>
      <w:marLeft w:val="0"/>
      <w:marRight w:val="0"/>
      <w:marTop w:val="0"/>
      <w:marBottom w:val="0"/>
      <w:divBdr>
        <w:top w:val="none" w:sz="0" w:space="0" w:color="auto"/>
        <w:left w:val="none" w:sz="0" w:space="0" w:color="auto"/>
        <w:bottom w:val="none" w:sz="0" w:space="0" w:color="auto"/>
        <w:right w:val="none" w:sz="0" w:space="0" w:color="auto"/>
      </w:divBdr>
    </w:div>
    <w:div w:id="543441400">
      <w:bodyDiv w:val="1"/>
      <w:marLeft w:val="0"/>
      <w:marRight w:val="0"/>
      <w:marTop w:val="0"/>
      <w:marBottom w:val="0"/>
      <w:divBdr>
        <w:top w:val="none" w:sz="0" w:space="0" w:color="auto"/>
        <w:left w:val="none" w:sz="0" w:space="0" w:color="auto"/>
        <w:bottom w:val="none" w:sz="0" w:space="0" w:color="auto"/>
        <w:right w:val="none" w:sz="0" w:space="0" w:color="auto"/>
      </w:divBdr>
    </w:div>
    <w:div w:id="632716564">
      <w:bodyDiv w:val="1"/>
      <w:marLeft w:val="0"/>
      <w:marRight w:val="0"/>
      <w:marTop w:val="0"/>
      <w:marBottom w:val="0"/>
      <w:divBdr>
        <w:top w:val="none" w:sz="0" w:space="0" w:color="auto"/>
        <w:left w:val="none" w:sz="0" w:space="0" w:color="auto"/>
        <w:bottom w:val="none" w:sz="0" w:space="0" w:color="auto"/>
        <w:right w:val="none" w:sz="0" w:space="0" w:color="auto"/>
      </w:divBdr>
    </w:div>
    <w:div w:id="683166747">
      <w:bodyDiv w:val="1"/>
      <w:marLeft w:val="0"/>
      <w:marRight w:val="0"/>
      <w:marTop w:val="0"/>
      <w:marBottom w:val="0"/>
      <w:divBdr>
        <w:top w:val="none" w:sz="0" w:space="0" w:color="auto"/>
        <w:left w:val="none" w:sz="0" w:space="0" w:color="auto"/>
        <w:bottom w:val="none" w:sz="0" w:space="0" w:color="auto"/>
        <w:right w:val="none" w:sz="0" w:space="0" w:color="auto"/>
      </w:divBdr>
    </w:div>
    <w:div w:id="717707767">
      <w:bodyDiv w:val="1"/>
      <w:marLeft w:val="0"/>
      <w:marRight w:val="0"/>
      <w:marTop w:val="0"/>
      <w:marBottom w:val="0"/>
      <w:divBdr>
        <w:top w:val="none" w:sz="0" w:space="0" w:color="auto"/>
        <w:left w:val="none" w:sz="0" w:space="0" w:color="auto"/>
        <w:bottom w:val="none" w:sz="0" w:space="0" w:color="auto"/>
        <w:right w:val="none" w:sz="0" w:space="0" w:color="auto"/>
      </w:divBdr>
    </w:div>
    <w:div w:id="853347236">
      <w:bodyDiv w:val="1"/>
      <w:marLeft w:val="0"/>
      <w:marRight w:val="0"/>
      <w:marTop w:val="0"/>
      <w:marBottom w:val="0"/>
      <w:divBdr>
        <w:top w:val="none" w:sz="0" w:space="0" w:color="auto"/>
        <w:left w:val="none" w:sz="0" w:space="0" w:color="auto"/>
        <w:bottom w:val="none" w:sz="0" w:space="0" w:color="auto"/>
        <w:right w:val="none" w:sz="0" w:space="0" w:color="auto"/>
      </w:divBdr>
    </w:div>
    <w:div w:id="1036539158">
      <w:bodyDiv w:val="1"/>
      <w:marLeft w:val="0"/>
      <w:marRight w:val="0"/>
      <w:marTop w:val="0"/>
      <w:marBottom w:val="0"/>
      <w:divBdr>
        <w:top w:val="none" w:sz="0" w:space="0" w:color="auto"/>
        <w:left w:val="none" w:sz="0" w:space="0" w:color="auto"/>
        <w:bottom w:val="none" w:sz="0" w:space="0" w:color="auto"/>
        <w:right w:val="none" w:sz="0" w:space="0" w:color="auto"/>
      </w:divBdr>
    </w:div>
    <w:div w:id="1079139769">
      <w:bodyDiv w:val="1"/>
      <w:marLeft w:val="0"/>
      <w:marRight w:val="0"/>
      <w:marTop w:val="0"/>
      <w:marBottom w:val="0"/>
      <w:divBdr>
        <w:top w:val="none" w:sz="0" w:space="0" w:color="auto"/>
        <w:left w:val="none" w:sz="0" w:space="0" w:color="auto"/>
        <w:bottom w:val="none" w:sz="0" w:space="0" w:color="auto"/>
        <w:right w:val="none" w:sz="0" w:space="0" w:color="auto"/>
      </w:divBdr>
    </w:div>
    <w:div w:id="1227640356">
      <w:bodyDiv w:val="1"/>
      <w:marLeft w:val="0"/>
      <w:marRight w:val="0"/>
      <w:marTop w:val="0"/>
      <w:marBottom w:val="0"/>
      <w:divBdr>
        <w:top w:val="none" w:sz="0" w:space="0" w:color="auto"/>
        <w:left w:val="none" w:sz="0" w:space="0" w:color="auto"/>
        <w:bottom w:val="none" w:sz="0" w:space="0" w:color="auto"/>
        <w:right w:val="none" w:sz="0" w:space="0" w:color="auto"/>
      </w:divBdr>
    </w:div>
    <w:div w:id="1252932269">
      <w:bodyDiv w:val="1"/>
      <w:marLeft w:val="0"/>
      <w:marRight w:val="0"/>
      <w:marTop w:val="0"/>
      <w:marBottom w:val="0"/>
      <w:divBdr>
        <w:top w:val="none" w:sz="0" w:space="0" w:color="auto"/>
        <w:left w:val="none" w:sz="0" w:space="0" w:color="auto"/>
        <w:bottom w:val="none" w:sz="0" w:space="0" w:color="auto"/>
        <w:right w:val="none" w:sz="0" w:space="0" w:color="auto"/>
      </w:divBdr>
    </w:div>
    <w:div w:id="1294754998">
      <w:bodyDiv w:val="1"/>
      <w:marLeft w:val="0"/>
      <w:marRight w:val="0"/>
      <w:marTop w:val="0"/>
      <w:marBottom w:val="0"/>
      <w:divBdr>
        <w:top w:val="none" w:sz="0" w:space="0" w:color="auto"/>
        <w:left w:val="none" w:sz="0" w:space="0" w:color="auto"/>
        <w:bottom w:val="none" w:sz="0" w:space="0" w:color="auto"/>
        <w:right w:val="none" w:sz="0" w:space="0" w:color="auto"/>
      </w:divBdr>
    </w:div>
    <w:div w:id="1396198524">
      <w:bodyDiv w:val="1"/>
      <w:marLeft w:val="0"/>
      <w:marRight w:val="0"/>
      <w:marTop w:val="0"/>
      <w:marBottom w:val="0"/>
      <w:divBdr>
        <w:top w:val="none" w:sz="0" w:space="0" w:color="auto"/>
        <w:left w:val="none" w:sz="0" w:space="0" w:color="auto"/>
        <w:bottom w:val="none" w:sz="0" w:space="0" w:color="auto"/>
        <w:right w:val="none" w:sz="0" w:space="0" w:color="auto"/>
      </w:divBdr>
    </w:div>
    <w:div w:id="1457718092">
      <w:bodyDiv w:val="1"/>
      <w:marLeft w:val="0"/>
      <w:marRight w:val="0"/>
      <w:marTop w:val="0"/>
      <w:marBottom w:val="0"/>
      <w:divBdr>
        <w:top w:val="none" w:sz="0" w:space="0" w:color="auto"/>
        <w:left w:val="none" w:sz="0" w:space="0" w:color="auto"/>
        <w:bottom w:val="none" w:sz="0" w:space="0" w:color="auto"/>
        <w:right w:val="none" w:sz="0" w:space="0" w:color="auto"/>
      </w:divBdr>
    </w:div>
    <w:div w:id="1475831285">
      <w:bodyDiv w:val="1"/>
      <w:marLeft w:val="0"/>
      <w:marRight w:val="0"/>
      <w:marTop w:val="0"/>
      <w:marBottom w:val="0"/>
      <w:divBdr>
        <w:top w:val="none" w:sz="0" w:space="0" w:color="auto"/>
        <w:left w:val="none" w:sz="0" w:space="0" w:color="auto"/>
        <w:bottom w:val="none" w:sz="0" w:space="0" w:color="auto"/>
        <w:right w:val="none" w:sz="0" w:space="0" w:color="auto"/>
      </w:divBdr>
    </w:div>
    <w:div w:id="1494951537">
      <w:bodyDiv w:val="1"/>
      <w:marLeft w:val="0"/>
      <w:marRight w:val="0"/>
      <w:marTop w:val="0"/>
      <w:marBottom w:val="0"/>
      <w:divBdr>
        <w:top w:val="none" w:sz="0" w:space="0" w:color="auto"/>
        <w:left w:val="none" w:sz="0" w:space="0" w:color="auto"/>
        <w:bottom w:val="none" w:sz="0" w:space="0" w:color="auto"/>
        <w:right w:val="none" w:sz="0" w:space="0" w:color="auto"/>
      </w:divBdr>
    </w:div>
    <w:div w:id="1521580590">
      <w:bodyDiv w:val="1"/>
      <w:marLeft w:val="0"/>
      <w:marRight w:val="0"/>
      <w:marTop w:val="0"/>
      <w:marBottom w:val="0"/>
      <w:divBdr>
        <w:top w:val="none" w:sz="0" w:space="0" w:color="auto"/>
        <w:left w:val="none" w:sz="0" w:space="0" w:color="auto"/>
        <w:bottom w:val="none" w:sz="0" w:space="0" w:color="auto"/>
        <w:right w:val="none" w:sz="0" w:space="0" w:color="auto"/>
      </w:divBdr>
    </w:div>
    <w:div w:id="1709530537">
      <w:bodyDiv w:val="1"/>
      <w:marLeft w:val="0"/>
      <w:marRight w:val="0"/>
      <w:marTop w:val="0"/>
      <w:marBottom w:val="0"/>
      <w:divBdr>
        <w:top w:val="none" w:sz="0" w:space="0" w:color="auto"/>
        <w:left w:val="none" w:sz="0" w:space="0" w:color="auto"/>
        <w:bottom w:val="none" w:sz="0" w:space="0" w:color="auto"/>
        <w:right w:val="none" w:sz="0" w:space="0" w:color="auto"/>
      </w:divBdr>
    </w:div>
    <w:div w:id="1768039775">
      <w:bodyDiv w:val="1"/>
      <w:marLeft w:val="0"/>
      <w:marRight w:val="0"/>
      <w:marTop w:val="0"/>
      <w:marBottom w:val="0"/>
      <w:divBdr>
        <w:top w:val="none" w:sz="0" w:space="0" w:color="auto"/>
        <w:left w:val="none" w:sz="0" w:space="0" w:color="auto"/>
        <w:bottom w:val="none" w:sz="0" w:space="0" w:color="auto"/>
        <w:right w:val="none" w:sz="0" w:space="0" w:color="auto"/>
      </w:divBdr>
    </w:div>
    <w:div w:id="1862275861">
      <w:bodyDiv w:val="1"/>
      <w:marLeft w:val="0"/>
      <w:marRight w:val="0"/>
      <w:marTop w:val="0"/>
      <w:marBottom w:val="0"/>
      <w:divBdr>
        <w:top w:val="none" w:sz="0" w:space="0" w:color="auto"/>
        <w:left w:val="none" w:sz="0" w:space="0" w:color="auto"/>
        <w:bottom w:val="none" w:sz="0" w:space="0" w:color="auto"/>
        <w:right w:val="none" w:sz="0" w:space="0" w:color="auto"/>
      </w:divBdr>
    </w:div>
    <w:div w:id="1977758956">
      <w:bodyDiv w:val="1"/>
      <w:marLeft w:val="0"/>
      <w:marRight w:val="0"/>
      <w:marTop w:val="0"/>
      <w:marBottom w:val="0"/>
      <w:divBdr>
        <w:top w:val="none" w:sz="0" w:space="0" w:color="auto"/>
        <w:left w:val="none" w:sz="0" w:space="0" w:color="auto"/>
        <w:bottom w:val="none" w:sz="0" w:space="0" w:color="auto"/>
        <w:right w:val="none" w:sz="0" w:space="0" w:color="auto"/>
      </w:divBdr>
    </w:div>
    <w:div w:id="2002539227">
      <w:bodyDiv w:val="1"/>
      <w:marLeft w:val="0"/>
      <w:marRight w:val="0"/>
      <w:marTop w:val="0"/>
      <w:marBottom w:val="0"/>
      <w:divBdr>
        <w:top w:val="none" w:sz="0" w:space="0" w:color="auto"/>
        <w:left w:val="none" w:sz="0" w:space="0" w:color="auto"/>
        <w:bottom w:val="none" w:sz="0" w:space="0" w:color="auto"/>
        <w:right w:val="none" w:sz="0" w:space="0" w:color="auto"/>
      </w:divBdr>
    </w:div>
    <w:div w:id="2018656018">
      <w:bodyDiv w:val="1"/>
      <w:marLeft w:val="0"/>
      <w:marRight w:val="0"/>
      <w:marTop w:val="0"/>
      <w:marBottom w:val="0"/>
      <w:divBdr>
        <w:top w:val="none" w:sz="0" w:space="0" w:color="auto"/>
        <w:left w:val="none" w:sz="0" w:space="0" w:color="auto"/>
        <w:bottom w:val="none" w:sz="0" w:space="0" w:color="auto"/>
        <w:right w:val="none" w:sz="0" w:space="0" w:color="auto"/>
      </w:divBdr>
    </w:div>
    <w:div w:id="2125953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4087</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2025-06-12T07:17:00Z</dcterms:created>
  <dcterms:modified xsi:type="dcterms:W3CDTF">2025-06-12T07:44:00Z</dcterms:modified>
</cp:coreProperties>
</file>