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9C3AF" w14:textId="2E6C51F6" w:rsidR="00E75FD5" w:rsidRDefault="00573B24" w:rsidP="00573B24">
      <w:pPr>
        <w:spacing w:line="360" w:lineRule="auto"/>
        <w:jc w:val="center"/>
        <w:rPr>
          <w:rFonts w:ascii="Times New Roman" w:hAnsi="Times New Roman" w:cs="Times New Roman"/>
          <w:b/>
          <w:bCs/>
          <w:sz w:val="48"/>
          <w:szCs w:val="48"/>
        </w:rPr>
      </w:pPr>
      <w:r w:rsidRPr="00573B24">
        <w:rPr>
          <w:rFonts w:ascii="Times New Roman" w:hAnsi="Times New Roman" w:cs="Times New Roman"/>
          <w:b/>
          <w:bCs/>
          <w:sz w:val="48"/>
          <w:szCs w:val="48"/>
        </w:rPr>
        <w:t>A Blockchain Oracle Interoperability Technique for Permissioned Blockchain</w:t>
      </w:r>
    </w:p>
    <w:p w14:paraId="7FE30AE6" w14:textId="77777777" w:rsidR="00573B24" w:rsidRDefault="00573B24" w:rsidP="00573B2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6601ECAF" w14:textId="77777777" w:rsidR="00573B24" w:rsidRPr="00573B24" w:rsidRDefault="00573B24" w:rsidP="00573B24">
      <w:pPr>
        <w:numPr>
          <w:ilvl w:val="0"/>
          <w:numId w:val="1"/>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Blockchain interoperability has become an essential requirement for the advancement of blockchain technology in numerous fields. Enterprise organizations are increasingly utilizing permissioned blockchains </w:t>
      </w:r>
      <w:r w:rsidRPr="00573B24">
        <w:rPr>
          <w:rFonts w:ascii="Times New Roman" w:hAnsi="Times New Roman" w:cs="Times New Roman"/>
          <w:sz w:val="28"/>
          <w:szCs w:val="28"/>
          <w:lang w:val="en-US"/>
        </w:rPr>
        <w:t>to</w:t>
      </w:r>
      <w:r w:rsidRPr="00573B24">
        <w:rPr>
          <w:rFonts w:ascii="Times New Roman" w:hAnsi="Times New Roman" w:cs="Times New Roman"/>
          <w:sz w:val="28"/>
          <w:szCs w:val="28"/>
          <w:lang w:val="en-US"/>
        </w:rPr>
        <w:t xml:space="preserve"> manage and store their organizations’ data and transactions in a private immutable ledger. </w:t>
      </w:r>
    </w:p>
    <w:p w14:paraId="72E1EDAE" w14:textId="77777777" w:rsidR="00573B24" w:rsidRPr="00573B24" w:rsidRDefault="00573B24" w:rsidP="00573B24">
      <w:pPr>
        <w:numPr>
          <w:ilvl w:val="0"/>
          <w:numId w:val="1"/>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Interoperability enables permissioned blockchain platforms to communicate and exchange information which is paramount for fully exploiting permissioned blockchains as facilitators for B2B applications. Additionally, the cross-network invocation of smart contracts under agreed conditions enhances business operations.</w:t>
      </w:r>
    </w:p>
    <w:p w14:paraId="4B6D129B" w14:textId="77777777" w:rsidR="00573B24" w:rsidRPr="00573B24" w:rsidRDefault="00573B24" w:rsidP="00573B24">
      <w:pPr>
        <w:numPr>
          <w:ilvl w:val="0"/>
          <w:numId w:val="1"/>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 Blockchain oracles can enable permissioned blockchain interoperability and cross-network transactions in a seamless and private manner. However, they have not been studied in the literature as interoperability techniques between permission blockchains. This study proposes a blockchain oracle interoperability technique designed specifically for permissioned blockchain platforms. </w:t>
      </w:r>
    </w:p>
    <w:p w14:paraId="326FAF02" w14:textId="77777777" w:rsidR="00573B24" w:rsidRPr="00573B24" w:rsidRDefault="00573B24" w:rsidP="00573B24">
      <w:pPr>
        <w:numPr>
          <w:ilvl w:val="0"/>
          <w:numId w:val="1"/>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We presented the architecture of the blockchain oracle interoperability technique and a prototypical implementation to demonstrate the practicality of the proposed technique. In addition, we obtained cross-network transaction latency measurements and analyzed the results. </w:t>
      </w:r>
    </w:p>
    <w:p w14:paraId="606832EE" w14:textId="0199AC62" w:rsidR="00573B24" w:rsidRPr="00573B24" w:rsidRDefault="00573B24" w:rsidP="00573B24">
      <w:pPr>
        <w:spacing w:line="360" w:lineRule="auto"/>
        <w:ind w:left="720"/>
        <w:rPr>
          <w:rFonts w:ascii="Times New Roman" w:hAnsi="Times New Roman" w:cs="Times New Roman"/>
          <w:b/>
          <w:bCs/>
          <w:sz w:val="48"/>
          <w:szCs w:val="48"/>
        </w:rPr>
      </w:pPr>
    </w:p>
    <w:p w14:paraId="31D78BB3" w14:textId="77777777" w:rsidR="00573B24" w:rsidRDefault="00573B24" w:rsidP="00573B2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35171444" w14:textId="77777777" w:rsidR="00573B24" w:rsidRDefault="00573B24" w:rsidP="00573B2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5E4A047"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Design patterns are best practices for known problems in a specific context, and several design patterns have been specified on different domains (e.g. </w:t>
      </w:r>
      <w:proofErr w:type="gramStart"/>
      <w:r w:rsidRPr="00573B24">
        <w:rPr>
          <w:rFonts w:ascii="Times New Roman" w:hAnsi="Times New Roman" w:cs="Times New Roman"/>
          <w:sz w:val="28"/>
          <w:szCs w:val="28"/>
          <w:lang w:val="en-US"/>
        </w:rPr>
        <w:t>object oriented</w:t>
      </w:r>
      <w:proofErr w:type="gramEnd"/>
      <w:r w:rsidRPr="00573B24">
        <w:rPr>
          <w:rFonts w:ascii="Times New Roman" w:hAnsi="Times New Roman" w:cs="Times New Roman"/>
          <w:sz w:val="28"/>
          <w:szCs w:val="28"/>
          <w:lang w:val="en-US"/>
        </w:rPr>
        <w:t xml:space="preserve"> programming and software architecture). Blockchain domain is not the exception, and some patterns have been specified [1], [2]. </w:t>
      </w:r>
    </w:p>
    <w:p w14:paraId="3EE59EC2"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Blockchain interoperability is a recent research area, as blockchains are silos of information that cannot interoperate with each other or other software systems [3], [4]. It is a challenge for a blockchain to communicate with another software system or accept data [5]. </w:t>
      </w:r>
    </w:p>
    <w:p w14:paraId="0A083F96"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In recent years, the academic and industry community has proposed several solutions to deal with this challenge [4]. </w:t>
      </w:r>
    </w:p>
    <w:p w14:paraId="797C1F6D"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An observer can note that these solutions share some similarities with each other, and some of them may be identified as common practices to recurrent problems (i.e. patterns). However, to the best of our knowledge, no design patterns or best practices have been proposed to help software architects build these types of solution. </w:t>
      </w:r>
    </w:p>
    <w:p w14:paraId="3E4F5495"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Taking into account all this, this work poses the following research question: What patterns can be identified from existing blockchain interoperability solutions? To answer this question, we </w:t>
      </w:r>
      <w:proofErr w:type="spellStart"/>
      <w:r w:rsidRPr="00573B24">
        <w:rPr>
          <w:rFonts w:ascii="Times New Roman" w:hAnsi="Times New Roman" w:cs="Times New Roman"/>
          <w:sz w:val="28"/>
          <w:szCs w:val="28"/>
          <w:lang w:val="en-US"/>
        </w:rPr>
        <w:t>analysed</w:t>
      </w:r>
      <w:proofErr w:type="spellEnd"/>
      <w:r w:rsidRPr="00573B24">
        <w:rPr>
          <w:rFonts w:ascii="Times New Roman" w:hAnsi="Times New Roman" w:cs="Times New Roman"/>
          <w:sz w:val="28"/>
          <w:szCs w:val="28"/>
          <w:lang w:val="en-US"/>
        </w:rPr>
        <w:t xml:space="preserve"> 35 blockchain interoperability solutions and identified six patterns. </w:t>
      </w:r>
    </w:p>
    <w:p w14:paraId="046CB45F"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Each pattern was specified following the Alexandrian template [6] and qualitative methods were used to evaluate them. Semi-structured</w:t>
      </w:r>
    </w:p>
    <w:p w14:paraId="595044A0"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interviews were conducted to five blockchain experts to evaluate clarity, completeness and utility of the patterns. The results show that there exist patterns in blockchain interoperability solutions. </w:t>
      </w:r>
    </w:p>
    <w:p w14:paraId="77659D17"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lastRenderedPageBreak/>
        <w:t xml:space="preserve">All interviewees identified two patterns or more and all patterns were identified by at least one interviewee. The results also show that the patterns had different levels of confidence related to clarity, completeness, and utility. </w:t>
      </w:r>
    </w:p>
    <w:p w14:paraId="10487BF0" w14:textId="77777777" w:rsidR="00573B24" w:rsidRPr="00573B24" w:rsidRDefault="00573B24" w:rsidP="00573B24">
      <w:pPr>
        <w:numPr>
          <w:ilvl w:val="0"/>
          <w:numId w:val="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For example, one pattern (i.e. Light Client) was not clear enough and not understood by most of the interviewees. All interviewees considered the patterns to be a good contribution, but could be improved and suggested some improvements to be more complete.</w:t>
      </w:r>
    </w:p>
    <w:p w14:paraId="543E94E5" w14:textId="77777777" w:rsidR="00573B24" w:rsidRDefault="00573B24" w:rsidP="00573B24">
      <w:pPr>
        <w:spacing w:line="360" w:lineRule="auto"/>
        <w:rPr>
          <w:rFonts w:ascii="Times New Roman" w:hAnsi="Times New Roman" w:cs="Times New Roman"/>
          <w:b/>
          <w:bCs/>
          <w:sz w:val="48"/>
          <w:szCs w:val="48"/>
        </w:rPr>
      </w:pPr>
    </w:p>
    <w:p w14:paraId="090FD1A9" w14:textId="77777777" w:rsidR="00573B24" w:rsidRDefault="00573B24" w:rsidP="00573B24">
      <w:pPr>
        <w:spacing w:line="360" w:lineRule="auto"/>
        <w:rPr>
          <w:rFonts w:ascii="Times New Roman" w:hAnsi="Times New Roman" w:cs="Times New Roman"/>
          <w:b/>
          <w:bCs/>
          <w:sz w:val="48"/>
          <w:szCs w:val="48"/>
        </w:rPr>
      </w:pPr>
    </w:p>
    <w:p w14:paraId="58FEC823" w14:textId="77777777" w:rsidR="00573B24" w:rsidRDefault="00573B24" w:rsidP="00573B24">
      <w:pPr>
        <w:spacing w:line="360" w:lineRule="auto"/>
        <w:rPr>
          <w:rFonts w:ascii="Times New Roman" w:hAnsi="Times New Roman" w:cs="Times New Roman"/>
          <w:b/>
          <w:bCs/>
          <w:sz w:val="48"/>
          <w:szCs w:val="48"/>
        </w:rPr>
      </w:pPr>
    </w:p>
    <w:p w14:paraId="5D77525A" w14:textId="77777777" w:rsidR="00573B24" w:rsidRPr="001B5BA5" w:rsidRDefault="00573B24" w:rsidP="00573B2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459F2987" w14:textId="77777777" w:rsidR="00573B24" w:rsidRPr="001B5BA5" w:rsidRDefault="00573B24" w:rsidP="00573B2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21653B9" w14:textId="77777777" w:rsidR="00573B24" w:rsidRPr="001B5BA5" w:rsidRDefault="00573B24" w:rsidP="00573B2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3D96B7CC" w14:textId="77777777" w:rsidR="00573B24" w:rsidRDefault="00573B24" w:rsidP="00573B24">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6AF1803" w14:textId="77777777" w:rsidR="00573B24" w:rsidRDefault="00573B24" w:rsidP="00573B24">
      <w:pPr>
        <w:autoSpaceDE w:val="0"/>
        <w:autoSpaceDN w:val="0"/>
        <w:adjustRightInd w:val="0"/>
        <w:spacing w:after="0" w:line="240" w:lineRule="auto"/>
        <w:rPr>
          <w:rFonts w:ascii="Times New Roman" w:hAnsi="Times New Roman" w:cs="Times New Roman"/>
          <w:b/>
          <w:sz w:val="24"/>
          <w:szCs w:val="24"/>
        </w:rPr>
      </w:pPr>
    </w:p>
    <w:p w14:paraId="08F84035" w14:textId="77777777" w:rsidR="00573B24" w:rsidRPr="00573B24" w:rsidRDefault="00573B24" w:rsidP="00573B24">
      <w:pPr>
        <w:numPr>
          <w:ilvl w:val="0"/>
          <w:numId w:val="5"/>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They can also invoke other Smart contracts or transfer digital assets from one user to another. Smart contracts can only use its local data as they follow the closed-world assumption of blockchain computation.</w:t>
      </w:r>
    </w:p>
    <w:p w14:paraId="36C3DDD6" w14:textId="77777777" w:rsidR="00573B24" w:rsidRPr="00573B24" w:rsidRDefault="00573B24" w:rsidP="00573B24">
      <w:pPr>
        <w:numPr>
          <w:ilvl w:val="0"/>
          <w:numId w:val="5"/>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 In case they require data from external systems, they need to use Oracles to import these data. Oracles are a trusted third party that may have many forms. </w:t>
      </w:r>
    </w:p>
    <w:p w14:paraId="13223782" w14:textId="77777777" w:rsidR="00573B24" w:rsidRPr="00573B24" w:rsidRDefault="00573B24" w:rsidP="00573B24">
      <w:pPr>
        <w:numPr>
          <w:ilvl w:val="0"/>
          <w:numId w:val="5"/>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lastRenderedPageBreak/>
        <w:t xml:space="preserve">Oracles can be normal users that submit external data to the Smart Contract </w:t>
      </w:r>
      <w:proofErr w:type="spellStart"/>
      <w:r w:rsidRPr="00573B24">
        <w:rPr>
          <w:rFonts w:ascii="Times New Roman" w:hAnsi="Times New Roman" w:cs="Times New Roman"/>
          <w:sz w:val="28"/>
          <w:szCs w:val="28"/>
          <w:lang w:val="en-US"/>
        </w:rPr>
        <w:t>sor</w:t>
      </w:r>
      <w:proofErr w:type="spellEnd"/>
      <w:r w:rsidRPr="00573B24">
        <w:rPr>
          <w:rFonts w:ascii="Times New Roman" w:hAnsi="Times New Roman" w:cs="Times New Roman"/>
          <w:sz w:val="28"/>
          <w:szCs w:val="28"/>
          <w:lang w:val="en-US"/>
        </w:rPr>
        <w:t xml:space="preserve"> they can be </w:t>
      </w:r>
      <w:proofErr w:type="spellStart"/>
      <w:r w:rsidRPr="00573B24">
        <w:rPr>
          <w:rFonts w:ascii="Times New Roman" w:hAnsi="Times New Roman" w:cs="Times New Roman"/>
          <w:sz w:val="28"/>
          <w:szCs w:val="28"/>
          <w:lang w:val="en-US"/>
        </w:rPr>
        <w:t>specialised</w:t>
      </w:r>
      <w:proofErr w:type="spellEnd"/>
      <w:r w:rsidRPr="00573B24">
        <w:rPr>
          <w:rFonts w:ascii="Times New Roman" w:hAnsi="Times New Roman" w:cs="Times New Roman"/>
          <w:sz w:val="28"/>
          <w:szCs w:val="28"/>
          <w:lang w:val="en-US"/>
        </w:rPr>
        <w:t xml:space="preserve"> software that invoke the Smart Contracts to provide these data. Chainlink1 is an example of an Oracle.</w:t>
      </w:r>
    </w:p>
    <w:p w14:paraId="5295F225" w14:textId="77777777" w:rsidR="00573B24" w:rsidRDefault="00573B24" w:rsidP="00573B24">
      <w:pPr>
        <w:spacing w:line="360" w:lineRule="auto"/>
        <w:rPr>
          <w:rFonts w:ascii="Times New Roman" w:hAnsi="Times New Roman" w:cs="Times New Roman"/>
          <w:b/>
          <w:bCs/>
          <w:sz w:val="48"/>
          <w:szCs w:val="48"/>
        </w:rPr>
      </w:pPr>
    </w:p>
    <w:p w14:paraId="474C945A" w14:textId="77777777" w:rsidR="00573B24" w:rsidRDefault="00573B24" w:rsidP="00573B24">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5371A44A" w14:textId="77777777" w:rsidR="00573B24" w:rsidRPr="00573B24" w:rsidRDefault="00573B24" w:rsidP="00573B24">
      <w:pPr>
        <w:numPr>
          <w:ilvl w:val="0"/>
          <w:numId w:val="6"/>
        </w:numPr>
        <w:spacing w:line="360" w:lineRule="auto"/>
        <w:jc w:val="both"/>
        <w:rPr>
          <w:rFonts w:ascii="Times New Roman" w:hAnsi="Times New Roman" w:cs="Times New Roman"/>
          <w:sz w:val="28"/>
          <w:szCs w:val="28"/>
        </w:rPr>
      </w:pPr>
      <w:r w:rsidRPr="00573B24">
        <w:rPr>
          <w:rFonts w:ascii="Times New Roman" w:hAnsi="Times New Roman" w:cs="Times New Roman"/>
          <w:b/>
          <w:bCs/>
          <w:sz w:val="28"/>
          <w:szCs w:val="28"/>
          <w:lang w:val="en-US"/>
        </w:rPr>
        <w:t>Dependency on Oracle Providers:</w:t>
      </w:r>
      <w:r w:rsidRPr="00573B24">
        <w:rPr>
          <w:rFonts w:ascii="Times New Roman" w:hAnsi="Times New Roman" w:cs="Times New Roman"/>
          <w:sz w:val="28"/>
          <w:szCs w:val="28"/>
          <w:lang w:val="en-US"/>
        </w:rPr>
        <w:t xml:space="preserve"> In a permissioned blockchain, oracles may come from centralized sources or trusted entities. This creates a centralization risk, as the integrity of the smart contract is dependent on a single point of failure. If the oracle is compromised or provides incorrect data, it could undermine the trust in the entire blockchain system.</w:t>
      </w:r>
    </w:p>
    <w:p w14:paraId="49B8877E" w14:textId="77777777" w:rsidR="00573B24" w:rsidRPr="00573B24" w:rsidRDefault="00573B24" w:rsidP="00573B24">
      <w:pPr>
        <w:numPr>
          <w:ilvl w:val="0"/>
          <w:numId w:val="6"/>
        </w:numPr>
        <w:spacing w:line="360" w:lineRule="auto"/>
        <w:jc w:val="both"/>
        <w:rPr>
          <w:rFonts w:ascii="Times New Roman" w:hAnsi="Times New Roman" w:cs="Times New Roman"/>
          <w:sz w:val="28"/>
          <w:szCs w:val="28"/>
        </w:rPr>
      </w:pPr>
      <w:r w:rsidRPr="00573B24">
        <w:rPr>
          <w:rFonts w:ascii="Times New Roman" w:hAnsi="Times New Roman" w:cs="Times New Roman"/>
          <w:b/>
          <w:bCs/>
          <w:sz w:val="28"/>
          <w:szCs w:val="28"/>
          <w:lang w:val="en-US"/>
        </w:rPr>
        <w:t>Data Integrity Issues:</w:t>
      </w:r>
      <w:r w:rsidRPr="00573B24">
        <w:rPr>
          <w:rFonts w:ascii="Times New Roman" w:hAnsi="Times New Roman" w:cs="Times New Roman"/>
          <w:sz w:val="28"/>
          <w:szCs w:val="28"/>
          <w:lang w:val="en-US"/>
        </w:rPr>
        <w:t xml:space="preserve"> Since oracles pull data from external sources, any discrepancy in how data is collected, processed, or transmitted to the blockchain could lead to inaccuracies in the contract execution. This could lead to disputes or financial losses.</w:t>
      </w:r>
    </w:p>
    <w:p w14:paraId="4732DA18" w14:textId="77777777" w:rsidR="00573B24" w:rsidRPr="00573B24" w:rsidRDefault="00573B24" w:rsidP="00573B24">
      <w:pPr>
        <w:numPr>
          <w:ilvl w:val="0"/>
          <w:numId w:val="6"/>
        </w:numPr>
        <w:spacing w:line="360" w:lineRule="auto"/>
        <w:jc w:val="both"/>
        <w:rPr>
          <w:rFonts w:ascii="Times New Roman" w:hAnsi="Times New Roman" w:cs="Times New Roman"/>
          <w:sz w:val="28"/>
          <w:szCs w:val="28"/>
        </w:rPr>
      </w:pPr>
      <w:r w:rsidRPr="00573B24">
        <w:rPr>
          <w:rFonts w:ascii="Times New Roman" w:hAnsi="Times New Roman" w:cs="Times New Roman"/>
          <w:b/>
          <w:bCs/>
          <w:sz w:val="28"/>
          <w:szCs w:val="28"/>
          <w:lang w:val="en-US"/>
        </w:rPr>
        <w:t xml:space="preserve">Vendor Lock-in: </w:t>
      </w:r>
      <w:r w:rsidRPr="00573B24">
        <w:rPr>
          <w:rFonts w:ascii="Times New Roman" w:hAnsi="Times New Roman" w:cs="Times New Roman"/>
          <w:sz w:val="28"/>
          <w:szCs w:val="28"/>
          <w:lang w:val="en-US"/>
        </w:rPr>
        <w:t>Since oracles in permissioned blockchains are often tied to specific vendors or solutions, there could be a risk of becoming reliant on a specific oracle provider, limiting flexibility and the ability to switch to better or more secure alternatives in the future.</w:t>
      </w:r>
    </w:p>
    <w:p w14:paraId="04E5A516" w14:textId="77777777" w:rsidR="00573B24" w:rsidRPr="00573B24" w:rsidRDefault="00573B24" w:rsidP="00573B24">
      <w:pPr>
        <w:numPr>
          <w:ilvl w:val="0"/>
          <w:numId w:val="6"/>
        </w:numPr>
        <w:spacing w:line="360" w:lineRule="auto"/>
        <w:jc w:val="both"/>
        <w:rPr>
          <w:rFonts w:ascii="Times New Roman" w:hAnsi="Times New Roman" w:cs="Times New Roman"/>
          <w:sz w:val="28"/>
          <w:szCs w:val="28"/>
        </w:rPr>
      </w:pPr>
      <w:r w:rsidRPr="00573B24">
        <w:rPr>
          <w:rFonts w:ascii="Times New Roman" w:hAnsi="Times New Roman" w:cs="Times New Roman"/>
          <w:b/>
          <w:bCs/>
          <w:sz w:val="28"/>
          <w:szCs w:val="28"/>
          <w:lang w:val="en-US"/>
        </w:rPr>
        <w:t>Loss of Confidentiality in Permissioned Blockchains:</w:t>
      </w:r>
      <w:r w:rsidRPr="00573B24">
        <w:rPr>
          <w:rFonts w:ascii="Times New Roman" w:hAnsi="Times New Roman" w:cs="Times New Roman"/>
          <w:sz w:val="28"/>
          <w:szCs w:val="28"/>
          <w:lang w:val="en-US"/>
        </w:rPr>
        <w:t xml:space="preserve"> Even though permissioned blockchains are designed for enterprise-level use with higher privacy control, interacting with oracles might expose more information than necessary, potentially violating confidentiality agreements or privacy requirements.</w:t>
      </w:r>
    </w:p>
    <w:p w14:paraId="04FD6A72" w14:textId="77777777" w:rsidR="00573B24" w:rsidRDefault="00573B24" w:rsidP="00573B24">
      <w:pPr>
        <w:spacing w:line="360" w:lineRule="auto"/>
        <w:rPr>
          <w:rFonts w:ascii="Times New Roman" w:hAnsi="Times New Roman" w:cs="Times New Roman"/>
          <w:b/>
          <w:bCs/>
          <w:sz w:val="48"/>
          <w:szCs w:val="48"/>
        </w:rPr>
      </w:pPr>
    </w:p>
    <w:p w14:paraId="3EC163F2" w14:textId="77777777" w:rsidR="00573B24" w:rsidRDefault="00573B24" w:rsidP="00573B24">
      <w:pPr>
        <w:spacing w:line="360" w:lineRule="auto"/>
        <w:rPr>
          <w:rFonts w:ascii="Times New Roman" w:hAnsi="Times New Roman" w:cs="Times New Roman"/>
          <w:b/>
          <w:bCs/>
          <w:sz w:val="48"/>
          <w:szCs w:val="48"/>
        </w:rPr>
      </w:pPr>
    </w:p>
    <w:p w14:paraId="5609E352" w14:textId="77777777" w:rsidR="00573B24" w:rsidRDefault="00573B24" w:rsidP="00573B24">
      <w:pPr>
        <w:pStyle w:val="NormalWeb"/>
        <w:spacing w:before="0" w:beforeAutospacing="0" w:after="0" w:afterAutospacing="0" w:line="360" w:lineRule="auto"/>
        <w:jc w:val="both"/>
        <w:rPr>
          <w:b/>
        </w:rPr>
      </w:pPr>
    </w:p>
    <w:p w14:paraId="5462B454" w14:textId="77777777" w:rsidR="00573B24" w:rsidRDefault="00573B24" w:rsidP="00573B24">
      <w:pPr>
        <w:pStyle w:val="NormalWeb"/>
        <w:spacing w:before="0" w:beforeAutospacing="0" w:after="0" w:afterAutospacing="0" w:line="360" w:lineRule="auto"/>
        <w:jc w:val="both"/>
        <w:rPr>
          <w:b/>
        </w:rPr>
      </w:pPr>
      <w:r>
        <w:rPr>
          <w:b/>
        </w:rPr>
        <w:t>2.2. PROPOSED SYSTEM</w:t>
      </w:r>
    </w:p>
    <w:p w14:paraId="4BD51AA6" w14:textId="77777777" w:rsidR="00573B24" w:rsidRPr="00573B24" w:rsidRDefault="00573B24" w:rsidP="00573B24">
      <w:pPr>
        <w:numPr>
          <w:ilvl w:val="0"/>
          <w:numId w:val="8"/>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The system introduces a modular architecture composed of several key components, including the Oracle Data Source Module for retrieving off-chain data from trusted external sources, and the Data Validation and Aggregation Module for ensuring the integrity and consistency of the data before it enters the blockchain ecosystem. </w:t>
      </w:r>
    </w:p>
    <w:p w14:paraId="496C3762" w14:textId="77777777" w:rsidR="00573B24" w:rsidRPr="00573B24" w:rsidRDefault="00573B24" w:rsidP="00573B24">
      <w:pPr>
        <w:numPr>
          <w:ilvl w:val="0"/>
          <w:numId w:val="8"/>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The Oracle Gateway Module facilitates communication between the permissioned blockchain and external oracles, converting and standardizing data to meet blockchain requirements.</w:t>
      </w:r>
    </w:p>
    <w:p w14:paraId="579585B7" w14:textId="77777777" w:rsidR="00573B24" w:rsidRPr="00573B24" w:rsidRDefault="00573B24" w:rsidP="00573B24">
      <w:pPr>
        <w:numPr>
          <w:ilvl w:val="0"/>
          <w:numId w:val="8"/>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 xml:space="preserve"> A critical component of the system is the Smart Contract Interface Module, which allows external data to trigger contract execution and influence decision-making within the blockchain network.</w:t>
      </w:r>
    </w:p>
    <w:p w14:paraId="3181A7AA" w14:textId="1E379287" w:rsidR="00573B24" w:rsidRPr="00573B24" w:rsidRDefault="00573B24" w:rsidP="00573B24">
      <w:pPr>
        <w:pStyle w:val="ListParagraph"/>
        <w:numPr>
          <w:ilvl w:val="0"/>
          <w:numId w:val="8"/>
        </w:numPr>
        <w:spacing w:line="360" w:lineRule="auto"/>
        <w:jc w:val="both"/>
        <w:rPr>
          <w:sz w:val="28"/>
          <w:szCs w:val="28"/>
        </w:rPr>
      </w:pPr>
      <w:r w:rsidRPr="00573B24">
        <w:rPr>
          <w:rFonts w:eastAsiaTheme="minorEastAsia"/>
          <w:sz w:val="28"/>
          <w:szCs w:val="28"/>
          <w:lang w:val="en-US"/>
        </w:rPr>
        <w:t>To ensure data privacy and security, the Data Privacy and Security Module employs encryption, digital signatures, and privacy-preserving technologies like zero-knowledge proofs (ZKPs) to protect sensitive information during transmission</w:t>
      </w:r>
    </w:p>
    <w:p w14:paraId="57A71797" w14:textId="77777777" w:rsidR="00573B24" w:rsidRDefault="00573B24" w:rsidP="00573B24">
      <w:pPr>
        <w:spacing w:line="360" w:lineRule="auto"/>
        <w:jc w:val="both"/>
        <w:rPr>
          <w:sz w:val="28"/>
          <w:szCs w:val="28"/>
        </w:rPr>
      </w:pPr>
    </w:p>
    <w:p w14:paraId="00EFBE17" w14:textId="77777777" w:rsidR="00573B24" w:rsidRDefault="00573B24" w:rsidP="00573B24">
      <w:pPr>
        <w:spacing w:line="360" w:lineRule="auto"/>
        <w:jc w:val="both"/>
        <w:rPr>
          <w:sz w:val="28"/>
          <w:szCs w:val="28"/>
        </w:rPr>
      </w:pPr>
    </w:p>
    <w:p w14:paraId="511BF24C" w14:textId="77777777" w:rsidR="00573B24" w:rsidRDefault="00573B24" w:rsidP="00573B24">
      <w:pPr>
        <w:spacing w:line="360" w:lineRule="auto"/>
        <w:jc w:val="both"/>
        <w:rPr>
          <w:sz w:val="28"/>
          <w:szCs w:val="28"/>
        </w:rPr>
      </w:pPr>
    </w:p>
    <w:p w14:paraId="11800548" w14:textId="77777777" w:rsidR="00573B24" w:rsidRDefault="00573B24" w:rsidP="00573B24">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93AD811" w14:textId="77777777" w:rsidR="00573B24" w:rsidRDefault="00573B24" w:rsidP="00573B24">
      <w:pPr>
        <w:spacing w:line="360" w:lineRule="auto"/>
        <w:jc w:val="both"/>
        <w:rPr>
          <w:sz w:val="28"/>
          <w:szCs w:val="28"/>
        </w:rPr>
      </w:pPr>
    </w:p>
    <w:p w14:paraId="4CF66049" w14:textId="77777777" w:rsidR="00573B24" w:rsidRPr="00573B24" w:rsidRDefault="00573B24" w:rsidP="00573B24">
      <w:pPr>
        <w:numPr>
          <w:ilvl w:val="0"/>
          <w:numId w:val="9"/>
        </w:numPr>
        <w:spacing w:line="360" w:lineRule="auto"/>
        <w:jc w:val="both"/>
        <w:rPr>
          <w:rFonts w:ascii="Times New Roman" w:hAnsi="Times New Roman" w:cs="Times New Roman"/>
          <w:sz w:val="28"/>
          <w:szCs w:val="28"/>
        </w:rPr>
      </w:pPr>
      <w:r w:rsidRPr="00573B24">
        <w:rPr>
          <w:rFonts w:ascii="Times New Roman" w:hAnsi="Times New Roman" w:cs="Times New Roman"/>
          <w:b/>
          <w:bCs/>
          <w:sz w:val="28"/>
          <w:szCs w:val="28"/>
          <w:lang w:val="en-US"/>
        </w:rPr>
        <w:t>Wide Range of Data Sources:</w:t>
      </w:r>
      <w:r w:rsidRPr="00573B24">
        <w:rPr>
          <w:rFonts w:ascii="Times New Roman" w:hAnsi="Times New Roman" w:cs="Times New Roman"/>
          <w:sz w:val="28"/>
          <w:szCs w:val="28"/>
          <w:lang w:val="en-US"/>
        </w:rPr>
        <w:t xml:space="preserve"> With interoperability between multiple oracles, permissioned blockchains can source data from diverse providers, </w:t>
      </w:r>
      <w:r w:rsidRPr="00573B24">
        <w:rPr>
          <w:rFonts w:ascii="Times New Roman" w:hAnsi="Times New Roman" w:cs="Times New Roman"/>
          <w:sz w:val="28"/>
          <w:szCs w:val="28"/>
          <w:lang w:val="en-US"/>
        </w:rPr>
        <w:lastRenderedPageBreak/>
        <w:t>enhancing the variety and reliability of the data available to the blockchain network.</w:t>
      </w:r>
    </w:p>
    <w:p w14:paraId="22D89C0D" w14:textId="77777777" w:rsidR="00573B24" w:rsidRPr="00573B24" w:rsidRDefault="00573B24" w:rsidP="00573B24">
      <w:pPr>
        <w:numPr>
          <w:ilvl w:val="0"/>
          <w:numId w:val="9"/>
        </w:numPr>
        <w:spacing w:line="360" w:lineRule="auto"/>
        <w:jc w:val="both"/>
        <w:rPr>
          <w:rFonts w:ascii="Times New Roman" w:hAnsi="Times New Roman" w:cs="Times New Roman"/>
          <w:sz w:val="28"/>
          <w:szCs w:val="28"/>
        </w:rPr>
      </w:pPr>
      <w:r w:rsidRPr="00573B24">
        <w:rPr>
          <w:rFonts w:ascii="Times New Roman" w:hAnsi="Times New Roman" w:cs="Times New Roman"/>
          <w:b/>
          <w:bCs/>
          <w:sz w:val="28"/>
          <w:szCs w:val="28"/>
          <w:lang w:val="en-US"/>
        </w:rPr>
        <w:t>Increased Decision-Making Capability:</w:t>
      </w:r>
      <w:r w:rsidRPr="00573B24">
        <w:rPr>
          <w:rFonts w:ascii="Times New Roman" w:hAnsi="Times New Roman" w:cs="Times New Roman"/>
          <w:sz w:val="28"/>
          <w:szCs w:val="28"/>
          <w:lang w:val="en-US"/>
        </w:rPr>
        <w:t xml:space="preserve"> Oracles facilitate smarter, more adaptive contract execution, where decisions can be made based on dynamic conditions. This increases the scope and functionality of permissioned blockchains, making them more responsive to real-world changes.</w:t>
      </w:r>
    </w:p>
    <w:p w14:paraId="6AE755CB" w14:textId="77777777" w:rsidR="00573B24" w:rsidRPr="00573B24" w:rsidRDefault="00573B24" w:rsidP="00573B24">
      <w:pPr>
        <w:numPr>
          <w:ilvl w:val="0"/>
          <w:numId w:val="9"/>
        </w:numPr>
        <w:spacing w:line="360" w:lineRule="auto"/>
        <w:jc w:val="both"/>
        <w:rPr>
          <w:rFonts w:ascii="Times New Roman" w:hAnsi="Times New Roman" w:cs="Times New Roman"/>
          <w:sz w:val="28"/>
          <w:szCs w:val="28"/>
        </w:rPr>
      </w:pPr>
      <w:r w:rsidRPr="00573B24">
        <w:rPr>
          <w:rFonts w:ascii="Times New Roman" w:hAnsi="Times New Roman" w:cs="Times New Roman"/>
          <w:b/>
          <w:bCs/>
          <w:sz w:val="28"/>
          <w:szCs w:val="28"/>
          <w:lang w:val="en-US"/>
        </w:rPr>
        <w:t>Oracle Aggregation for Data Consensus:</w:t>
      </w:r>
      <w:r w:rsidRPr="00573B24">
        <w:rPr>
          <w:rFonts w:ascii="Times New Roman" w:hAnsi="Times New Roman" w:cs="Times New Roman"/>
          <w:sz w:val="28"/>
          <w:szCs w:val="28"/>
          <w:lang w:val="en-US"/>
        </w:rPr>
        <w:t xml:space="preserve"> When multiple oracles are used to source the same data, the results can be cross-checked, and a consensus can be reached. This reduces the risk of manipulation or errors from any single oracle and builds more confidence in the data’s accuracy.</w:t>
      </w:r>
    </w:p>
    <w:p w14:paraId="47D339FE" w14:textId="77777777" w:rsidR="00573B24" w:rsidRPr="00573B24" w:rsidRDefault="00573B24" w:rsidP="00573B24">
      <w:pPr>
        <w:numPr>
          <w:ilvl w:val="0"/>
          <w:numId w:val="9"/>
        </w:numPr>
        <w:spacing w:line="360" w:lineRule="auto"/>
        <w:jc w:val="both"/>
        <w:rPr>
          <w:rFonts w:ascii="Times New Roman" w:hAnsi="Times New Roman" w:cs="Times New Roman"/>
          <w:sz w:val="28"/>
          <w:szCs w:val="28"/>
        </w:rPr>
      </w:pPr>
      <w:r w:rsidRPr="00573B24">
        <w:rPr>
          <w:rFonts w:ascii="Times New Roman" w:hAnsi="Times New Roman" w:cs="Times New Roman"/>
          <w:b/>
          <w:bCs/>
          <w:sz w:val="28"/>
          <w:szCs w:val="28"/>
          <w:lang w:val="en-US"/>
        </w:rPr>
        <w:t>Redundancy and Reliability:</w:t>
      </w:r>
      <w:r w:rsidRPr="00573B24">
        <w:rPr>
          <w:rFonts w:ascii="Times New Roman" w:hAnsi="Times New Roman" w:cs="Times New Roman"/>
          <w:sz w:val="28"/>
          <w:szCs w:val="28"/>
          <w:lang w:val="en-US"/>
        </w:rPr>
        <w:t xml:space="preserve"> By integrating multiple oracles that source data from different platforms, businesses can achieve redundancy, improving the availability and reliability of external data feeds to the blockchain.</w:t>
      </w:r>
    </w:p>
    <w:p w14:paraId="07C11C7B" w14:textId="77777777" w:rsidR="00573B24" w:rsidRDefault="00573B24" w:rsidP="00573B24">
      <w:pPr>
        <w:spacing w:line="360" w:lineRule="auto"/>
        <w:jc w:val="both"/>
        <w:rPr>
          <w:sz w:val="28"/>
          <w:szCs w:val="28"/>
        </w:rPr>
      </w:pPr>
    </w:p>
    <w:p w14:paraId="340E06AF" w14:textId="77777777" w:rsidR="00573B24" w:rsidRDefault="00573B24" w:rsidP="00573B24">
      <w:pPr>
        <w:spacing w:line="360" w:lineRule="auto"/>
        <w:jc w:val="both"/>
        <w:rPr>
          <w:sz w:val="28"/>
          <w:szCs w:val="28"/>
        </w:rPr>
      </w:pPr>
    </w:p>
    <w:p w14:paraId="5264FC8A" w14:textId="77777777" w:rsidR="00573B24" w:rsidRPr="004C795F" w:rsidRDefault="00573B24" w:rsidP="00573B2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793DC96B" w14:textId="77777777" w:rsidR="00573B24" w:rsidRDefault="00573B24" w:rsidP="00573B24">
      <w:pPr>
        <w:spacing w:line="360" w:lineRule="auto"/>
        <w:jc w:val="both"/>
        <w:rPr>
          <w:sz w:val="28"/>
          <w:szCs w:val="28"/>
        </w:rPr>
      </w:pPr>
    </w:p>
    <w:p w14:paraId="59CA5C9D" w14:textId="77777777" w:rsidR="00573B24" w:rsidRPr="004C795F" w:rsidRDefault="00573B24" w:rsidP="00573B2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34FDF28" w14:textId="77777777" w:rsidR="00573B24" w:rsidRPr="004C795F" w:rsidRDefault="00573B24" w:rsidP="00573B24">
      <w:pPr>
        <w:pStyle w:val="ListParagraph"/>
        <w:numPr>
          <w:ilvl w:val="0"/>
          <w:numId w:val="10"/>
        </w:numPr>
        <w:tabs>
          <w:tab w:val="left" w:pos="720"/>
        </w:tabs>
        <w:spacing w:after="100" w:line="360" w:lineRule="auto"/>
        <w:jc w:val="both"/>
        <w:rPr>
          <w:sz w:val="28"/>
          <w:szCs w:val="28"/>
        </w:rPr>
      </w:pPr>
      <w:r w:rsidRPr="004C795F">
        <w:rPr>
          <w:sz w:val="28"/>
          <w:szCs w:val="28"/>
        </w:rPr>
        <w:t>Economic Feasibility</w:t>
      </w:r>
    </w:p>
    <w:p w14:paraId="6A30DF7D" w14:textId="77777777" w:rsidR="00573B24" w:rsidRPr="004C795F" w:rsidRDefault="00573B24" w:rsidP="00573B24">
      <w:pPr>
        <w:pStyle w:val="ListParagraph"/>
        <w:numPr>
          <w:ilvl w:val="0"/>
          <w:numId w:val="10"/>
        </w:numPr>
        <w:tabs>
          <w:tab w:val="left" w:pos="720"/>
        </w:tabs>
        <w:spacing w:after="100" w:line="360" w:lineRule="auto"/>
        <w:jc w:val="both"/>
        <w:rPr>
          <w:sz w:val="28"/>
          <w:szCs w:val="28"/>
        </w:rPr>
      </w:pPr>
      <w:r w:rsidRPr="004C795F">
        <w:rPr>
          <w:sz w:val="28"/>
          <w:szCs w:val="28"/>
        </w:rPr>
        <w:t>Technical Feasibility</w:t>
      </w:r>
    </w:p>
    <w:p w14:paraId="6FFAB611" w14:textId="77777777" w:rsidR="00573B24" w:rsidRPr="004C795F" w:rsidRDefault="00573B24" w:rsidP="00573B24">
      <w:pPr>
        <w:pStyle w:val="ListParagraph"/>
        <w:numPr>
          <w:ilvl w:val="0"/>
          <w:numId w:val="10"/>
        </w:numPr>
        <w:tabs>
          <w:tab w:val="left" w:pos="720"/>
        </w:tabs>
        <w:spacing w:after="100" w:line="360" w:lineRule="auto"/>
        <w:jc w:val="both"/>
        <w:rPr>
          <w:sz w:val="28"/>
          <w:szCs w:val="28"/>
        </w:rPr>
      </w:pPr>
      <w:r w:rsidRPr="004C795F">
        <w:rPr>
          <w:sz w:val="28"/>
          <w:szCs w:val="28"/>
        </w:rPr>
        <w:t>Operational Feasibility</w:t>
      </w:r>
    </w:p>
    <w:p w14:paraId="0027AD74" w14:textId="77777777" w:rsidR="00573B24" w:rsidRPr="004C795F" w:rsidRDefault="00573B24" w:rsidP="00573B24">
      <w:pPr>
        <w:pStyle w:val="ListParagraph"/>
        <w:numPr>
          <w:ilvl w:val="0"/>
          <w:numId w:val="10"/>
        </w:numPr>
        <w:tabs>
          <w:tab w:val="left" w:pos="720"/>
        </w:tabs>
        <w:spacing w:after="100" w:line="360" w:lineRule="auto"/>
        <w:jc w:val="both"/>
        <w:rPr>
          <w:sz w:val="28"/>
          <w:szCs w:val="28"/>
        </w:rPr>
      </w:pPr>
      <w:r w:rsidRPr="004C795F">
        <w:rPr>
          <w:sz w:val="28"/>
          <w:szCs w:val="28"/>
        </w:rPr>
        <w:lastRenderedPageBreak/>
        <w:t>Environmental Feasibility</w:t>
      </w:r>
    </w:p>
    <w:p w14:paraId="0D35F79C" w14:textId="77777777" w:rsidR="00573B24" w:rsidRPr="004C795F" w:rsidRDefault="00573B24" w:rsidP="00573B2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A68E58D" w14:textId="77777777" w:rsidR="00573B24" w:rsidRPr="004C795F" w:rsidRDefault="00573B24" w:rsidP="00573B2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53B3E2F" w14:textId="77777777" w:rsidR="00573B24" w:rsidRPr="004C795F" w:rsidRDefault="00573B24" w:rsidP="00573B2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CCD782D" w14:textId="77777777" w:rsidR="00573B24" w:rsidRPr="004C795F" w:rsidRDefault="00573B24" w:rsidP="00573B2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1882DCA" w14:textId="77777777" w:rsidR="00573B24" w:rsidRPr="004C795F" w:rsidRDefault="00573B24" w:rsidP="00573B2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7051773F" w14:textId="77777777" w:rsidR="00573B24" w:rsidRPr="004C795F" w:rsidRDefault="00573B24" w:rsidP="00573B2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00589610" w14:textId="77777777" w:rsidR="00573B24" w:rsidRDefault="00573B24" w:rsidP="00573B24">
      <w:pPr>
        <w:spacing w:after="100" w:line="360" w:lineRule="auto"/>
        <w:jc w:val="both"/>
        <w:rPr>
          <w:rFonts w:ascii="Times New Roman" w:hAnsi="Times New Roman" w:cs="Times New Roman"/>
          <w:b/>
          <w:bCs/>
          <w:sz w:val="28"/>
          <w:szCs w:val="28"/>
        </w:rPr>
      </w:pPr>
    </w:p>
    <w:p w14:paraId="6181A61F" w14:textId="77777777" w:rsidR="00573B24" w:rsidRDefault="00573B24" w:rsidP="00573B24">
      <w:pPr>
        <w:spacing w:after="100" w:line="360" w:lineRule="auto"/>
        <w:jc w:val="both"/>
        <w:rPr>
          <w:rFonts w:ascii="Times New Roman" w:hAnsi="Times New Roman" w:cs="Times New Roman"/>
          <w:b/>
          <w:bCs/>
          <w:sz w:val="28"/>
          <w:szCs w:val="28"/>
        </w:rPr>
      </w:pPr>
    </w:p>
    <w:p w14:paraId="45CEE9F3" w14:textId="77777777" w:rsidR="00573B24" w:rsidRDefault="00573B24" w:rsidP="00573B24">
      <w:pPr>
        <w:spacing w:after="100" w:line="360" w:lineRule="auto"/>
        <w:jc w:val="both"/>
        <w:rPr>
          <w:rFonts w:ascii="Times New Roman" w:hAnsi="Times New Roman" w:cs="Times New Roman"/>
          <w:b/>
          <w:bCs/>
          <w:sz w:val="28"/>
          <w:szCs w:val="28"/>
        </w:rPr>
      </w:pPr>
    </w:p>
    <w:p w14:paraId="2DF1ECB7" w14:textId="77777777" w:rsidR="00573B24" w:rsidRDefault="00573B24" w:rsidP="00573B24">
      <w:pPr>
        <w:spacing w:after="100" w:line="360" w:lineRule="auto"/>
        <w:jc w:val="both"/>
        <w:rPr>
          <w:rFonts w:ascii="Times New Roman" w:hAnsi="Times New Roman" w:cs="Times New Roman"/>
          <w:b/>
          <w:bCs/>
          <w:sz w:val="28"/>
          <w:szCs w:val="28"/>
        </w:rPr>
      </w:pPr>
    </w:p>
    <w:p w14:paraId="3512EF5D" w14:textId="77777777" w:rsidR="00573B24" w:rsidRPr="004C795F" w:rsidRDefault="00573B24" w:rsidP="00573B2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275962E" w14:textId="77777777" w:rsidR="00573B24" w:rsidRPr="004C795F" w:rsidRDefault="00573B24" w:rsidP="00573B2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640F42EB" w14:textId="77777777" w:rsidR="00573B24" w:rsidRPr="004C795F" w:rsidRDefault="00573B24" w:rsidP="00573B24">
      <w:pPr>
        <w:spacing w:after="100" w:line="360" w:lineRule="auto"/>
        <w:jc w:val="both"/>
        <w:rPr>
          <w:rFonts w:ascii="Times New Roman" w:hAnsi="Times New Roman" w:cs="Times New Roman"/>
          <w:color w:val="000000"/>
          <w:sz w:val="28"/>
          <w:szCs w:val="28"/>
        </w:rPr>
      </w:pPr>
    </w:p>
    <w:p w14:paraId="388713E7" w14:textId="77777777" w:rsidR="00573B24" w:rsidRDefault="00573B24" w:rsidP="00573B24">
      <w:pPr>
        <w:spacing w:line="360" w:lineRule="auto"/>
        <w:rPr>
          <w:rFonts w:ascii="Times New Roman" w:hAnsi="Times New Roman" w:cs="Times New Roman"/>
          <w:b/>
          <w:sz w:val="24"/>
          <w:szCs w:val="24"/>
        </w:rPr>
      </w:pPr>
    </w:p>
    <w:p w14:paraId="3113594A" w14:textId="77777777" w:rsidR="00573B24" w:rsidRPr="004C795F" w:rsidRDefault="00573B24" w:rsidP="00573B24">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E553397"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35A8FB2D"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lastRenderedPageBreak/>
        <w:t>Hard Disk</w:t>
      </w:r>
      <w:r w:rsidRPr="004C795F">
        <w:rPr>
          <w:sz w:val="28"/>
          <w:szCs w:val="28"/>
        </w:rPr>
        <w:tab/>
        <w:t>: 40 GB.</w:t>
      </w:r>
    </w:p>
    <w:p w14:paraId="2EB8C697"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01A74F26"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0A941271"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6D941DEA"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664C8D6F" w14:textId="77777777" w:rsidR="00573B24" w:rsidRPr="004C795F" w:rsidRDefault="00573B24" w:rsidP="00573B24">
      <w:pPr>
        <w:spacing w:line="360" w:lineRule="auto"/>
        <w:rPr>
          <w:rFonts w:ascii="Times New Roman" w:hAnsi="Times New Roman" w:cs="Times New Roman"/>
          <w:b/>
          <w:sz w:val="28"/>
          <w:szCs w:val="28"/>
        </w:rPr>
      </w:pPr>
    </w:p>
    <w:p w14:paraId="21DAC174" w14:textId="77777777" w:rsidR="00573B24" w:rsidRPr="004C795F" w:rsidRDefault="00573B24" w:rsidP="00573B24">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03C48B8" w14:textId="77777777" w:rsidR="00573B24" w:rsidRPr="004C795F" w:rsidRDefault="00573B24" w:rsidP="00573B2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3BEA2EC" w14:textId="77777777" w:rsidR="00573B24" w:rsidRPr="004C795F" w:rsidRDefault="00573B24" w:rsidP="00573B2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37CF6AD"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2C101481"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7FEF618A"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1D7DF2AE"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03D3C752" w14:textId="77777777" w:rsidR="00573B24" w:rsidRPr="004C795F" w:rsidRDefault="00573B24" w:rsidP="00573B24">
      <w:pPr>
        <w:pStyle w:val="ListParagraph"/>
        <w:numPr>
          <w:ilvl w:val="0"/>
          <w:numId w:val="11"/>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6E923A8D" w14:textId="77777777" w:rsidR="00573B24" w:rsidRPr="004C795F" w:rsidRDefault="00573B24" w:rsidP="00573B24">
      <w:pPr>
        <w:pStyle w:val="ListParagraph"/>
        <w:numPr>
          <w:ilvl w:val="0"/>
          <w:numId w:val="11"/>
        </w:numPr>
        <w:spacing w:after="200" w:line="360" w:lineRule="auto"/>
        <w:rPr>
          <w:iCs/>
          <w:sz w:val="28"/>
          <w:szCs w:val="28"/>
        </w:rPr>
      </w:pPr>
      <w:r w:rsidRPr="004C795F">
        <w:rPr>
          <w:sz w:val="28"/>
          <w:szCs w:val="28"/>
        </w:rPr>
        <w:t>Keyboard</w:t>
      </w:r>
      <w:r w:rsidRPr="004C795F">
        <w:rPr>
          <w:sz w:val="28"/>
          <w:szCs w:val="28"/>
        </w:rPr>
        <w:tab/>
        <w:t>: Standard Keyboard</w:t>
      </w:r>
    </w:p>
    <w:p w14:paraId="7ADD220A" w14:textId="77777777" w:rsidR="00573B24" w:rsidRDefault="00573B24" w:rsidP="00573B24">
      <w:pPr>
        <w:spacing w:line="360" w:lineRule="auto"/>
        <w:rPr>
          <w:rFonts w:ascii="Times New Roman" w:hAnsi="Times New Roman" w:cs="Times New Roman"/>
          <w:b/>
          <w:iCs/>
          <w:sz w:val="24"/>
          <w:szCs w:val="24"/>
        </w:rPr>
      </w:pPr>
    </w:p>
    <w:p w14:paraId="106FCC5A" w14:textId="77777777" w:rsidR="00573B24" w:rsidRPr="0002224E" w:rsidRDefault="00573B24" w:rsidP="00573B24">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2BFF4FC5" w14:textId="77777777" w:rsidR="00573B24" w:rsidRPr="0002224E" w:rsidRDefault="00573B24" w:rsidP="00573B24">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CA3FF72" w14:textId="77777777" w:rsidR="00573B24" w:rsidRPr="0002224E" w:rsidRDefault="00573B24" w:rsidP="00573B24">
      <w:pPr>
        <w:pStyle w:val="ListParagraph"/>
        <w:numPr>
          <w:ilvl w:val="0"/>
          <w:numId w:val="12"/>
        </w:numPr>
        <w:spacing w:after="200" w:line="360" w:lineRule="auto"/>
        <w:contextualSpacing w:val="0"/>
        <w:jc w:val="both"/>
        <w:rPr>
          <w:sz w:val="28"/>
          <w:szCs w:val="28"/>
        </w:rPr>
      </w:pPr>
      <w:r w:rsidRPr="0002224E">
        <w:rPr>
          <w:sz w:val="28"/>
          <w:szCs w:val="28"/>
        </w:rPr>
        <w:lastRenderedPageBreak/>
        <w:t>Operating System</w:t>
      </w:r>
      <w:r w:rsidRPr="0002224E">
        <w:rPr>
          <w:sz w:val="28"/>
          <w:szCs w:val="28"/>
        </w:rPr>
        <w:tab/>
        <w:t>: Windows XP.</w:t>
      </w:r>
    </w:p>
    <w:p w14:paraId="3A8BB22C" w14:textId="77777777" w:rsidR="00573B24" w:rsidRPr="0002224E" w:rsidRDefault="00573B24" w:rsidP="00573B24">
      <w:pPr>
        <w:pStyle w:val="ListParagraph"/>
        <w:numPr>
          <w:ilvl w:val="0"/>
          <w:numId w:val="12"/>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1C3F2245" w14:textId="77777777" w:rsidR="00573B24" w:rsidRPr="0002224E" w:rsidRDefault="00573B24" w:rsidP="00573B24">
      <w:pPr>
        <w:pStyle w:val="ListParagraph"/>
        <w:numPr>
          <w:ilvl w:val="0"/>
          <w:numId w:val="12"/>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3D127434" w14:textId="77777777" w:rsidR="00573B24" w:rsidRPr="0002224E" w:rsidRDefault="00573B24" w:rsidP="00573B24">
      <w:pPr>
        <w:numPr>
          <w:ilvl w:val="0"/>
          <w:numId w:val="12"/>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0800BF24" w14:textId="77777777" w:rsidR="00573B24" w:rsidRPr="0002224E" w:rsidRDefault="00573B24" w:rsidP="00573B24">
      <w:pPr>
        <w:spacing w:line="360" w:lineRule="auto"/>
        <w:rPr>
          <w:rFonts w:ascii="Times New Roman" w:hAnsi="Times New Roman" w:cs="Times New Roman"/>
          <w:b/>
          <w:sz w:val="28"/>
          <w:szCs w:val="28"/>
        </w:rPr>
      </w:pPr>
    </w:p>
    <w:p w14:paraId="1FB19029" w14:textId="77777777" w:rsidR="00573B24" w:rsidRDefault="00573B24" w:rsidP="00573B24">
      <w:pPr>
        <w:spacing w:before="100" w:after="100" w:line="360" w:lineRule="auto"/>
        <w:jc w:val="both"/>
        <w:rPr>
          <w:rFonts w:ascii="Times New Roman" w:hAnsi="Times New Roman" w:cs="Times New Roman"/>
          <w:b/>
          <w:sz w:val="28"/>
          <w:szCs w:val="28"/>
        </w:rPr>
      </w:pPr>
    </w:p>
    <w:p w14:paraId="79F444B1" w14:textId="77777777" w:rsidR="00573B24" w:rsidRDefault="00573B24" w:rsidP="00573B24">
      <w:pPr>
        <w:spacing w:before="100" w:after="100" w:line="360" w:lineRule="auto"/>
        <w:jc w:val="both"/>
        <w:rPr>
          <w:rFonts w:ascii="Times New Roman" w:hAnsi="Times New Roman" w:cs="Times New Roman"/>
          <w:b/>
          <w:sz w:val="28"/>
          <w:szCs w:val="28"/>
        </w:rPr>
      </w:pPr>
    </w:p>
    <w:p w14:paraId="2AFC254D" w14:textId="77777777" w:rsidR="00573B24" w:rsidRDefault="00573B24" w:rsidP="00573B24">
      <w:pPr>
        <w:spacing w:before="100" w:after="100" w:line="360" w:lineRule="auto"/>
        <w:jc w:val="both"/>
        <w:rPr>
          <w:rFonts w:ascii="Times New Roman" w:hAnsi="Times New Roman" w:cs="Times New Roman"/>
          <w:b/>
          <w:sz w:val="28"/>
          <w:szCs w:val="28"/>
        </w:rPr>
      </w:pPr>
    </w:p>
    <w:p w14:paraId="262FBD23" w14:textId="77777777" w:rsidR="00573B24" w:rsidRDefault="00573B24" w:rsidP="00573B24">
      <w:pPr>
        <w:spacing w:before="100" w:after="100" w:line="360" w:lineRule="auto"/>
        <w:jc w:val="both"/>
        <w:rPr>
          <w:rFonts w:ascii="Times New Roman" w:hAnsi="Times New Roman" w:cs="Times New Roman"/>
          <w:b/>
          <w:sz w:val="28"/>
          <w:szCs w:val="28"/>
        </w:rPr>
      </w:pPr>
    </w:p>
    <w:p w14:paraId="1077AA1B" w14:textId="77777777" w:rsidR="00573B24" w:rsidRDefault="00573B24" w:rsidP="00573B24">
      <w:pPr>
        <w:spacing w:before="100" w:after="100" w:line="360" w:lineRule="auto"/>
        <w:jc w:val="both"/>
        <w:rPr>
          <w:rFonts w:ascii="Times New Roman" w:hAnsi="Times New Roman" w:cs="Times New Roman"/>
          <w:b/>
          <w:sz w:val="28"/>
          <w:szCs w:val="28"/>
        </w:rPr>
      </w:pPr>
    </w:p>
    <w:p w14:paraId="59C57EBC" w14:textId="77777777" w:rsidR="00573B24" w:rsidRDefault="00573B24" w:rsidP="00573B24">
      <w:pPr>
        <w:spacing w:before="100" w:after="100" w:line="360" w:lineRule="auto"/>
        <w:jc w:val="both"/>
        <w:rPr>
          <w:rFonts w:ascii="Times New Roman" w:hAnsi="Times New Roman" w:cs="Times New Roman"/>
          <w:b/>
          <w:sz w:val="28"/>
          <w:szCs w:val="28"/>
        </w:rPr>
      </w:pPr>
    </w:p>
    <w:p w14:paraId="4FB962A1" w14:textId="77777777" w:rsidR="00573B24" w:rsidRDefault="00573B24" w:rsidP="00573B24">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1A15AB6F" w14:textId="77777777" w:rsidR="00573B24" w:rsidRPr="00573B24" w:rsidRDefault="00573B24" w:rsidP="00573B24">
      <w:pPr>
        <w:numPr>
          <w:ilvl w:val="0"/>
          <w:numId w:val="1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rPr>
        <w:t>Oracle Data Source Module</w:t>
      </w:r>
    </w:p>
    <w:p w14:paraId="4C5E7F97" w14:textId="77777777" w:rsidR="00573B24" w:rsidRPr="00573B24" w:rsidRDefault="00573B24" w:rsidP="00573B24">
      <w:pPr>
        <w:numPr>
          <w:ilvl w:val="0"/>
          <w:numId w:val="1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Data Validation and Aggregation Module</w:t>
      </w:r>
    </w:p>
    <w:p w14:paraId="60519B85" w14:textId="77777777" w:rsidR="00573B24" w:rsidRPr="00573B24" w:rsidRDefault="00573B24" w:rsidP="00573B24">
      <w:pPr>
        <w:numPr>
          <w:ilvl w:val="0"/>
          <w:numId w:val="1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rPr>
        <w:t>Oracle Gateway/Interface Module</w:t>
      </w:r>
    </w:p>
    <w:p w14:paraId="35C82B16" w14:textId="77777777" w:rsidR="00573B24" w:rsidRPr="00573B24" w:rsidRDefault="00573B24" w:rsidP="00573B24">
      <w:pPr>
        <w:numPr>
          <w:ilvl w:val="0"/>
          <w:numId w:val="13"/>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rPr>
        <w:t>Smart Contract Interface Module</w:t>
      </w:r>
    </w:p>
    <w:p w14:paraId="7DCA6D27" w14:textId="77777777" w:rsidR="00573B24" w:rsidRDefault="00573B24" w:rsidP="00573B24">
      <w:pPr>
        <w:spacing w:line="360" w:lineRule="auto"/>
        <w:jc w:val="both"/>
        <w:rPr>
          <w:rFonts w:ascii="Times New Roman" w:hAnsi="Times New Roman" w:cs="Times New Roman"/>
          <w:sz w:val="28"/>
          <w:szCs w:val="28"/>
        </w:rPr>
      </w:pPr>
    </w:p>
    <w:p w14:paraId="68140535" w14:textId="77777777" w:rsidR="00573B24" w:rsidRPr="00573B24" w:rsidRDefault="00573B24" w:rsidP="00573B24">
      <w:pPr>
        <w:spacing w:line="360" w:lineRule="auto"/>
        <w:jc w:val="both"/>
        <w:rPr>
          <w:rFonts w:ascii="Times New Roman" w:hAnsi="Times New Roman" w:cs="Times New Roman"/>
          <w:b/>
          <w:bCs/>
          <w:sz w:val="28"/>
          <w:szCs w:val="28"/>
        </w:rPr>
      </w:pPr>
    </w:p>
    <w:p w14:paraId="15CDA529" w14:textId="77777777" w:rsidR="00573B24" w:rsidRDefault="00573B24" w:rsidP="00573B24">
      <w:pPr>
        <w:spacing w:line="360" w:lineRule="auto"/>
        <w:ind w:left="720"/>
        <w:jc w:val="both"/>
        <w:rPr>
          <w:rFonts w:ascii="Times New Roman" w:hAnsi="Times New Roman" w:cs="Times New Roman"/>
          <w:b/>
          <w:bCs/>
          <w:sz w:val="28"/>
          <w:szCs w:val="28"/>
        </w:rPr>
      </w:pPr>
      <w:r w:rsidRPr="00573B24">
        <w:rPr>
          <w:rFonts w:ascii="Times New Roman" w:hAnsi="Times New Roman" w:cs="Times New Roman"/>
          <w:b/>
          <w:bCs/>
          <w:sz w:val="28"/>
          <w:szCs w:val="28"/>
        </w:rPr>
        <w:t>Oracle Data Source Module</w:t>
      </w:r>
    </w:p>
    <w:p w14:paraId="44B5577A" w14:textId="77777777" w:rsidR="00573B24" w:rsidRPr="00573B24" w:rsidRDefault="00573B24" w:rsidP="00573B24">
      <w:pPr>
        <w:numPr>
          <w:ilvl w:val="0"/>
          <w:numId w:val="14"/>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rPr>
        <w:t xml:space="preserve">Description: This module is responsible for fetching data from external sources. It connects the permissioned blockchain to various data providers, which could include APIs, third-party databases, IoT devices, or other </w:t>
      </w:r>
      <w:r w:rsidRPr="00573B24">
        <w:rPr>
          <w:rFonts w:ascii="Times New Roman" w:hAnsi="Times New Roman" w:cs="Times New Roman"/>
          <w:sz w:val="28"/>
          <w:szCs w:val="28"/>
        </w:rPr>
        <w:lastRenderedPageBreak/>
        <w:t>blockchain networks. These data sources can provide information such as weather conditions, financial data, or event-triggered information.</w:t>
      </w:r>
    </w:p>
    <w:p w14:paraId="7BE9C04E" w14:textId="77777777" w:rsidR="00573B24" w:rsidRPr="00573B24" w:rsidRDefault="00573B24" w:rsidP="00573B24">
      <w:pPr>
        <w:numPr>
          <w:ilvl w:val="0"/>
          <w:numId w:val="14"/>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rPr>
        <w:t>Key Components:</w:t>
      </w:r>
    </w:p>
    <w:p w14:paraId="51835A22" w14:textId="77777777" w:rsidR="00573B24" w:rsidRPr="00573B24" w:rsidRDefault="00573B24" w:rsidP="00573B24">
      <w:pPr>
        <w:numPr>
          <w:ilvl w:val="1"/>
          <w:numId w:val="14"/>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rPr>
        <w:t>Data providers (APIs, external servers, IoT networks).</w:t>
      </w:r>
    </w:p>
    <w:p w14:paraId="3725B679" w14:textId="77777777" w:rsidR="00573B24" w:rsidRPr="00573B24" w:rsidRDefault="00573B24" w:rsidP="00573B24">
      <w:pPr>
        <w:numPr>
          <w:ilvl w:val="1"/>
          <w:numId w:val="14"/>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rPr>
        <w:t>Data retrieval mechanisms (HTTP requests, WebSocket connections, etc.).</w:t>
      </w:r>
    </w:p>
    <w:p w14:paraId="3CD61DEB" w14:textId="77777777" w:rsidR="00573B24" w:rsidRPr="00573B24" w:rsidRDefault="00573B24" w:rsidP="00573B24">
      <w:pPr>
        <w:numPr>
          <w:ilvl w:val="1"/>
          <w:numId w:val="14"/>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rPr>
        <w:t>Protocol adapters (for handling different data formats or communication protocols).</w:t>
      </w:r>
    </w:p>
    <w:p w14:paraId="2377C9F9" w14:textId="77777777" w:rsidR="00573B24" w:rsidRPr="00573B24" w:rsidRDefault="00573B24" w:rsidP="00573B24">
      <w:pPr>
        <w:spacing w:line="360" w:lineRule="auto"/>
        <w:ind w:left="720"/>
        <w:jc w:val="both"/>
        <w:rPr>
          <w:rFonts w:ascii="Times New Roman" w:hAnsi="Times New Roman" w:cs="Times New Roman"/>
          <w:b/>
          <w:bCs/>
          <w:sz w:val="28"/>
          <w:szCs w:val="28"/>
        </w:rPr>
      </w:pPr>
    </w:p>
    <w:p w14:paraId="17EE210B" w14:textId="77777777" w:rsidR="00573B24" w:rsidRDefault="00573B24" w:rsidP="00573B24">
      <w:pPr>
        <w:spacing w:line="360" w:lineRule="auto"/>
        <w:ind w:left="720"/>
        <w:jc w:val="both"/>
        <w:rPr>
          <w:rFonts w:ascii="Times New Roman" w:hAnsi="Times New Roman" w:cs="Times New Roman"/>
          <w:b/>
          <w:bCs/>
          <w:sz w:val="28"/>
          <w:szCs w:val="28"/>
          <w:lang w:val="en-US"/>
        </w:rPr>
      </w:pPr>
      <w:r w:rsidRPr="00573B24">
        <w:rPr>
          <w:rFonts w:ascii="Times New Roman" w:hAnsi="Times New Roman" w:cs="Times New Roman"/>
          <w:b/>
          <w:bCs/>
          <w:sz w:val="28"/>
          <w:szCs w:val="28"/>
          <w:lang w:val="en-US"/>
        </w:rPr>
        <w:t>Data Validation and Aggregation Module</w:t>
      </w:r>
    </w:p>
    <w:p w14:paraId="28FF177E" w14:textId="77777777" w:rsidR="00573B24" w:rsidRPr="00573B24" w:rsidRDefault="00573B24" w:rsidP="00573B24">
      <w:pPr>
        <w:numPr>
          <w:ilvl w:val="0"/>
          <w:numId w:val="15"/>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Description: Once data is retrieved by the Oracle Data Source Module, it needs to be validated for integrity and accuracy. This module ensures that the data is authentic, consistent, and free from tampering. It can also aggregate data from multiple sources to create more reliable and accurate inputs for the blockchain.</w:t>
      </w:r>
    </w:p>
    <w:p w14:paraId="5D3514AA" w14:textId="77777777" w:rsidR="00573B24" w:rsidRPr="00573B24" w:rsidRDefault="00573B24" w:rsidP="00573B24">
      <w:pPr>
        <w:numPr>
          <w:ilvl w:val="0"/>
          <w:numId w:val="15"/>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Key Components:</w:t>
      </w:r>
    </w:p>
    <w:p w14:paraId="58669A11" w14:textId="77777777" w:rsidR="00573B24" w:rsidRPr="00573B24" w:rsidRDefault="00573B24" w:rsidP="00573B24">
      <w:pPr>
        <w:numPr>
          <w:ilvl w:val="1"/>
          <w:numId w:val="15"/>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Validation Rules: Define criteria for validating the data (e.g., checksums, signatures, timestamps).</w:t>
      </w:r>
    </w:p>
    <w:p w14:paraId="733175FC" w14:textId="77777777" w:rsidR="00573B24" w:rsidRPr="00573B24" w:rsidRDefault="00573B24" w:rsidP="00573B24">
      <w:pPr>
        <w:numPr>
          <w:ilvl w:val="1"/>
          <w:numId w:val="15"/>
        </w:numPr>
        <w:spacing w:line="360" w:lineRule="auto"/>
        <w:jc w:val="both"/>
        <w:rPr>
          <w:rFonts w:ascii="Times New Roman" w:hAnsi="Times New Roman" w:cs="Times New Roman"/>
          <w:sz w:val="28"/>
          <w:szCs w:val="28"/>
        </w:rPr>
      </w:pPr>
      <w:r w:rsidRPr="00573B24">
        <w:rPr>
          <w:rFonts w:ascii="Times New Roman" w:hAnsi="Times New Roman" w:cs="Times New Roman"/>
          <w:sz w:val="28"/>
          <w:szCs w:val="28"/>
          <w:lang w:val="en-US"/>
        </w:rPr>
        <w:t>Consensus Mechanism: If multiple oracles provide data, the module may implement a consensus algorithm to aggregate the results and select the most accurate or reliable data.</w:t>
      </w:r>
    </w:p>
    <w:p w14:paraId="0FA29544" w14:textId="77777777" w:rsidR="00573B24" w:rsidRPr="00573B24" w:rsidRDefault="00573B24" w:rsidP="00573B24">
      <w:pPr>
        <w:spacing w:line="360" w:lineRule="auto"/>
        <w:ind w:left="720"/>
        <w:jc w:val="both"/>
        <w:rPr>
          <w:rFonts w:ascii="Times New Roman" w:hAnsi="Times New Roman" w:cs="Times New Roman"/>
          <w:b/>
          <w:bCs/>
          <w:sz w:val="28"/>
          <w:szCs w:val="28"/>
        </w:rPr>
      </w:pPr>
    </w:p>
    <w:p w14:paraId="45C40351" w14:textId="77777777" w:rsidR="00573B24" w:rsidRPr="00573B24" w:rsidRDefault="00EC1A58" w:rsidP="00EC1A58">
      <w:pPr>
        <w:spacing w:line="360" w:lineRule="auto"/>
        <w:ind w:left="720"/>
        <w:jc w:val="both"/>
        <w:rPr>
          <w:rFonts w:ascii="Times New Roman" w:hAnsi="Times New Roman" w:cs="Times New Roman"/>
          <w:b/>
          <w:bCs/>
          <w:sz w:val="28"/>
          <w:szCs w:val="28"/>
        </w:rPr>
      </w:pPr>
      <w:r w:rsidRPr="00EC1A58">
        <w:rPr>
          <w:rFonts w:ascii="Times New Roman" w:hAnsi="Times New Roman" w:cs="Times New Roman"/>
          <w:b/>
          <w:bCs/>
          <w:sz w:val="28"/>
          <w:szCs w:val="28"/>
        </w:rPr>
        <w:t>Oracle Gateway/Interface Module</w:t>
      </w:r>
    </w:p>
    <w:p w14:paraId="58115DDD" w14:textId="77777777" w:rsidR="00EC1A58" w:rsidRPr="00EC1A58" w:rsidRDefault="00EC1A58" w:rsidP="00EC1A58">
      <w:pPr>
        <w:numPr>
          <w:ilvl w:val="0"/>
          <w:numId w:val="16"/>
        </w:numPr>
        <w:spacing w:line="360" w:lineRule="auto"/>
        <w:jc w:val="both"/>
        <w:rPr>
          <w:rFonts w:ascii="Times New Roman" w:hAnsi="Times New Roman" w:cs="Times New Roman"/>
          <w:sz w:val="28"/>
          <w:szCs w:val="28"/>
        </w:rPr>
      </w:pPr>
      <w:r w:rsidRPr="00EC1A58">
        <w:rPr>
          <w:rFonts w:ascii="Times New Roman" w:hAnsi="Times New Roman" w:cs="Times New Roman"/>
          <w:b/>
          <w:bCs/>
          <w:sz w:val="28"/>
          <w:szCs w:val="28"/>
          <w:lang w:val="en-US"/>
        </w:rPr>
        <w:lastRenderedPageBreak/>
        <w:t>Description:</w:t>
      </w:r>
      <w:r w:rsidRPr="00EC1A58">
        <w:rPr>
          <w:rFonts w:ascii="Times New Roman" w:hAnsi="Times New Roman" w:cs="Times New Roman"/>
          <w:sz w:val="28"/>
          <w:szCs w:val="28"/>
          <w:lang w:val="en-US"/>
        </w:rPr>
        <w:t xml:space="preserve"> This module acts as a bridge between the permissioned blockchain and the external oracles. It ensures that the data from the oracles is translated into a format that the blockchain can understand and integrate into its smart contracts. The module handles the communication between the blockchain and the oracle infrastructure.</w:t>
      </w:r>
    </w:p>
    <w:p w14:paraId="2D4AB9B5" w14:textId="77777777" w:rsidR="00EC1A58" w:rsidRPr="00EC1A58" w:rsidRDefault="00EC1A58" w:rsidP="00EC1A58">
      <w:pPr>
        <w:numPr>
          <w:ilvl w:val="0"/>
          <w:numId w:val="16"/>
        </w:numPr>
        <w:spacing w:line="360" w:lineRule="auto"/>
        <w:jc w:val="both"/>
        <w:rPr>
          <w:rFonts w:ascii="Times New Roman" w:hAnsi="Times New Roman" w:cs="Times New Roman"/>
          <w:sz w:val="28"/>
          <w:szCs w:val="28"/>
        </w:rPr>
      </w:pPr>
      <w:r w:rsidRPr="00EC1A58">
        <w:rPr>
          <w:rFonts w:ascii="Times New Roman" w:hAnsi="Times New Roman" w:cs="Times New Roman"/>
          <w:b/>
          <w:bCs/>
          <w:sz w:val="28"/>
          <w:szCs w:val="28"/>
          <w:lang w:val="en-US"/>
        </w:rPr>
        <w:t>Key Components:</w:t>
      </w:r>
    </w:p>
    <w:p w14:paraId="26C3271A" w14:textId="77777777" w:rsidR="00EC1A58" w:rsidRPr="00EC1A58" w:rsidRDefault="00EC1A58" w:rsidP="00EC1A58">
      <w:pPr>
        <w:numPr>
          <w:ilvl w:val="1"/>
          <w:numId w:val="16"/>
        </w:numPr>
        <w:spacing w:line="360" w:lineRule="auto"/>
        <w:jc w:val="both"/>
        <w:rPr>
          <w:rFonts w:ascii="Times New Roman" w:hAnsi="Times New Roman" w:cs="Times New Roman"/>
          <w:sz w:val="28"/>
          <w:szCs w:val="28"/>
        </w:rPr>
      </w:pPr>
      <w:r w:rsidRPr="00EC1A58">
        <w:rPr>
          <w:rFonts w:ascii="Times New Roman" w:hAnsi="Times New Roman" w:cs="Times New Roman"/>
          <w:b/>
          <w:bCs/>
          <w:sz w:val="28"/>
          <w:szCs w:val="28"/>
          <w:lang w:val="en-US"/>
        </w:rPr>
        <w:t>Protocol Conversion:</w:t>
      </w:r>
      <w:r w:rsidRPr="00EC1A58">
        <w:rPr>
          <w:rFonts w:ascii="Times New Roman" w:hAnsi="Times New Roman" w:cs="Times New Roman"/>
          <w:sz w:val="28"/>
          <w:szCs w:val="28"/>
          <w:lang w:val="en-US"/>
        </w:rPr>
        <w:t xml:space="preserve"> Converts data between the blockchain’s internal format and the oracle’s external data format.</w:t>
      </w:r>
    </w:p>
    <w:p w14:paraId="27BFDBD3" w14:textId="77777777" w:rsidR="00EC1A58" w:rsidRPr="00EC1A58" w:rsidRDefault="00EC1A58" w:rsidP="00EC1A58">
      <w:pPr>
        <w:numPr>
          <w:ilvl w:val="1"/>
          <w:numId w:val="16"/>
        </w:numPr>
        <w:spacing w:line="360" w:lineRule="auto"/>
        <w:jc w:val="both"/>
        <w:rPr>
          <w:rFonts w:ascii="Times New Roman" w:hAnsi="Times New Roman" w:cs="Times New Roman"/>
          <w:sz w:val="28"/>
          <w:szCs w:val="28"/>
        </w:rPr>
      </w:pPr>
      <w:r w:rsidRPr="00EC1A58">
        <w:rPr>
          <w:rFonts w:ascii="Times New Roman" w:hAnsi="Times New Roman" w:cs="Times New Roman"/>
          <w:b/>
          <w:bCs/>
          <w:sz w:val="28"/>
          <w:szCs w:val="28"/>
          <w:lang w:val="en-US"/>
        </w:rPr>
        <w:t>Communication Layer:</w:t>
      </w:r>
      <w:r w:rsidRPr="00EC1A58">
        <w:rPr>
          <w:rFonts w:ascii="Times New Roman" w:hAnsi="Times New Roman" w:cs="Times New Roman"/>
          <w:sz w:val="28"/>
          <w:szCs w:val="28"/>
          <w:lang w:val="en-US"/>
        </w:rPr>
        <w:t xml:space="preserve"> Implements the communication protocol (such as REST, </w:t>
      </w:r>
      <w:proofErr w:type="spellStart"/>
      <w:r w:rsidRPr="00EC1A58">
        <w:rPr>
          <w:rFonts w:ascii="Times New Roman" w:hAnsi="Times New Roman" w:cs="Times New Roman"/>
          <w:sz w:val="28"/>
          <w:szCs w:val="28"/>
          <w:lang w:val="en-US"/>
        </w:rPr>
        <w:t>gRPC</w:t>
      </w:r>
      <w:proofErr w:type="spellEnd"/>
      <w:r w:rsidRPr="00EC1A58">
        <w:rPr>
          <w:rFonts w:ascii="Times New Roman" w:hAnsi="Times New Roman" w:cs="Times New Roman"/>
          <w:sz w:val="28"/>
          <w:szCs w:val="28"/>
          <w:lang w:val="en-US"/>
        </w:rPr>
        <w:t>, or others) that enables interaction between oracles and the blockchain.</w:t>
      </w:r>
    </w:p>
    <w:p w14:paraId="42D58EA2" w14:textId="77777777" w:rsidR="00573B24" w:rsidRDefault="00573B24" w:rsidP="00573B24">
      <w:pPr>
        <w:spacing w:line="360" w:lineRule="auto"/>
        <w:jc w:val="both"/>
        <w:rPr>
          <w:rFonts w:ascii="Times New Roman" w:hAnsi="Times New Roman" w:cs="Times New Roman"/>
          <w:sz w:val="28"/>
          <w:szCs w:val="28"/>
        </w:rPr>
      </w:pPr>
    </w:p>
    <w:p w14:paraId="2CB37578" w14:textId="77777777" w:rsidR="00573B24" w:rsidRDefault="00EC1A58" w:rsidP="00EC1A58">
      <w:pPr>
        <w:spacing w:line="360" w:lineRule="auto"/>
        <w:ind w:left="720"/>
        <w:jc w:val="both"/>
        <w:rPr>
          <w:rFonts w:ascii="Times New Roman" w:hAnsi="Times New Roman" w:cs="Times New Roman"/>
          <w:b/>
          <w:bCs/>
          <w:sz w:val="28"/>
          <w:szCs w:val="28"/>
        </w:rPr>
      </w:pPr>
      <w:r w:rsidRPr="00EC1A58">
        <w:rPr>
          <w:rFonts w:ascii="Times New Roman" w:hAnsi="Times New Roman" w:cs="Times New Roman"/>
          <w:b/>
          <w:bCs/>
          <w:sz w:val="28"/>
          <w:szCs w:val="28"/>
        </w:rPr>
        <w:t>Smart Contract Interface Module</w:t>
      </w:r>
    </w:p>
    <w:p w14:paraId="0B9B75E1" w14:textId="77777777" w:rsidR="00EC1A58" w:rsidRPr="00EC1A58" w:rsidRDefault="00EC1A58" w:rsidP="00EC1A58">
      <w:pPr>
        <w:numPr>
          <w:ilvl w:val="0"/>
          <w:numId w:val="17"/>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Description: This module defines how the oracle data interacts with the blockchain’s smart contracts. It manages the logic for incorporating external data into contract execution. It includes predefined interfaces that specify how oracles will trigger smart contract functions based on off-chain events or data.</w:t>
      </w:r>
    </w:p>
    <w:p w14:paraId="6605E731" w14:textId="77777777" w:rsidR="00EC1A58" w:rsidRPr="00EC1A58" w:rsidRDefault="00EC1A58" w:rsidP="00EC1A58">
      <w:pPr>
        <w:numPr>
          <w:ilvl w:val="0"/>
          <w:numId w:val="17"/>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Key Components:</w:t>
      </w:r>
    </w:p>
    <w:p w14:paraId="0B833452" w14:textId="77777777" w:rsidR="00EC1A58" w:rsidRPr="00EC1A58" w:rsidRDefault="00EC1A58" w:rsidP="00EC1A58">
      <w:pPr>
        <w:numPr>
          <w:ilvl w:val="1"/>
          <w:numId w:val="17"/>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Oracle Callbacks: Functions within smart contracts that are invoked when the oracle returns data.</w:t>
      </w:r>
    </w:p>
    <w:p w14:paraId="437AE862" w14:textId="77777777" w:rsidR="00EC1A58" w:rsidRPr="00EC1A58" w:rsidRDefault="00EC1A58" w:rsidP="00EC1A58">
      <w:pPr>
        <w:numPr>
          <w:ilvl w:val="1"/>
          <w:numId w:val="17"/>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Event Listeners: Listens for events from the oracle and triggers the appropriate smart contract execution.</w:t>
      </w:r>
    </w:p>
    <w:p w14:paraId="04462C24" w14:textId="77777777" w:rsidR="00573B24" w:rsidRPr="00573B24" w:rsidRDefault="00573B24" w:rsidP="00EC1A58">
      <w:pPr>
        <w:spacing w:line="360" w:lineRule="auto"/>
        <w:ind w:left="720"/>
        <w:jc w:val="both"/>
        <w:rPr>
          <w:rFonts w:ascii="Times New Roman" w:hAnsi="Times New Roman" w:cs="Times New Roman"/>
          <w:b/>
          <w:bCs/>
          <w:sz w:val="28"/>
          <w:szCs w:val="28"/>
        </w:rPr>
      </w:pPr>
    </w:p>
    <w:p w14:paraId="413BC2F8" w14:textId="77777777" w:rsidR="00EC1A58" w:rsidRDefault="00EC1A58" w:rsidP="00573B24">
      <w:pPr>
        <w:spacing w:line="360" w:lineRule="auto"/>
        <w:jc w:val="both"/>
        <w:rPr>
          <w:rFonts w:ascii="Times New Roman" w:hAnsi="Times New Roman" w:cs="Times New Roman"/>
          <w:sz w:val="28"/>
          <w:szCs w:val="28"/>
        </w:rPr>
      </w:pPr>
    </w:p>
    <w:p w14:paraId="0FFFBF99" w14:textId="77777777" w:rsidR="00EC1A58" w:rsidRDefault="00EC1A58" w:rsidP="00EC1A58">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61660149" w14:textId="77777777" w:rsidR="00EC1A58" w:rsidRPr="001B5BA5" w:rsidRDefault="00EC1A58" w:rsidP="00EC1A58">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214C40E9" w14:textId="77777777" w:rsidR="00EC1A58" w:rsidRPr="001B5BA5" w:rsidRDefault="00EC1A58" w:rsidP="00EC1A58">
      <w:pPr>
        <w:rPr>
          <w:rFonts w:ascii="Times New Roman" w:hAnsi="Times New Roman" w:cs="Times New Roman"/>
          <w:sz w:val="24"/>
          <w:szCs w:val="24"/>
        </w:rPr>
      </w:pPr>
    </w:p>
    <w:p w14:paraId="0562F9FF" w14:textId="77777777" w:rsidR="00EC1A58" w:rsidRPr="005E79F1" w:rsidRDefault="00EC1A58" w:rsidP="00EC1A58">
      <w:pPr>
        <w:pStyle w:val="ListParagraph"/>
        <w:numPr>
          <w:ilvl w:val="1"/>
          <w:numId w:val="18"/>
        </w:numPr>
        <w:spacing w:before="100" w:after="100" w:line="360" w:lineRule="auto"/>
        <w:rPr>
          <w:b/>
          <w:sz w:val="28"/>
          <w:szCs w:val="28"/>
        </w:rPr>
      </w:pPr>
      <w:r w:rsidRPr="005E79F1">
        <w:rPr>
          <w:b/>
          <w:sz w:val="28"/>
          <w:szCs w:val="28"/>
        </w:rPr>
        <w:t>TESTING</w:t>
      </w:r>
    </w:p>
    <w:p w14:paraId="411D6CD3" w14:textId="77777777" w:rsidR="00EC1A58" w:rsidRPr="005E79F1" w:rsidRDefault="00EC1A58" w:rsidP="00EC1A58">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20E4B58B" w14:textId="77777777" w:rsidR="00EC1A58" w:rsidRPr="005E79F1" w:rsidRDefault="00EC1A58" w:rsidP="00EC1A58">
      <w:pPr>
        <w:pStyle w:val="Subtitle"/>
        <w:spacing w:line="360" w:lineRule="auto"/>
        <w:ind w:firstLine="0"/>
        <w:rPr>
          <w:sz w:val="28"/>
          <w:szCs w:val="28"/>
        </w:rPr>
      </w:pPr>
    </w:p>
    <w:p w14:paraId="011555A4" w14:textId="77777777" w:rsidR="00EC1A58" w:rsidRPr="005E79F1" w:rsidRDefault="00EC1A58" w:rsidP="00EC1A58">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A831446" w14:textId="77777777" w:rsidR="00EC1A58" w:rsidRPr="005E79F1" w:rsidRDefault="00EC1A58" w:rsidP="00EC1A58">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01AD94E8" w14:textId="77777777" w:rsidR="00EC1A58" w:rsidRPr="005E79F1" w:rsidRDefault="00EC1A58" w:rsidP="00EC1A58">
      <w:pPr>
        <w:pStyle w:val="Subtitle"/>
        <w:spacing w:line="360" w:lineRule="auto"/>
        <w:ind w:firstLine="0"/>
        <w:jc w:val="both"/>
        <w:rPr>
          <w:b/>
          <w:sz w:val="28"/>
          <w:szCs w:val="28"/>
        </w:rPr>
      </w:pPr>
    </w:p>
    <w:p w14:paraId="7B362E3B" w14:textId="77777777" w:rsidR="00EC1A58" w:rsidRPr="005E79F1" w:rsidRDefault="00EC1A58" w:rsidP="00EC1A58">
      <w:pPr>
        <w:pStyle w:val="Subtitle"/>
        <w:spacing w:line="360" w:lineRule="auto"/>
        <w:ind w:firstLine="0"/>
        <w:jc w:val="both"/>
        <w:rPr>
          <w:b/>
          <w:sz w:val="28"/>
          <w:szCs w:val="28"/>
        </w:rPr>
      </w:pPr>
      <w:r w:rsidRPr="005E79F1">
        <w:rPr>
          <w:b/>
          <w:sz w:val="28"/>
          <w:szCs w:val="28"/>
        </w:rPr>
        <w:t>4.1.2 Block Box Testing</w:t>
      </w:r>
    </w:p>
    <w:p w14:paraId="68987A7E" w14:textId="77777777" w:rsidR="00EC1A58" w:rsidRPr="005E79F1" w:rsidRDefault="00EC1A58" w:rsidP="00EC1A58">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3CA0200C" w14:textId="77777777" w:rsidR="00EC1A58" w:rsidRPr="005E79F1" w:rsidRDefault="00EC1A58" w:rsidP="00EC1A58">
      <w:pPr>
        <w:pStyle w:val="Subtitle"/>
        <w:spacing w:line="360" w:lineRule="auto"/>
        <w:ind w:firstLine="0"/>
        <w:jc w:val="both"/>
        <w:rPr>
          <w:rFonts w:asciiTheme="minorHAnsi" w:eastAsiaTheme="minorHAnsi" w:hAnsiTheme="minorHAnsi" w:cstheme="minorBidi"/>
          <w:sz w:val="28"/>
          <w:szCs w:val="28"/>
        </w:rPr>
      </w:pPr>
    </w:p>
    <w:p w14:paraId="65FA31E4" w14:textId="77777777" w:rsidR="00EC1A58" w:rsidRDefault="00EC1A58" w:rsidP="00EC1A58">
      <w:pPr>
        <w:pStyle w:val="Subtitle"/>
        <w:spacing w:line="360" w:lineRule="auto"/>
        <w:ind w:firstLine="0"/>
        <w:jc w:val="both"/>
        <w:rPr>
          <w:b/>
          <w:bCs/>
          <w:sz w:val="28"/>
          <w:szCs w:val="28"/>
        </w:rPr>
      </w:pPr>
    </w:p>
    <w:p w14:paraId="4A58E73F" w14:textId="77777777" w:rsidR="00EC1A58" w:rsidRDefault="00EC1A58" w:rsidP="00EC1A58">
      <w:pPr>
        <w:pStyle w:val="Subtitle"/>
        <w:spacing w:line="360" w:lineRule="auto"/>
        <w:ind w:firstLine="0"/>
        <w:jc w:val="both"/>
        <w:rPr>
          <w:b/>
          <w:bCs/>
          <w:sz w:val="28"/>
          <w:szCs w:val="28"/>
        </w:rPr>
      </w:pPr>
    </w:p>
    <w:p w14:paraId="4FAC398C" w14:textId="77777777" w:rsidR="00EC1A58" w:rsidRDefault="00EC1A58" w:rsidP="00EC1A58">
      <w:pPr>
        <w:pStyle w:val="Subtitle"/>
        <w:spacing w:line="360" w:lineRule="auto"/>
        <w:ind w:firstLine="0"/>
        <w:jc w:val="both"/>
        <w:rPr>
          <w:b/>
          <w:bCs/>
          <w:sz w:val="28"/>
          <w:szCs w:val="28"/>
        </w:rPr>
      </w:pPr>
    </w:p>
    <w:p w14:paraId="1D288BA6" w14:textId="77777777" w:rsidR="00EC1A58" w:rsidRPr="005E79F1" w:rsidRDefault="00EC1A58" w:rsidP="00EC1A58">
      <w:pPr>
        <w:pStyle w:val="Subtitle"/>
        <w:spacing w:line="360" w:lineRule="auto"/>
        <w:ind w:firstLine="0"/>
        <w:jc w:val="both"/>
        <w:rPr>
          <w:sz w:val="28"/>
          <w:szCs w:val="28"/>
        </w:rPr>
      </w:pPr>
      <w:r w:rsidRPr="005E79F1">
        <w:rPr>
          <w:b/>
          <w:bCs/>
          <w:sz w:val="28"/>
          <w:szCs w:val="28"/>
        </w:rPr>
        <w:t>4.2 SYSTEM IMPLEMENTATION</w:t>
      </w:r>
    </w:p>
    <w:p w14:paraId="37822656" w14:textId="77777777" w:rsidR="00EC1A58" w:rsidRPr="005E79F1" w:rsidRDefault="00EC1A58" w:rsidP="00EC1A58">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7059294" w14:textId="77777777" w:rsidR="00EC1A58" w:rsidRPr="005E79F1" w:rsidRDefault="00EC1A58" w:rsidP="00EC1A58">
      <w:pPr>
        <w:spacing w:line="360" w:lineRule="auto"/>
        <w:rPr>
          <w:rFonts w:ascii="Times New Roman" w:hAnsi="Times New Roman" w:cs="Times New Roman"/>
          <w:sz w:val="28"/>
          <w:szCs w:val="28"/>
        </w:rPr>
      </w:pPr>
    </w:p>
    <w:p w14:paraId="4BD4E95E" w14:textId="77777777" w:rsidR="00EC1A58" w:rsidRDefault="00EC1A58" w:rsidP="00EC1A58">
      <w:pPr>
        <w:rPr>
          <w:rFonts w:ascii="Times New Roman" w:hAnsi="Times New Roman" w:cs="Times New Roman"/>
          <w:sz w:val="24"/>
          <w:szCs w:val="24"/>
        </w:rPr>
      </w:pPr>
    </w:p>
    <w:p w14:paraId="42099E6E" w14:textId="77777777" w:rsidR="00EC1A58" w:rsidRPr="001B5BA5" w:rsidRDefault="00EC1A58" w:rsidP="00EC1A58">
      <w:pPr>
        <w:rPr>
          <w:rFonts w:ascii="Times New Roman" w:hAnsi="Times New Roman" w:cs="Times New Roman"/>
          <w:sz w:val="24"/>
          <w:szCs w:val="24"/>
        </w:rPr>
      </w:pPr>
    </w:p>
    <w:p w14:paraId="060FAF4A" w14:textId="77777777" w:rsidR="00EC1A58" w:rsidRPr="001B5BA5" w:rsidRDefault="00EC1A58" w:rsidP="00EC1A58">
      <w:pPr>
        <w:rPr>
          <w:rFonts w:ascii="Times New Roman" w:hAnsi="Times New Roman" w:cs="Times New Roman"/>
          <w:sz w:val="24"/>
          <w:szCs w:val="24"/>
        </w:rPr>
      </w:pPr>
    </w:p>
    <w:p w14:paraId="22C46EBE" w14:textId="77777777" w:rsidR="00EC1A58" w:rsidRPr="001B5BA5" w:rsidRDefault="00EC1A58" w:rsidP="00EC1A58">
      <w:pPr>
        <w:rPr>
          <w:rFonts w:ascii="Times New Roman" w:hAnsi="Times New Roman" w:cs="Times New Roman"/>
          <w:sz w:val="24"/>
          <w:szCs w:val="24"/>
        </w:rPr>
      </w:pPr>
    </w:p>
    <w:p w14:paraId="64D94617" w14:textId="77777777" w:rsidR="00EC1A58" w:rsidRDefault="00EC1A58" w:rsidP="00EC1A58">
      <w:pPr>
        <w:tabs>
          <w:tab w:val="left" w:pos="1309"/>
          <w:tab w:val="center" w:pos="4680"/>
        </w:tabs>
        <w:spacing w:line="360" w:lineRule="auto"/>
        <w:rPr>
          <w:rFonts w:ascii="Times New Roman" w:hAnsi="Times New Roman" w:cs="Times New Roman"/>
          <w:sz w:val="24"/>
          <w:szCs w:val="24"/>
        </w:rPr>
      </w:pPr>
    </w:p>
    <w:p w14:paraId="7E62BCBD" w14:textId="77777777" w:rsidR="00EC1A58" w:rsidRDefault="00EC1A58" w:rsidP="00EC1A58">
      <w:pPr>
        <w:tabs>
          <w:tab w:val="left" w:pos="1309"/>
          <w:tab w:val="center" w:pos="4680"/>
        </w:tabs>
        <w:spacing w:line="360" w:lineRule="auto"/>
        <w:rPr>
          <w:rFonts w:ascii="Times New Roman" w:hAnsi="Times New Roman" w:cs="Times New Roman"/>
          <w:b/>
          <w:sz w:val="28"/>
          <w:szCs w:val="28"/>
        </w:rPr>
      </w:pPr>
    </w:p>
    <w:p w14:paraId="2CEF9D71" w14:textId="77777777" w:rsidR="00EC1A58" w:rsidRDefault="00EC1A58" w:rsidP="00EC1A58">
      <w:pPr>
        <w:tabs>
          <w:tab w:val="left" w:pos="1309"/>
          <w:tab w:val="center" w:pos="4680"/>
        </w:tabs>
        <w:spacing w:line="360" w:lineRule="auto"/>
        <w:rPr>
          <w:rFonts w:ascii="Times New Roman" w:hAnsi="Times New Roman" w:cs="Times New Roman"/>
          <w:b/>
          <w:sz w:val="28"/>
          <w:szCs w:val="28"/>
        </w:rPr>
      </w:pPr>
    </w:p>
    <w:p w14:paraId="7F77B869"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2EEA9579"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78750A36"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3D15AFDB"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04083051"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4932390A"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26C31584"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251D3D79"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6DCC2099"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p>
    <w:p w14:paraId="4B0B7F06" w14:textId="77777777" w:rsidR="00EC1A58" w:rsidRDefault="00EC1A58" w:rsidP="00EC1A58">
      <w:pPr>
        <w:tabs>
          <w:tab w:val="left" w:pos="1309"/>
          <w:tab w:val="center" w:pos="4680"/>
        </w:tabs>
        <w:spacing w:line="360" w:lineRule="auto"/>
        <w:rPr>
          <w:rFonts w:ascii="Times New Roman" w:hAnsi="Times New Roman" w:cs="Times New Roman"/>
          <w:b/>
          <w:sz w:val="28"/>
          <w:szCs w:val="28"/>
        </w:rPr>
      </w:pPr>
    </w:p>
    <w:p w14:paraId="1314E352"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236187F9" w14:textId="77777777" w:rsidR="00EC1A58" w:rsidRDefault="00EC1A58" w:rsidP="00EC1A58">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8FDB79D" w14:textId="77777777" w:rsidR="00EC1A58" w:rsidRPr="00EC1A58" w:rsidRDefault="00EC1A58" w:rsidP="00EC1A58">
      <w:pPr>
        <w:numPr>
          <w:ilvl w:val="0"/>
          <w:numId w:val="19"/>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This study identified six blockchain interoperability patterns by observing 35 blockchain interoperability solutions. These patterns were specified using the Alexandrian template and evaluated using qualitative methods. Semi-structured interviews were conducted with five blockchain experts to evaluate their comprehension, completeness, and utility.</w:t>
      </w:r>
    </w:p>
    <w:p w14:paraId="4879E876" w14:textId="77777777" w:rsidR="00EC1A58" w:rsidRPr="00EC1A58" w:rsidRDefault="00EC1A58" w:rsidP="00EC1A58">
      <w:pPr>
        <w:numPr>
          <w:ilvl w:val="0"/>
          <w:numId w:val="19"/>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 xml:space="preserve"> As a result, it was possible to partially answer the proposed research question What patterns can be identified from existing blockchain interoperability solutions? All interviewees identified two or more patterns, and all patterns were identified by at least one interviewee. </w:t>
      </w:r>
    </w:p>
    <w:p w14:paraId="07D7DC53" w14:textId="77777777" w:rsidR="00EC1A58" w:rsidRPr="00EC1A58" w:rsidRDefault="00EC1A58" w:rsidP="00EC1A58">
      <w:pPr>
        <w:numPr>
          <w:ilvl w:val="0"/>
          <w:numId w:val="19"/>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 xml:space="preserve">This result led us to confirm that a small sample of the software industry identified the patterns. Furthermore, the results showed different levels of confidence. Some patterns (i.e. API Gateway and Temporal transfer patterns) were clearly identified by the sample population, while other patterns (i.e. </w:t>
      </w:r>
      <w:proofErr w:type="spellStart"/>
      <w:r w:rsidRPr="00EC1A58">
        <w:rPr>
          <w:rFonts w:ascii="Times New Roman" w:hAnsi="Times New Roman" w:cs="Times New Roman"/>
          <w:sz w:val="28"/>
          <w:szCs w:val="28"/>
          <w:lang w:val="en-US"/>
        </w:rPr>
        <w:t>Relayer</w:t>
      </w:r>
      <w:proofErr w:type="spellEnd"/>
      <w:r w:rsidRPr="00EC1A58">
        <w:rPr>
          <w:rFonts w:ascii="Times New Roman" w:hAnsi="Times New Roman" w:cs="Times New Roman"/>
          <w:sz w:val="28"/>
          <w:szCs w:val="28"/>
          <w:lang w:val="en-US"/>
        </w:rPr>
        <w:t xml:space="preserve"> and Aggregator patterns) were likely identified. </w:t>
      </w:r>
    </w:p>
    <w:p w14:paraId="2B9E1EF6" w14:textId="77777777" w:rsidR="00EC1A58" w:rsidRPr="00EC1A58" w:rsidRDefault="00EC1A58" w:rsidP="00EC1A58">
      <w:pPr>
        <w:numPr>
          <w:ilvl w:val="0"/>
          <w:numId w:val="19"/>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 xml:space="preserve">A pattern (i.e. Light Client) was not clear enough and could not be understood by most of the sample population. This remark highlights the robustness of the evaluation method in detecting patterns that do not meet the expected clarity to be understood by the sample population. </w:t>
      </w:r>
    </w:p>
    <w:p w14:paraId="6C168A79" w14:textId="77777777" w:rsidR="00EC1A58" w:rsidRPr="00EC1A58" w:rsidRDefault="00EC1A58" w:rsidP="00EC1A58">
      <w:pPr>
        <w:numPr>
          <w:ilvl w:val="0"/>
          <w:numId w:val="19"/>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Finally, the sample considered that the proposed patterns may help blockchain developers speed up their development in their first blockchain interoperability experience.</w:t>
      </w:r>
    </w:p>
    <w:p w14:paraId="37CB2C42" w14:textId="77777777" w:rsidR="00EC1A58" w:rsidRPr="00EC1A58" w:rsidRDefault="00EC1A58" w:rsidP="00EC1A58">
      <w:pPr>
        <w:numPr>
          <w:ilvl w:val="0"/>
          <w:numId w:val="19"/>
        </w:numPr>
        <w:spacing w:line="360" w:lineRule="auto"/>
        <w:jc w:val="both"/>
        <w:rPr>
          <w:rFonts w:ascii="Times New Roman" w:hAnsi="Times New Roman" w:cs="Times New Roman"/>
          <w:sz w:val="28"/>
          <w:szCs w:val="28"/>
        </w:rPr>
      </w:pPr>
      <w:r w:rsidRPr="00EC1A58">
        <w:rPr>
          <w:rFonts w:ascii="Times New Roman" w:hAnsi="Times New Roman" w:cs="Times New Roman"/>
          <w:sz w:val="28"/>
          <w:szCs w:val="28"/>
          <w:lang w:val="en-US"/>
        </w:rPr>
        <w:t xml:space="preserve">Future work includes improving the patterns through suggestions from the interviewees. In addition, use quantitative methods to evaluate quantitative characteristics of the patterns. Finally, the development of guidelines to </w:t>
      </w:r>
      <w:r w:rsidRPr="00EC1A58">
        <w:rPr>
          <w:rFonts w:ascii="Times New Roman" w:hAnsi="Times New Roman" w:cs="Times New Roman"/>
          <w:sz w:val="28"/>
          <w:szCs w:val="28"/>
          <w:lang w:val="en-US"/>
        </w:rPr>
        <w:lastRenderedPageBreak/>
        <w:t>help software architects design interoperability solutions based on these patterns.</w:t>
      </w:r>
    </w:p>
    <w:p w14:paraId="023A41ED" w14:textId="77777777" w:rsidR="00EC1A58" w:rsidRPr="00573B24" w:rsidRDefault="00EC1A58" w:rsidP="00573B24">
      <w:pPr>
        <w:spacing w:line="360" w:lineRule="auto"/>
        <w:jc w:val="both"/>
        <w:rPr>
          <w:rFonts w:ascii="Times New Roman" w:hAnsi="Times New Roman" w:cs="Times New Roman"/>
          <w:sz w:val="28"/>
          <w:szCs w:val="28"/>
        </w:rPr>
      </w:pPr>
    </w:p>
    <w:sectPr w:rsidR="00EC1A58" w:rsidRPr="00573B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E54F8"/>
    <w:multiLevelType w:val="hybridMultilevel"/>
    <w:tmpl w:val="D08C0C8A"/>
    <w:lvl w:ilvl="0" w:tplc="467201F8">
      <w:start w:val="1"/>
      <w:numFmt w:val="bullet"/>
      <w:lvlText w:val="•"/>
      <w:lvlJc w:val="left"/>
      <w:pPr>
        <w:tabs>
          <w:tab w:val="num" w:pos="720"/>
        </w:tabs>
        <w:ind w:left="720" w:hanging="360"/>
      </w:pPr>
      <w:rPr>
        <w:rFonts w:ascii="Arial" w:hAnsi="Arial" w:hint="default"/>
      </w:rPr>
    </w:lvl>
    <w:lvl w:ilvl="1" w:tplc="CBE6B1D0" w:tentative="1">
      <w:start w:val="1"/>
      <w:numFmt w:val="bullet"/>
      <w:lvlText w:val="•"/>
      <w:lvlJc w:val="left"/>
      <w:pPr>
        <w:tabs>
          <w:tab w:val="num" w:pos="1440"/>
        </w:tabs>
        <w:ind w:left="1440" w:hanging="360"/>
      </w:pPr>
      <w:rPr>
        <w:rFonts w:ascii="Arial" w:hAnsi="Arial" w:hint="default"/>
      </w:rPr>
    </w:lvl>
    <w:lvl w:ilvl="2" w:tplc="F08CF3DC" w:tentative="1">
      <w:start w:val="1"/>
      <w:numFmt w:val="bullet"/>
      <w:lvlText w:val="•"/>
      <w:lvlJc w:val="left"/>
      <w:pPr>
        <w:tabs>
          <w:tab w:val="num" w:pos="2160"/>
        </w:tabs>
        <w:ind w:left="2160" w:hanging="360"/>
      </w:pPr>
      <w:rPr>
        <w:rFonts w:ascii="Arial" w:hAnsi="Arial" w:hint="default"/>
      </w:rPr>
    </w:lvl>
    <w:lvl w:ilvl="3" w:tplc="FA7CF132" w:tentative="1">
      <w:start w:val="1"/>
      <w:numFmt w:val="bullet"/>
      <w:lvlText w:val="•"/>
      <w:lvlJc w:val="left"/>
      <w:pPr>
        <w:tabs>
          <w:tab w:val="num" w:pos="2880"/>
        </w:tabs>
        <w:ind w:left="2880" w:hanging="360"/>
      </w:pPr>
      <w:rPr>
        <w:rFonts w:ascii="Arial" w:hAnsi="Arial" w:hint="default"/>
      </w:rPr>
    </w:lvl>
    <w:lvl w:ilvl="4" w:tplc="916209DC" w:tentative="1">
      <w:start w:val="1"/>
      <w:numFmt w:val="bullet"/>
      <w:lvlText w:val="•"/>
      <w:lvlJc w:val="left"/>
      <w:pPr>
        <w:tabs>
          <w:tab w:val="num" w:pos="3600"/>
        </w:tabs>
        <w:ind w:left="3600" w:hanging="360"/>
      </w:pPr>
      <w:rPr>
        <w:rFonts w:ascii="Arial" w:hAnsi="Arial" w:hint="default"/>
      </w:rPr>
    </w:lvl>
    <w:lvl w:ilvl="5" w:tplc="8DEC234E" w:tentative="1">
      <w:start w:val="1"/>
      <w:numFmt w:val="bullet"/>
      <w:lvlText w:val="•"/>
      <w:lvlJc w:val="left"/>
      <w:pPr>
        <w:tabs>
          <w:tab w:val="num" w:pos="4320"/>
        </w:tabs>
        <w:ind w:left="4320" w:hanging="360"/>
      </w:pPr>
      <w:rPr>
        <w:rFonts w:ascii="Arial" w:hAnsi="Arial" w:hint="default"/>
      </w:rPr>
    </w:lvl>
    <w:lvl w:ilvl="6" w:tplc="D26E3D9E" w:tentative="1">
      <w:start w:val="1"/>
      <w:numFmt w:val="bullet"/>
      <w:lvlText w:val="•"/>
      <w:lvlJc w:val="left"/>
      <w:pPr>
        <w:tabs>
          <w:tab w:val="num" w:pos="5040"/>
        </w:tabs>
        <w:ind w:left="5040" w:hanging="360"/>
      </w:pPr>
      <w:rPr>
        <w:rFonts w:ascii="Arial" w:hAnsi="Arial" w:hint="default"/>
      </w:rPr>
    </w:lvl>
    <w:lvl w:ilvl="7" w:tplc="5FE2B6AE" w:tentative="1">
      <w:start w:val="1"/>
      <w:numFmt w:val="bullet"/>
      <w:lvlText w:val="•"/>
      <w:lvlJc w:val="left"/>
      <w:pPr>
        <w:tabs>
          <w:tab w:val="num" w:pos="5760"/>
        </w:tabs>
        <w:ind w:left="5760" w:hanging="360"/>
      </w:pPr>
      <w:rPr>
        <w:rFonts w:ascii="Arial" w:hAnsi="Arial" w:hint="default"/>
      </w:rPr>
    </w:lvl>
    <w:lvl w:ilvl="8" w:tplc="D8FA866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54FBB"/>
    <w:multiLevelType w:val="hybridMultilevel"/>
    <w:tmpl w:val="1E2C069A"/>
    <w:lvl w:ilvl="0" w:tplc="7D9A14E2">
      <w:start w:val="1"/>
      <w:numFmt w:val="bullet"/>
      <w:lvlText w:val="•"/>
      <w:lvlJc w:val="left"/>
      <w:pPr>
        <w:tabs>
          <w:tab w:val="num" w:pos="720"/>
        </w:tabs>
        <w:ind w:left="720" w:hanging="360"/>
      </w:pPr>
      <w:rPr>
        <w:rFonts w:ascii="Arial" w:hAnsi="Arial" w:hint="default"/>
      </w:rPr>
    </w:lvl>
    <w:lvl w:ilvl="1" w:tplc="868EA056" w:tentative="1">
      <w:start w:val="1"/>
      <w:numFmt w:val="bullet"/>
      <w:lvlText w:val="•"/>
      <w:lvlJc w:val="left"/>
      <w:pPr>
        <w:tabs>
          <w:tab w:val="num" w:pos="1440"/>
        </w:tabs>
        <w:ind w:left="1440" w:hanging="360"/>
      </w:pPr>
      <w:rPr>
        <w:rFonts w:ascii="Arial" w:hAnsi="Arial" w:hint="default"/>
      </w:rPr>
    </w:lvl>
    <w:lvl w:ilvl="2" w:tplc="A566A776" w:tentative="1">
      <w:start w:val="1"/>
      <w:numFmt w:val="bullet"/>
      <w:lvlText w:val="•"/>
      <w:lvlJc w:val="left"/>
      <w:pPr>
        <w:tabs>
          <w:tab w:val="num" w:pos="2160"/>
        </w:tabs>
        <w:ind w:left="2160" w:hanging="360"/>
      </w:pPr>
      <w:rPr>
        <w:rFonts w:ascii="Arial" w:hAnsi="Arial" w:hint="default"/>
      </w:rPr>
    </w:lvl>
    <w:lvl w:ilvl="3" w:tplc="0CD23910" w:tentative="1">
      <w:start w:val="1"/>
      <w:numFmt w:val="bullet"/>
      <w:lvlText w:val="•"/>
      <w:lvlJc w:val="left"/>
      <w:pPr>
        <w:tabs>
          <w:tab w:val="num" w:pos="2880"/>
        </w:tabs>
        <w:ind w:left="2880" w:hanging="360"/>
      </w:pPr>
      <w:rPr>
        <w:rFonts w:ascii="Arial" w:hAnsi="Arial" w:hint="default"/>
      </w:rPr>
    </w:lvl>
    <w:lvl w:ilvl="4" w:tplc="8536FBF2" w:tentative="1">
      <w:start w:val="1"/>
      <w:numFmt w:val="bullet"/>
      <w:lvlText w:val="•"/>
      <w:lvlJc w:val="left"/>
      <w:pPr>
        <w:tabs>
          <w:tab w:val="num" w:pos="3600"/>
        </w:tabs>
        <w:ind w:left="3600" w:hanging="360"/>
      </w:pPr>
      <w:rPr>
        <w:rFonts w:ascii="Arial" w:hAnsi="Arial" w:hint="default"/>
      </w:rPr>
    </w:lvl>
    <w:lvl w:ilvl="5" w:tplc="2BA84E9C" w:tentative="1">
      <w:start w:val="1"/>
      <w:numFmt w:val="bullet"/>
      <w:lvlText w:val="•"/>
      <w:lvlJc w:val="left"/>
      <w:pPr>
        <w:tabs>
          <w:tab w:val="num" w:pos="4320"/>
        </w:tabs>
        <w:ind w:left="4320" w:hanging="360"/>
      </w:pPr>
      <w:rPr>
        <w:rFonts w:ascii="Arial" w:hAnsi="Arial" w:hint="default"/>
      </w:rPr>
    </w:lvl>
    <w:lvl w:ilvl="6" w:tplc="16E6B6EE" w:tentative="1">
      <w:start w:val="1"/>
      <w:numFmt w:val="bullet"/>
      <w:lvlText w:val="•"/>
      <w:lvlJc w:val="left"/>
      <w:pPr>
        <w:tabs>
          <w:tab w:val="num" w:pos="5040"/>
        </w:tabs>
        <w:ind w:left="5040" w:hanging="360"/>
      </w:pPr>
      <w:rPr>
        <w:rFonts w:ascii="Arial" w:hAnsi="Arial" w:hint="default"/>
      </w:rPr>
    </w:lvl>
    <w:lvl w:ilvl="7" w:tplc="7E7A9AA6" w:tentative="1">
      <w:start w:val="1"/>
      <w:numFmt w:val="bullet"/>
      <w:lvlText w:val="•"/>
      <w:lvlJc w:val="left"/>
      <w:pPr>
        <w:tabs>
          <w:tab w:val="num" w:pos="5760"/>
        </w:tabs>
        <w:ind w:left="5760" w:hanging="360"/>
      </w:pPr>
      <w:rPr>
        <w:rFonts w:ascii="Arial" w:hAnsi="Arial" w:hint="default"/>
      </w:rPr>
    </w:lvl>
    <w:lvl w:ilvl="8" w:tplc="815E69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9E2B78"/>
    <w:multiLevelType w:val="hybridMultilevel"/>
    <w:tmpl w:val="8CB21BC4"/>
    <w:lvl w:ilvl="0" w:tplc="AA7A997C">
      <w:start w:val="1"/>
      <w:numFmt w:val="bullet"/>
      <w:lvlText w:val="•"/>
      <w:lvlJc w:val="left"/>
      <w:pPr>
        <w:tabs>
          <w:tab w:val="num" w:pos="720"/>
        </w:tabs>
        <w:ind w:left="720" w:hanging="360"/>
      </w:pPr>
      <w:rPr>
        <w:rFonts w:ascii="Arial" w:hAnsi="Arial" w:hint="default"/>
      </w:rPr>
    </w:lvl>
    <w:lvl w:ilvl="1" w:tplc="BDB0A1C4" w:tentative="1">
      <w:start w:val="1"/>
      <w:numFmt w:val="bullet"/>
      <w:lvlText w:val="•"/>
      <w:lvlJc w:val="left"/>
      <w:pPr>
        <w:tabs>
          <w:tab w:val="num" w:pos="1440"/>
        </w:tabs>
        <w:ind w:left="1440" w:hanging="360"/>
      </w:pPr>
      <w:rPr>
        <w:rFonts w:ascii="Arial" w:hAnsi="Arial" w:hint="default"/>
      </w:rPr>
    </w:lvl>
    <w:lvl w:ilvl="2" w:tplc="76088792" w:tentative="1">
      <w:start w:val="1"/>
      <w:numFmt w:val="bullet"/>
      <w:lvlText w:val="•"/>
      <w:lvlJc w:val="left"/>
      <w:pPr>
        <w:tabs>
          <w:tab w:val="num" w:pos="2160"/>
        </w:tabs>
        <w:ind w:left="2160" w:hanging="360"/>
      </w:pPr>
      <w:rPr>
        <w:rFonts w:ascii="Arial" w:hAnsi="Arial" w:hint="default"/>
      </w:rPr>
    </w:lvl>
    <w:lvl w:ilvl="3" w:tplc="61D492A0" w:tentative="1">
      <w:start w:val="1"/>
      <w:numFmt w:val="bullet"/>
      <w:lvlText w:val="•"/>
      <w:lvlJc w:val="left"/>
      <w:pPr>
        <w:tabs>
          <w:tab w:val="num" w:pos="2880"/>
        </w:tabs>
        <w:ind w:left="2880" w:hanging="360"/>
      </w:pPr>
      <w:rPr>
        <w:rFonts w:ascii="Arial" w:hAnsi="Arial" w:hint="default"/>
      </w:rPr>
    </w:lvl>
    <w:lvl w:ilvl="4" w:tplc="87F06516" w:tentative="1">
      <w:start w:val="1"/>
      <w:numFmt w:val="bullet"/>
      <w:lvlText w:val="•"/>
      <w:lvlJc w:val="left"/>
      <w:pPr>
        <w:tabs>
          <w:tab w:val="num" w:pos="3600"/>
        </w:tabs>
        <w:ind w:left="3600" w:hanging="360"/>
      </w:pPr>
      <w:rPr>
        <w:rFonts w:ascii="Arial" w:hAnsi="Arial" w:hint="default"/>
      </w:rPr>
    </w:lvl>
    <w:lvl w:ilvl="5" w:tplc="6366B310" w:tentative="1">
      <w:start w:val="1"/>
      <w:numFmt w:val="bullet"/>
      <w:lvlText w:val="•"/>
      <w:lvlJc w:val="left"/>
      <w:pPr>
        <w:tabs>
          <w:tab w:val="num" w:pos="4320"/>
        </w:tabs>
        <w:ind w:left="4320" w:hanging="360"/>
      </w:pPr>
      <w:rPr>
        <w:rFonts w:ascii="Arial" w:hAnsi="Arial" w:hint="default"/>
      </w:rPr>
    </w:lvl>
    <w:lvl w:ilvl="6" w:tplc="228A7854" w:tentative="1">
      <w:start w:val="1"/>
      <w:numFmt w:val="bullet"/>
      <w:lvlText w:val="•"/>
      <w:lvlJc w:val="left"/>
      <w:pPr>
        <w:tabs>
          <w:tab w:val="num" w:pos="5040"/>
        </w:tabs>
        <w:ind w:left="5040" w:hanging="360"/>
      </w:pPr>
      <w:rPr>
        <w:rFonts w:ascii="Arial" w:hAnsi="Arial" w:hint="default"/>
      </w:rPr>
    </w:lvl>
    <w:lvl w:ilvl="7" w:tplc="D3946A08" w:tentative="1">
      <w:start w:val="1"/>
      <w:numFmt w:val="bullet"/>
      <w:lvlText w:val="•"/>
      <w:lvlJc w:val="left"/>
      <w:pPr>
        <w:tabs>
          <w:tab w:val="num" w:pos="5760"/>
        </w:tabs>
        <w:ind w:left="5760" w:hanging="360"/>
      </w:pPr>
      <w:rPr>
        <w:rFonts w:ascii="Arial" w:hAnsi="Arial" w:hint="default"/>
      </w:rPr>
    </w:lvl>
    <w:lvl w:ilvl="8" w:tplc="30DCEF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AF3C54"/>
    <w:multiLevelType w:val="hybridMultilevel"/>
    <w:tmpl w:val="36CA61E4"/>
    <w:lvl w:ilvl="0" w:tplc="C6E0056C">
      <w:start w:val="1"/>
      <w:numFmt w:val="bullet"/>
      <w:lvlText w:val="•"/>
      <w:lvlJc w:val="left"/>
      <w:pPr>
        <w:tabs>
          <w:tab w:val="num" w:pos="720"/>
        </w:tabs>
        <w:ind w:left="720" w:hanging="360"/>
      </w:pPr>
      <w:rPr>
        <w:rFonts w:ascii="Arial" w:hAnsi="Arial" w:hint="default"/>
      </w:rPr>
    </w:lvl>
    <w:lvl w:ilvl="1" w:tplc="794E0B1A" w:tentative="1">
      <w:start w:val="1"/>
      <w:numFmt w:val="bullet"/>
      <w:lvlText w:val="•"/>
      <w:lvlJc w:val="left"/>
      <w:pPr>
        <w:tabs>
          <w:tab w:val="num" w:pos="1440"/>
        </w:tabs>
        <w:ind w:left="1440" w:hanging="360"/>
      </w:pPr>
      <w:rPr>
        <w:rFonts w:ascii="Arial" w:hAnsi="Arial" w:hint="default"/>
      </w:rPr>
    </w:lvl>
    <w:lvl w:ilvl="2" w:tplc="1F0EC642" w:tentative="1">
      <w:start w:val="1"/>
      <w:numFmt w:val="bullet"/>
      <w:lvlText w:val="•"/>
      <w:lvlJc w:val="left"/>
      <w:pPr>
        <w:tabs>
          <w:tab w:val="num" w:pos="2160"/>
        </w:tabs>
        <w:ind w:left="2160" w:hanging="360"/>
      </w:pPr>
      <w:rPr>
        <w:rFonts w:ascii="Arial" w:hAnsi="Arial" w:hint="default"/>
      </w:rPr>
    </w:lvl>
    <w:lvl w:ilvl="3" w:tplc="87F8C954" w:tentative="1">
      <w:start w:val="1"/>
      <w:numFmt w:val="bullet"/>
      <w:lvlText w:val="•"/>
      <w:lvlJc w:val="left"/>
      <w:pPr>
        <w:tabs>
          <w:tab w:val="num" w:pos="2880"/>
        </w:tabs>
        <w:ind w:left="2880" w:hanging="360"/>
      </w:pPr>
      <w:rPr>
        <w:rFonts w:ascii="Arial" w:hAnsi="Arial" w:hint="default"/>
      </w:rPr>
    </w:lvl>
    <w:lvl w:ilvl="4" w:tplc="110EAF72" w:tentative="1">
      <w:start w:val="1"/>
      <w:numFmt w:val="bullet"/>
      <w:lvlText w:val="•"/>
      <w:lvlJc w:val="left"/>
      <w:pPr>
        <w:tabs>
          <w:tab w:val="num" w:pos="3600"/>
        </w:tabs>
        <w:ind w:left="3600" w:hanging="360"/>
      </w:pPr>
      <w:rPr>
        <w:rFonts w:ascii="Arial" w:hAnsi="Arial" w:hint="default"/>
      </w:rPr>
    </w:lvl>
    <w:lvl w:ilvl="5" w:tplc="2B720770" w:tentative="1">
      <w:start w:val="1"/>
      <w:numFmt w:val="bullet"/>
      <w:lvlText w:val="•"/>
      <w:lvlJc w:val="left"/>
      <w:pPr>
        <w:tabs>
          <w:tab w:val="num" w:pos="4320"/>
        </w:tabs>
        <w:ind w:left="4320" w:hanging="360"/>
      </w:pPr>
      <w:rPr>
        <w:rFonts w:ascii="Arial" w:hAnsi="Arial" w:hint="default"/>
      </w:rPr>
    </w:lvl>
    <w:lvl w:ilvl="6" w:tplc="AD2E2822" w:tentative="1">
      <w:start w:val="1"/>
      <w:numFmt w:val="bullet"/>
      <w:lvlText w:val="•"/>
      <w:lvlJc w:val="left"/>
      <w:pPr>
        <w:tabs>
          <w:tab w:val="num" w:pos="5040"/>
        </w:tabs>
        <w:ind w:left="5040" w:hanging="360"/>
      </w:pPr>
      <w:rPr>
        <w:rFonts w:ascii="Arial" w:hAnsi="Arial" w:hint="default"/>
      </w:rPr>
    </w:lvl>
    <w:lvl w:ilvl="7" w:tplc="13FC0616" w:tentative="1">
      <w:start w:val="1"/>
      <w:numFmt w:val="bullet"/>
      <w:lvlText w:val="•"/>
      <w:lvlJc w:val="left"/>
      <w:pPr>
        <w:tabs>
          <w:tab w:val="num" w:pos="5760"/>
        </w:tabs>
        <w:ind w:left="5760" w:hanging="360"/>
      </w:pPr>
      <w:rPr>
        <w:rFonts w:ascii="Arial" w:hAnsi="Arial" w:hint="default"/>
      </w:rPr>
    </w:lvl>
    <w:lvl w:ilvl="8" w:tplc="E64A48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487A46"/>
    <w:multiLevelType w:val="hybridMultilevel"/>
    <w:tmpl w:val="47D07C66"/>
    <w:lvl w:ilvl="0" w:tplc="E826B720">
      <w:start w:val="1"/>
      <w:numFmt w:val="bullet"/>
      <w:lvlText w:val="•"/>
      <w:lvlJc w:val="left"/>
      <w:pPr>
        <w:tabs>
          <w:tab w:val="num" w:pos="720"/>
        </w:tabs>
        <w:ind w:left="720" w:hanging="360"/>
      </w:pPr>
      <w:rPr>
        <w:rFonts w:ascii="Arial" w:hAnsi="Arial" w:hint="default"/>
      </w:rPr>
    </w:lvl>
    <w:lvl w:ilvl="1" w:tplc="E9F275A4" w:tentative="1">
      <w:start w:val="1"/>
      <w:numFmt w:val="bullet"/>
      <w:lvlText w:val="•"/>
      <w:lvlJc w:val="left"/>
      <w:pPr>
        <w:tabs>
          <w:tab w:val="num" w:pos="1440"/>
        </w:tabs>
        <w:ind w:left="1440" w:hanging="360"/>
      </w:pPr>
      <w:rPr>
        <w:rFonts w:ascii="Arial" w:hAnsi="Arial" w:hint="default"/>
      </w:rPr>
    </w:lvl>
    <w:lvl w:ilvl="2" w:tplc="AA8A05D0" w:tentative="1">
      <w:start w:val="1"/>
      <w:numFmt w:val="bullet"/>
      <w:lvlText w:val="•"/>
      <w:lvlJc w:val="left"/>
      <w:pPr>
        <w:tabs>
          <w:tab w:val="num" w:pos="2160"/>
        </w:tabs>
        <w:ind w:left="2160" w:hanging="360"/>
      </w:pPr>
      <w:rPr>
        <w:rFonts w:ascii="Arial" w:hAnsi="Arial" w:hint="default"/>
      </w:rPr>
    </w:lvl>
    <w:lvl w:ilvl="3" w:tplc="7F64B058" w:tentative="1">
      <w:start w:val="1"/>
      <w:numFmt w:val="bullet"/>
      <w:lvlText w:val="•"/>
      <w:lvlJc w:val="left"/>
      <w:pPr>
        <w:tabs>
          <w:tab w:val="num" w:pos="2880"/>
        </w:tabs>
        <w:ind w:left="2880" w:hanging="360"/>
      </w:pPr>
      <w:rPr>
        <w:rFonts w:ascii="Arial" w:hAnsi="Arial" w:hint="default"/>
      </w:rPr>
    </w:lvl>
    <w:lvl w:ilvl="4" w:tplc="94CCC672" w:tentative="1">
      <w:start w:val="1"/>
      <w:numFmt w:val="bullet"/>
      <w:lvlText w:val="•"/>
      <w:lvlJc w:val="left"/>
      <w:pPr>
        <w:tabs>
          <w:tab w:val="num" w:pos="3600"/>
        </w:tabs>
        <w:ind w:left="3600" w:hanging="360"/>
      </w:pPr>
      <w:rPr>
        <w:rFonts w:ascii="Arial" w:hAnsi="Arial" w:hint="default"/>
      </w:rPr>
    </w:lvl>
    <w:lvl w:ilvl="5" w:tplc="7F6E32BA" w:tentative="1">
      <w:start w:val="1"/>
      <w:numFmt w:val="bullet"/>
      <w:lvlText w:val="•"/>
      <w:lvlJc w:val="left"/>
      <w:pPr>
        <w:tabs>
          <w:tab w:val="num" w:pos="4320"/>
        </w:tabs>
        <w:ind w:left="4320" w:hanging="360"/>
      </w:pPr>
      <w:rPr>
        <w:rFonts w:ascii="Arial" w:hAnsi="Arial" w:hint="default"/>
      </w:rPr>
    </w:lvl>
    <w:lvl w:ilvl="6" w:tplc="887227F6" w:tentative="1">
      <w:start w:val="1"/>
      <w:numFmt w:val="bullet"/>
      <w:lvlText w:val="•"/>
      <w:lvlJc w:val="left"/>
      <w:pPr>
        <w:tabs>
          <w:tab w:val="num" w:pos="5040"/>
        </w:tabs>
        <w:ind w:left="5040" w:hanging="360"/>
      </w:pPr>
      <w:rPr>
        <w:rFonts w:ascii="Arial" w:hAnsi="Arial" w:hint="default"/>
      </w:rPr>
    </w:lvl>
    <w:lvl w:ilvl="7" w:tplc="62ACEA10" w:tentative="1">
      <w:start w:val="1"/>
      <w:numFmt w:val="bullet"/>
      <w:lvlText w:val="•"/>
      <w:lvlJc w:val="left"/>
      <w:pPr>
        <w:tabs>
          <w:tab w:val="num" w:pos="5760"/>
        </w:tabs>
        <w:ind w:left="5760" w:hanging="360"/>
      </w:pPr>
      <w:rPr>
        <w:rFonts w:ascii="Arial" w:hAnsi="Arial" w:hint="default"/>
      </w:rPr>
    </w:lvl>
    <w:lvl w:ilvl="8" w:tplc="054EB98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7C1023"/>
    <w:multiLevelType w:val="hybridMultilevel"/>
    <w:tmpl w:val="866ECE70"/>
    <w:lvl w:ilvl="0" w:tplc="363E796E">
      <w:start w:val="1"/>
      <w:numFmt w:val="bullet"/>
      <w:lvlText w:val="•"/>
      <w:lvlJc w:val="left"/>
      <w:pPr>
        <w:tabs>
          <w:tab w:val="num" w:pos="720"/>
        </w:tabs>
        <w:ind w:left="720" w:hanging="360"/>
      </w:pPr>
      <w:rPr>
        <w:rFonts w:ascii="Arial" w:hAnsi="Arial" w:hint="default"/>
      </w:rPr>
    </w:lvl>
    <w:lvl w:ilvl="1" w:tplc="074E9DDE" w:tentative="1">
      <w:start w:val="1"/>
      <w:numFmt w:val="bullet"/>
      <w:lvlText w:val="•"/>
      <w:lvlJc w:val="left"/>
      <w:pPr>
        <w:tabs>
          <w:tab w:val="num" w:pos="1440"/>
        </w:tabs>
        <w:ind w:left="1440" w:hanging="360"/>
      </w:pPr>
      <w:rPr>
        <w:rFonts w:ascii="Arial" w:hAnsi="Arial" w:hint="default"/>
      </w:rPr>
    </w:lvl>
    <w:lvl w:ilvl="2" w:tplc="FCBA03F2" w:tentative="1">
      <w:start w:val="1"/>
      <w:numFmt w:val="bullet"/>
      <w:lvlText w:val="•"/>
      <w:lvlJc w:val="left"/>
      <w:pPr>
        <w:tabs>
          <w:tab w:val="num" w:pos="2160"/>
        </w:tabs>
        <w:ind w:left="2160" w:hanging="360"/>
      </w:pPr>
      <w:rPr>
        <w:rFonts w:ascii="Arial" w:hAnsi="Arial" w:hint="default"/>
      </w:rPr>
    </w:lvl>
    <w:lvl w:ilvl="3" w:tplc="C02A9834" w:tentative="1">
      <w:start w:val="1"/>
      <w:numFmt w:val="bullet"/>
      <w:lvlText w:val="•"/>
      <w:lvlJc w:val="left"/>
      <w:pPr>
        <w:tabs>
          <w:tab w:val="num" w:pos="2880"/>
        </w:tabs>
        <w:ind w:left="2880" w:hanging="360"/>
      </w:pPr>
      <w:rPr>
        <w:rFonts w:ascii="Arial" w:hAnsi="Arial" w:hint="default"/>
      </w:rPr>
    </w:lvl>
    <w:lvl w:ilvl="4" w:tplc="9AFE81F4" w:tentative="1">
      <w:start w:val="1"/>
      <w:numFmt w:val="bullet"/>
      <w:lvlText w:val="•"/>
      <w:lvlJc w:val="left"/>
      <w:pPr>
        <w:tabs>
          <w:tab w:val="num" w:pos="3600"/>
        </w:tabs>
        <w:ind w:left="3600" w:hanging="360"/>
      </w:pPr>
      <w:rPr>
        <w:rFonts w:ascii="Arial" w:hAnsi="Arial" w:hint="default"/>
      </w:rPr>
    </w:lvl>
    <w:lvl w:ilvl="5" w:tplc="12C8C76A" w:tentative="1">
      <w:start w:val="1"/>
      <w:numFmt w:val="bullet"/>
      <w:lvlText w:val="•"/>
      <w:lvlJc w:val="left"/>
      <w:pPr>
        <w:tabs>
          <w:tab w:val="num" w:pos="4320"/>
        </w:tabs>
        <w:ind w:left="4320" w:hanging="360"/>
      </w:pPr>
      <w:rPr>
        <w:rFonts w:ascii="Arial" w:hAnsi="Arial" w:hint="default"/>
      </w:rPr>
    </w:lvl>
    <w:lvl w:ilvl="6" w:tplc="A3CA21DC" w:tentative="1">
      <w:start w:val="1"/>
      <w:numFmt w:val="bullet"/>
      <w:lvlText w:val="•"/>
      <w:lvlJc w:val="left"/>
      <w:pPr>
        <w:tabs>
          <w:tab w:val="num" w:pos="5040"/>
        </w:tabs>
        <w:ind w:left="5040" w:hanging="360"/>
      </w:pPr>
      <w:rPr>
        <w:rFonts w:ascii="Arial" w:hAnsi="Arial" w:hint="default"/>
      </w:rPr>
    </w:lvl>
    <w:lvl w:ilvl="7" w:tplc="726E7972" w:tentative="1">
      <w:start w:val="1"/>
      <w:numFmt w:val="bullet"/>
      <w:lvlText w:val="•"/>
      <w:lvlJc w:val="left"/>
      <w:pPr>
        <w:tabs>
          <w:tab w:val="num" w:pos="5760"/>
        </w:tabs>
        <w:ind w:left="5760" w:hanging="360"/>
      </w:pPr>
      <w:rPr>
        <w:rFonts w:ascii="Arial" w:hAnsi="Arial" w:hint="default"/>
      </w:rPr>
    </w:lvl>
    <w:lvl w:ilvl="8" w:tplc="69F0810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215EA5"/>
    <w:multiLevelType w:val="hybridMultilevel"/>
    <w:tmpl w:val="74C0484C"/>
    <w:lvl w:ilvl="0" w:tplc="1E002A38">
      <w:start w:val="1"/>
      <w:numFmt w:val="bullet"/>
      <w:lvlText w:val="•"/>
      <w:lvlJc w:val="left"/>
      <w:pPr>
        <w:tabs>
          <w:tab w:val="num" w:pos="720"/>
        </w:tabs>
        <w:ind w:left="720" w:hanging="360"/>
      </w:pPr>
      <w:rPr>
        <w:rFonts w:ascii="Arial" w:hAnsi="Arial" w:hint="default"/>
      </w:rPr>
    </w:lvl>
    <w:lvl w:ilvl="1" w:tplc="F8427DEA">
      <w:numFmt w:val="bullet"/>
      <w:lvlText w:val="•"/>
      <w:lvlJc w:val="left"/>
      <w:pPr>
        <w:tabs>
          <w:tab w:val="num" w:pos="1440"/>
        </w:tabs>
        <w:ind w:left="1440" w:hanging="360"/>
      </w:pPr>
      <w:rPr>
        <w:rFonts w:ascii="Arial" w:hAnsi="Arial" w:hint="default"/>
      </w:rPr>
    </w:lvl>
    <w:lvl w:ilvl="2" w:tplc="18B665FE" w:tentative="1">
      <w:start w:val="1"/>
      <w:numFmt w:val="bullet"/>
      <w:lvlText w:val="•"/>
      <w:lvlJc w:val="left"/>
      <w:pPr>
        <w:tabs>
          <w:tab w:val="num" w:pos="2160"/>
        </w:tabs>
        <w:ind w:left="2160" w:hanging="360"/>
      </w:pPr>
      <w:rPr>
        <w:rFonts w:ascii="Arial" w:hAnsi="Arial" w:hint="default"/>
      </w:rPr>
    </w:lvl>
    <w:lvl w:ilvl="3" w:tplc="289E8394" w:tentative="1">
      <w:start w:val="1"/>
      <w:numFmt w:val="bullet"/>
      <w:lvlText w:val="•"/>
      <w:lvlJc w:val="left"/>
      <w:pPr>
        <w:tabs>
          <w:tab w:val="num" w:pos="2880"/>
        </w:tabs>
        <w:ind w:left="2880" w:hanging="360"/>
      </w:pPr>
      <w:rPr>
        <w:rFonts w:ascii="Arial" w:hAnsi="Arial" w:hint="default"/>
      </w:rPr>
    </w:lvl>
    <w:lvl w:ilvl="4" w:tplc="642C5038" w:tentative="1">
      <w:start w:val="1"/>
      <w:numFmt w:val="bullet"/>
      <w:lvlText w:val="•"/>
      <w:lvlJc w:val="left"/>
      <w:pPr>
        <w:tabs>
          <w:tab w:val="num" w:pos="3600"/>
        </w:tabs>
        <w:ind w:left="3600" w:hanging="360"/>
      </w:pPr>
      <w:rPr>
        <w:rFonts w:ascii="Arial" w:hAnsi="Arial" w:hint="default"/>
      </w:rPr>
    </w:lvl>
    <w:lvl w:ilvl="5" w:tplc="EE445FF8" w:tentative="1">
      <w:start w:val="1"/>
      <w:numFmt w:val="bullet"/>
      <w:lvlText w:val="•"/>
      <w:lvlJc w:val="left"/>
      <w:pPr>
        <w:tabs>
          <w:tab w:val="num" w:pos="4320"/>
        </w:tabs>
        <w:ind w:left="4320" w:hanging="360"/>
      </w:pPr>
      <w:rPr>
        <w:rFonts w:ascii="Arial" w:hAnsi="Arial" w:hint="default"/>
      </w:rPr>
    </w:lvl>
    <w:lvl w:ilvl="6" w:tplc="33825A86" w:tentative="1">
      <w:start w:val="1"/>
      <w:numFmt w:val="bullet"/>
      <w:lvlText w:val="•"/>
      <w:lvlJc w:val="left"/>
      <w:pPr>
        <w:tabs>
          <w:tab w:val="num" w:pos="5040"/>
        </w:tabs>
        <w:ind w:left="5040" w:hanging="360"/>
      </w:pPr>
      <w:rPr>
        <w:rFonts w:ascii="Arial" w:hAnsi="Arial" w:hint="default"/>
      </w:rPr>
    </w:lvl>
    <w:lvl w:ilvl="7" w:tplc="5210BD34" w:tentative="1">
      <w:start w:val="1"/>
      <w:numFmt w:val="bullet"/>
      <w:lvlText w:val="•"/>
      <w:lvlJc w:val="left"/>
      <w:pPr>
        <w:tabs>
          <w:tab w:val="num" w:pos="5760"/>
        </w:tabs>
        <w:ind w:left="5760" w:hanging="360"/>
      </w:pPr>
      <w:rPr>
        <w:rFonts w:ascii="Arial" w:hAnsi="Arial" w:hint="default"/>
      </w:rPr>
    </w:lvl>
    <w:lvl w:ilvl="8" w:tplc="F1AAA2E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017091"/>
    <w:multiLevelType w:val="hybridMultilevel"/>
    <w:tmpl w:val="666C9556"/>
    <w:lvl w:ilvl="0" w:tplc="690C6358">
      <w:start w:val="1"/>
      <w:numFmt w:val="bullet"/>
      <w:lvlText w:val="•"/>
      <w:lvlJc w:val="left"/>
      <w:pPr>
        <w:tabs>
          <w:tab w:val="num" w:pos="720"/>
        </w:tabs>
        <w:ind w:left="720" w:hanging="360"/>
      </w:pPr>
      <w:rPr>
        <w:rFonts w:ascii="Arial" w:hAnsi="Arial" w:hint="default"/>
      </w:rPr>
    </w:lvl>
    <w:lvl w:ilvl="1" w:tplc="8E389092">
      <w:numFmt w:val="bullet"/>
      <w:lvlText w:val="•"/>
      <w:lvlJc w:val="left"/>
      <w:pPr>
        <w:tabs>
          <w:tab w:val="num" w:pos="1440"/>
        </w:tabs>
        <w:ind w:left="1440" w:hanging="360"/>
      </w:pPr>
      <w:rPr>
        <w:rFonts w:ascii="Arial" w:hAnsi="Arial" w:hint="default"/>
      </w:rPr>
    </w:lvl>
    <w:lvl w:ilvl="2" w:tplc="CDDA9FCA" w:tentative="1">
      <w:start w:val="1"/>
      <w:numFmt w:val="bullet"/>
      <w:lvlText w:val="•"/>
      <w:lvlJc w:val="left"/>
      <w:pPr>
        <w:tabs>
          <w:tab w:val="num" w:pos="2160"/>
        </w:tabs>
        <w:ind w:left="2160" w:hanging="360"/>
      </w:pPr>
      <w:rPr>
        <w:rFonts w:ascii="Arial" w:hAnsi="Arial" w:hint="default"/>
      </w:rPr>
    </w:lvl>
    <w:lvl w:ilvl="3" w:tplc="9F76DDE4" w:tentative="1">
      <w:start w:val="1"/>
      <w:numFmt w:val="bullet"/>
      <w:lvlText w:val="•"/>
      <w:lvlJc w:val="left"/>
      <w:pPr>
        <w:tabs>
          <w:tab w:val="num" w:pos="2880"/>
        </w:tabs>
        <w:ind w:left="2880" w:hanging="360"/>
      </w:pPr>
      <w:rPr>
        <w:rFonts w:ascii="Arial" w:hAnsi="Arial" w:hint="default"/>
      </w:rPr>
    </w:lvl>
    <w:lvl w:ilvl="4" w:tplc="09706210" w:tentative="1">
      <w:start w:val="1"/>
      <w:numFmt w:val="bullet"/>
      <w:lvlText w:val="•"/>
      <w:lvlJc w:val="left"/>
      <w:pPr>
        <w:tabs>
          <w:tab w:val="num" w:pos="3600"/>
        </w:tabs>
        <w:ind w:left="3600" w:hanging="360"/>
      </w:pPr>
      <w:rPr>
        <w:rFonts w:ascii="Arial" w:hAnsi="Arial" w:hint="default"/>
      </w:rPr>
    </w:lvl>
    <w:lvl w:ilvl="5" w:tplc="83B41D42" w:tentative="1">
      <w:start w:val="1"/>
      <w:numFmt w:val="bullet"/>
      <w:lvlText w:val="•"/>
      <w:lvlJc w:val="left"/>
      <w:pPr>
        <w:tabs>
          <w:tab w:val="num" w:pos="4320"/>
        </w:tabs>
        <w:ind w:left="4320" w:hanging="360"/>
      </w:pPr>
      <w:rPr>
        <w:rFonts w:ascii="Arial" w:hAnsi="Arial" w:hint="default"/>
      </w:rPr>
    </w:lvl>
    <w:lvl w:ilvl="6" w:tplc="F3AC9B7C" w:tentative="1">
      <w:start w:val="1"/>
      <w:numFmt w:val="bullet"/>
      <w:lvlText w:val="•"/>
      <w:lvlJc w:val="left"/>
      <w:pPr>
        <w:tabs>
          <w:tab w:val="num" w:pos="5040"/>
        </w:tabs>
        <w:ind w:left="5040" w:hanging="360"/>
      </w:pPr>
      <w:rPr>
        <w:rFonts w:ascii="Arial" w:hAnsi="Arial" w:hint="default"/>
      </w:rPr>
    </w:lvl>
    <w:lvl w:ilvl="7" w:tplc="71D2DF42" w:tentative="1">
      <w:start w:val="1"/>
      <w:numFmt w:val="bullet"/>
      <w:lvlText w:val="•"/>
      <w:lvlJc w:val="left"/>
      <w:pPr>
        <w:tabs>
          <w:tab w:val="num" w:pos="5760"/>
        </w:tabs>
        <w:ind w:left="5760" w:hanging="360"/>
      </w:pPr>
      <w:rPr>
        <w:rFonts w:ascii="Arial" w:hAnsi="Arial" w:hint="default"/>
      </w:rPr>
    </w:lvl>
    <w:lvl w:ilvl="8" w:tplc="781AE51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C54C2E"/>
    <w:multiLevelType w:val="hybridMultilevel"/>
    <w:tmpl w:val="698A3C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EF21C73"/>
    <w:multiLevelType w:val="hybridMultilevel"/>
    <w:tmpl w:val="470285D8"/>
    <w:lvl w:ilvl="0" w:tplc="3DF0855A">
      <w:start w:val="1"/>
      <w:numFmt w:val="bullet"/>
      <w:lvlText w:val="•"/>
      <w:lvlJc w:val="left"/>
      <w:pPr>
        <w:tabs>
          <w:tab w:val="num" w:pos="720"/>
        </w:tabs>
        <w:ind w:left="720" w:hanging="360"/>
      </w:pPr>
      <w:rPr>
        <w:rFonts w:ascii="Arial" w:hAnsi="Arial" w:hint="default"/>
      </w:rPr>
    </w:lvl>
    <w:lvl w:ilvl="1" w:tplc="692411AC">
      <w:numFmt w:val="bullet"/>
      <w:lvlText w:val="•"/>
      <w:lvlJc w:val="left"/>
      <w:pPr>
        <w:tabs>
          <w:tab w:val="num" w:pos="1440"/>
        </w:tabs>
        <w:ind w:left="1440" w:hanging="360"/>
      </w:pPr>
      <w:rPr>
        <w:rFonts w:ascii="Arial" w:hAnsi="Arial" w:hint="default"/>
      </w:rPr>
    </w:lvl>
    <w:lvl w:ilvl="2" w:tplc="49AE1406" w:tentative="1">
      <w:start w:val="1"/>
      <w:numFmt w:val="bullet"/>
      <w:lvlText w:val="•"/>
      <w:lvlJc w:val="left"/>
      <w:pPr>
        <w:tabs>
          <w:tab w:val="num" w:pos="2160"/>
        </w:tabs>
        <w:ind w:left="2160" w:hanging="360"/>
      </w:pPr>
      <w:rPr>
        <w:rFonts w:ascii="Arial" w:hAnsi="Arial" w:hint="default"/>
      </w:rPr>
    </w:lvl>
    <w:lvl w:ilvl="3" w:tplc="929857DA" w:tentative="1">
      <w:start w:val="1"/>
      <w:numFmt w:val="bullet"/>
      <w:lvlText w:val="•"/>
      <w:lvlJc w:val="left"/>
      <w:pPr>
        <w:tabs>
          <w:tab w:val="num" w:pos="2880"/>
        </w:tabs>
        <w:ind w:left="2880" w:hanging="360"/>
      </w:pPr>
      <w:rPr>
        <w:rFonts w:ascii="Arial" w:hAnsi="Arial" w:hint="default"/>
      </w:rPr>
    </w:lvl>
    <w:lvl w:ilvl="4" w:tplc="D3DAF82E" w:tentative="1">
      <w:start w:val="1"/>
      <w:numFmt w:val="bullet"/>
      <w:lvlText w:val="•"/>
      <w:lvlJc w:val="left"/>
      <w:pPr>
        <w:tabs>
          <w:tab w:val="num" w:pos="3600"/>
        </w:tabs>
        <w:ind w:left="3600" w:hanging="360"/>
      </w:pPr>
      <w:rPr>
        <w:rFonts w:ascii="Arial" w:hAnsi="Arial" w:hint="default"/>
      </w:rPr>
    </w:lvl>
    <w:lvl w:ilvl="5" w:tplc="9BA2376C" w:tentative="1">
      <w:start w:val="1"/>
      <w:numFmt w:val="bullet"/>
      <w:lvlText w:val="•"/>
      <w:lvlJc w:val="left"/>
      <w:pPr>
        <w:tabs>
          <w:tab w:val="num" w:pos="4320"/>
        </w:tabs>
        <w:ind w:left="4320" w:hanging="360"/>
      </w:pPr>
      <w:rPr>
        <w:rFonts w:ascii="Arial" w:hAnsi="Arial" w:hint="default"/>
      </w:rPr>
    </w:lvl>
    <w:lvl w:ilvl="6" w:tplc="9B20B086" w:tentative="1">
      <w:start w:val="1"/>
      <w:numFmt w:val="bullet"/>
      <w:lvlText w:val="•"/>
      <w:lvlJc w:val="left"/>
      <w:pPr>
        <w:tabs>
          <w:tab w:val="num" w:pos="5040"/>
        </w:tabs>
        <w:ind w:left="5040" w:hanging="360"/>
      </w:pPr>
      <w:rPr>
        <w:rFonts w:ascii="Arial" w:hAnsi="Arial" w:hint="default"/>
      </w:rPr>
    </w:lvl>
    <w:lvl w:ilvl="7" w:tplc="71DEBEE8" w:tentative="1">
      <w:start w:val="1"/>
      <w:numFmt w:val="bullet"/>
      <w:lvlText w:val="•"/>
      <w:lvlJc w:val="left"/>
      <w:pPr>
        <w:tabs>
          <w:tab w:val="num" w:pos="5760"/>
        </w:tabs>
        <w:ind w:left="5760" w:hanging="360"/>
      </w:pPr>
      <w:rPr>
        <w:rFonts w:ascii="Arial" w:hAnsi="Arial" w:hint="default"/>
      </w:rPr>
    </w:lvl>
    <w:lvl w:ilvl="8" w:tplc="73C4951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EDB7A0A"/>
    <w:multiLevelType w:val="hybridMultilevel"/>
    <w:tmpl w:val="493C0386"/>
    <w:lvl w:ilvl="0" w:tplc="9DC888C0">
      <w:start w:val="1"/>
      <w:numFmt w:val="bullet"/>
      <w:lvlText w:val="•"/>
      <w:lvlJc w:val="left"/>
      <w:pPr>
        <w:tabs>
          <w:tab w:val="num" w:pos="720"/>
        </w:tabs>
        <w:ind w:left="720" w:hanging="360"/>
      </w:pPr>
      <w:rPr>
        <w:rFonts w:ascii="Arial" w:hAnsi="Arial" w:hint="default"/>
      </w:rPr>
    </w:lvl>
    <w:lvl w:ilvl="1" w:tplc="C56A124A" w:tentative="1">
      <w:start w:val="1"/>
      <w:numFmt w:val="bullet"/>
      <w:lvlText w:val="•"/>
      <w:lvlJc w:val="left"/>
      <w:pPr>
        <w:tabs>
          <w:tab w:val="num" w:pos="1440"/>
        </w:tabs>
        <w:ind w:left="1440" w:hanging="360"/>
      </w:pPr>
      <w:rPr>
        <w:rFonts w:ascii="Arial" w:hAnsi="Arial" w:hint="default"/>
      </w:rPr>
    </w:lvl>
    <w:lvl w:ilvl="2" w:tplc="FF864AF6" w:tentative="1">
      <w:start w:val="1"/>
      <w:numFmt w:val="bullet"/>
      <w:lvlText w:val="•"/>
      <w:lvlJc w:val="left"/>
      <w:pPr>
        <w:tabs>
          <w:tab w:val="num" w:pos="2160"/>
        </w:tabs>
        <w:ind w:left="2160" w:hanging="360"/>
      </w:pPr>
      <w:rPr>
        <w:rFonts w:ascii="Arial" w:hAnsi="Arial" w:hint="default"/>
      </w:rPr>
    </w:lvl>
    <w:lvl w:ilvl="3" w:tplc="21BC8946" w:tentative="1">
      <w:start w:val="1"/>
      <w:numFmt w:val="bullet"/>
      <w:lvlText w:val="•"/>
      <w:lvlJc w:val="left"/>
      <w:pPr>
        <w:tabs>
          <w:tab w:val="num" w:pos="2880"/>
        </w:tabs>
        <w:ind w:left="2880" w:hanging="360"/>
      </w:pPr>
      <w:rPr>
        <w:rFonts w:ascii="Arial" w:hAnsi="Arial" w:hint="default"/>
      </w:rPr>
    </w:lvl>
    <w:lvl w:ilvl="4" w:tplc="D3281DF0" w:tentative="1">
      <w:start w:val="1"/>
      <w:numFmt w:val="bullet"/>
      <w:lvlText w:val="•"/>
      <w:lvlJc w:val="left"/>
      <w:pPr>
        <w:tabs>
          <w:tab w:val="num" w:pos="3600"/>
        </w:tabs>
        <w:ind w:left="3600" w:hanging="360"/>
      </w:pPr>
      <w:rPr>
        <w:rFonts w:ascii="Arial" w:hAnsi="Arial" w:hint="default"/>
      </w:rPr>
    </w:lvl>
    <w:lvl w:ilvl="5" w:tplc="CF44DF20" w:tentative="1">
      <w:start w:val="1"/>
      <w:numFmt w:val="bullet"/>
      <w:lvlText w:val="•"/>
      <w:lvlJc w:val="left"/>
      <w:pPr>
        <w:tabs>
          <w:tab w:val="num" w:pos="4320"/>
        </w:tabs>
        <w:ind w:left="4320" w:hanging="360"/>
      </w:pPr>
      <w:rPr>
        <w:rFonts w:ascii="Arial" w:hAnsi="Arial" w:hint="default"/>
      </w:rPr>
    </w:lvl>
    <w:lvl w:ilvl="6" w:tplc="7B5AC682" w:tentative="1">
      <w:start w:val="1"/>
      <w:numFmt w:val="bullet"/>
      <w:lvlText w:val="•"/>
      <w:lvlJc w:val="left"/>
      <w:pPr>
        <w:tabs>
          <w:tab w:val="num" w:pos="5040"/>
        </w:tabs>
        <w:ind w:left="5040" w:hanging="360"/>
      </w:pPr>
      <w:rPr>
        <w:rFonts w:ascii="Arial" w:hAnsi="Arial" w:hint="default"/>
      </w:rPr>
    </w:lvl>
    <w:lvl w:ilvl="7" w:tplc="F28802D0" w:tentative="1">
      <w:start w:val="1"/>
      <w:numFmt w:val="bullet"/>
      <w:lvlText w:val="•"/>
      <w:lvlJc w:val="left"/>
      <w:pPr>
        <w:tabs>
          <w:tab w:val="num" w:pos="5760"/>
        </w:tabs>
        <w:ind w:left="5760" w:hanging="360"/>
      </w:pPr>
      <w:rPr>
        <w:rFonts w:ascii="Arial" w:hAnsi="Arial" w:hint="default"/>
      </w:rPr>
    </w:lvl>
    <w:lvl w:ilvl="8" w:tplc="2D3A7B3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303D71"/>
    <w:multiLevelType w:val="hybridMultilevel"/>
    <w:tmpl w:val="9D10E594"/>
    <w:lvl w:ilvl="0" w:tplc="0F28BE8A">
      <w:start w:val="1"/>
      <w:numFmt w:val="bullet"/>
      <w:lvlText w:val="•"/>
      <w:lvlJc w:val="left"/>
      <w:pPr>
        <w:tabs>
          <w:tab w:val="num" w:pos="720"/>
        </w:tabs>
        <w:ind w:left="720" w:hanging="360"/>
      </w:pPr>
      <w:rPr>
        <w:rFonts w:ascii="Arial" w:hAnsi="Arial" w:hint="default"/>
      </w:rPr>
    </w:lvl>
    <w:lvl w:ilvl="1" w:tplc="47B43EEA" w:tentative="1">
      <w:start w:val="1"/>
      <w:numFmt w:val="bullet"/>
      <w:lvlText w:val="•"/>
      <w:lvlJc w:val="left"/>
      <w:pPr>
        <w:tabs>
          <w:tab w:val="num" w:pos="1440"/>
        </w:tabs>
        <w:ind w:left="1440" w:hanging="360"/>
      </w:pPr>
      <w:rPr>
        <w:rFonts w:ascii="Arial" w:hAnsi="Arial" w:hint="default"/>
      </w:rPr>
    </w:lvl>
    <w:lvl w:ilvl="2" w:tplc="117056A8" w:tentative="1">
      <w:start w:val="1"/>
      <w:numFmt w:val="bullet"/>
      <w:lvlText w:val="•"/>
      <w:lvlJc w:val="left"/>
      <w:pPr>
        <w:tabs>
          <w:tab w:val="num" w:pos="2160"/>
        </w:tabs>
        <w:ind w:left="2160" w:hanging="360"/>
      </w:pPr>
      <w:rPr>
        <w:rFonts w:ascii="Arial" w:hAnsi="Arial" w:hint="default"/>
      </w:rPr>
    </w:lvl>
    <w:lvl w:ilvl="3" w:tplc="C510B490" w:tentative="1">
      <w:start w:val="1"/>
      <w:numFmt w:val="bullet"/>
      <w:lvlText w:val="•"/>
      <w:lvlJc w:val="left"/>
      <w:pPr>
        <w:tabs>
          <w:tab w:val="num" w:pos="2880"/>
        </w:tabs>
        <w:ind w:left="2880" w:hanging="360"/>
      </w:pPr>
      <w:rPr>
        <w:rFonts w:ascii="Arial" w:hAnsi="Arial" w:hint="default"/>
      </w:rPr>
    </w:lvl>
    <w:lvl w:ilvl="4" w:tplc="6E6225E6" w:tentative="1">
      <w:start w:val="1"/>
      <w:numFmt w:val="bullet"/>
      <w:lvlText w:val="•"/>
      <w:lvlJc w:val="left"/>
      <w:pPr>
        <w:tabs>
          <w:tab w:val="num" w:pos="3600"/>
        </w:tabs>
        <w:ind w:left="3600" w:hanging="360"/>
      </w:pPr>
      <w:rPr>
        <w:rFonts w:ascii="Arial" w:hAnsi="Arial" w:hint="default"/>
      </w:rPr>
    </w:lvl>
    <w:lvl w:ilvl="5" w:tplc="3AF8CE20" w:tentative="1">
      <w:start w:val="1"/>
      <w:numFmt w:val="bullet"/>
      <w:lvlText w:val="•"/>
      <w:lvlJc w:val="left"/>
      <w:pPr>
        <w:tabs>
          <w:tab w:val="num" w:pos="4320"/>
        </w:tabs>
        <w:ind w:left="4320" w:hanging="360"/>
      </w:pPr>
      <w:rPr>
        <w:rFonts w:ascii="Arial" w:hAnsi="Arial" w:hint="default"/>
      </w:rPr>
    </w:lvl>
    <w:lvl w:ilvl="6" w:tplc="30EE7C3C" w:tentative="1">
      <w:start w:val="1"/>
      <w:numFmt w:val="bullet"/>
      <w:lvlText w:val="•"/>
      <w:lvlJc w:val="left"/>
      <w:pPr>
        <w:tabs>
          <w:tab w:val="num" w:pos="5040"/>
        </w:tabs>
        <w:ind w:left="5040" w:hanging="360"/>
      </w:pPr>
      <w:rPr>
        <w:rFonts w:ascii="Arial" w:hAnsi="Arial" w:hint="default"/>
      </w:rPr>
    </w:lvl>
    <w:lvl w:ilvl="7" w:tplc="6D3ABBF4" w:tentative="1">
      <w:start w:val="1"/>
      <w:numFmt w:val="bullet"/>
      <w:lvlText w:val="•"/>
      <w:lvlJc w:val="left"/>
      <w:pPr>
        <w:tabs>
          <w:tab w:val="num" w:pos="5760"/>
        </w:tabs>
        <w:ind w:left="5760" w:hanging="360"/>
      </w:pPr>
      <w:rPr>
        <w:rFonts w:ascii="Arial" w:hAnsi="Arial" w:hint="default"/>
      </w:rPr>
    </w:lvl>
    <w:lvl w:ilvl="8" w:tplc="0F5C9B3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6D57DA7"/>
    <w:multiLevelType w:val="hybridMultilevel"/>
    <w:tmpl w:val="8858319C"/>
    <w:lvl w:ilvl="0" w:tplc="AB7C3E06">
      <w:start w:val="1"/>
      <w:numFmt w:val="bullet"/>
      <w:lvlText w:val="•"/>
      <w:lvlJc w:val="left"/>
      <w:pPr>
        <w:tabs>
          <w:tab w:val="num" w:pos="720"/>
        </w:tabs>
        <w:ind w:left="720" w:hanging="360"/>
      </w:pPr>
      <w:rPr>
        <w:rFonts w:ascii="Arial" w:hAnsi="Arial" w:hint="default"/>
      </w:rPr>
    </w:lvl>
    <w:lvl w:ilvl="1" w:tplc="C408021C" w:tentative="1">
      <w:start w:val="1"/>
      <w:numFmt w:val="bullet"/>
      <w:lvlText w:val="•"/>
      <w:lvlJc w:val="left"/>
      <w:pPr>
        <w:tabs>
          <w:tab w:val="num" w:pos="1440"/>
        </w:tabs>
        <w:ind w:left="1440" w:hanging="360"/>
      </w:pPr>
      <w:rPr>
        <w:rFonts w:ascii="Arial" w:hAnsi="Arial" w:hint="default"/>
      </w:rPr>
    </w:lvl>
    <w:lvl w:ilvl="2" w:tplc="4204E00E" w:tentative="1">
      <w:start w:val="1"/>
      <w:numFmt w:val="bullet"/>
      <w:lvlText w:val="•"/>
      <w:lvlJc w:val="left"/>
      <w:pPr>
        <w:tabs>
          <w:tab w:val="num" w:pos="2160"/>
        </w:tabs>
        <w:ind w:left="2160" w:hanging="360"/>
      </w:pPr>
      <w:rPr>
        <w:rFonts w:ascii="Arial" w:hAnsi="Arial" w:hint="default"/>
      </w:rPr>
    </w:lvl>
    <w:lvl w:ilvl="3" w:tplc="233C0BF2" w:tentative="1">
      <w:start w:val="1"/>
      <w:numFmt w:val="bullet"/>
      <w:lvlText w:val="•"/>
      <w:lvlJc w:val="left"/>
      <w:pPr>
        <w:tabs>
          <w:tab w:val="num" w:pos="2880"/>
        </w:tabs>
        <w:ind w:left="2880" w:hanging="360"/>
      </w:pPr>
      <w:rPr>
        <w:rFonts w:ascii="Arial" w:hAnsi="Arial" w:hint="default"/>
      </w:rPr>
    </w:lvl>
    <w:lvl w:ilvl="4" w:tplc="826CE786" w:tentative="1">
      <w:start w:val="1"/>
      <w:numFmt w:val="bullet"/>
      <w:lvlText w:val="•"/>
      <w:lvlJc w:val="left"/>
      <w:pPr>
        <w:tabs>
          <w:tab w:val="num" w:pos="3600"/>
        </w:tabs>
        <w:ind w:left="3600" w:hanging="360"/>
      </w:pPr>
      <w:rPr>
        <w:rFonts w:ascii="Arial" w:hAnsi="Arial" w:hint="default"/>
      </w:rPr>
    </w:lvl>
    <w:lvl w:ilvl="5" w:tplc="83B0731E" w:tentative="1">
      <w:start w:val="1"/>
      <w:numFmt w:val="bullet"/>
      <w:lvlText w:val="•"/>
      <w:lvlJc w:val="left"/>
      <w:pPr>
        <w:tabs>
          <w:tab w:val="num" w:pos="4320"/>
        </w:tabs>
        <w:ind w:left="4320" w:hanging="360"/>
      </w:pPr>
      <w:rPr>
        <w:rFonts w:ascii="Arial" w:hAnsi="Arial" w:hint="default"/>
      </w:rPr>
    </w:lvl>
    <w:lvl w:ilvl="6" w:tplc="DEA86660" w:tentative="1">
      <w:start w:val="1"/>
      <w:numFmt w:val="bullet"/>
      <w:lvlText w:val="•"/>
      <w:lvlJc w:val="left"/>
      <w:pPr>
        <w:tabs>
          <w:tab w:val="num" w:pos="5040"/>
        </w:tabs>
        <w:ind w:left="5040" w:hanging="360"/>
      </w:pPr>
      <w:rPr>
        <w:rFonts w:ascii="Arial" w:hAnsi="Arial" w:hint="default"/>
      </w:rPr>
    </w:lvl>
    <w:lvl w:ilvl="7" w:tplc="088405E2" w:tentative="1">
      <w:start w:val="1"/>
      <w:numFmt w:val="bullet"/>
      <w:lvlText w:val="•"/>
      <w:lvlJc w:val="left"/>
      <w:pPr>
        <w:tabs>
          <w:tab w:val="num" w:pos="5760"/>
        </w:tabs>
        <w:ind w:left="5760" w:hanging="360"/>
      </w:pPr>
      <w:rPr>
        <w:rFonts w:ascii="Arial" w:hAnsi="Arial" w:hint="default"/>
      </w:rPr>
    </w:lvl>
    <w:lvl w:ilvl="8" w:tplc="EC82E97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2645AA8"/>
    <w:multiLevelType w:val="hybridMultilevel"/>
    <w:tmpl w:val="42D2E1FE"/>
    <w:lvl w:ilvl="0" w:tplc="5962940A">
      <w:start w:val="1"/>
      <w:numFmt w:val="bullet"/>
      <w:lvlText w:val="•"/>
      <w:lvlJc w:val="left"/>
      <w:pPr>
        <w:tabs>
          <w:tab w:val="num" w:pos="720"/>
        </w:tabs>
        <w:ind w:left="720" w:hanging="360"/>
      </w:pPr>
      <w:rPr>
        <w:rFonts w:ascii="Arial" w:hAnsi="Arial" w:hint="default"/>
      </w:rPr>
    </w:lvl>
    <w:lvl w:ilvl="1" w:tplc="C61EFA4E">
      <w:numFmt w:val="bullet"/>
      <w:lvlText w:val="•"/>
      <w:lvlJc w:val="left"/>
      <w:pPr>
        <w:tabs>
          <w:tab w:val="num" w:pos="1440"/>
        </w:tabs>
        <w:ind w:left="1440" w:hanging="360"/>
      </w:pPr>
      <w:rPr>
        <w:rFonts w:ascii="Arial" w:hAnsi="Arial" w:hint="default"/>
      </w:rPr>
    </w:lvl>
    <w:lvl w:ilvl="2" w:tplc="15DA9688" w:tentative="1">
      <w:start w:val="1"/>
      <w:numFmt w:val="bullet"/>
      <w:lvlText w:val="•"/>
      <w:lvlJc w:val="left"/>
      <w:pPr>
        <w:tabs>
          <w:tab w:val="num" w:pos="2160"/>
        </w:tabs>
        <w:ind w:left="2160" w:hanging="360"/>
      </w:pPr>
      <w:rPr>
        <w:rFonts w:ascii="Arial" w:hAnsi="Arial" w:hint="default"/>
      </w:rPr>
    </w:lvl>
    <w:lvl w:ilvl="3" w:tplc="53647790" w:tentative="1">
      <w:start w:val="1"/>
      <w:numFmt w:val="bullet"/>
      <w:lvlText w:val="•"/>
      <w:lvlJc w:val="left"/>
      <w:pPr>
        <w:tabs>
          <w:tab w:val="num" w:pos="2880"/>
        </w:tabs>
        <w:ind w:left="2880" w:hanging="360"/>
      </w:pPr>
      <w:rPr>
        <w:rFonts w:ascii="Arial" w:hAnsi="Arial" w:hint="default"/>
      </w:rPr>
    </w:lvl>
    <w:lvl w:ilvl="4" w:tplc="74BA9554" w:tentative="1">
      <w:start w:val="1"/>
      <w:numFmt w:val="bullet"/>
      <w:lvlText w:val="•"/>
      <w:lvlJc w:val="left"/>
      <w:pPr>
        <w:tabs>
          <w:tab w:val="num" w:pos="3600"/>
        </w:tabs>
        <w:ind w:left="3600" w:hanging="360"/>
      </w:pPr>
      <w:rPr>
        <w:rFonts w:ascii="Arial" w:hAnsi="Arial" w:hint="default"/>
      </w:rPr>
    </w:lvl>
    <w:lvl w:ilvl="5" w:tplc="5C72F07C" w:tentative="1">
      <w:start w:val="1"/>
      <w:numFmt w:val="bullet"/>
      <w:lvlText w:val="•"/>
      <w:lvlJc w:val="left"/>
      <w:pPr>
        <w:tabs>
          <w:tab w:val="num" w:pos="4320"/>
        </w:tabs>
        <w:ind w:left="4320" w:hanging="360"/>
      </w:pPr>
      <w:rPr>
        <w:rFonts w:ascii="Arial" w:hAnsi="Arial" w:hint="default"/>
      </w:rPr>
    </w:lvl>
    <w:lvl w:ilvl="6" w:tplc="46D83870" w:tentative="1">
      <w:start w:val="1"/>
      <w:numFmt w:val="bullet"/>
      <w:lvlText w:val="•"/>
      <w:lvlJc w:val="left"/>
      <w:pPr>
        <w:tabs>
          <w:tab w:val="num" w:pos="5040"/>
        </w:tabs>
        <w:ind w:left="5040" w:hanging="360"/>
      </w:pPr>
      <w:rPr>
        <w:rFonts w:ascii="Arial" w:hAnsi="Arial" w:hint="default"/>
      </w:rPr>
    </w:lvl>
    <w:lvl w:ilvl="7" w:tplc="85629C80" w:tentative="1">
      <w:start w:val="1"/>
      <w:numFmt w:val="bullet"/>
      <w:lvlText w:val="•"/>
      <w:lvlJc w:val="left"/>
      <w:pPr>
        <w:tabs>
          <w:tab w:val="num" w:pos="5760"/>
        </w:tabs>
        <w:ind w:left="5760" w:hanging="360"/>
      </w:pPr>
      <w:rPr>
        <w:rFonts w:ascii="Arial" w:hAnsi="Arial" w:hint="default"/>
      </w:rPr>
    </w:lvl>
    <w:lvl w:ilvl="8" w:tplc="3F88CDF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B3370F"/>
    <w:multiLevelType w:val="hybridMultilevel"/>
    <w:tmpl w:val="0EC0199A"/>
    <w:lvl w:ilvl="0" w:tplc="A66888C0">
      <w:start w:val="1"/>
      <w:numFmt w:val="bullet"/>
      <w:lvlText w:val="•"/>
      <w:lvlJc w:val="left"/>
      <w:pPr>
        <w:tabs>
          <w:tab w:val="num" w:pos="720"/>
        </w:tabs>
        <w:ind w:left="720" w:hanging="360"/>
      </w:pPr>
      <w:rPr>
        <w:rFonts w:ascii="Arial" w:hAnsi="Arial" w:hint="default"/>
      </w:rPr>
    </w:lvl>
    <w:lvl w:ilvl="1" w:tplc="93FE1184" w:tentative="1">
      <w:start w:val="1"/>
      <w:numFmt w:val="bullet"/>
      <w:lvlText w:val="•"/>
      <w:lvlJc w:val="left"/>
      <w:pPr>
        <w:tabs>
          <w:tab w:val="num" w:pos="1440"/>
        </w:tabs>
        <w:ind w:left="1440" w:hanging="360"/>
      </w:pPr>
      <w:rPr>
        <w:rFonts w:ascii="Arial" w:hAnsi="Arial" w:hint="default"/>
      </w:rPr>
    </w:lvl>
    <w:lvl w:ilvl="2" w:tplc="404E491A" w:tentative="1">
      <w:start w:val="1"/>
      <w:numFmt w:val="bullet"/>
      <w:lvlText w:val="•"/>
      <w:lvlJc w:val="left"/>
      <w:pPr>
        <w:tabs>
          <w:tab w:val="num" w:pos="2160"/>
        </w:tabs>
        <w:ind w:left="2160" w:hanging="360"/>
      </w:pPr>
      <w:rPr>
        <w:rFonts w:ascii="Arial" w:hAnsi="Arial" w:hint="default"/>
      </w:rPr>
    </w:lvl>
    <w:lvl w:ilvl="3" w:tplc="BD5E6FDC" w:tentative="1">
      <w:start w:val="1"/>
      <w:numFmt w:val="bullet"/>
      <w:lvlText w:val="•"/>
      <w:lvlJc w:val="left"/>
      <w:pPr>
        <w:tabs>
          <w:tab w:val="num" w:pos="2880"/>
        </w:tabs>
        <w:ind w:left="2880" w:hanging="360"/>
      </w:pPr>
      <w:rPr>
        <w:rFonts w:ascii="Arial" w:hAnsi="Arial" w:hint="default"/>
      </w:rPr>
    </w:lvl>
    <w:lvl w:ilvl="4" w:tplc="B37E850E" w:tentative="1">
      <w:start w:val="1"/>
      <w:numFmt w:val="bullet"/>
      <w:lvlText w:val="•"/>
      <w:lvlJc w:val="left"/>
      <w:pPr>
        <w:tabs>
          <w:tab w:val="num" w:pos="3600"/>
        </w:tabs>
        <w:ind w:left="3600" w:hanging="360"/>
      </w:pPr>
      <w:rPr>
        <w:rFonts w:ascii="Arial" w:hAnsi="Arial" w:hint="default"/>
      </w:rPr>
    </w:lvl>
    <w:lvl w:ilvl="5" w:tplc="F7368E00" w:tentative="1">
      <w:start w:val="1"/>
      <w:numFmt w:val="bullet"/>
      <w:lvlText w:val="•"/>
      <w:lvlJc w:val="left"/>
      <w:pPr>
        <w:tabs>
          <w:tab w:val="num" w:pos="4320"/>
        </w:tabs>
        <w:ind w:left="4320" w:hanging="360"/>
      </w:pPr>
      <w:rPr>
        <w:rFonts w:ascii="Arial" w:hAnsi="Arial" w:hint="default"/>
      </w:rPr>
    </w:lvl>
    <w:lvl w:ilvl="6" w:tplc="2C34511A" w:tentative="1">
      <w:start w:val="1"/>
      <w:numFmt w:val="bullet"/>
      <w:lvlText w:val="•"/>
      <w:lvlJc w:val="left"/>
      <w:pPr>
        <w:tabs>
          <w:tab w:val="num" w:pos="5040"/>
        </w:tabs>
        <w:ind w:left="5040" w:hanging="360"/>
      </w:pPr>
      <w:rPr>
        <w:rFonts w:ascii="Arial" w:hAnsi="Arial" w:hint="default"/>
      </w:rPr>
    </w:lvl>
    <w:lvl w:ilvl="7" w:tplc="E89E7910" w:tentative="1">
      <w:start w:val="1"/>
      <w:numFmt w:val="bullet"/>
      <w:lvlText w:val="•"/>
      <w:lvlJc w:val="left"/>
      <w:pPr>
        <w:tabs>
          <w:tab w:val="num" w:pos="5760"/>
        </w:tabs>
        <w:ind w:left="5760" w:hanging="360"/>
      </w:pPr>
      <w:rPr>
        <w:rFonts w:ascii="Arial" w:hAnsi="Arial" w:hint="default"/>
      </w:rPr>
    </w:lvl>
    <w:lvl w:ilvl="8" w:tplc="E1BC919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68E67A4"/>
    <w:multiLevelType w:val="hybridMultilevel"/>
    <w:tmpl w:val="A9EA1606"/>
    <w:lvl w:ilvl="0" w:tplc="58AE68DE">
      <w:start w:val="1"/>
      <w:numFmt w:val="bullet"/>
      <w:lvlText w:val="•"/>
      <w:lvlJc w:val="left"/>
      <w:pPr>
        <w:tabs>
          <w:tab w:val="num" w:pos="720"/>
        </w:tabs>
        <w:ind w:left="720" w:hanging="360"/>
      </w:pPr>
      <w:rPr>
        <w:rFonts w:ascii="Arial" w:hAnsi="Arial" w:hint="default"/>
      </w:rPr>
    </w:lvl>
    <w:lvl w:ilvl="1" w:tplc="8B82612E" w:tentative="1">
      <w:start w:val="1"/>
      <w:numFmt w:val="bullet"/>
      <w:lvlText w:val="•"/>
      <w:lvlJc w:val="left"/>
      <w:pPr>
        <w:tabs>
          <w:tab w:val="num" w:pos="1440"/>
        </w:tabs>
        <w:ind w:left="1440" w:hanging="360"/>
      </w:pPr>
      <w:rPr>
        <w:rFonts w:ascii="Arial" w:hAnsi="Arial" w:hint="default"/>
      </w:rPr>
    </w:lvl>
    <w:lvl w:ilvl="2" w:tplc="96AEFB14" w:tentative="1">
      <w:start w:val="1"/>
      <w:numFmt w:val="bullet"/>
      <w:lvlText w:val="•"/>
      <w:lvlJc w:val="left"/>
      <w:pPr>
        <w:tabs>
          <w:tab w:val="num" w:pos="2160"/>
        </w:tabs>
        <w:ind w:left="2160" w:hanging="360"/>
      </w:pPr>
      <w:rPr>
        <w:rFonts w:ascii="Arial" w:hAnsi="Arial" w:hint="default"/>
      </w:rPr>
    </w:lvl>
    <w:lvl w:ilvl="3" w:tplc="E02EDB4A" w:tentative="1">
      <w:start w:val="1"/>
      <w:numFmt w:val="bullet"/>
      <w:lvlText w:val="•"/>
      <w:lvlJc w:val="left"/>
      <w:pPr>
        <w:tabs>
          <w:tab w:val="num" w:pos="2880"/>
        </w:tabs>
        <w:ind w:left="2880" w:hanging="360"/>
      </w:pPr>
      <w:rPr>
        <w:rFonts w:ascii="Arial" w:hAnsi="Arial" w:hint="default"/>
      </w:rPr>
    </w:lvl>
    <w:lvl w:ilvl="4" w:tplc="1EA85FEE" w:tentative="1">
      <w:start w:val="1"/>
      <w:numFmt w:val="bullet"/>
      <w:lvlText w:val="•"/>
      <w:lvlJc w:val="left"/>
      <w:pPr>
        <w:tabs>
          <w:tab w:val="num" w:pos="3600"/>
        </w:tabs>
        <w:ind w:left="3600" w:hanging="360"/>
      </w:pPr>
      <w:rPr>
        <w:rFonts w:ascii="Arial" w:hAnsi="Arial" w:hint="default"/>
      </w:rPr>
    </w:lvl>
    <w:lvl w:ilvl="5" w:tplc="8690BB3E" w:tentative="1">
      <w:start w:val="1"/>
      <w:numFmt w:val="bullet"/>
      <w:lvlText w:val="•"/>
      <w:lvlJc w:val="left"/>
      <w:pPr>
        <w:tabs>
          <w:tab w:val="num" w:pos="4320"/>
        </w:tabs>
        <w:ind w:left="4320" w:hanging="360"/>
      </w:pPr>
      <w:rPr>
        <w:rFonts w:ascii="Arial" w:hAnsi="Arial" w:hint="default"/>
      </w:rPr>
    </w:lvl>
    <w:lvl w:ilvl="6" w:tplc="AB1CEFA8" w:tentative="1">
      <w:start w:val="1"/>
      <w:numFmt w:val="bullet"/>
      <w:lvlText w:val="•"/>
      <w:lvlJc w:val="left"/>
      <w:pPr>
        <w:tabs>
          <w:tab w:val="num" w:pos="5040"/>
        </w:tabs>
        <w:ind w:left="5040" w:hanging="360"/>
      </w:pPr>
      <w:rPr>
        <w:rFonts w:ascii="Arial" w:hAnsi="Arial" w:hint="default"/>
      </w:rPr>
    </w:lvl>
    <w:lvl w:ilvl="7" w:tplc="A266B1AC" w:tentative="1">
      <w:start w:val="1"/>
      <w:numFmt w:val="bullet"/>
      <w:lvlText w:val="•"/>
      <w:lvlJc w:val="left"/>
      <w:pPr>
        <w:tabs>
          <w:tab w:val="num" w:pos="5760"/>
        </w:tabs>
        <w:ind w:left="5760" w:hanging="360"/>
      </w:pPr>
      <w:rPr>
        <w:rFonts w:ascii="Arial" w:hAnsi="Arial" w:hint="default"/>
      </w:rPr>
    </w:lvl>
    <w:lvl w:ilvl="8" w:tplc="B54CB3EA" w:tentative="1">
      <w:start w:val="1"/>
      <w:numFmt w:val="bullet"/>
      <w:lvlText w:val="•"/>
      <w:lvlJc w:val="left"/>
      <w:pPr>
        <w:tabs>
          <w:tab w:val="num" w:pos="6480"/>
        </w:tabs>
        <w:ind w:left="6480" w:hanging="360"/>
      </w:pPr>
      <w:rPr>
        <w:rFonts w:ascii="Arial" w:hAnsi="Arial" w:hint="default"/>
      </w:rPr>
    </w:lvl>
  </w:abstractNum>
  <w:num w:numId="1" w16cid:durableId="131602447">
    <w:abstractNumId w:val="13"/>
  </w:num>
  <w:num w:numId="2" w16cid:durableId="1125274112">
    <w:abstractNumId w:val="4"/>
  </w:num>
  <w:num w:numId="3" w16cid:durableId="89545758">
    <w:abstractNumId w:val="15"/>
  </w:num>
  <w:num w:numId="4" w16cid:durableId="1577857734">
    <w:abstractNumId w:val="19"/>
  </w:num>
  <w:num w:numId="5" w16cid:durableId="1535461734">
    <w:abstractNumId w:val="14"/>
  </w:num>
  <w:num w:numId="6" w16cid:durableId="956834962">
    <w:abstractNumId w:val="3"/>
  </w:num>
  <w:num w:numId="7" w16cid:durableId="666203037">
    <w:abstractNumId w:val="5"/>
  </w:num>
  <w:num w:numId="8" w16cid:durableId="1154251878">
    <w:abstractNumId w:val="10"/>
  </w:num>
  <w:num w:numId="9" w16cid:durableId="1813865972">
    <w:abstractNumId w:val="2"/>
  </w:num>
  <w:num w:numId="10" w16cid:durableId="684014103">
    <w:abstractNumId w:val="1"/>
  </w:num>
  <w:num w:numId="11" w16cid:durableId="24982870">
    <w:abstractNumId w:val="12"/>
  </w:num>
  <w:num w:numId="12" w16cid:durableId="52436539">
    <w:abstractNumId w:val="17"/>
  </w:num>
  <w:num w:numId="13" w16cid:durableId="1530144286">
    <w:abstractNumId w:val="0"/>
  </w:num>
  <w:num w:numId="14" w16cid:durableId="1319578921">
    <w:abstractNumId w:val="16"/>
  </w:num>
  <w:num w:numId="15" w16cid:durableId="498467631">
    <w:abstractNumId w:val="11"/>
  </w:num>
  <w:num w:numId="16" w16cid:durableId="2021811216">
    <w:abstractNumId w:val="8"/>
  </w:num>
  <w:num w:numId="17" w16cid:durableId="1616405849">
    <w:abstractNumId w:val="9"/>
  </w:num>
  <w:num w:numId="18" w16cid:durableId="31032635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0530046">
    <w:abstractNumId w:val="6"/>
  </w:num>
  <w:num w:numId="20" w16cid:durableId="17244753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775"/>
    <w:rsid w:val="00347775"/>
    <w:rsid w:val="00573B24"/>
    <w:rsid w:val="008F7F7B"/>
    <w:rsid w:val="00E75FD5"/>
    <w:rsid w:val="00EB6CA6"/>
    <w:rsid w:val="00EC1A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9CC3"/>
  <w15:chartTrackingRefBased/>
  <w15:docId w15:val="{E8E7E671-6F25-4D08-A3D6-0B468B3D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B24"/>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rsid w:val="00573B2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EC1A58"/>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EC1A58"/>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5031">
      <w:bodyDiv w:val="1"/>
      <w:marLeft w:val="0"/>
      <w:marRight w:val="0"/>
      <w:marTop w:val="0"/>
      <w:marBottom w:val="0"/>
      <w:divBdr>
        <w:top w:val="none" w:sz="0" w:space="0" w:color="auto"/>
        <w:left w:val="none" w:sz="0" w:space="0" w:color="auto"/>
        <w:bottom w:val="none" w:sz="0" w:space="0" w:color="auto"/>
        <w:right w:val="none" w:sz="0" w:space="0" w:color="auto"/>
      </w:divBdr>
      <w:divsChild>
        <w:div w:id="1885553683">
          <w:marLeft w:val="360"/>
          <w:marRight w:val="0"/>
          <w:marTop w:val="200"/>
          <w:marBottom w:val="0"/>
          <w:divBdr>
            <w:top w:val="none" w:sz="0" w:space="0" w:color="auto"/>
            <w:left w:val="none" w:sz="0" w:space="0" w:color="auto"/>
            <w:bottom w:val="none" w:sz="0" w:space="0" w:color="auto"/>
            <w:right w:val="none" w:sz="0" w:space="0" w:color="auto"/>
          </w:divBdr>
        </w:div>
        <w:div w:id="1292246036">
          <w:marLeft w:val="360"/>
          <w:marRight w:val="0"/>
          <w:marTop w:val="200"/>
          <w:marBottom w:val="0"/>
          <w:divBdr>
            <w:top w:val="none" w:sz="0" w:space="0" w:color="auto"/>
            <w:left w:val="none" w:sz="0" w:space="0" w:color="auto"/>
            <w:bottom w:val="none" w:sz="0" w:space="0" w:color="auto"/>
            <w:right w:val="none" w:sz="0" w:space="0" w:color="auto"/>
          </w:divBdr>
        </w:div>
        <w:div w:id="1466387633">
          <w:marLeft w:val="1166"/>
          <w:marRight w:val="0"/>
          <w:marTop w:val="100"/>
          <w:marBottom w:val="0"/>
          <w:divBdr>
            <w:top w:val="none" w:sz="0" w:space="0" w:color="auto"/>
            <w:left w:val="none" w:sz="0" w:space="0" w:color="auto"/>
            <w:bottom w:val="none" w:sz="0" w:space="0" w:color="auto"/>
            <w:right w:val="none" w:sz="0" w:space="0" w:color="auto"/>
          </w:divBdr>
        </w:div>
        <w:div w:id="329139215">
          <w:marLeft w:val="1166"/>
          <w:marRight w:val="0"/>
          <w:marTop w:val="100"/>
          <w:marBottom w:val="0"/>
          <w:divBdr>
            <w:top w:val="none" w:sz="0" w:space="0" w:color="auto"/>
            <w:left w:val="none" w:sz="0" w:space="0" w:color="auto"/>
            <w:bottom w:val="none" w:sz="0" w:space="0" w:color="auto"/>
            <w:right w:val="none" w:sz="0" w:space="0" w:color="auto"/>
          </w:divBdr>
        </w:div>
      </w:divsChild>
    </w:div>
    <w:div w:id="272203263">
      <w:bodyDiv w:val="1"/>
      <w:marLeft w:val="0"/>
      <w:marRight w:val="0"/>
      <w:marTop w:val="0"/>
      <w:marBottom w:val="0"/>
      <w:divBdr>
        <w:top w:val="none" w:sz="0" w:space="0" w:color="auto"/>
        <w:left w:val="none" w:sz="0" w:space="0" w:color="auto"/>
        <w:bottom w:val="none" w:sz="0" w:space="0" w:color="auto"/>
        <w:right w:val="none" w:sz="0" w:space="0" w:color="auto"/>
      </w:divBdr>
      <w:divsChild>
        <w:div w:id="198858624">
          <w:marLeft w:val="360"/>
          <w:marRight w:val="0"/>
          <w:marTop w:val="200"/>
          <w:marBottom w:val="0"/>
          <w:divBdr>
            <w:top w:val="none" w:sz="0" w:space="0" w:color="auto"/>
            <w:left w:val="none" w:sz="0" w:space="0" w:color="auto"/>
            <w:bottom w:val="none" w:sz="0" w:space="0" w:color="auto"/>
            <w:right w:val="none" w:sz="0" w:space="0" w:color="auto"/>
          </w:divBdr>
        </w:div>
        <w:div w:id="711812220">
          <w:marLeft w:val="360"/>
          <w:marRight w:val="0"/>
          <w:marTop w:val="200"/>
          <w:marBottom w:val="0"/>
          <w:divBdr>
            <w:top w:val="none" w:sz="0" w:space="0" w:color="auto"/>
            <w:left w:val="none" w:sz="0" w:space="0" w:color="auto"/>
            <w:bottom w:val="none" w:sz="0" w:space="0" w:color="auto"/>
            <w:right w:val="none" w:sz="0" w:space="0" w:color="auto"/>
          </w:divBdr>
        </w:div>
        <w:div w:id="175656956">
          <w:marLeft w:val="360"/>
          <w:marRight w:val="0"/>
          <w:marTop w:val="200"/>
          <w:marBottom w:val="0"/>
          <w:divBdr>
            <w:top w:val="none" w:sz="0" w:space="0" w:color="auto"/>
            <w:left w:val="none" w:sz="0" w:space="0" w:color="auto"/>
            <w:bottom w:val="none" w:sz="0" w:space="0" w:color="auto"/>
            <w:right w:val="none" w:sz="0" w:space="0" w:color="auto"/>
          </w:divBdr>
        </w:div>
        <w:div w:id="1971401211">
          <w:marLeft w:val="360"/>
          <w:marRight w:val="0"/>
          <w:marTop w:val="200"/>
          <w:marBottom w:val="0"/>
          <w:divBdr>
            <w:top w:val="none" w:sz="0" w:space="0" w:color="auto"/>
            <w:left w:val="none" w:sz="0" w:space="0" w:color="auto"/>
            <w:bottom w:val="none" w:sz="0" w:space="0" w:color="auto"/>
            <w:right w:val="none" w:sz="0" w:space="0" w:color="auto"/>
          </w:divBdr>
        </w:div>
      </w:divsChild>
    </w:div>
    <w:div w:id="376900995">
      <w:bodyDiv w:val="1"/>
      <w:marLeft w:val="0"/>
      <w:marRight w:val="0"/>
      <w:marTop w:val="0"/>
      <w:marBottom w:val="0"/>
      <w:divBdr>
        <w:top w:val="none" w:sz="0" w:space="0" w:color="auto"/>
        <w:left w:val="none" w:sz="0" w:space="0" w:color="auto"/>
        <w:bottom w:val="none" w:sz="0" w:space="0" w:color="auto"/>
        <w:right w:val="none" w:sz="0" w:space="0" w:color="auto"/>
      </w:divBdr>
      <w:divsChild>
        <w:div w:id="209999964">
          <w:marLeft w:val="360"/>
          <w:marRight w:val="0"/>
          <w:marTop w:val="200"/>
          <w:marBottom w:val="0"/>
          <w:divBdr>
            <w:top w:val="none" w:sz="0" w:space="0" w:color="auto"/>
            <w:left w:val="none" w:sz="0" w:space="0" w:color="auto"/>
            <w:bottom w:val="none" w:sz="0" w:space="0" w:color="auto"/>
            <w:right w:val="none" w:sz="0" w:space="0" w:color="auto"/>
          </w:divBdr>
        </w:div>
        <w:div w:id="1351302327">
          <w:marLeft w:val="360"/>
          <w:marRight w:val="0"/>
          <w:marTop w:val="200"/>
          <w:marBottom w:val="0"/>
          <w:divBdr>
            <w:top w:val="none" w:sz="0" w:space="0" w:color="auto"/>
            <w:left w:val="none" w:sz="0" w:space="0" w:color="auto"/>
            <w:bottom w:val="none" w:sz="0" w:space="0" w:color="auto"/>
            <w:right w:val="none" w:sz="0" w:space="0" w:color="auto"/>
          </w:divBdr>
        </w:div>
        <w:div w:id="1950969540">
          <w:marLeft w:val="1166"/>
          <w:marRight w:val="0"/>
          <w:marTop w:val="100"/>
          <w:marBottom w:val="0"/>
          <w:divBdr>
            <w:top w:val="none" w:sz="0" w:space="0" w:color="auto"/>
            <w:left w:val="none" w:sz="0" w:space="0" w:color="auto"/>
            <w:bottom w:val="none" w:sz="0" w:space="0" w:color="auto"/>
            <w:right w:val="none" w:sz="0" w:space="0" w:color="auto"/>
          </w:divBdr>
        </w:div>
        <w:div w:id="1526595867">
          <w:marLeft w:val="1166"/>
          <w:marRight w:val="0"/>
          <w:marTop w:val="100"/>
          <w:marBottom w:val="0"/>
          <w:divBdr>
            <w:top w:val="none" w:sz="0" w:space="0" w:color="auto"/>
            <w:left w:val="none" w:sz="0" w:space="0" w:color="auto"/>
            <w:bottom w:val="none" w:sz="0" w:space="0" w:color="auto"/>
            <w:right w:val="none" w:sz="0" w:space="0" w:color="auto"/>
          </w:divBdr>
        </w:div>
        <w:div w:id="282924634">
          <w:marLeft w:val="1166"/>
          <w:marRight w:val="0"/>
          <w:marTop w:val="100"/>
          <w:marBottom w:val="0"/>
          <w:divBdr>
            <w:top w:val="none" w:sz="0" w:space="0" w:color="auto"/>
            <w:left w:val="none" w:sz="0" w:space="0" w:color="auto"/>
            <w:bottom w:val="none" w:sz="0" w:space="0" w:color="auto"/>
            <w:right w:val="none" w:sz="0" w:space="0" w:color="auto"/>
          </w:divBdr>
        </w:div>
      </w:divsChild>
    </w:div>
    <w:div w:id="672874514">
      <w:bodyDiv w:val="1"/>
      <w:marLeft w:val="0"/>
      <w:marRight w:val="0"/>
      <w:marTop w:val="0"/>
      <w:marBottom w:val="0"/>
      <w:divBdr>
        <w:top w:val="none" w:sz="0" w:space="0" w:color="auto"/>
        <w:left w:val="none" w:sz="0" w:space="0" w:color="auto"/>
        <w:bottom w:val="none" w:sz="0" w:space="0" w:color="auto"/>
        <w:right w:val="none" w:sz="0" w:space="0" w:color="auto"/>
      </w:divBdr>
      <w:divsChild>
        <w:div w:id="1320694089">
          <w:marLeft w:val="360"/>
          <w:marRight w:val="0"/>
          <w:marTop w:val="200"/>
          <w:marBottom w:val="0"/>
          <w:divBdr>
            <w:top w:val="none" w:sz="0" w:space="0" w:color="auto"/>
            <w:left w:val="none" w:sz="0" w:space="0" w:color="auto"/>
            <w:bottom w:val="none" w:sz="0" w:space="0" w:color="auto"/>
            <w:right w:val="none" w:sz="0" w:space="0" w:color="auto"/>
          </w:divBdr>
        </w:div>
        <w:div w:id="1620988576">
          <w:marLeft w:val="360"/>
          <w:marRight w:val="0"/>
          <w:marTop w:val="200"/>
          <w:marBottom w:val="0"/>
          <w:divBdr>
            <w:top w:val="none" w:sz="0" w:space="0" w:color="auto"/>
            <w:left w:val="none" w:sz="0" w:space="0" w:color="auto"/>
            <w:bottom w:val="none" w:sz="0" w:space="0" w:color="auto"/>
            <w:right w:val="none" w:sz="0" w:space="0" w:color="auto"/>
          </w:divBdr>
        </w:div>
        <w:div w:id="186067041">
          <w:marLeft w:val="360"/>
          <w:marRight w:val="0"/>
          <w:marTop w:val="200"/>
          <w:marBottom w:val="0"/>
          <w:divBdr>
            <w:top w:val="none" w:sz="0" w:space="0" w:color="auto"/>
            <w:left w:val="none" w:sz="0" w:space="0" w:color="auto"/>
            <w:bottom w:val="none" w:sz="0" w:space="0" w:color="auto"/>
            <w:right w:val="none" w:sz="0" w:space="0" w:color="auto"/>
          </w:divBdr>
        </w:div>
      </w:divsChild>
    </w:div>
    <w:div w:id="893128714">
      <w:bodyDiv w:val="1"/>
      <w:marLeft w:val="0"/>
      <w:marRight w:val="0"/>
      <w:marTop w:val="0"/>
      <w:marBottom w:val="0"/>
      <w:divBdr>
        <w:top w:val="none" w:sz="0" w:space="0" w:color="auto"/>
        <w:left w:val="none" w:sz="0" w:space="0" w:color="auto"/>
        <w:bottom w:val="none" w:sz="0" w:space="0" w:color="auto"/>
        <w:right w:val="none" w:sz="0" w:space="0" w:color="auto"/>
      </w:divBdr>
      <w:divsChild>
        <w:div w:id="2056806218">
          <w:marLeft w:val="360"/>
          <w:marRight w:val="0"/>
          <w:marTop w:val="200"/>
          <w:marBottom w:val="0"/>
          <w:divBdr>
            <w:top w:val="none" w:sz="0" w:space="0" w:color="auto"/>
            <w:left w:val="none" w:sz="0" w:space="0" w:color="auto"/>
            <w:bottom w:val="none" w:sz="0" w:space="0" w:color="auto"/>
            <w:right w:val="none" w:sz="0" w:space="0" w:color="auto"/>
          </w:divBdr>
        </w:div>
        <w:div w:id="897713912">
          <w:marLeft w:val="360"/>
          <w:marRight w:val="0"/>
          <w:marTop w:val="200"/>
          <w:marBottom w:val="0"/>
          <w:divBdr>
            <w:top w:val="none" w:sz="0" w:space="0" w:color="auto"/>
            <w:left w:val="none" w:sz="0" w:space="0" w:color="auto"/>
            <w:bottom w:val="none" w:sz="0" w:space="0" w:color="auto"/>
            <w:right w:val="none" w:sz="0" w:space="0" w:color="auto"/>
          </w:divBdr>
        </w:div>
        <w:div w:id="936786609">
          <w:marLeft w:val="360"/>
          <w:marRight w:val="0"/>
          <w:marTop w:val="200"/>
          <w:marBottom w:val="0"/>
          <w:divBdr>
            <w:top w:val="none" w:sz="0" w:space="0" w:color="auto"/>
            <w:left w:val="none" w:sz="0" w:space="0" w:color="auto"/>
            <w:bottom w:val="none" w:sz="0" w:space="0" w:color="auto"/>
            <w:right w:val="none" w:sz="0" w:space="0" w:color="auto"/>
          </w:divBdr>
        </w:div>
      </w:divsChild>
    </w:div>
    <w:div w:id="927616591">
      <w:bodyDiv w:val="1"/>
      <w:marLeft w:val="0"/>
      <w:marRight w:val="0"/>
      <w:marTop w:val="0"/>
      <w:marBottom w:val="0"/>
      <w:divBdr>
        <w:top w:val="none" w:sz="0" w:space="0" w:color="auto"/>
        <w:left w:val="none" w:sz="0" w:space="0" w:color="auto"/>
        <w:bottom w:val="none" w:sz="0" w:space="0" w:color="auto"/>
        <w:right w:val="none" w:sz="0" w:space="0" w:color="auto"/>
      </w:divBdr>
      <w:divsChild>
        <w:div w:id="1982318">
          <w:marLeft w:val="360"/>
          <w:marRight w:val="0"/>
          <w:marTop w:val="200"/>
          <w:marBottom w:val="0"/>
          <w:divBdr>
            <w:top w:val="none" w:sz="0" w:space="0" w:color="auto"/>
            <w:left w:val="none" w:sz="0" w:space="0" w:color="auto"/>
            <w:bottom w:val="none" w:sz="0" w:space="0" w:color="auto"/>
            <w:right w:val="none" w:sz="0" w:space="0" w:color="auto"/>
          </w:divBdr>
        </w:div>
        <w:div w:id="244346201">
          <w:marLeft w:val="360"/>
          <w:marRight w:val="0"/>
          <w:marTop w:val="200"/>
          <w:marBottom w:val="0"/>
          <w:divBdr>
            <w:top w:val="none" w:sz="0" w:space="0" w:color="auto"/>
            <w:left w:val="none" w:sz="0" w:space="0" w:color="auto"/>
            <w:bottom w:val="none" w:sz="0" w:space="0" w:color="auto"/>
            <w:right w:val="none" w:sz="0" w:space="0" w:color="auto"/>
          </w:divBdr>
        </w:div>
        <w:div w:id="12389723">
          <w:marLeft w:val="1166"/>
          <w:marRight w:val="0"/>
          <w:marTop w:val="100"/>
          <w:marBottom w:val="0"/>
          <w:divBdr>
            <w:top w:val="none" w:sz="0" w:space="0" w:color="auto"/>
            <w:left w:val="none" w:sz="0" w:space="0" w:color="auto"/>
            <w:bottom w:val="none" w:sz="0" w:space="0" w:color="auto"/>
            <w:right w:val="none" w:sz="0" w:space="0" w:color="auto"/>
          </w:divBdr>
        </w:div>
        <w:div w:id="697436919">
          <w:marLeft w:val="1166"/>
          <w:marRight w:val="0"/>
          <w:marTop w:val="100"/>
          <w:marBottom w:val="0"/>
          <w:divBdr>
            <w:top w:val="none" w:sz="0" w:space="0" w:color="auto"/>
            <w:left w:val="none" w:sz="0" w:space="0" w:color="auto"/>
            <w:bottom w:val="none" w:sz="0" w:space="0" w:color="auto"/>
            <w:right w:val="none" w:sz="0" w:space="0" w:color="auto"/>
          </w:divBdr>
        </w:div>
      </w:divsChild>
    </w:div>
    <w:div w:id="1110777551">
      <w:bodyDiv w:val="1"/>
      <w:marLeft w:val="0"/>
      <w:marRight w:val="0"/>
      <w:marTop w:val="0"/>
      <w:marBottom w:val="0"/>
      <w:divBdr>
        <w:top w:val="none" w:sz="0" w:space="0" w:color="auto"/>
        <w:left w:val="none" w:sz="0" w:space="0" w:color="auto"/>
        <w:bottom w:val="none" w:sz="0" w:space="0" w:color="auto"/>
        <w:right w:val="none" w:sz="0" w:space="0" w:color="auto"/>
      </w:divBdr>
      <w:divsChild>
        <w:div w:id="257952961">
          <w:marLeft w:val="360"/>
          <w:marRight w:val="0"/>
          <w:marTop w:val="200"/>
          <w:marBottom w:val="0"/>
          <w:divBdr>
            <w:top w:val="none" w:sz="0" w:space="0" w:color="auto"/>
            <w:left w:val="none" w:sz="0" w:space="0" w:color="auto"/>
            <w:bottom w:val="none" w:sz="0" w:space="0" w:color="auto"/>
            <w:right w:val="none" w:sz="0" w:space="0" w:color="auto"/>
          </w:divBdr>
        </w:div>
        <w:div w:id="1194416569">
          <w:marLeft w:val="360"/>
          <w:marRight w:val="0"/>
          <w:marTop w:val="200"/>
          <w:marBottom w:val="0"/>
          <w:divBdr>
            <w:top w:val="none" w:sz="0" w:space="0" w:color="auto"/>
            <w:left w:val="none" w:sz="0" w:space="0" w:color="auto"/>
            <w:bottom w:val="none" w:sz="0" w:space="0" w:color="auto"/>
            <w:right w:val="none" w:sz="0" w:space="0" w:color="auto"/>
          </w:divBdr>
        </w:div>
      </w:divsChild>
    </w:div>
    <w:div w:id="1129470566">
      <w:bodyDiv w:val="1"/>
      <w:marLeft w:val="0"/>
      <w:marRight w:val="0"/>
      <w:marTop w:val="0"/>
      <w:marBottom w:val="0"/>
      <w:divBdr>
        <w:top w:val="none" w:sz="0" w:space="0" w:color="auto"/>
        <w:left w:val="none" w:sz="0" w:space="0" w:color="auto"/>
        <w:bottom w:val="none" w:sz="0" w:space="0" w:color="auto"/>
        <w:right w:val="none" w:sz="0" w:space="0" w:color="auto"/>
      </w:divBdr>
      <w:divsChild>
        <w:div w:id="1653411147">
          <w:marLeft w:val="360"/>
          <w:marRight w:val="0"/>
          <w:marTop w:val="200"/>
          <w:marBottom w:val="0"/>
          <w:divBdr>
            <w:top w:val="none" w:sz="0" w:space="0" w:color="auto"/>
            <w:left w:val="none" w:sz="0" w:space="0" w:color="auto"/>
            <w:bottom w:val="none" w:sz="0" w:space="0" w:color="auto"/>
            <w:right w:val="none" w:sz="0" w:space="0" w:color="auto"/>
          </w:divBdr>
        </w:div>
        <w:div w:id="1703434795">
          <w:marLeft w:val="360"/>
          <w:marRight w:val="0"/>
          <w:marTop w:val="200"/>
          <w:marBottom w:val="0"/>
          <w:divBdr>
            <w:top w:val="none" w:sz="0" w:space="0" w:color="auto"/>
            <w:left w:val="none" w:sz="0" w:space="0" w:color="auto"/>
            <w:bottom w:val="none" w:sz="0" w:space="0" w:color="auto"/>
            <w:right w:val="none" w:sz="0" w:space="0" w:color="auto"/>
          </w:divBdr>
        </w:div>
        <w:div w:id="1655715684">
          <w:marLeft w:val="360"/>
          <w:marRight w:val="0"/>
          <w:marTop w:val="200"/>
          <w:marBottom w:val="0"/>
          <w:divBdr>
            <w:top w:val="none" w:sz="0" w:space="0" w:color="auto"/>
            <w:left w:val="none" w:sz="0" w:space="0" w:color="auto"/>
            <w:bottom w:val="none" w:sz="0" w:space="0" w:color="auto"/>
            <w:right w:val="none" w:sz="0" w:space="0" w:color="auto"/>
          </w:divBdr>
        </w:div>
        <w:div w:id="2010594942">
          <w:marLeft w:val="360"/>
          <w:marRight w:val="0"/>
          <w:marTop w:val="200"/>
          <w:marBottom w:val="0"/>
          <w:divBdr>
            <w:top w:val="none" w:sz="0" w:space="0" w:color="auto"/>
            <w:left w:val="none" w:sz="0" w:space="0" w:color="auto"/>
            <w:bottom w:val="none" w:sz="0" w:space="0" w:color="auto"/>
            <w:right w:val="none" w:sz="0" w:space="0" w:color="auto"/>
          </w:divBdr>
        </w:div>
        <w:div w:id="949749452">
          <w:marLeft w:val="360"/>
          <w:marRight w:val="0"/>
          <w:marTop w:val="200"/>
          <w:marBottom w:val="0"/>
          <w:divBdr>
            <w:top w:val="none" w:sz="0" w:space="0" w:color="auto"/>
            <w:left w:val="none" w:sz="0" w:space="0" w:color="auto"/>
            <w:bottom w:val="none" w:sz="0" w:space="0" w:color="auto"/>
            <w:right w:val="none" w:sz="0" w:space="0" w:color="auto"/>
          </w:divBdr>
        </w:div>
      </w:divsChild>
    </w:div>
    <w:div w:id="1187988859">
      <w:bodyDiv w:val="1"/>
      <w:marLeft w:val="0"/>
      <w:marRight w:val="0"/>
      <w:marTop w:val="0"/>
      <w:marBottom w:val="0"/>
      <w:divBdr>
        <w:top w:val="none" w:sz="0" w:space="0" w:color="auto"/>
        <w:left w:val="none" w:sz="0" w:space="0" w:color="auto"/>
        <w:bottom w:val="none" w:sz="0" w:space="0" w:color="auto"/>
        <w:right w:val="none" w:sz="0" w:space="0" w:color="auto"/>
      </w:divBdr>
      <w:divsChild>
        <w:div w:id="126317429">
          <w:marLeft w:val="360"/>
          <w:marRight w:val="0"/>
          <w:marTop w:val="200"/>
          <w:marBottom w:val="0"/>
          <w:divBdr>
            <w:top w:val="none" w:sz="0" w:space="0" w:color="auto"/>
            <w:left w:val="none" w:sz="0" w:space="0" w:color="auto"/>
            <w:bottom w:val="none" w:sz="0" w:space="0" w:color="auto"/>
            <w:right w:val="none" w:sz="0" w:space="0" w:color="auto"/>
          </w:divBdr>
        </w:div>
        <w:div w:id="1303969977">
          <w:marLeft w:val="360"/>
          <w:marRight w:val="0"/>
          <w:marTop w:val="200"/>
          <w:marBottom w:val="0"/>
          <w:divBdr>
            <w:top w:val="none" w:sz="0" w:space="0" w:color="auto"/>
            <w:left w:val="none" w:sz="0" w:space="0" w:color="auto"/>
            <w:bottom w:val="none" w:sz="0" w:space="0" w:color="auto"/>
            <w:right w:val="none" w:sz="0" w:space="0" w:color="auto"/>
          </w:divBdr>
        </w:div>
        <w:div w:id="321155197">
          <w:marLeft w:val="360"/>
          <w:marRight w:val="0"/>
          <w:marTop w:val="200"/>
          <w:marBottom w:val="0"/>
          <w:divBdr>
            <w:top w:val="none" w:sz="0" w:space="0" w:color="auto"/>
            <w:left w:val="none" w:sz="0" w:space="0" w:color="auto"/>
            <w:bottom w:val="none" w:sz="0" w:space="0" w:color="auto"/>
            <w:right w:val="none" w:sz="0" w:space="0" w:color="auto"/>
          </w:divBdr>
        </w:div>
        <w:div w:id="367073657">
          <w:marLeft w:val="360"/>
          <w:marRight w:val="0"/>
          <w:marTop w:val="200"/>
          <w:marBottom w:val="0"/>
          <w:divBdr>
            <w:top w:val="none" w:sz="0" w:space="0" w:color="auto"/>
            <w:left w:val="none" w:sz="0" w:space="0" w:color="auto"/>
            <w:bottom w:val="none" w:sz="0" w:space="0" w:color="auto"/>
            <w:right w:val="none" w:sz="0" w:space="0" w:color="auto"/>
          </w:divBdr>
        </w:div>
      </w:divsChild>
    </w:div>
    <w:div w:id="1456286799">
      <w:bodyDiv w:val="1"/>
      <w:marLeft w:val="0"/>
      <w:marRight w:val="0"/>
      <w:marTop w:val="0"/>
      <w:marBottom w:val="0"/>
      <w:divBdr>
        <w:top w:val="none" w:sz="0" w:space="0" w:color="auto"/>
        <w:left w:val="none" w:sz="0" w:space="0" w:color="auto"/>
        <w:bottom w:val="none" w:sz="0" w:space="0" w:color="auto"/>
        <w:right w:val="none" w:sz="0" w:space="0" w:color="auto"/>
      </w:divBdr>
      <w:divsChild>
        <w:div w:id="1847330102">
          <w:marLeft w:val="360"/>
          <w:marRight w:val="0"/>
          <w:marTop w:val="200"/>
          <w:marBottom w:val="0"/>
          <w:divBdr>
            <w:top w:val="none" w:sz="0" w:space="0" w:color="auto"/>
            <w:left w:val="none" w:sz="0" w:space="0" w:color="auto"/>
            <w:bottom w:val="none" w:sz="0" w:space="0" w:color="auto"/>
            <w:right w:val="none" w:sz="0" w:space="0" w:color="auto"/>
          </w:divBdr>
        </w:div>
        <w:div w:id="1758400740">
          <w:marLeft w:val="360"/>
          <w:marRight w:val="0"/>
          <w:marTop w:val="200"/>
          <w:marBottom w:val="0"/>
          <w:divBdr>
            <w:top w:val="none" w:sz="0" w:space="0" w:color="auto"/>
            <w:left w:val="none" w:sz="0" w:space="0" w:color="auto"/>
            <w:bottom w:val="none" w:sz="0" w:space="0" w:color="auto"/>
            <w:right w:val="none" w:sz="0" w:space="0" w:color="auto"/>
          </w:divBdr>
        </w:div>
        <w:div w:id="1215972376">
          <w:marLeft w:val="360"/>
          <w:marRight w:val="0"/>
          <w:marTop w:val="200"/>
          <w:marBottom w:val="0"/>
          <w:divBdr>
            <w:top w:val="none" w:sz="0" w:space="0" w:color="auto"/>
            <w:left w:val="none" w:sz="0" w:space="0" w:color="auto"/>
            <w:bottom w:val="none" w:sz="0" w:space="0" w:color="auto"/>
            <w:right w:val="none" w:sz="0" w:space="0" w:color="auto"/>
          </w:divBdr>
        </w:div>
      </w:divsChild>
    </w:div>
    <w:div w:id="1502700600">
      <w:bodyDiv w:val="1"/>
      <w:marLeft w:val="0"/>
      <w:marRight w:val="0"/>
      <w:marTop w:val="0"/>
      <w:marBottom w:val="0"/>
      <w:divBdr>
        <w:top w:val="none" w:sz="0" w:space="0" w:color="auto"/>
        <w:left w:val="none" w:sz="0" w:space="0" w:color="auto"/>
        <w:bottom w:val="none" w:sz="0" w:space="0" w:color="auto"/>
        <w:right w:val="none" w:sz="0" w:space="0" w:color="auto"/>
      </w:divBdr>
      <w:divsChild>
        <w:div w:id="1012147374">
          <w:marLeft w:val="360"/>
          <w:marRight w:val="0"/>
          <w:marTop w:val="200"/>
          <w:marBottom w:val="0"/>
          <w:divBdr>
            <w:top w:val="none" w:sz="0" w:space="0" w:color="auto"/>
            <w:left w:val="none" w:sz="0" w:space="0" w:color="auto"/>
            <w:bottom w:val="none" w:sz="0" w:space="0" w:color="auto"/>
            <w:right w:val="none" w:sz="0" w:space="0" w:color="auto"/>
          </w:divBdr>
        </w:div>
        <w:div w:id="1955748011">
          <w:marLeft w:val="360"/>
          <w:marRight w:val="0"/>
          <w:marTop w:val="200"/>
          <w:marBottom w:val="0"/>
          <w:divBdr>
            <w:top w:val="none" w:sz="0" w:space="0" w:color="auto"/>
            <w:left w:val="none" w:sz="0" w:space="0" w:color="auto"/>
            <w:bottom w:val="none" w:sz="0" w:space="0" w:color="auto"/>
            <w:right w:val="none" w:sz="0" w:space="0" w:color="auto"/>
          </w:divBdr>
        </w:div>
        <w:div w:id="1414005558">
          <w:marLeft w:val="1166"/>
          <w:marRight w:val="0"/>
          <w:marTop w:val="100"/>
          <w:marBottom w:val="0"/>
          <w:divBdr>
            <w:top w:val="none" w:sz="0" w:space="0" w:color="auto"/>
            <w:left w:val="none" w:sz="0" w:space="0" w:color="auto"/>
            <w:bottom w:val="none" w:sz="0" w:space="0" w:color="auto"/>
            <w:right w:val="none" w:sz="0" w:space="0" w:color="auto"/>
          </w:divBdr>
        </w:div>
        <w:div w:id="1680423695">
          <w:marLeft w:val="1166"/>
          <w:marRight w:val="0"/>
          <w:marTop w:val="100"/>
          <w:marBottom w:val="0"/>
          <w:divBdr>
            <w:top w:val="none" w:sz="0" w:space="0" w:color="auto"/>
            <w:left w:val="none" w:sz="0" w:space="0" w:color="auto"/>
            <w:bottom w:val="none" w:sz="0" w:space="0" w:color="auto"/>
            <w:right w:val="none" w:sz="0" w:space="0" w:color="auto"/>
          </w:divBdr>
        </w:div>
      </w:divsChild>
    </w:div>
    <w:div w:id="1670596795">
      <w:bodyDiv w:val="1"/>
      <w:marLeft w:val="0"/>
      <w:marRight w:val="0"/>
      <w:marTop w:val="0"/>
      <w:marBottom w:val="0"/>
      <w:divBdr>
        <w:top w:val="none" w:sz="0" w:space="0" w:color="auto"/>
        <w:left w:val="none" w:sz="0" w:space="0" w:color="auto"/>
        <w:bottom w:val="none" w:sz="0" w:space="0" w:color="auto"/>
        <w:right w:val="none" w:sz="0" w:space="0" w:color="auto"/>
      </w:divBdr>
      <w:divsChild>
        <w:div w:id="1254819610">
          <w:marLeft w:val="360"/>
          <w:marRight w:val="0"/>
          <w:marTop w:val="200"/>
          <w:marBottom w:val="0"/>
          <w:divBdr>
            <w:top w:val="none" w:sz="0" w:space="0" w:color="auto"/>
            <w:left w:val="none" w:sz="0" w:space="0" w:color="auto"/>
            <w:bottom w:val="none" w:sz="0" w:space="0" w:color="auto"/>
            <w:right w:val="none" w:sz="0" w:space="0" w:color="auto"/>
          </w:divBdr>
        </w:div>
        <w:div w:id="1248610518">
          <w:marLeft w:val="360"/>
          <w:marRight w:val="0"/>
          <w:marTop w:val="200"/>
          <w:marBottom w:val="0"/>
          <w:divBdr>
            <w:top w:val="none" w:sz="0" w:space="0" w:color="auto"/>
            <w:left w:val="none" w:sz="0" w:space="0" w:color="auto"/>
            <w:bottom w:val="none" w:sz="0" w:space="0" w:color="auto"/>
            <w:right w:val="none" w:sz="0" w:space="0" w:color="auto"/>
          </w:divBdr>
        </w:div>
        <w:div w:id="1077361349">
          <w:marLeft w:val="1166"/>
          <w:marRight w:val="0"/>
          <w:marTop w:val="100"/>
          <w:marBottom w:val="0"/>
          <w:divBdr>
            <w:top w:val="none" w:sz="0" w:space="0" w:color="auto"/>
            <w:left w:val="none" w:sz="0" w:space="0" w:color="auto"/>
            <w:bottom w:val="none" w:sz="0" w:space="0" w:color="auto"/>
            <w:right w:val="none" w:sz="0" w:space="0" w:color="auto"/>
          </w:divBdr>
        </w:div>
        <w:div w:id="507327743">
          <w:marLeft w:val="1166"/>
          <w:marRight w:val="0"/>
          <w:marTop w:val="100"/>
          <w:marBottom w:val="0"/>
          <w:divBdr>
            <w:top w:val="none" w:sz="0" w:space="0" w:color="auto"/>
            <w:left w:val="none" w:sz="0" w:space="0" w:color="auto"/>
            <w:bottom w:val="none" w:sz="0" w:space="0" w:color="auto"/>
            <w:right w:val="none" w:sz="0" w:space="0" w:color="auto"/>
          </w:divBdr>
        </w:div>
        <w:div w:id="425031577">
          <w:marLeft w:val="1166"/>
          <w:marRight w:val="0"/>
          <w:marTop w:val="100"/>
          <w:marBottom w:val="0"/>
          <w:divBdr>
            <w:top w:val="none" w:sz="0" w:space="0" w:color="auto"/>
            <w:left w:val="none" w:sz="0" w:space="0" w:color="auto"/>
            <w:bottom w:val="none" w:sz="0" w:space="0" w:color="auto"/>
            <w:right w:val="none" w:sz="0" w:space="0" w:color="auto"/>
          </w:divBdr>
        </w:div>
      </w:divsChild>
    </w:div>
    <w:div w:id="1765296802">
      <w:bodyDiv w:val="1"/>
      <w:marLeft w:val="0"/>
      <w:marRight w:val="0"/>
      <w:marTop w:val="0"/>
      <w:marBottom w:val="0"/>
      <w:divBdr>
        <w:top w:val="none" w:sz="0" w:space="0" w:color="auto"/>
        <w:left w:val="none" w:sz="0" w:space="0" w:color="auto"/>
        <w:bottom w:val="none" w:sz="0" w:space="0" w:color="auto"/>
        <w:right w:val="none" w:sz="0" w:space="0" w:color="auto"/>
      </w:divBdr>
      <w:divsChild>
        <w:div w:id="943418064">
          <w:marLeft w:val="360"/>
          <w:marRight w:val="0"/>
          <w:marTop w:val="200"/>
          <w:marBottom w:val="0"/>
          <w:divBdr>
            <w:top w:val="none" w:sz="0" w:space="0" w:color="auto"/>
            <w:left w:val="none" w:sz="0" w:space="0" w:color="auto"/>
            <w:bottom w:val="none" w:sz="0" w:space="0" w:color="auto"/>
            <w:right w:val="none" w:sz="0" w:space="0" w:color="auto"/>
          </w:divBdr>
        </w:div>
        <w:div w:id="1726949560">
          <w:marLeft w:val="360"/>
          <w:marRight w:val="0"/>
          <w:marTop w:val="200"/>
          <w:marBottom w:val="0"/>
          <w:divBdr>
            <w:top w:val="none" w:sz="0" w:space="0" w:color="auto"/>
            <w:left w:val="none" w:sz="0" w:space="0" w:color="auto"/>
            <w:bottom w:val="none" w:sz="0" w:space="0" w:color="auto"/>
            <w:right w:val="none" w:sz="0" w:space="0" w:color="auto"/>
          </w:divBdr>
        </w:div>
        <w:div w:id="126821641">
          <w:marLeft w:val="360"/>
          <w:marRight w:val="0"/>
          <w:marTop w:val="200"/>
          <w:marBottom w:val="0"/>
          <w:divBdr>
            <w:top w:val="none" w:sz="0" w:space="0" w:color="auto"/>
            <w:left w:val="none" w:sz="0" w:space="0" w:color="auto"/>
            <w:bottom w:val="none" w:sz="0" w:space="0" w:color="auto"/>
            <w:right w:val="none" w:sz="0" w:space="0" w:color="auto"/>
          </w:divBdr>
        </w:div>
      </w:divsChild>
    </w:div>
    <w:div w:id="1822698761">
      <w:bodyDiv w:val="1"/>
      <w:marLeft w:val="0"/>
      <w:marRight w:val="0"/>
      <w:marTop w:val="0"/>
      <w:marBottom w:val="0"/>
      <w:divBdr>
        <w:top w:val="none" w:sz="0" w:space="0" w:color="auto"/>
        <w:left w:val="none" w:sz="0" w:space="0" w:color="auto"/>
        <w:bottom w:val="none" w:sz="0" w:space="0" w:color="auto"/>
        <w:right w:val="none" w:sz="0" w:space="0" w:color="auto"/>
      </w:divBdr>
      <w:divsChild>
        <w:div w:id="1684161430">
          <w:marLeft w:val="360"/>
          <w:marRight w:val="0"/>
          <w:marTop w:val="200"/>
          <w:marBottom w:val="0"/>
          <w:divBdr>
            <w:top w:val="none" w:sz="0" w:space="0" w:color="auto"/>
            <w:left w:val="none" w:sz="0" w:space="0" w:color="auto"/>
            <w:bottom w:val="none" w:sz="0" w:space="0" w:color="auto"/>
            <w:right w:val="none" w:sz="0" w:space="0" w:color="auto"/>
          </w:divBdr>
        </w:div>
        <w:div w:id="312608808">
          <w:marLeft w:val="360"/>
          <w:marRight w:val="0"/>
          <w:marTop w:val="200"/>
          <w:marBottom w:val="0"/>
          <w:divBdr>
            <w:top w:val="none" w:sz="0" w:space="0" w:color="auto"/>
            <w:left w:val="none" w:sz="0" w:space="0" w:color="auto"/>
            <w:bottom w:val="none" w:sz="0" w:space="0" w:color="auto"/>
            <w:right w:val="none" w:sz="0" w:space="0" w:color="auto"/>
          </w:divBdr>
        </w:div>
        <w:div w:id="2071733734">
          <w:marLeft w:val="360"/>
          <w:marRight w:val="0"/>
          <w:marTop w:val="200"/>
          <w:marBottom w:val="0"/>
          <w:divBdr>
            <w:top w:val="none" w:sz="0" w:space="0" w:color="auto"/>
            <w:left w:val="none" w:sz="0" w:space="0" w:color="auto"/>
            <w:bottom w:val="none" w:sz="0" w:space="0" w:color="auto"/>
            <w:right w:val="none" w:sz="0" w:space="0" w:color="auto"/>
          </w:divBdr>
        </w:div>
      </w:divsChild>
    </w:div>
    <w:div w:id="1941060660">
      <w:bodyDiv w:val="1"/>
      <w:marLeft w:val="0"/>
      <w:marRight w:val="0"/>
      <w:marTop w:val="0"/>
      <w:marBottom w:val="0"/>
      <w:divBdr>
        <w:top w:val="none" w:sz="0" w:space="0" w:color="auto"/>
        <w:left w:val="none" w:sz="0" w:space="0" w:color="auto"/>
        <w:bottom w:val="none" w:sz="0" w:space="0" w:color="auto"/>
        <w:right w:val="none" w:sz="0" w:space="0" w:color="auto"/>
      </w:divBdr>
      <w:divsChild>
        <w:div w:id="1399475892">
          <w:marLeft w:val="360"/>
          <w:marRight w:val="0"/>
          <w:marTop w:val="200"/>
          <w:marBottom w:val="0"/>
          <w:divBdr>
            <w:top w:val="none" w:sz="0" w:space="0" w:color="auto"/>
            <w:left w:val="none" w:sz="0" w:space="0" w:color="auto"/>
            <w:bottom w:val="none" w:sz="0" w:space="0" w:color="auto"/>
            <w:right w:val="none" w:sz="0" w:space="0" w:color="auto"/>
          </w:divBdr>
        </w:div>
        <w:div w:id="155997858">
          <w:marLeft w:val="360"/>
          <w:marRight w:val="0"/>
          <w:marTop w:val="200"/>
          <w:marBottom w:val="0"/>
          <w:divBdr>
            <w:top w:val="none" w:sz="0" w:space="0" w:color="auto"/>
            <w:left w:val="none" w:sz="0" w:space="0" w:color="auto"/>
            <w:bottom w:val="none" w:sz="0" w:space="0" w:color="auto"/>
            <w:right w:val="none" w:sz="0" w:space="0" w:color="auto"/>
          </w:divBdr>
        </w:div>
        <w:div w:id="1167672768">
          <w:marLeft w:val="360"/>
          <w:marRight w:val="0"/>
          <w:marTop w:val="200"/>
          <w:marBottom w:val="0"/>
          <w:divBdr>
            <w:top w:val="none" w:sz="0" w:space="0" w:color="auto"/>
            <w:left w:val="none" w:sz="0" w:space="0" w:color="auto"/>
            <w:bottom w:val="none" w:sz="0" w:space="0" w:color="auto"/>
            <w:right w:val="none" w:sz="0" w:space="0" w:color="auto"/>
          </w:divBdr>
        </w:div>
        <w:div w:id="1023241660">
          <w:marLeft w:val="360"/>
          <w:marRight w:val="0"/>
          <w:marTop w:val="200"/>
          <w:marBottom w:val="0"/>
          <w:divBdr>
            <w:top w:val="none" w:sz="0" w:space="0" w:color="auto"/>
            <w:left w:val="none" w:sz="0" w:space="0" w:color="auto"/>
            <w:bottom w:val="none" w:sz="0" w:space="0" w:color="auto"/>
            <w:right w:val="none" w:sz="0" w:space="0" w:color="auto"/>
          </w:divBdr>
        </w:div>
      </w:divsChild>
    </w:div>
    <w:div w:id="1975283678">
      <w:bodyDiv w:val="1"/>
      <w:marLeft w:val="0"/>
      <w:marRight w:val="0"/>
      <w:marTop w:val="0"/>
      <w:marBottom w:val="0"/>
      <w:divBdr>
        <w:top w:val="none" w:sz="0" w:space="0" w:color="auto"/>
        <w:left w:val="none" w:sz="0" w:space="0" w:color="auto"/>
        <w:bottom w:val="none" w:sz="0" w:space="0" w:color="auto"/>
        <w:right w:val="none" w:sz="0" w:space="0" w:color="auto"/>
      </w:divBdr>
      <w:divsChild>
        <w:div w:id="1116024825">
          <w:marLeft w:val="360"/>
          <w:marRight w:val="0"/>
          <w:marTop w:val="200"/>
          <w:marBottom w:val="0"/>
          <w:divBdr>
            <w:top w:val="none" w:sz="0" w:space="0" w:color="auto"/>
            <w:left w:val="none" w:sz="0" w:space="0" w:color="auto"/>
            <w:bottom w:val="none" w:sz="0" w:space="0" w:color="auto"/>
            <w:right w:val="none" w:sz="0" w:space="0" w:color="auto"/>
          </w:divBdr>
        </w:div>
        <w:div w:id="369720066">
          <w:marLeft w:val="360"/>
          <w:marRight w:val="0"/>
          <w:marTop w:val="200"/>
          <w:marBottom w:val="0"/>
          <w:divBdr>
            <w:top w:val="none" w:sz="0" w:space="0" w:color="auto"/>
            <w:left w:val="none" w:sz="0" w:space="0" w:color="auto"/>
            <w:bottom w:val="none" w:sz="0" w:space="0" w:color="auto"/>
            <w:right w:val="none" w:sz="0" w:space="0" w:color="auto"/>
          </w:divBdr>
        </w:div>
        <w:div w:id="1438986808">
          <w:marLeft w:val="360"/>
          <w:marRight w:val="0"/>
          <w:marTop w:val="200"/>
          <w:marBottom w:val="0"/>
          <w:divBdr>
            <w:top w:val="none" w:sz="0" w:space="0" w:color="auto"/>
            <w:left w:val="none" w:sz="0" w:space="0" w:color="auto"/>
            <w:bottom w:val="none" w:sz="0" w:space="0" w:color="auto"/>
            <w:right w:val="none" w:sz="0" w:space="0" w:color="auto"/>
          </w:divBdr>
        </w:div>
        <w:div w:id="1772360094">
          <w:marLeft w:val="360"/>
          <w:marRight w:val="0"/>
          <w:marTop w:val="200"/>
          <w:marBottom w:val="0"/>
          <w:divBdr>
            <w:top w:val="none" w:sz="0" w:space="0" w:color="auto"/>
            <w:left w:val="none" w:sz="0" w:space="0" w:color="auto"/>
            <w:bottom w:val="none" w:sz="0" w:space="0" w:color="auto"/>
            <w:right w:val="none" w:sz="0" w:space="0" w:color="auto"/>
          </w:divBdr>
        </w:div>
      </w:divsChild>
    </w:div>
    <w:div w:id="2072582071">
      <w:bodyDiv w:val="1"/>
      <w:marLeft w:val="0"/>
      <w:marRight w:val="0"/>
      <w:marTop w:val="0"/>
      <w:marBottom w:val="0"/>
      <w:divBdr>
        <w:top w:val="none" w:sz="0" w:space="0" w:color="auto"/>
        <w:left w:val="none" w:sz="0" w:space="0" w:color="auto"/>
        <w:bottom w:val="none" w:sz="0" w:space="0" w:color="auto"/>
        <w:right w:val="none" w:sz="0" w:space="0" w:color="auto"/>
      </w:divBdr>
      <w:divsChild>
        <w:div w:id="1853301176">
          <w:marLeft w:val="360"/>
          <w:marRight w:val="0"/>
          <w:marTop w:val="200"/>
          <w:marBottom w:val="0"/>
          <w:divBdr>
            <w:top w:val="none" w:sz="0" w:space="0" w:color="auto"/>
            <w:left w:val="none" w:sz="0" w:space="0" w:color="auto"/>
            <w:bottom w:val="none" w:sz="0" w:space="0" w:color="auto"/>
            <w:right w:val="none" w:sz="0" w:space="0" w:color="auto"/>
          </w:divBdr>
        </w:div>
        <w:div w:id="752045341">
          <w:marLeft w:val="360"/>
          <w:marRight w:val="0"/>
          <w:marTop w:val="200"/>
          <w:marBottom w:val="0"/>
          <w:divBdr>
            <w:top w:val="none" w:sz="0" w:space="0" w:color="auto"/>
            <w:left w:val="none" w:sz="0" w:space="0" w:color="auto"/>
            <w:bottom w:val="none" w:sz="0" w:space="0" w:color="auto"/>
            <w:right w:val="none" w:sz="0" w:space="0" w:color="auto"/>
          </w:divBdr>
        </w:div>
        <w:div w:id="99287645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2337</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2024-12-02T06:25:00Z</dcterms:created>
  <dcterms:modified xsi:type="dcterms:W3CDTF">2024-12-02T06:42:00Z</dcterms:modified>
</cp:coreProperties>
</file>