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B8C74F" w14:textId="77777777" w:rsidR="00C03563" w:rsidRDefault="00C03563" w:rsidP="00C03563">
      <w:pPr>
        <w:rPr>
          <w:rFonts w:ascii="Times New Roman" w:hAnsi="Times New Roman" w:cs="Times New Roman"/>
          <w:b/>
          <w:bCs/>
          <w:sz w:val="44"/>
          <w:szCs w:val="44"/>
        </w:rPr>
      </w:pPr>
      <w:r w:rsidRPr="00C03563">
        <w:rPr>
          <w:rFonts w:ascii="Times New Roman" w:hAnsi="Times New Roman" w:cs="Times New Roman"/>
          <w:b/>
          <w:bCs/>
          <w:sz w:val="44"/>
          <w:szCs w:val="44"/>
        </w:rPr>
        <w:t>Portal for innovation Excellence Indicators</w:t>
      </w:r>
    </w:p>
    <w:p w14:paraId="4F11CA44" w14:textId="77777777" w:rsidR="00C03563" w:rsidRPr="00C03563" w:rsidRDefault="00C03563" w:rsidP="00C03563">
      <w:pPr>
        <w:rPr>
          <w:rFonts w:ascii="Times New Roman" w:hAnsi="Times New Roman" w:cs="Times New Roman"/>
          <w:b/>
          <w:bCs/>
          <w:sz w:val="44"/>
          <w:szCs w:val="44"/>
        </w:rPr>
      </w:pPr>
    </w:p>
    <w:p w14:paraId="299B3FC3" w14:textId="77777777" w:rsidR="00C03563" w:rsidRDefault="00C03563" w:rsidP="00C03563">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3B24AC77" w14:textId="77777777" w:rsidR="00C03563" w:rsidRPr="00C03563" w:rsidRDefault="00C03563" w:rsidP="00C03563">
      <w:pPr>
        <w:numPr>
          <w:ilvl w:val="0"/>
          <w:numId w:val="1"/>
        </w:numPr>
        <w:spacing w:line="360" w:lineRule="auto"/>
        <w:jc w:val="both"/>
        <w:rPr>
          <w:rFonts w:ascii="Times New Roman" w:hAnsi="Times New Roman" w:cs="Times New Roman"/>
          <w:bCs/>
          <w:sz w:val="28"/>
          <w:szCs w:val="28"/>
        </w:rPr>
      </w:pPr>
      <w:r w:rsidRPr="00C03563">
        <w:rPr>
          <w:rFonts w:ascii="Times New Roman" w:hAnsi="Times New Roman" w:cs="Times New Roman"/>
          <w:bCs/>
          <w:sz w:val="28"/>
          <w:szCs w:val="28"/>
          <w:lang w:val="en-US"/>
        </w:rPr>
        <w:t xml:space="preserve">Problem Overview Innovation is a key driver of growth and success in educational institutions. Tracking and measuring innovation excellence is essential for fostering a culture of continuous improvement, recognizing achievements, and guiding strategic decisions. </w:t>
      </w:r>
    </w:p>
    <w:p w14:paraId="67755214" w14:textId="3C4EEE9C" w:rsidR="00C03563" w:rsidRPr="00C03563" w:rsidRDefault="00C03563" w:rsidP="00C03563">
      <w:pPr>
        <w:numPr>
          <w:ilvl w:val="0"/>
          <w:numId w:val="1"/>
        </w:numPr>
        <w:spacing w:line="360" w:lineRule="auto"/>
        <w:jc w:val="both"/>
        <w:rPr>
          <w:rFonts w:ascii="Times New Roman" w:hAnsi="Times New Roman" w:cs="Times New Roman"/>
          <w:bCs/>
          <w:sz w:val="28"/>
          <w:szCs w:val="28"/>
        </w:rPr>
      </w:pPr>
      <w:r w:rsidRPr="00C03563">
        <w:rPr>
          <w:rFonts w:ascii="Times New Roman" w:hAnsi="Times New Roman" w:cs="Times New Roman"/>
          <w:bCs/>
          <w:sz w:val="28"/>
          <w:szCs w:val="28"/>
          <w:lang w:val="en-US"/>
        </w:rPr>
        <w:t xml:space="preserve">However, identifying, quantifying, and presenting innovation indicators can be challenging due to the diverse nature of activities, projects, and contributions across different departments. </w:t>
      </w:r>
    </w:p>
    <w:p w14:paraId="59D684A2" w14:textId="77777777" w:rsidR="00C03563" w:rsidRPr="00C03563" w:rsidRDefault="00C03563" w:rsidP="00C03563">
      <w:pPr>
        <w:numPr>
          <w:ilvl w:val="0"/>
          <w:numId w:val="1"/>
        </w:numPr>
        <w:spacing w:line="360" w:lineRule="auto"/>
        <w:jc w:val="both"/>
        <w:rPr>
          <w:rFonts w:ascii="Times New Roman" w:hAnsi="Times New Roman" w:cs="Times New Roman"/>
          <w:bCs/>
          <w:sz w:val="28"/>
          <w:szCs w:val="28"/>
        </w:rPr>
      </w:pPr>
      <w:r w:rsidRPr="00C03563">
        <w:rPr>
          <w:rFonts w:ascii="Times New Roman" w:hAnsi="Times New Roman" w:cs="Times New Roman"/>
          <w:bCs/>
          <w:sz w:val="28"/>
          <w:szCs w:val="28"/>
          <w:lang w:val="en-US"/>
        </w:rPr>
        <w:t xml:space="preserve">Challenge Design and develop a comprehensive and user-friendly portal that tracks, measures, and showcases innovation excellence within an educational institute. </w:t>
      </w:r>
    </w:p>
    <w:p w14:paraId="1ADAB4A4" w14:textId="08F92A40" w:rsidR="00C03563" w:rsidRPr="00C03563" w:rsidRDefault="00C03563" w:rsidP="00C03563">
      <w:pPr>
        <w:numPr>
          <w:ilvl w:val="0"/>
          <w:numId w:val="1"/>
        </w:numPr>
        <w:spacing w:line="360" w:lineRule="auto"/>
        <w:jc w:val="both"/>
        <w:rPr>
          <w:rFonts w:ascii="Times New Roman" w:hAnsi="Times New Roman" w:cs="Times New Roman"/>
          <w:bCs/>
          <w:sz w:val="28"/>
          <w:szCs w:val="28"/>
        </w:rPr>
      </w:pPr>
      <w:r w:rsidRPr="00C03563">
        <w:rPr>
          <w:rFonts w:ascii="Times New Roman" w:hAnsi="Times New Roman" w:cs="Times New Roman"/>
          <w:bCs/>
          <w:sz w:val="28"/>
          <w:szCs w:val="28"/>
          <w:lang w:val="en-US"/>
        </w:rPr>
        <w:t xml:space="preserve">The portal should aggregate data from various sources, provide insightful analytics, and present key innovation indicators in an intuitive and visually appealing manner. </w:t>
      </w:r>
    </w:p>
    <w:p w14:paraId="603FB0B8" w14:textId="77777777" w:rsidR="00C03563" w:rsidRPr="00C03563" w:rsidRDefault="00C03563" w:rsidP="00C03563">
      <w:pPr>
        <w:numPr>
          <w:ilvl w:val="0"/>
          <w:numId w:val="1"/>
        </w:numPr>
        <w:spacing w:line="360" w:lineRule="auto"/>
        <w:jc w:val="both"/>
        <w:rPr>
          <w:rFonts w:ascii="Times New Roman" w:hAnsi="Times New Roman" w:cs="Times New Roman"/>
          <w:bCs/>
          <w:sz w:val="28"/>
          <w:szCs w:val="28"/>
        </w:rPr>
      </w:pPr>
      <w:r w:rsidRPr="00C03563">
        <w:rPr>
          <w:rFonts w:ascii="Times New Roman" w:hAnsi="Times New Roman" w:cs="Times New Roman"/>
          <w:bCs/>
          <w:sz w:val="28"/>
          <w:szCs w:val="28"/>
          <w:lang w:val="en-US"/>
        </w:rPr>
        <w:t>The goal is to create a dynamic system that encourages participation, facilitates data-driven decision-making, and highlights the institute's innovative achievements.</w:t>
      </w:r>
    </w:p>
    <w:p w14:paraId="5350B638" w14:textId="15AB1B36" w:rsidR="00C03563" w:rsidRPr="00C03563" w:rsidRDefault="00C03563" w:rsidP="00C03563">
      <w:pPr>
        <w:numPr>
          <w:ilvl w:val="0"/>
          <w:numId w:val="1"/>
        </w:numPr>
        <w:spacing w:line="360" w:lineRule="auto"/>
        <w:jc w:val="both"/>
        <w:rPr>
          <w:rFonts w:ascii="Times New Roman" w:hAnsi="Times New Roman" w:cs="Times New Roman"/>
          <w:bCs/>
          <w:sz w:val="28"/>
          <w:szCs w:val="28"/>
        </w:rPr>
      </w:pPr>
      <w:r w:rsidRPr="00C03563">
        <w:rPr>
          <w:rFonts w:ascii="Times New Roman" w:hAnsi="Times New Roman" w:cs="Times New Roman"/>
          <w:bCs/>
          <w:sz w:val="28"/>
          <w:szCs w:val="28"/>
          <w:lang w:val="en-US"/>
        </w:rPr>
        <w:t xml:space="preserve"> Key Features and Requirements User Authentication and Role Management: Secure login for different user roles (administrators, faculty, students, etc.). Role-based access control to ensure data privacy and security. </w:t>
      </w:r>
    </w:p>
    <w:p w14:paraId="7BBFB24B" w14:textId="77777777" w:rsidR="00C03563" w:rsidRPr="00C03563" w:rsidRDefault="00C03563" w:rsidP="00C03563">
      <w:pPr>
        <w:numPr>
          <w:ilvl w:val="0"/>
          <w:numId w:val="1"/>
        </w:numPr>
        <w:spacing w:line="360" w:lineRule="auto"/>
        <w:jc w:val="both"/>
        <w:rPr>
          <w:rFonts w:ascii="Times New Roman" w:hAnsi="Times New Roman" w:cs="Times New Roman"/>
          <w:bCs/>
          <w:sz w:val="28"/>
          <w:szCs w:val="28"/>
        </w:rPr>
      </w:pPr>
      <w:r w:rsidRPr="00C03563">
        <w:rPr>
          <w:rFonts w:ascii="Times New Roman" w:hAnsi="Times New Roman" w:cs="Times New Roman"/>
          <w:bCs/>
          <w:sz w:val="28"/>
          <w:szCs w:val="28"/>
          <w:lang w:val="en-US"/>
        </w:rPr>
        <w:t xml:space="preserve">Data Collection and Integration: Import data from various sources (research projects, grants, publications, patents, competitions, etc.). </w:t>
      </w:r>
      <w:r w:rsidRPr="00C03563">
        <w:rPr>
          <w:rFonts w:ascii="Times New Roman" w:hAnsi="Times New Roman" w:cs="Times New Roman"/>
          <w:bCs/>
          <w:sz w:val="28"/>
          <w:szCs w:val="28"/>
          <w:lang w:val="en-US"/>
        </w:rPr>
        <w:lastRenderedPageBreak/>
        <w:t>Integration with existing systems (research management systems, funding databases, project management tools, etc.). Support for manual data entry where necessary.</w:t>
      </w:r>
    </w:p>
    <w:p w14:paraId="0427E248" w14:textId="77777777" w:rsidR="00C03563" w:rsidRPr="00C03563" w:rsidRDefault="00C03563" w:rsidP="00C03563">
      <w:pPr>
        <w:numPr>
          <w:ilvl w:val="0"/>
          <w:numId w:val="1"/>
        </w:numPr>
        <w:spacing w:line="360" w:lineRule="auto"/>
        <w:jc w:val="both"/>
        <w:rPr>
          <w:rFonts w:ascii="Times New Roman" w:hAnsi="Times New Roman" w:cs="Times New Roman"/>
          <w:bCs/>
          <w:sz w:val="28"/>
          <w:szCs w:val="28"/>
        </w:rPr>
      </w:pPr>
      <w:r w:rsidRPr="00C03563">
        <w:rPr>
          <w:rFonts w:ascii="Times New Roman" w:hAnsi="Times New Roman" w:cs="Times New Roman"/>
          <w:bCs/>
          <w:sz w:val="28"/>
          <w:szCs w:val="28"/>
          <w:lang w:val="en-US"/>
        </w:rPr>
        <w:t xml:space="preserve"> Innovation Indicators: Define and track key innovation indicators (e.g., number of research papers published, patents filed, grants received, startups incubated, awards won). Customizable indicators to cater to different departments and areas of innovation. </w:t>
      </w:r>
    </w:p>
    <w:p w14:paraId="0920A187" w14:textId="77777777" w:rsidR="00C03563" w:rsidRPr="00C03563" w:rsidRDefault="00C03563" w:rsidP="00C03563">
      <w:pPr>
        <w:numPr>
          <w:ilvl w:val="0"/>
          <w:numId w:val="1"/>
        </w:numPr>
        <w:spacing w:line="360" w:lineRule="auto"/>
        <w:jc w:val="both"/>
        <w:rPr>
          <w:rFonts w:ascii="Times New Roman" w:hAnsi="Times New Roman" w:cs="Times New Roman"/>
          <w:bCs/>
          <w:sz w:val="28"/>
          <w:szCs w:val="28"/>
        </w:rPr>
      </w:pPr>
      <w:r w:rsidRPr="00C03563">
        <w:rPr>
          <w:rFonts w:ascii="Times New Roman" w:hAnsi="Times New Roman" w:cs="Times New Roman"/>
          <w:bCs/>
          <w:sz w:val="28"/>
          <w:szCs w:val="28"/>
          <w:lang w:val="en-US"/>
        </w:rPr>
        <w:t>Data Analysis and Visualization: Tools for analyzing innovation data and identifying trends. Customizable dashboards for visualizing key innovation indicators. Graphs, charts, and other visual aids for presenting data trends and insights.</w:t>
      </w:r>
    </w:p>
    <w:p w14:paraId="34A4DB90" w14:textId="77777777" w:rsidR="00C03563" w:rsidRPr="00C03563" w:rsidRDefault="00C03563" w:rsidP="00C03563">
      <w:pPr>
        <w:numPr>
          <w:ilvl w:val="0"/>
          <w:numId w:val="3"/>
        </w:numPr>
        <w:spacing w:line="360" w:lineRule="auto"/>
        <w:jc w:val="both"/>
        <w:rPr>
          <w:rFonts w:ascii="Times New Roman" w:hAnsi="Times New Roman" w:cs="Times New Roman"/>
          <w:bCs/>
          <w:sz w:val="28"/>
          <w:szCs w:val="28"/>
        </w:rPr>
      </w:pPr>
      <w:r w:rsidRPr="00C03563">
        <w:rPr>
          <w:rFonts w:ascii="Times New Roman" w:hAnsi="Times New Roman" w:cs="Times New Roman"/>
          <w:bCs/>
          <w:sz w:val="28"/>
          <w:szCs w:val="28"/>
          <w:lang w:val="en-US"/>
        </w:rPr>
        <w:t xml:space="preserve"> Recognition and Incentives: Mechanisms for recognizing and rewarding outstanding innovation contributions. Highlighting top-performing individuals, teams, and departments</w:t>
      </w:r>
      <w:r w:rsidRPr="00C03563">
        <w:rPr>
          <w:rFonts w:ascii="Times New Roman" w:eastAsiaTheme="majorEastAsia" w:hAnsi="Times New Roman" w:cs="Times New Roman"/>
          <w:bCs/>
          <w:color w:val="000000" w:themeColor="text1"/>
          <w:kern w:val="24"/>
          <w:sz w:val="36"/>
          <w:szCs w:val="36"/>
          <w:lang w:val="en-US" w:eastAsia="en-IN"/>
          <w14:ligatures w14:val="none"/>
        </w:rPr>
        <w:t xml:space="preserve"> </w:t>
      </w:r>
      <w:r w:rsidRPr="00C03563">
        <w:rPr>
          <w:rFonts w:ascii="Times New Roman" w:hAnsi="Times New Roman" w:cs="Times New Roman"/>
          <w:bCs/>
          <w:sz w:val="28"/>
          <w:szCs w:val="28"/>
          <w:lang w:val="en-US"/>
        </w:rPr>
        <w:t xml:space="preserve">Generating reports and certificates of achievement. </w:t>
      </w:r>
    </w:p>
    <w:p w14:paraId="706501AE" w14:textId="5DE1A5DC" w:rsidR="00C03563" w:rsidRPr="00C03563" w:rsidRDefault="00C03563" w:rsidP="00C03563">
      <w:pPr>
        <w:numPr>
          <w:ilvl w:val="0"/>
          <w:numId w:val="3"/>
        </w:numPr>
        <w:spacing w:line="360" w:lineRule="auto"/>
        <w:jc w:val="both"/>
        <w:rPr>
          <w:rFonts w:ascii="Times New Roman" w:hAnsi="Times New Roman" w:cs="Times New Roman"/>
          <w:bCs/>
          <w:sz w:val="28"/>
          <w:szCs w:val="28"/>
        </w:rPr>
      </w:pPr>
      <w:r w:rsidRPr="00C03563">
        <w:rPr>
          <w:rFonts w:ascii="Times New Roman" w:hAnsi="Times New Roman" w:cs="Times New Roman"/>
          <w:bCs/>
          <w:sz w:val="28"/>
          <w:szCs w:val="28"/>
          <w:lang w:val="en-US"/>
        </w:rPr>
        <w:t>Collaboration and Feedback: Features for collaborative data entry and review. Mechanisms for collecting feedback from stakeholders. Version control to track changes and maintain data integrity.</w:t>
      </w:r>
    </w:p>
    <w:p w14:paraId="6DFE6193" w14:textId="64A08EC9" w:rsidR="00C03563" w:rsidRPr="00C03563" w:rsidRDefault="00C03563" w:rsidP="00C03563">
      <w:pPr>
        <w:pStyle w:val="ListParagraph"/>
        <w:numPr>
          <w:ilvl w:val="0"/>
          <w:numId w:val="4"/>
        </w:numPr>
        <w:spacing w:line="360" w:lineRule="auto"/>
        <w:jc w:val="both"/>
        <w:rPr>
          <w:bCs/>
          <w:sz w:val="28"/>
          <w:szCs w:val="28"/>
        </w:rPr>
      </w:pPr>
      <w:r w:rsidRPr="00C03563">
        <w:rPr>
          <w:rFonts w:eastAsiaTheme="majorEastAsia"/>
          <w:bCs/>
          <w:sz w:val="28"/>
          <w:szCs w:val="28"/>
          <w:lang w:val="en-US"/>
        </w:rPr>
        <w:t xml:space="preserve">User Experience: Intuitive and user-friendly interface. Responsive design for accessibility on various devices (desktop, tablet, mobile). Multilingual support for institutes with diverse language needs. Compliance and Standards: Adherence to relevant educational and reporting standards. </w:t>
      </w:r>
    </w:p>
    <w:p w14:paraId="52F23DDC" w14:textId="77777777" w:rsidR="00C03563" w:rsidRPr="00C03563" w:rsidRDefault="00C03563" w:rsidP="00C03563">
      <w:pPr>
        <w:pStyle w:val="ListParagraph"/>
        <w:numPr>
          <w:ilvl w:val="0"/>
          <w:numId w:val="4"/>
        </w:numPr>
        <w:spacing w:line="360" w:lineRule="auto"/>
        <w:jc w:val="both"/>
        <w:rPr>
          <w:bCs/>
          <w:sz w:val="28"/>
          <w:szCs w:val="28"/>
        </w:rPr>
      </w:pPr>
      <w:r w:rsidRPr="00C03563">
        <w:rPr>
          <w:rFonts w:eastAsiaTheme="majorEastAsia"/>
          <w:bCs/>
          <w:sz w:val="28"/>
          <w:szCs w:val="28"/>
          <w:lang w:val="en-US"/>
        </w:rPr>
        <w:t>Data security and privacy compliance with regulations (GDPR, FERPA, etc.). Expected Outcomes Participants are expected to deliver a functional prototype of the innovation excellence indicators portal that demonstrates the core features and addresses the outlined requirements.</w:t>
      </w:r>
    </w:p>
    <w:p w14:paraId="323C0BB2" w14:textId="1632F6D6" w:rsidR="00C03563" w:rsidRPr="00C03563" w:rsidRDefault="00C03563" w:rsidP="00C03563">
      <w:pPr>
        <w:pStyle w:val="ListParagraph"/>
        <w:numPr>
          <w:ilvl w:val="0"/>
          <w:numId w:val="4"/>
        </w:numPr>
        <w:spacing w:line="360" w:lineRule="auto"/>
        <w:jc w:val="both"/>
        <w:rPr>
          <w:bCs/>
          <w:sz w:val="28"/>
          <w:szCs w:val="28"/>
        </w:rPr>
      </w:pPr>
      <w:r w:rsidRPr="00C03563">
        <w:rPr>
          <w:rFonts w:eastAsiaTheme="majorEastAsia"/>
          <w:bCs/>
          <w:sz w:val="28"/>
          <w:szCs w:val="28"/>
          <w:lang w:val="en-US"/>
        </w:rPr>
        <w:lastRenderedPageBreak/>
        <w:t>The solution should be scalable, adaptable to different types of educational institutes, and capable of handling large volumes of data.</w:t>
      </w:r>
    </w:p>
    <w:p w14:paraId="028358CB" w14:textId="77777777" w:rsidR="00C03563" w:rsidRDefault="00C03563" w:rsidP="00C03563">
      <w:pPr>
        <w:spacing w:line="360" w:lineRule="auto"/>
        <w:jc w:val="both"/>
        <w:rPr>
          <w:bCs/>
          <w:sz w:val="28"/>
          <w:szCs w:val="28"/>
        </w:rPr>
      </w:pPr>
    </w:p>
    <w:p w14:paraId="259D2CBE" w14:textId="77777777" w:rsidR="00C03563" w:rsidRDefault="00C03563" w:rsidP="00C03563">
      <w:pPr>
        <w:spacing w:line="360" w:lineRule="auto"/>
        <w:jc w:val="both"/>
        <w:rPr>
          <w:bCs/>
          <w:sz w:val="28"/>
          <w:szCs w:val="28"/>
        </w:rPr>
      </w:pPr>
    </w:p>
    <w:p w14:paraId="7BD3E46B" w14:textId="77777777" w:rsidR="00C03563" w:rsidRDefault="00C03563" w:rsidP="00C03563">
      <w:pPr>
        <w:spacing w:line="360" w:lineRule="auto"/>
        <w:jc w:val="both"/>
        <w:rPr>
          <w:bCs/>
          <w:sz w:val="28"/>
          <w:szCs w:val="28"/>
        </w:rPr>
      </w:pPr>
    </w:p>
    <w:p w14:paraId="07E91C22" w14:textId="77777777" w:rsidR="00C03563" w:rsidRDefault="00C03563" w:rsidP="00C03563">
      <w:pPr>
        <w:spacing w:line="360" w:lineRule="auto"/>
        <w:jc w:val="both"/>
        <w:rPr>
          <w:bCs/>
          <w:sz w:val="28"/>
          <w:szCs w:val="28"/>
        </w:rPr>
      </w:pPr>
    </w:p>
    <w:p w14:paraId="6F4C990B" w14:textId="77777777" w:rsidR="00C03563" w:rsidRDefault="00C03563" w:rsidP="00C03563">
      <w:pPr>
        <w:spacing w:line="360" w:lineRule="auto"/>
        <w:jc w:val="both"/>
        <w:rPr>
          <w:bCs/>
          <w:sz w:val="28"/>
          <w:szCs w:val="28"/>
        </w:rPr>
      </w:pPr>
    </w:p>
    <w:p w14:paraId="6B75F224" w14:textId="77777777" w:rsidR="00C03563" w:rsidRDefault="00C03563" w:rsidP="00C03563">
      <w:pPr>
        <w:jc w:val="center"/>
        <w:rPr>
          <w:rFonts w:ascii="Times New Roman" w:hAnsi="Times New Roman" w:cs="Times New Roman"/>
          <w:b/>
          <w:sz w:val="28"/>
          <w:szCs w:val="28"/>
        </w:rPr>
      </w:pPr>
      <w:r>
        <w:rPr>
          <w:rFonts w:ascii="Times New Roman" w:hAnsi="Times New Roman" w:cs="Times New Roman"/>
          <w:b/>
          <w:sz w:val="28"/>
          <w:szCs w:val="28"/>
        </w:rPr>
        <w:t>CHAPTER-1</w:t>
      </w:r>
    </w:p>
    <w:p w14:paraId="26D7440B" w14:textId="77777777" w:rsidR="00C03563" w:rsidRDefault="00C03563" w:rsidP="00C03563">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5E131F17" w14:textId="77777777" w:rsidR="00C03563" w:rsidRPr="00C03563" w:rsidRDefault="00C03563" w:rsidP="00C03563">
      <w:pPr>
        <w:numPr>
          <w:ilvl w:val="0"/>
          <w:numId w:val="5"/>
        </w:numPr>
        <w:spacing w:line="360" w:lineRule="auto"/>
        <w:jc w:val="both"/>
        <w:rPr>
          <w:rFonts w:ascii="Times New Roman" w:hAnsi="Times New Roman" w:cs="Times New Roman"/>
          <w:bCs/>
          <w:sz w:val="28"/>
          <w:szCs w:val="28"/>
        </w:rPr>
      </w:pPr>
      <w:r w:rsidRPr="00C03563">
        <w:rPr>
          <w:rFonts w:ascii="Times New Roman" w:hAnsi="Times New Roman" w:cs="Times New Roman"/>
          <w:bCs/>
          <w:sz w:val="28"/>
          <w:szCs w:val="28"/>
          <w:lang w:val="en-US"/>
        </w:rPr>
        <w:t>The report included a multitude of information about India’s publicly supported R&amp;D Organizations’ strengths and weaknesses, as well as the framework established by NITI Aayog, and is divided into two parts (Volume I and II).</w:t>
      </w:r>
    </w:p>
    <w:p w14:paraId="1E9C96C4" w14:textId="77777777" w:rsidR="00C03563" w:rsidRPr="00C03563" w:rsidRDefault="00C03563" w:rsidP="00C03563">
      <w:pPr>
        <w:numPr>
          <w:ilvl w:val="0"/>
          <w:numId w:val="5"/>
        </w:numPr>
        <w:spacing w:line="360" w:lineRule="auto"/>
        <w:jc w:val="both"/>
        <w:rPr>
          <w:rFonts w:ascii="Times New Roman" w:hAnsi="Times New Roman" w:cs="Times New Roman"/>
          <w:bCs/>
          <w:sz w:val="28"/>
          <w:szCs w:val="28"/>
        </w:rPr>
      </w:pPr>
      <w:r w:rsidRPr="00C03563">
        <w:rPr>
          <w:rFonts w:ascii="Times New Roman" w:hAnsi="Times New Roman" w:cs="Times New Roman"/>
          <w:bCs/>
          <w:sz w:val="28"/>
          <w:szCs w:val="28"/>
          <w:lang w:val="en-US"/>
        </w:rPr>
        <w:t xml:space="preserve"> The report examines the performance of several publicly sponsored R&amp;D </w:t>
      </w:r>
      <w:proofErr w:type="spellStart"/>
      <w:r w:rsidRPr="00C03563">
        <w:rPr>
          <w:rFonts w:ascii="Times New Roman" w:hAnsi="Times New Roman" w:cs="Times New Roman"/>
          <w:bCs/>
          <w:sz w:val="28"/>
          <w:szCs w:val="28"/>
          <w:lang w:val="en-US"/>
        </w:rPr>
        <w:t>organisations’</w:t>
      </w:r>
      <w:proofErr w:type="spellEnd"/>
      <w:r w:rsidRPr="00C03563">
        <w:rPr>
          <w:rFonts w:ascii="Times New Roman" w:hAnsi="Times New Roman" w:cs="Times New Roman"/>
          <w:bCs/>
          <w:sz w:val="28"/>
          <w:szCs w:val="28"/>
          <w:lang w:val="en-US"/>
        </w:rPr>
        <w:t xml:space="preserve"> research ecosystems using a variety of innovation indicators and research outputs. </w:t>
      </w:r>
    </w:p>
    <w:p w14:paraId="785095C5" w14:textId="77777777" w:rsidR="00C03563" w:rsidRPr="00C03563" w:rsidRDefault="00C03563" w:rsidP="00C03563">
      <w:pPr>
        <w:numPr>
          <w:ilvl w:val="0"/>
          <w:numId w:val="5"/>
        </w:numPr>
        <w:spacing w:line="360" w:lineRule="auto"/>
        <w:jc w:val="both"/>
        <w:rPr>
          <w:rFonts w:ascii="Times New Roman" w:hAnsi="Times New Roman" w:cs="Times New Roman"/>
          <w:bCs/>
          <w:sz w:val="28"/>
          <w:szCs w:val="28"/>
        </w:rPr>
      </w:pPr>
      <w:r w:rsidRPr="00C03563">
        <w:rPr>
          <w:rFonts w:ascii="Times New Roman" w:hAnsi="Times New Roman" w:cs="Times New Roman"/>
          <w:bCs/>
          <w:sz w:val="28"/>
          <w:szCs w:val="28"/>
          <w:lang w:val="en-US"/>
        </w:rPr>
        <w:t xml:space="preserve">This is the first time Dr. Arabinda Mitra and his team (and other institutional team members </w:t>
      </w:r>
      <w:proofErr w:type="spellStart"/>
      <w:r w:rsidRPr="00C03563">
        <w:rPr>
          <w:rFonts w:ascii="Times New Roman" w:hAnsi="Times New Roman" w:cs="Times New Roman"/>
          <w:bCs/>
          <w:sz w:val="28"/>
          <w:szCs w:val="28"/>
          <w:lang w:val="en-US"/>
        </w:rPr>
        <w:t>co-ordinately</w:t>
      </w:r>
      <w:proofErr w:type="spellEnd"/>
      <w:r w:rsidRPr="00C03563">
        <w:rPr>
          <w:rFonts w:ascii="Times New Roman" w:hAnsi="Times New Roman" w:cs="Times New Roman"/>
          <w:bCs/>
          <w:sz w:val="28"/>
          <w:szCs w:val="28"/>
          <w:lang w:val="en-US"/>
        </w:rPr>
        <w:t xml:space="preserve"> involved, such as NITI Aayog, Principal Scientific Adviser, Confederation of Indian Industry, Centre for Technology, Innovation, and Economic Research, and so on) have conducted a complex exercise that can be used to enhance future activities. </w:t>
      </w:r>
    </w:p>
    <w:p w14:paraId="6A6CBC34" w14:textId="7C55A1F3" w:rsidR="00C03563" w:rsidRPr="00C03563" w:rsidRDefault="00C03563" w:rsidP="00C03563">
      <w:pPr>
        <w:numPr>
          <w:ilvl w:val="0"/>
          <w:numId w:val="5"/>
        </w:numPr>
        <w:spacing w:line="360" w:lineRule="auto"/>
        <w:jc w:val="both"/>
        <w:rPr>
          <w:rFonts w:ascii="Times New Roman" w:hAnsi="Times New Roman" w:cs="Times New Roman"/>
          <w:bCs/>
          <w:sz w:val="28"/>
          <w:szCs w:val="28"/>
        </w:rPr>
      </w:pPr>
      <w:r w:rsidRPr="00C03563">
        <w:rPr>
          <w:rFonts w:ascii="Times New Roman" w:hAnsi="Times New Roman" w:cs="Times New Roman"/>
          <w:bCs/>
          <w:sz w:val="28"/>
          <w:szCs w:val="28"/>
          <w:lang w:val="en-US"/>
        </w:rPr>
        <w:t xml:space="preserve">A total of 193 research labs (ICAR, CSIR, ICMR, DBT and DST, as well as other central government ministries) were investigated (data collection period August 2020 to November 2020) in terms of their socio-economic contribution, STI excellence, and </w:t>
      </w:r>
      <w:proofErr w:type="spellStart"/>
      <w:r w:rsidRPr="00C03563">
        <w:rPr>
          <w:rFonts w:ascii="Times New Roman" w:hAnsi="Times New Roman" w:cs="Times New Roman"/>
          <w:bCs/>
          <w:sz w:val="28"/>
          <w:szCs w:val="28"/>
          <w:lang w:val="en-US"/>
        </w:rPr>
        <w:t>organisational</w:t>
      </w:r>
      <w:proofErr w:type="spellEnd"/>
      <w:r w:rsidRPr="00C03563">
        <w:rPr>
          <w:rFonts w:ascii="Times New Roman" w:hAnsi="Times New Roman" w:cs="Times New Roman"/>
          <w:bCs/>
          <w:sz w:val="28"/>
          <w:szCs w:val="28"/>
          <w:lang w:val="en-US"/>
        </w:rPr>
        <w:t xml:space="preserve"> capabilities and </w:t>
      </w:r>
      <w:proofErr w:type="spellStart"/>
      <w:r w:rsidRPr="00C03563">
        <w:rPr>
          <w:rFonts w:ascii="Times New Roman" w:hAnsi="Times New Roman" w:cs="Times New Roman"/>
          <w:bCs/>
          <w:sz w:val="28"/>
          <w:szCs w:val="28"/>
          <w:lang w:val="en-US"/>
        </w:rPr>
        <w:t>practises</w:t>
      </w:r>
      <w:proofErr w:type="spellEnd"/>
      <w:r w:rsidRPr="00C03563">
        <w:rPr>
          <w:rFonts w:ascii="Times New Roman" w:hAnsi="Times New Roman" w:cs="Times New Roman"/>
          <w:bCs/>
          <w:sz w:val="28"/>
          <w:szCs w:val="28"/>
          <w:lang w:val="en-US"/>
        </w:rPr>
        <w:t xml:space="preserve"> </w:t>
      </w:r>
      <w:r w:rsidRPr="00C03563">
        <w:rPr>
          <w:rFonts w:ascii="Times New Roman" w:hAnsi="Times New Roman" w:cs="Times New Roman"/>
          <w:bCs/>
          <w:sz w:val="28"/>
          <w:szCs w:val="28"/>
          <w:lang w:val="en-US"/>
        </w:rPr>
        <w:lastRenderedPageBreak/>
        <w:t xml:space="preserve">attributes designed by NITI Aayog (7 main pillars and 11 sub-pillars and 62 evaluation parameters). </w:t>
      </w:r>
    </w:p>
    <w:p w14:paraId="5ABC7E5C" w14:textId="77777777" w:rsidR="00C03563" w:rsidRPr="00C03563" w:rsidRDefault="00C03563" w:rsidP="00C03563">
      <w:pPr>
        <w:numPr>
          <w:ilvl w:val="0"/>
          <w:numId w:val="5"/>
        </w:numPr>
        <w:spacing w:line="360" w:lineRule="auto"/>
        <w:jc w:val="both"/>
        <w:rPr>
          <w:rFonts w:ascii="Times New Roman" w:hAnsi="Times New Roman" w:cs="Times New Roman"/>
          <w:bCs/>
          <w:sz w:val="28"/>
          <w:szCs w:val="28"/>
        </w:rPr>
      </w:pPr>
      <w:r w:rsidRPr="00C03563">
        <w:rPr>
          <w:rFonts w:ascii="Times New Roman" w:hAnsi="Times New Roman" w:cs="Times New Roman"/>
          <w:bCs/>
          <w:sz w:val="28"/>
          <w:szCs w:val="28"/>
          <w:lang w:val="en-US"/>
        </w:rPr>
        <w:t xml:space="preserve">The report extensively developed a roadmap for improving R&amp;D </w:t>
      </w:r>
      <w:proofErr w:type="spellStart"/>
      <w:r w:rsidRPr="00C03563">
        <w:rPr>
          <w:rFonts w:ascii="Times New Roman" w:hAnsi="Times New Roman" w:cs="Times New Roman"/>
          <w:bCs/>
          <w:sz w:val="28"/>
          <w:szCs w:val="28"/>
          <w:lang w:val="en-US"/>
        </w:rPr>
        <w:t>organisations’</w:t>
      </w:r>
      <w:proofErr w:type="spellEnd"/>
      <w:r w:rsidRPr="00C03563">
        <w:rPr>
          <w:rFonts w:ascii="Times New Roman" w:hAnsi="Times New Roman" w:cs="Times New Roman"/>
          <w:bCs/>
          <w:sz w:val="28"/>
          <w:szCs w:val="28"/>
          <w:lang w:val="en-US"/>
        </w:rPr>
        <w:t xml:space="preserve"> outputs and outcomes, as well as their present operations. involved, such as NITI Aayog, Principal Scientific Adviser, Confederation of Indian Industry, Centre for Technology, Innovation, and Economic Research, and so on) have conducted a complex exercise that can be used to enhance future activities. </w:t>
      </w:r>
    </w:p>
    <w:p w14:paraId="0C4866B8" w14:textId="77777777" w:rsidR="00C03563" w:rsidRPr="00C03563" w:rsidRDefault="00C03563" w:rsidP="00C03563">
      <w:pPr>
        <w:numPr>
          <w:ilvl w:val="0"/>
          <w:numId w:val="5"/>
        </w:numPr>
        <w:spacing w:line="360" w:lineRule="auto"/>
        <w:jc w:val="both"/>
        <w:rPr>
          <w:rFonts w:ascii="Times New Roman" w:hAnsi="Times New Roman" w:cs="Times New Roman"/>
          <w:bCs/>
          <w:sz w:val="28"/>
          <w:szCs w:val="28"/>
        </w:rPr>
      </w:pPr>
      <w:r w:rsidRPr="00C03563">
        <w:rPr>
          <w:rFonts w:ascii="Times New Roman" w:hAnsi="Times New Roman" w:cs="Times New Roman"/>
          <w:bCs/>
          <w:sz w:val="28"/>
          <w:szCs w:val="28"/>
          <w:lang w:val="en-US"/>
        </w:rPr>
        <w:t xml:space="preserve">A total of 193 research labs (ICAR, CSIR, ICMR, DBT and DST, as well as other central government ministries) were investigated (data collection period August 2020 to November 2020) in terms of their socio-economic contribution, STI excellence, and </w:t>
      </w:r>
      <w:proofErr w:type="spellStart"/>
      <w:r w:rsidRPr="00C03563">
        <w:rPr>
          <w:rFonts w:ascii="Times New Roman" w:hAnsi="Times New Roman" w:cs="Times New Roman"/>
          <w:bCs/>
          <w:sz w:val="28"/>
          <w:szCs w:val="28"/>
          <w:lang w:val="en-US"/>
        </w:rPr>
        <w:t>organisational</w:t>
      </w:r>
      <w:proofErr w:type="spellEnd"/>
      <w:r w:rsidRPr="00C03563">
        <w:rPr>
          <w:rFonts w:ascii="Times New Roman" w:hAnsi="Times New Roman" w:cs="Times New Roman"/>
          <w:bCs/>
          <w:sz w:val="28"/>
          <w:szCs w:val="28"/>
          <w:lang w:val="en-US"/>
        </w:rPr>
        <w:t xml:space="preserve"> capabilities and </w:t>
      </w:r>
      <w:proofErr w:type="spellStart"/>
      <w:r w:rsidRPr="00C03563">
        <w:rPr>
          <w:rFonts w:ascii="Times New Roman" w:hAnsi="Times New Roman" w:cs="Times New Roman"/>
          <w:bCs/>
          <w:sz w:val="28"/>
          <w:szCs w:val="28"/>
          <w:lang w:val="en-US"/>
        </w:rPr>
        <w:t>practises</w:t>
      </w:r>
      <w:proofErr w:type="spellEnd"/>
      <w:r w:rsidRPr="00C03563">
        <w:rPr>
          <w:rFonts w:ascii="Times New Roman" w:hAnsi="Times New Roman" w:cs="Times New Roman"/>
          <w:bCs/>
          <w:sz w:val="28"/>
          <w:szCs w:val="28"/>
          <w:lang w:val="en-US"/>
        </w:rPr>
        <w:t xml:space="preserve"> attributes designed by NITI Aayog (7 main pillars and 11 sub-pillars and 62 evaluation parameters).</w:t>
      </w:r>
    </w:p>
    <w:p w14:paraId="3A4E1ABE" w14:textId="77777777" w:rsidR="00C03563" w:rsidRPr="00C03563" w:rsidRDefault="00C03563" w:rsidP="00C03563">
      <w:pPr>
        <w:numPr>
          <w:ilvl w:val="0"/>
          <w:numId w:val="5"/>
        </w:numPr>
        <w:spacing w:line="360" w:lineRule="auto"/>
        <w:jc w:val="both"/>
        <w:rPr>
          <w:rFonts w:ascii="Times New Roman" w:hAnsi="Times New Roman" w:cs="Times New Roman"/>
          <w:bCs/>
          <w:sz w:val="28"/>
          <w:szCs w:val="28"/>
        </w:rPr>
      </w:pPr>
      <w:r w:rsidRPr="00C03563">
        <w:rPr>
          <w:rFonts w:ascii="Times New Roman" w:hAnsi="Times New Roman" w:cs="Times New Roman"/>
          <w:bCs/>
          <w:sz w:val="28"/>
          <w:szCs w:val="28"/>
          <w:lang w:val="en-US"/>
        </w:rPr>
        <w:t xml:space="preserve"> The report extensively developed a roadmap for improving R&amp;D </w:t>
      </w:r>
      <w:proofErr w:type="spellStart"/>
      <w:r w:rsidRPr="00C03563">
        <w:rPr>
          <w:rFonts w:ascii="Times New Roman" w:hAnsi="Times New Roman" w:cs="Times New Roman"/>
          <w:bCs/>
          <w:sz w:val="28"/>
          <w:szCs w:val="28"/>
          <w:lang w:val="en-US"/>
        </w:rPr>
        <w:t>organisations’</w:t>
      </w:r>
      <w:proofErr w:type="spellEnd"/>
      <w:r w:rsidRPr="00C03563">
        <w:rPr>
          <w:rFonts w:ascii="Times New Roman" w:hAnsi="Times New Roman" w:cs="Times New Roman"/>
          <w:bCs/>
          <w:sz w:val="28"/>
          <w:szCs w:val="28"/>
          <w:lang w:val="en-US"/>
        </w:rPr>
        <w:t xml:space="preserve"> outputs and outcomes, as well as their present operations. </w:t>
      </w:r>
    </w:p>
    <w:p w14:paraId="50994568" w14:textId="5FF44D80" w:rsidR="00C03563" w:rsidRPr="00C03563" w:rsidRDefault="00C03563" w:rsidP="00C03563">
      <w:pPr>
        <w:numPr>
          <w:ilvl w:val="0"/>
          <w:numId w:val="5"/>
        </w:numPr>
        <w:spacing w:line="360" w:lineRule="auto"/>
        <w:jc w:val="both"/>
        <w:rPr>
          <w:rFonts w:ascii="Times New Roman" w:hAnsi="Times New Roman" w:cs="Times New Roman"/>
          <w:bCs/>
          <w:sz w:val="28"/>
          <w:szCs w:val="28"/>
        </w:rPr>
      </w:pPr>
      <w:r w:rsidRPr="00C03563">
        <w:rPr>
          <w:rFonts w:ascii="Times New Roman" w:hAnsi="Times New Roman" w:cs="Times New Roman"/>
          <w:bCs/>
          <w:sz w:val="28"/>
          <w:szCs w:val="28"/>
          <w:lang w:val="en-US"/>
        </w:rPr>
        <w:t>Data was accumulated using a questionnaire survey methodology with qualitative and quantitative metrics (numeric, binary and qualitative and Likert scale value).</w:t>
      </w:r>
    </w:p>
    <w:p w14:paraId="23089933" w14:textId="77777777" w:rsidR="00C03563" w:rsidRPr="00C03563" w:rsidRDefault="00C03563" w:rsidP="00C03563">
      <w:pPr>
        <w:numPr>
          <w:ilvl w:val="0"/>
          <w:numId w:val="5"/>
        </w:numPr>
        <w:spacing w:line="360" w:lineRule="auto"/>
        <w:jc w:val="both"/>
        <w:rPr>
          <w:rFonts w:ascii="Times New Roman" w:hAnsi="Times New Roman" w:cs="Times New Roman"/>
          <w:bCs/>
          <w:sz w:val="28"/>
          <w:szCs w:val="28"/>
        </w:rPr>
      </w:pPr>
      <w:r w:rsidRPr="00C03563">
        <w:rPr>
          <w:rFonts w:ascii="Times New Roman" w:hAnsi="Times New Roman" w:cs="Times New Roman"/>
          <w:bCs/>
          <w:sz w:val="28"/>
          <w:szCs w:val="28"/>
          <w:lang w:val="en-US"/>
        </w:rPr>
        <w:t xml:space="preserve"> There are three questionnaires developed based on Basic, Applied and Services R&amp;D </w:t>
      </w:r>
      <w:proofErr w:type="spellStart"/>
      <w:r w:rsidRPr="00C03563">
        <w:rPr>
          <w:rFonts w:ascii="Times New Roman" w:hAnsi="Times New Roman" w:cs="Times New Roman"/>
          <w:bCs/>
          <w:sz w:val="28"/>
          <w:szCs w:val="28"/>
          <w:lang w:val="en-US"/>
        </w:rPr>
        <w:t>organisations</w:t>
      </w:r>
      <w:proofErr w:type="spellEnd"/>
      <w:r w:rsidRPr="00C03563">
        <w:rPr>
          <w:rFonts w:ascii="Times New Roman" w:hAnsi="Times New Roman" w:cs="Times New Roman"/>
          <w:bCs/>
          <w:sz w:val="28"/>
          <w:szCs w:val="28"/>
          <w:lang w:val="en-US"/>
        </w:rPr>
        <w:t xml:space="preserve"> and each one had 62 questions. </w:t>
      </w:r>
    </w:p>
    <w:p w14:paraId="33660260" w14:textId="77777777" w:rsidR="00C03563" w:rsidRDefault="00C03563" w:rsidP="00C03563">
      <w:pPr>
        <w:spacing w:line="360" w:lineRule="auto"/>
        <w:jc w:val="both"/>
        <w:rPr>
          <w:bCs/>
          <w:sz w:val="28"/>
          <w:szCs w:val="28"/>
        </w:rPr>
      </w:pPr>
    </w:p>
    <w:p w14:paraId="6E380E1D" w14:textId="77777777" w:rsidR="00C03563" w:rsidRDefault="00C03563" w:rsidP="00C03563">
      <w:pPr>
        <w:spacing w:line="360" w:lineRule="auto"/>
        <w:jc w:val="both"/>
        <w:rPr>
          <w:bCs/>
          <w:sz w:val="28"/>
          <w:szCs w:val="28"/>
        </w:rPr>
      </w:pPr>
    </w:p>
    <w:p w14:paraId="61EA99E3" w14:textId="77777777" w:rsidR="00C03563" w:rsidRDefault="00C03563" w:rsidP="00C03563">
      <w:pPr>
        <w:spacing w:line="360" w:lineRule="auto"/>
        <w:jc w:val="both"/>
        <w:rPr>
          <w:bCs/>
          <w:sz w:val="28"/>
          <w:szCs w:val="28"/>
        </w:rPr>
      </w:pPr>
    </w:p>
    <w:p w14:paraId="0C1B8872" w14:textId="77777777" w:rsidR="00C03563" w:rsidRDefault="00C03563" w:rsidP="00C03563">
      <w:pPr>
        <w:spacing w:line="360" w:lineRule="auto"/>
        <w:jc w:val="center"/>
        <w:rPr>
          <w:rFonts w:ascii="Times New Roman" w:hAnsi="Times New Roman" w:cs="Times New Roman"/>
          <w:b/>
          <w:sz w:val="28"/>
          <w:szCs w:val="28"/>
        </w:rPr>
      </w:pPr>
    </w:p>
    <w:p w14:paraId="2694D992" w14:textId="135056B8" w:rsidR="00C03563" w:rsidRPr="001B5BA5" w:rsidRDefault="00C03563" w:rsidP="00C03563">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2</w:t>
      </w:r>
    </w:p>
    <w:p w14:paraId="376B8790" w14:textId="77777777" w:rsidR="00C03563" w:rsidRPr="001B5BA5" w:rsidRDefault="00C03563" w:rsidP="00C03563">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333C6AC4" w14:textId="77777777" w:rsidR="00C03563" w:rsidRDefault="00C03563" w:rsidP="00C03563">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2C6EBB3F" w14:textId="77777777" w:rsidR="00C03563" w:rsidRDefault="00C03563" w:rsidP="00C03563">
      <w:pPr>
        <w:autoSpaceDE w:val="0"/>
        <w:autoSpaceDN w:val="0"/>
        <w:adjustRightInd w:val="0"/>
        <w:spacing w:after="0" w:line="240" w:lineRule="auto"/>
        <w:rPr>
          <w:rFonts w:ascii="Times New Roman" w:hAnsi="Times New Roman" w:cs="Times New Roman"/>
          <w:b/>
          <w:sz w:val="24"/>
          <w:szCs w:val="24"/>
        </w:rPr>
      </w:pPr>
    </w:p>
    <w:p w14:paraId="56DE2CC6" w14:textId="77777777" w:rsidR="00C03563" w:rsidRPr="00C03563" w:rsidRDefault="00C03563" w:rsidP="00C03563">
      <w:pPr>
        <w:numPr>
          <w:ilvl w:val="0"/>
          <w:numId w:val="7"/>
        </w:numPr>
        <w:autoSpaceDE w:val="0"/>
        <w:autoSpaceDN w:val="0"/>
        <w:adjustRightInd w:val="0"/>
        <w:spacing w:after="0" w:line="360" w:lineRule="auto"/>
        <w:jc w:val="both"/>
        <w:rPr>
          <w:rFonts w:ascii="Times New Roman" w:hAnsi="Times New Roman" w:cs="Times New Roman"/>
          <w:bCs/>
          <w:sz w:val="28"/>
          <w:szCs w:val="28"/>
        </w:rPr>
      </w:pPr>
      <w:r w:rsidRPr="00C03563">
        <w:rPr>
          <w:rFonts w:ascii="Times New Roman" w:hAnsi="Times New Roman" w:cs="Times New Roman"/>
          <w:bCs/>
          <w:sz w:val="28"/>
          <w:szCs w:val="28"/>
          <w:lang w:val="en-US"/>
        </w:rPr>
        <w:t xml:space="preserve">Additionally, allowing for more multinational funding through treaties may help to diversify the sources of co-curricular support away from government agencies. </w:t>
      </w:r>
    </w:p>
    <w:p w14:paraId="10024A2A" w14:textId="1824CD21" w:rsidR="00C03563" w:rsidRPr="00C03563" w:rsidRDefault="00C03563" w:rsidP="00C03563">
      <w:pPr>
        <w:numPr>
          <w:ilvl w:val="0"/>
          <w:numId w:val="7"/>
        </w:numPr>
        <w:autoSpaceDE w:val="0"/>
        <w:autoSpaceDN w:val="0"/>
        <w:adjustRightInd w:val="0"/>
        <w:spacing w:after="0" w:line="360" w:lineRule="auto"/>
        <w:jc w:val="both"/>
        <w:rPr>
          <w:rFonts w:ascii="Times New Roman" w:hAnsi="Times New Roman" w:cs="Times New Roman"/>
          <w:bCs/>
          <w:sz w:val="28"/>
          <w:szCs w:val="28"/>
        </w:rPr>
      </w:pPr>
      <w:r w:rsidRPr="00C03563">
        <w:rPr>
          <w:rFonts w:ascii="Times New Roman" w:hAnsi="Times New Roman" w:cs="Times New Roman"/>
          <w:bCs/>
          <w:sz w:val="28"/>
          <w:szCs w:val="28"/>
          <w:lang w:val="en-US"/>
        </w:rPr>
        <w:t xml:space="preserve">The report </w:t>
      </w:r>
      <w:proofErr w:type="spellStart"/>
      <w:r w:rsidRPr="00C03563">
        <w:rPr>
          <w:rFonts w:ascii="Times New Roman" w:hAnsi="Times New Roman" w:cs="Times New Roman"/>
          <w:bCs/>
          <w:sz w:val="28"/>
          <w:szCs w:val="28"/>
          <w:lang w:val="en-US"/>
        </w:rPr>
        <w:t>emphasised</w:t>
      </w:r>
      <w:proofErr w:type="spellEnd"/>
      <w:r w:rsidRPr="00C03563">
        <w:rPr>
          <w:rFonts w:ascii="Times New Roman" w:hAnsi="Times New Roman" w:cs="Times New Roman"/>
          <w:bCs/>
          <w:sz w:val="28"/>
          <w:szCs w:val="28"/>
          <w:lang w:val="en-US"/>
        </w:rPr>
        <w:t xml:space="preserve"> the importance of improving intellectual property rights in order to create a vibrant research environment.</w:t>
      </w:r>
    </w:p>
    <w:p w14:paraId="42E3D9FD" w14:textId="77777777" w:rsidR="00C03563" w:rsidRPr="00C03563" w:rsidRDefault="00C03563" w:rsidP="00C03563">
      <w:pPr>
        <w:numPr>
          <w:ilvl w:val="0"/>
          <w:numId w:val="7"/>
        </w:numPr>
        <w:autoSpaceDE w:val="0"/>
        <w:autoSpaceDN w:val="0"/>
        <w:adjustRightInd w:val="0"/>
        <w:spacing w:after="0" w:line="360" w:lineRule="auto"/>
        <w:jc w:val="both"/>
        <w:rPr>
          <w:rFonts w:ascii="Times New Roman" w:hAnsi="Times New Roman" w:cs="Times New Roman"/>
          <w:bCs/>
          <w:sz w:val="28"/>
          <w:szCs w:val="28"/>
        </w:rPr>
      </w:pPr>
      <w:r w:rsidRPr="00C03563">
        <w:rPr>
          <w:rFonts w:ascii="Times New Roman" w:hAnsi="Times New Roman" w:cs="Times New Roman"/>
          <w:bCs/>
          <w:sz w:val="28"/>
          <w:szCs w:val="28"/>
          <w:lang w:val="en-US"/>
        </w:rPr>
        <w:t xml:space="preserve"> Cross-linking across laboratories and higher educational institutions should be encouraged, as should increase technology commercialization and women’s engagement in research, as well as a greater contribution to global regulation and policy. </w:t>
      </w:r>
    </w:p>
    <w:p w14:paraId="3A2EA99C" w14:textId="77777777" w:rsidR="00C03563" w:rsidRPr="00C03563" w:rsidRDefault="00C03563" w:rsidP="00C03563">
      <w:pPr>
        <w:numPr>
          <w:ilvl w:val="0"/>
          <w:numId w:val="7"/>
        </w:numPr>
        <w:autoSpaceDE w:val="0"/>
        <w:autoSpaceDN w:val="0"/>
        <w:adjustRightInd w:val="0"/>
        <w:spacing w:after="0" w:line="360" w:lineRule="auto"/>
        <w:jc w:val="both"/>
        <w:rPr>
          <w:rFonts w:ascii="Times New Roman" w:hAnsi="Times New Roman" w:cs="Times New Roman"/>
          <w:bCs/>
          <w:sz w:val="28"/>
          <w:szCs w:val="28"/>
        </w:rPr>
      </w:pPr>
      <w:r w:rsidRPr="00C03563">
        <w:rPr>
          <w:rFonts w:ascii="Times New Roman" w:hAnsi="Times New Roman" w:cs="Times New Roman"/>
          <w:bCs/>
          <w:sz w:val="28"/>
          <w:szCs w:val="28"/>
          <w:lang w:val="en-US"/>
        </w:rPr>
        <w:t xml:space="preserve">Policymakers can adopt this model in a variety of ways. For example, it might be used to highlight how public funding for R&amp;D laboratories contributes to India’s innovation environment. </w:t>
      </w:r>
    </w:p>
    <w:p w14:paraId="2B2D9253" w14:textId="77777777" w:rsidR="00C03563" w:rsidRPr="00C03563" w:rsidRDefault="00C03563" w:rsidP="00C03563">
      <w:pPr>
        <w:numPr>
          <w:ilvl w:val="0"/>
          <w:numId w:val="7"/>
        </w:numPr>
        <w:autoSpaceDE w:val="0"/>
        <w:autoSpaceDN w:val="0"/>
        <w:adjustRightInd w:val="0"/>
        <w:spacing w:after="0" w:line="360" w:lineRule="auto"/>
        <w:jc w:val="both"/>
        <w:rPr>
          <w:rFonts w:ascii="Times New Roman" w:hAnsi="Times New Roman" w:cs="Times New Roman"/>
          <w:bCs/>
          <w:sz w:val="28"/>
          <w:szCs w:val="28"/>
        </w:rPr>
      </w:pPr>
      <w:r w:rsidRPr="00C03563">
        <w:rPr>
          <w:rFonts w:ascii="Times New Roman" w:hAnsi="Times New Roman" w:cs="Times New Roman"/>
          <w:bCs/>
          <w:sz w:val="28"/>
          <w:szCs w:val="28"/>
          <w:lang w:val="en-US"/>
        </w:rPr>
        <w:t>The framework may also aid with national and worldwide data on public R&amp;D in India, demonstrate R&amp;D laboratory’s future directions for enhancing their own capabilities, and support R&amp;D laboratories’ continued commitment to societal benefit and increased global participation.</w:t>
      </w:r>
    </w:p>
    <w:p w14:paraId="64D698F0" w14:textId="77777777" w:rsidR="00C03563" w:rsidRPr="00C03563" w:rsidRDefault="00C03563" w:rsidP="00C03563">
      <w:pPr>
        <w:autoSpaceDE w:val="0"/>
        <w:autoSpaceDN w:val="0"/>
        <w:adjustRightInd w:val="0"/>
        <w:spacing w:after="0" w:line="360" w:lineRule="auto"/>
        <w:jc w:val="both"/>
        <w:rPr>
          <w:rFonts w:ascii="Times New Roman" w:hAnsi="Times New Roman" w:cs="Times New Roman"/>
          <w:bCs/>
          <w:sz w:val="28"/>
          <w:szCs w:val="28"/>
        </w:rPr>
      </w:pPr>
    </w:p>
    <w:p w14:paraId="2FD8B7AC" w14:textId="77777777" w:rsidR="00C03563" w:rsidRPr="00C03563" w:rsidRDefault="00C03563" w:rsidP="00C03563">
      <w:pPr>
        <w:autoSpaceDE w:val="0"/>
        <w:autoSpaceDN w:val="0"/>
        <w:adjustRightInd w:val="0"/>
        <w:spacing w:after="0" w:line="360" w:lineRule="auto"/>
        <w:jc w:val="both"/>
        <w:rPr>
          <w:rFonts w:ascii="Times New Roman" w:hAnsi="Times New Roman" w:cs="Times New Roman"/>
          <w:bCs/>
          <w:sz w:val="28"/>
          <w:szCs w:val="28"/>
        </w:rPr>
      </w:pPr>
    </w:p>
    <w:p w14:paraId="5B0A546C" w14:textId="77777777" w:rsidR="00C03563" w:rsidRDefault="00C03563" w:rsidP="00C03563">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00AEC23C" w14:textId="77777777" w:rsidR="00C03563" w:rsidRPr="00C03563" w:rsidRDefault="00C03563" w:rsidP="00C03563">
      <w:pPr>
        <w:numPr>
          <w:ilvl w:val="0"/>
          <w:numId w:val="8"/>
        </w:numPr>
        <w:spacing w:line="360" w:lineRule="auto"/>
        <w:jc w:val="both"/>
        <w:rPr>
          <w:rFonts w:ascii="Times New Roman" w:hAnsi="Times New Roman" w:cs="Times New Roman"/>
          <w:bCs/>
          <w:sz w:val="28"/>
          <w:szCs w:val="28"/>
        </w:rPr>
      </w:pPr>
      <w:r w:rsidRPr="00C03563">
        <w:rPr>
          <w:rFonts w:ascii="Times New Roman" w:hAnsi="Times New Roman" w:cs="Times New Roman"/>
          <w:b/>
          <w:bCs/>
          <w:sz w:val="28"/>
          <w:szCs w:val="28"/>
          <w:lang w:val="en-US"/>
        </w:rPr>
        <w:t>Difficult to Define</w:t>
      </w:r>
      <w:r w:rsidRPr="00C03563">
        <w:rPr>
          <w:rFonts w:ascii="Times New Roman" w:hAnsi="Times New Roman" w:cs="Times New Roman"/>
          <w:b/>
          <w:sz w:val="28"/>
          <w:szCs w:val="28"/>
          <w:lang w:val="en-US"/>
        </w:rPr>
        <w:t xml:space="preserve">: </w:t>
      </w:r>
      <w:r w:rsidRPr="00C03563">
        <w:rPr>
          <w:rFonts w:ascii="Times New Roman" w:hAnsi="Times New Roman" w:cs="Times New Roman"/>
          <w:bCs/>
          <w:sz w:val="28"/>
          <w:szCs w:val="28"/>
          <w:lang w:val="en-US"/>
        </w:rPr>
        <w:t>Innovation is multifaceted, and creating a comprehensive set of indicators that accurately capture its essence can be challenging.</w:t>
      </w:r>
    </w:p>
    <w:p w14:paraId="4B5E18C4" w14:textId="77777777" w:rsidR="00C03563" w:rsidRPr="00C03563" w:rsidRDefault="00C03563" w:rsidP="00C03563">
      <w:pPr>
        <w:numPr>
          <w:ilvl w:val="0"/>
          <w:numId w:val="8"/>
        </w:numPr>
        <w:spacing w:line="360" w:lineRule="auto"/>
        <w:jc w:val="both"/>
        <w:rPr>
          <w:rFonts w:ascii="Times New Roman" w:hAnsi="Times New Roman" w:cs="Times New Roman"/>
          <w:bCs/>
          <w:sz w:val="28"/>
          <w:szCs w:val="28"/>
        </w:rPr>
      </w:pPr>
      <w:r w:rsidRPr="00C03563">
        <w:rPr>
          <w:rFonts w:ascii="Times New Roman" w:hAnsi="Times New Roman" w:cs="Times New Roman"/>
          <w:b/>
          <w:bCs/>
          <w:sz w:val="28"/>
          <w:szCs w:val="28"/>
          <w:lang w:val="en-US"/>
        </w:rPr>
        <w:lastRenderedPageBreak/>
        <w:t>Data Collection and Quality</w:t>
      </w:r>
      <w:r w:rsidRPr="00C03563">
        <w:rPr>
          <w:rFonts w:ascii="Times New Roman" w:hAnsi="Times New Roman" w:cs="Times New Roman"/>
          <w:b/>
          <w:sz w:val="28"/>
          <w:szCs w:val="28"/>
          <w:lang w:val="en-US"/>
        </w:rPr>
        <w:t xml:space="preserve">: </w:t>
      </w:r>
      <w:r w:rsidRPr="00C03563">
        <w:rPr>
          <w:rFonts w:ascii="Times New Roman" w:hAnsi="Times New Roman" w:cs="Times New Roman"/>
          <w:bCs/>
          <w:sz w:val="28"/>
          <w:szCs w:val="28"/>
          <w:lang w:val="en-US"/>
        </w:rPr>
        <w:t>Gathering reliable and accurate data can be labor-intensive and may require significant resources. Poor data quality can lead to misleading indicators.</w:t>
      </w:r>
    </w:p>
    <w:p w14:paraId="73E8EE0B" w14:textId="77777777" w:rsidR="00C03563" w:rsidRPr="00C03563" w:rsidRDefault="00C03563" w:rsidP="00C03563">
      <w:pPr>
        <w:numPr>
          <w:ilvl w:val="0"/>
          <w:numId w:val="8"/>
        </w:numPr>
        <w:spacing w:line="360" w:lineRule="auto"/>
        <w:jc w:val="both"/>
        <w:rPr>
          <w:rFonts w:ascii="Times New Roman" w:hAnsi="Times New Roman" w:cs="Times New Roman"/>
          <w:bCs/>
          <w:sz w:val="28"/>
          <w:szCs w:val="28"/>
        </w:rPr>
      </w:pPr>
      <w:r w:rsidRPr="00C03563">
        <w:rPr>
          <w:rFonts w:ascii="Times New Roman" w:hAnsi="Times New Roman" w:cs="Times New Roman"/>
          <w:b/>
          <w:bCs/>
          <w:sz w:val="28"/>
          <w:szCs w:val="28"/>
          <w:lang w:val="en-US"/>
        </w:rPr>
        <w:t>Implementation Costs</w:t>
      </w:r>
      <w:r w:rsidRPr="00C03563">
        <w:rPr>
          <w:rFonts w:ascii="Times New Roman" w:hAnsi="Times New Roman" w:cs="Times New Roman"/>
          <w:bCs/>
          <w:sz w:val="28"/>
          <w:szCs w:val="28"/>
          <w:lang w:val="en-US"/>
        </w:rPr>
        <w:t>: Developing and maintaining a portal can require significant upfront investment in technology and ongoing costs for data management and analysis.</w:t>
      </w:r>
    </w:p>
    <w:p w14:paraId="4A01154E" w14:textId="77777777" w:rsidR="00C03563" w:rsidRPr="00C03563" w:rsidRDefault="00C03563" w:rsidP="00C03563">
      <w:pPr>
        <w:numPr>
          <w:ilvl w:val="0"/>
          <w:numId w:val="8"/>
        </w:numPr>
        <w:spacing w:line="360" w:lineRule="auto"/>
        <w:jc w:val="both"/>
        <w:rPr>
          <w:rFonts w:ascii="Times New Roman" w:hAnsi="Times New Roman" w:cs="Times New Roman"/>
          <w:bCs/>
          <w:sz w:val="28"/>
          <w:szCs w:val="28"/>
        </w:rPr>
      </w:pPr>
      <w:r w:rsidRPr="00C03563">
        <w:rPr>
          <w:rFonts w:ascii="Times New Roman" w:hAnsi="Times New Roman" w:cs="Times New Roman"/>
          <w:b/>
          <w:bCs/>
          <w:sz w:val="28"/>
          <w:szCs w:val="28"/>
          <w:lang w:val="en-US"/>
        </w:rPr>
        <w:t>Cultural Barriers</w:t>
      </w:r>
      <w:r w:rsidRPr="00C03563">
        <w:rPr>
          <w:rFonts w:ascii="Times New Roman" w:hAnsi="Times New Roman" w:cs="Times New Roman"/>
          <w:b/>
          <w:sz w:val="28"/>
          <w:szCs w:val="28"/>
          <w:lang w:val="en-US"/>
        </w:rPr>
        <w:t xml:space="preserve">: </w:t>
      </w:r>
      <w:r w:rsidRPr="00C03563">
        <w:rPr>
          <w:rFonts w:ascii="Times New Roman" w:hAnsi="Times New Roman" w:cs="Times New Roman"/>
          <w:bCs/>
          <w:sz w:val="28"/>
          <w:szCs w:val="28"/>
          <w:lang w:val="en-US"/>
        </w:rPr>
        <w:t>Employees and management may resist adopting new processes or metrics, especially if they perceive them as a threat to their current roles or performance evaluations.</w:t>
      </w:r>
    </w:p>
    <w:p w14:paraId="269B2E2D" w14:textId="77777777" w:rsidR="00C03563" w:rsidRPr="00C03563" w:rsidRDefault="00C03563" w:rsidP="00C03563">
      <w:pPr>
        <w:numPr>
          <w:ilvl w:val="0"/>
          <w:numId w:val="8"/>
        </w:numPr>
        <w:spacing w:line="360" w:lineRule="auto"/>
        <w:jc w:val="both"/>
        <w:rPr>
          <w:rFonts w:ascii="Times New Roman" w:hAnsi="Times New Roman" w:cs="Times New Roman"/>
          <w:bCs/>
          <w:sz w:val="28"/>
          <w:szCs w:val="28"/>
        </w:rPr>
      </w:pPr>
      <w:r w:rsidRPr="00C03563">
        <w:rPr>
          <w:rFonts w:ascii="Times New Roman" w:hAnsi="Times New Roman" w:cs="Times New Roman"/>
          <w:b/>
          <w:bCs/>
          <w:sz w:val="28"/>
          <w:szCs w:val="28"/>
          <w:lang w:val="en-US"/>
        </w:rPr>
        <w:t>Short-Term Focus</w:t>
      </w:r>
      <w:r w:rsidRPr="00C03563">
        <w:rPr>
          <w:rFonts w:ascii="Times New Roman" w:hAnsi="Times New Roman" w:cs="Times New Roman"/>
          <w:b/>
          <w:sz w:val="28"/>
          <w:szCs w:val="28"/>
          <w:lang w:val="en-US"/>
        </w:rPr>
        <w:t xml:space="preserve">: </w:t>
      </w:r>
      <w:r w:rsidRPr="00C03563">
        <w:rPr>
          <w:rFonts w:ascii="Times New Roman" w:hAnsi="Times New Roman" w:cs="Times New Roman"/>
          <w:bCs/>
          <w:sz w:val="28"/>
          <w:szCs w:val="28"/>
          <w:lang w:val="en-US"/>
        </w:rPr>
        <w:t>There’s a risk that organizations may prioritize achieving specific indicators over long-term innovation strategies, leading to superficial or incremental innovations.</w:t>
      </w:r>
    </w:p>
    <w:p w14:paraId="3732DE2A" w14:textId="77777777" w:rsidR="00C03563" w:rsidRDefault="00C03563" w:rsidP="00C03563">
      <w:pPr>
        <w:spacing w:line="360" w:lineRule="auto"/>
        <w:jc w:val="both"/>
        <w:rPr>
          <w:rFonts w:ascii="Times New Roman" w:hAnsi="Times New Roman" w:cs="Times New Roman"/>
          <w:bCs/>
          <w:sz w:val="28"/>
          <w:szCs w:val="28"/>
        </w:rPr>
      </w:pPr>
    </w:p>
    <w:p w14:paraId="4C821079" w14:textId="77777777" w:rsidR="00C03563" w:rsidRDefault="00C03563" w:rsidP="00C03563">
      <w:pPr>
        <w:spacing w:line="360" w:lineRule="auto"/>
        <w:jc w:val="both"/>
        <w:rPr>
          <w:rFonts w:ascii="Times New Roman" w:hAnsi="Times New Roman" w:cs="Times New Roman"/>
          <w:bCs/>
          <w:sz w:val="28"/>
          <w:szCs w:val="28"/>
        </w:rPr>
      </w:pPr>
    </w:p>
    <w:p w14:paraId="179177CB" w14:textId="77777777" w:rsidR="00C03563" w:rsidRDefault="00C03563" w:rsidP="00C03563">
      <w:pPr>
        <w:spacing w:line="360" w:lineRule="auto"/>
        <w:jc w:val="both"/>
        <w:rPr>
          <w:rFonts w:ascii="Times New Roman" w:hAnsi="Times New Roman" w:cs="Times New Roman"/>
          <w:bCs/>
          <w:sz w:val="28"/>
          <w:szCs w:val="28"/>
        </w:rPr>
      </w:pPr>
    </w:p>
    <w:p w14:paraId="26FF469C" w14:textId="77777777" w:rsidR="00C03563" w:rsidRDefault="00C03563" w:rsidP="00C03563">
      <w:pPr>
        <w:pStyle w:val="NormalWeb"/>
        <w:spacing w:before="0" w:beforeAutospacing="0" w:after="0" w:afterAutospacing="0" w:line="360" w:lineRule="auto"/>
        <w:jc w:val="both"/>
        <w:rPr>
          <w:b/>
        </w:rPr>
      </w:pPr>
    </w:p>
    <w:p w14:paraId="2A44A7EA" w14:textId="77777777" w:rsidR="00C03563" w:rsidRDefault="00C03563" w:rsidP="00C03563">
      <w:pPr>
        <w:pStyle w:val="NormalWeb"/>
        <w:spacing w:before="0" w:beforeAutospacing="0" w:after="0" w:afterAutospacing="0" w:line="360" w:lineRule="auto"/>
        <w:jc w:val="both"/>
        <w:rPr>
          <w:b/>
        </w:rPr>
      </w:pPr>
      <w:r>
        <w:rPr>
          <w:b/>
        </w:rPr>
        <w:t>2.2. PROPOSED SYSTEM</w:t>
      </w:r>
    </w:p>
    <w:p w14:paraId="0E9937D3" w14:textId="77777777" w:rsidR="00C03563" w:rsidRDefault="00C03563" w:rsidP="00C03563">
      <w:pPr>
        <w:spacing w:line="360" w:lineRule="auto"/>
        <w:jc w:val="both"/>
        <w:rPr>
          <w:rFonts w:ascii="Times New Roman" w:hAnsi="Times New Roman" w:cs="Times New Roman"/>
          <w:bCs/>
          <w:sz w:val="28"/>
          <w:szCs w:val="28"/>
        </w:rPr>
      </w:pPr>
    </w:p>
    <w:p w14:paraId="71F49428" w14:textId="77777777" w:rsidR="00C03563" w:rsidRPr="00C03563" w:rsidRDefault="00C03563" w:rsidP="00C03563">
      <w:pPr>
        <w:numPr>
          <w:ilvl w:val="0"/>
          <w:numId w:val="10"/>
        </w:numPr>
        <w:spacing w:line="360" w:lineRule="auto"/>
        <w:jc w:val="both"/>
        <w:rPr>
          <w:rFonts w:ascii="Times New Roman" w:hAnsi="Times New Roman" w:cs="Times New Roman"/>
          <w:bCs/>
          <w:sz w:val="28"/>
          <w:szCs w:val="28"/>
        </w:rPr>
      </w:pPr>
      <w:r w:rsidRPr="00C03563">
        <w:rPr>
          <w:rFonts w:ascii="Times New Roman" w:hAnsi="Times New Roman" w:cs="Times New Roman"/>
          <w:bCs/>
          <w:sz w:val="28"/>
          <w:szCs w:val="28"/>
          <w:lang w:val="en-US"/>
        </w:rPr>
        <w:t>This system will feature a user-friendly dashboard that provides real-time analytics and customizable visualizations of key performance indicators (KPIs) related to innovation efforts. It will include a robust data collection and integration module that consolidates information from various sources, ensuring data quality and reliability. T</w:t>
      </w:r>
    </w:p>
    <w:p w14:paraId="4EE4B9AB" w14:textId="77777777" w:rsidR="00C03563" w:rsidRPr="00C03563" w:rsidRDefault="00C03563" w:rsidP="00C03563">
      <w:pPr>
        <w:numPr>
          <w:ilvl w:val="0"/>
          <w:numId w:val="10"/>
        </w:numPr>
        <w:spacing w:line="360" w:lineRule="auto"/>
        <w:jc w:val="both"/>
        <w:rPr>
          <w:rFonts w:ascii="Times New Roman" w:hAnsi="Times New Roman" w:cs="Times New Roman"/>
          <w:bCs/>
          <w:sz w:val="28"/>
          <w:szCs w:val="28"/>
        </w:rPr>
      </w:pPr>
      <w:r w:rsidRPr="00C03563">
        <w:rPr>
          <w:rFonts w:ascii="Times New Roman" w:hAnsi="Times New Roman" w:cs="Times New Roman"/>
          <w:bCs/>
          <w:sz w:val="28"/>
          <w:szCs w:val="28"/>
          <w:lang w:val="en-US"/>
        </w:rPr>
        <w:t>he performance measurement module will allow users to define and track tailored innovation indicators, while benchmarking tools will enable comparisons against industry standards.</w:t>
      </w:r>
    </w:p>
    <w:p w14:paraId="37B3A7C5" w14:textId="77777777" w:rsidR="00C03563" w:rsidRPr="00C03563" w:rsidRDefault="00C03563" w:rsidP="00C03563">
      <w:pPr>
        <w:numPr>
          <w:ilvl w:val="0"/>
          <w:numId w:val="10"/>
        </w:numPr>
        <w:spacing w:line="360" w:lineRule="auto"/>
        <w:jc w:val="both"/>
        <w:rPr>
          <w:rFonts w:ascii="Times New Roman" w:hAnsi="Times New Roman" w:cs="Times New Roman"/>
          <w:bCs/>
          <w:sz w:val="28"/>
          <w:szCs w:val="28"/>
        </w:rPr>
      </w:pPr>
      <w:r w:rsidRPr="00C03563">
        <w:rPr>
          <w:rFonts w:ascii="Times New Roman" w:hAnsi="Times New Roman" w:cs="Times New Roman"/>
          <w:bCs/>
          <w:sz w:val="28"/>
          <w:szCs w:val="28"/>
          <w:lang w:val="en-US"/>
        </w:rPr>
        <w:lastRenderedPageBreak/>
        <w:t xml:space="preserve">Furthermore, the portal will facilitate collaboration through communication tools, feedback mechanisms, and a knowledge-sharing platform to promote teamwork and innovation culture. </w:t>
      </w:r>
    </w:p>
    <w:p w14:paraId="0237F175" w14:textId="77777777" w:rsidR="00C03563" w:rsidRPr="00C03563" w:rsidRDefault="00C03563" w:rsidP="00C03563">
      <w:pPr>
        <w:numPr>
          <w:ilvl w:val="0"/>
          <w:numId w:val="10"/>
        </w:numPr>
        <w:spacing w:line="360" w:lineRule="auto"/>
        <w:jc w:val="both"/>
        <w:rPr>
          <w:rFonts w:ascii="Times New Roman" w:hAnsi="Times New Roman" w:cs="Times New Roman"/>
          <w:bCs/>
          <w:sz w:val="28"/>
          <w:szCs w:val="28"/>
        </w:rPr>
      </w:pPr>
      <w:r w:rsidRPr="00C03563">
        <w:rPr>
          <w:rFonts w:ascii="Times New Roman" w:hAnsi="Times New Roman" w:cs="Times New Roman"/>
          <w:bCs/>
          <w:sz w:val="28"/>
          <w:szCs w:val="28"/>
          <w:lang w:val="en-US"/>
        </w:rPr>
        <w:t>An idea management module will empower employees to submit, evaluate, and track new ideas, fostering a continuous flow of innovative concepts. The project management features will streamline the tracking and resource allocation of innovation initiatives, ensuring timely execution and accountability.</w:t>
      </w:r>
    </w:p>
    <w:p w14:paraId="3F746A85" w14:textId="77777777" w:rsidR="00C03563" w:rsidRPr="00C03563" w:rsidRDefault="00C03563" w:rsidP="00C03563">
      <w:pPr>
        <w:spacing w:line="360" w:lineRule="auto"/>
        <w:jc w:val="both"/>
        <w:rPr>
          <w:rFonts w:ascii="Times New Roman" w:hAnsi="Times New Roman" w:cs="Times New Roman"/>
          <w:bCs/>
          <w:sz w:val="28"/>
          <w:szCs w:val="28"/>
        </w:rPr>
      </w:pPr>
    </w:p>
    <w:p w14:paraId="57DFB363" w14:textId="77777777" w:rsidR="00C03563" w:rsidRDefault="00C03563" w:rsidP="00C03563">
      <w:pPr>
        <w:spacing w:line="360" w:lineRule="auto"/>
        <w:rPr>
          <w:rFonts w:ascii="Times New Roman" w:hAnsi="Times New Roman" w:cs="Times New Roman"/>
          <w:b/>
          <w:sz w:val="24"/>
          <w:szCs w:val="24"/>
        </w:rPr>
      </w:pPr>
    </w:p>
    <w:p w14:paraId="2C1CB657" w14:textId="77777777" w:rsidR="00C03563" w:rsidRDefault="00C03563" w:rsidP="00C03563">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5D9A21C9" w14:textId="77777777" w:rsidR="00C03563" w:rsidRPr="00C03563" w:rsidRDefault="00C03563" w:rsidP="00C03563">
      <w:pPr>
        <w:numPr>
          <w:ilvl w:val="0"/>
          <w:numId w:val="11"/>
        </w:numPr>
        <w:spacing w:line="360" w:lineRule="auto"/>
        <w:jc w:val="both"/>
        <w:rPr>
          <w:rFonts w:ascii="Times New Roman" w:hAnsi="Times New Roman" w:cs="Times New Roman"/>
          <w:sz w:val="28"/>
          <w:szCs w:val="28"/>
        </w:rPr>
      </w:pPr>
      <w:r w:rsidRPr="00C03563">
        <w:rPr>
          <w:rFonts w:ascii="Times New Roman" w:hAnsi="Times New Roman" w:cs="Times New Roman"/>
          <w:b/>
          <w:bCs/>
          <w:sz w:val="28"/>
          <w:szCs w:val="28"/>
          <w:lang w:val="en-US"/>
        </w:rPr>
        <w:t>Clear Metrics</w:t>
      </w:r>
      <w:r w:rsidRPr="00C03563">
        <w:rPr>
          <w:rFonts w:ascii="Times New Roman" w:hAnsi="Times New Roman" w:cs="Times New Roman"/>
          <w:sz w:val="28"/>
          <w:szCs w:val="28"/>
          <w:lang w:val="en-US"/>
        </w:rPr>
        <w:t>: A structured portal provides clear and defined metrics to evaluate innovation efforts, enabling organizations to understand their performance better.</w:t>
      </w:r>
    </w:p>
    <w:p w14:paraId="7D0EFB7A" w14:textId="77777777" w:rsidR="00C03563" w:rsidRPr="00C03563" w:rsidRDefault="00C03563" w:rsidP="00C03563">
      <w:pPr>
        <w:numPr>
          <w:ilvl w:val="0"/>
          <w:numId w:val="11"/>
        </w:numPr>
        <w:spacing w:line="360" w:lineRule="auto"/>
        <w:jc w:val="both"/>
        <w:rPr>
          <w:rFonts w:ascii="Times New Roman" w:hAnsi="Times New Roman" w:cs="Times New Roman"/>
          <w:sz w:val="28"/>
          <w:szCs w:val="28"/>
        </w:rPr>
      </w:pPr>
      <w:r w:rsidRPr="00C03563">
        <w:rPr>
          <w:rFonts w:ascii="Times New Roman" w:hAnsi="Times New Roman" w:cs="Times New Roman"/>
          <w:b/>
          <w:bCs/>
          <w:sz w:val="28"/>
          <w:szCs w:val="28"/>
          <w:lang w:val="en-US"/>
        </w:rPr>
        <w:t>Informed Strategies</w:t>
      </w:r>
      <w:r w:rsidRPr="00C03563">
        <w:rPr>
          <w:rFonts w:ascii="Times New Roman" w:hAnsi="Times New Roman" w:cs="Times New Roman"/>
          <w:sz w:val="28"/>
          <w:szCs w:val="28"/>
          <w:lang w:val="en-US"/>
        </w:rPr>
        <w:t>: Access to real-time data and analytics allows organizations to make informed decisions regarding their innovation strategies, resource allocation, and project prioritization.</w:t>
      </w:r>
    </w:p>
    <w:p w14:paraId="42D260E5" w14:textId="77777777" w:rsidR="00C03563" w:rsidRPr="00C03563" w:rsidRDefault="00C03563" w:rsidP="00C03563">
      <w:pPr>
        <w:numPr>
          <w:ilvl w:val="0"/>
          <w:numId w:val="11"/>
        </w:numPr>
        <w:spacing w:line="360" w:lineRule="auto"/>
        <w:jc w:val="both"/>
        <w:rPr>
          <w:rFonts w:ascii="Times New Roman" w:hAnsi="Times New Roman" w:cs="Times New Roman"/>
          <w:sz w:val="28"/>
          <w:szCs w:val="28"/>
        </w:rPr>
      </w:pPr>
      <w:r w:rsidRPr="00C03563">
        <w:rPr>
          <w:rFonts w:ascii="Times New Roman" w:hAnsi="Times New Roman" w:cs="Times New Roman"/>
          <w:b/>
          <w:bCs/>
          <w:sz w:val="28"/>
          <w:szCs w:val="28"/>
          <w:lang w:val="en-US"/>
        </w:rPr>
        <w:t>Centralized Information</w:t>
      </w:r>
      <w:r w:rsidRPr="00C03563">
        <w:rPr>
          <w:rFonts w:ascii="Times New Roman" w:hAnsi="Times New Roman" w:cs="Times New Roman"/>
          <w:sz w:val="28"/>
          <w:szCs w:val="28"/>
          <w:lang w:val="en-US"/>
        </w:rPr>
        <w:t>: A dedicated portal provides a central repository for innovation data, making it easier for teams to access and share information.</w:t>
      </w:r>
    </w:p>
    <w:p w14:paraId="1BDC087C" w14:textId="77777777" w:rsidR="00C03563" w:rsidRPr="00C03563" w:rsidRDefault="00C03563" w:rsidP="00C03563">
      <w:pPr>
        <w:numPr>
          <w:ilvl w:val="0"/>
          <w:numId w:val="11"/>
        </w:numPr>
        <w:spacing w:line="360" w:lineRule="auto"/>
        <w:jc w:val="both"/>
        <w:rPr>
          <w:rFonts w:ascii="Times New Roman" w:hAnsi="Times New Roman" w:cs="Times New Roman"/>
          <w:sz w:val="28"/>
          <w:szCs w:val="28"/>
        </w:rPr>
      </w:pPr>
      <w:r w:rsidRPr="00C03563">
        <w:rPr>
          <w:rFonts w:ascii="Times New Roman" w:hAnsi="Times New Roman" w:cs="Times New Roman"/>
          <w:b/>
          <w:bCs/>
          <w:sz w:val="28"/>
          <w:szCs w:val="28"/>
          <w:lang w:val="en-US"/>
        </w:rPr>
        <w:t>Alignment with Goals</w:t>
      </w:r>
      <w:r w:rsidRPr="00C03563">
        <w:rPr>
          <w:rFonts w:ascii="Times New Roman" w:hAnsi="Times New Roman" w:cs="Times New Roman"/>
          <w:sz w:val="28"/>
          <w:szCs w:val="28"/>
          <w:lang w:val="en-US"/>
        </w:rPr>
        <w:t>: Innovation indicators can be aligned with the organization’s strategic objectives, ensuring that innovation efforts contribute directly to overarching business goals.</w:t>
      </w:r>
    </w:p>
    <w:p w14:paraId="633E47F9" w14:textId="77777777" w:rsidR="00C03563" w:rsidRPr="00C03563" w:rsidRDefault="00C03563" w:rsidP="00C03563">
      <w:pPr>
        <w:numPr>
          <w:ilvl w:val="0"/>
          <w:numId w:val="11"/>
        </w:numPr>
        <w:spacing w:line="360" w:lineRule="auto"/>
        <w:jc w:val="both"/>
        <w:rPr>
          <w:rFonts w:ascii="Times New Roman" w:hAnsi="Times New Roman" w:cs="Times New Roman"/>
          <w:sz w:val="28"/>
          <w:szCs w:val="28"/>
        </w:rPr>
      </w:pPr>
      <w:r w:rsidRPr="00C03563">
        <w:rPr>
          <w:rFonts w:ascii="Times New Roman" w:hAnsi="Times New Roman" w:cs="Times New Roman"/>
          <w:b/>
          <w:bCs/>
          <w:sz w:val="28"/>
          <w:szCs w:val="28"/>
          <w:lang w:val="en-US"/>
        </w:rPr>
        <w:t>Feedback Loops</w:t>
      </w:r>
      <w:r w:rsidRPr="00C03563">
        <w:rPr>
          <w:rFonts w:ascii="Times New Roman" w:hAnsi="Times New Roman" w:cs="Times New Roman"/>
          <w:sz w:val="28"/>
          <w:szCs w:val="28"/>
          <w:lang w:val="en-US"/>
        </w:rPr>
        <w:t>: The portal can facilitate continuous feedback on innovation initiatives, allowing for ongoing adjustments and improvements based on performance data.</w:t>
      </w:r>
    </w:p>
    <w:p w14:paraId="466EACCA" w14:textId="77777777" w:rsidR="00E75FD5" w:rsidRDefault="00E75FD5"/>
    <w:p w14:paraId="52496EC6" w14:textId="77777777" w:rsidR="00C03563" w:rsidRDefault="00C03563"/>
    <w:p w14:paraId="308DBFD4" w14:textId="77777777" w:rsidR="00C03563" w:rsidRDefault="00C03563"/>
    <w:p w14:paraId="60A09AAB" w14:textId="77777777" w:rsidR="00C03563" w:rsidRDefault="00C03563"/>
    <w:p w14:paraId="060BD59A" w14:textId="77777777" w:rsidR="00C03563" w:rsidRDefault="00C03563"/>
    <w:p w14:paraId="2B62BDBB" w14:textId="77777777" w:rsidR="00C03563" w:rsidRDefault="00C03563"/>
    <w:p w14:paraId="557F5076" w14:textId="77777777" w:rsidR="00C03563" w:rsidRPr="004C795F" w:rsidRDefault="00C03563" w:rsidP="00C03563">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103E9D35" w14:textId="77777777" w:rsidR="00C03563" w:rsidRPr="004C795F" w:rsidRDefault="00C03563" w:rsidP="00C0356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4D21A1AA" w14:textId="77777777" w:rsidR="00C03563" w:rsidRPr="004C795F" w:rsidRDefault="00C03563" w:rsidP="00C03563">
      <w:pPr>
        <w:pStyle w:val="ListParagraph"/>
        <w:numPr>
          <w:ilvl w:val="0"/>
          <w:numId w:val="12"/>
        </w:numPr>
        <w:tabs>
          <w:tab w:val="left" w:pos="720"/>
        </w:tabs>
        <w:spacing w:after="100" w:line="360" w:lineRule="auto"/>
        <w:jc w:val="both"/>
        <w:rPr>
          <w:sz w:val="28"/>
          <w:szCs w:val="28"/>
        </w:rPr>
      </w:pPr>
      <w:r w:rsidRPr="004C795F">
        <w:rPr>
          <w:sz w:val="28"/>
          <w:szCs w:val="28"/>
        </w:rPr>
        <w:t>Economic Feasibility</w:t>
      </w:r>
    </w:p>
    <w:p w14:paraId="1E43E56E" w14:textId="77777777" w:rsidR="00C03563" w:rsidRPr="004C795F" w:rsidRDefault="00C03563" w:rsidP="00C03563">
      <w:pPr>
        <w:pStyle w:val="ListParagraph"/>
        <w:numPr>
          <w:ilvl w:val="0"/>
          <w:numId w:val="12"/>
        </w:numPr>
        <w:tabs>
          <w:tab w:val="left" w:pos="720"/>
        </w:tabs>
        <w:spacing w:after="100" w:line="360" w:lineRule="auto"/>
        <w:jc w:val="both"/>
        <w:rPr>
          <w:sz w:val="28"/>
          <w:szCs w:val="28"/>
        </w:rPr>
      </w:pPr>
      <w:r w:rsidRPr="004C795F">
        <w:rPr>
          <w:sz w:val="28"/>
          <w:szCs w:val="28"/>
        </w:rPr>
        <w:t>Technical Feasibility</w:t>
      </w:r>
    </w:p>
    <w:p w14:paraId="2DC56B4D" w14:textId="77777777" w:rsidR="00C03563" w:rsidRPr="004C795F" w:rsidRDefault="00C03563" w:rsidP="00C03563">
      <w:pPr>
        <w:pStyle w:val="ListParagraph"/>
        <w:numPr>
          <w:ilvl w:val="0"/>
          <w:numId w:val="12"/>
        </w:numPr>
        <w:tabs>
          <w:tab w:val="left" w:pos="720"/>
        </w:tabs>
        <w:spacing w:after="100" w:line="360" w:lineRule="auto"/>
        <w:jc w:val="both"/>
        <w:rPr>
          <w:sz w:val="28"/>
          <w:szCs w:val="28"/>
        </w:rPr>
      </w:pPr>
      <w:r w:rsidRPr="004C795F">
        <w:rPr>
          <w:sz w:val="28"/>
          <w:szCs w:val="28"/>
        </w:rPr>
        <w:t>Operational Feasibility</w:t>
      </w:r>
    </w:p>
    <w:p w14:paraId="09B2479C" w14:textId="77777777" w:rsidR="00C03563" w:rsidRPr="004C795F" w:rsidRDefault="00C03563" w:rsidP="00C03563">
      <w:pPr>
        <w:pStyle w:val="ListParagraph"/>
        <w:numPr>
          <w:ilvl w:val="0"/>
          <w:numId w:val="12"/>
        </w:numPr>
        <w:tabs>
          <w:tab w:val="left" w:pos="720"/>
        </w:tabs>
        <w:spacing w:after="100" w:line="360" w:lineRule="auto"/>
        <w:jc w:val="both"/>
        <w:rPr>
          <w:sz w:val="28"/>
          <w:szCs w:val="28"/>
        </w:rPr>
      </w:pPr>
      <w:r w:rsidRPr="004C795F">
        <w:rPr>
          <w:sz w:val="28"/>
          <w:szCs w:val="28"/>
        </w:rPr>
        <w:t>Environmental Feasibility</w:t>
      </w:r>
    </w:p>
    <w:p w14:paraId="1771EEF6" w14:textId="77777777" w:rsidR="00C03563" w:rsidRPr="004C795F" w:rsidRDefault="00C03563" w:rsidP="00C0356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08E90B31" w14:textId="77777777" w:rsidR="00C03563" w:rsidRPr="004C795F" w:rsidRDefault="00C03563" w:rsidP="00C0356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6F5F16A3" w14:textId="77777777" w:rsidR="00C03563" w:rsidRPr="004C795F" w:rsidRDefault="00C03563" w:rsidP="00C0356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2DF46221" w14:textId="77777777" w:rsidR="00C03563" w:rsidRPr="004C795F" w:rsidRDefault="00C03563" w:rsidP="00C03563">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136549A8" w14:textId="77777777" w:rsidR="00C03563" w:rsidRPr="004C795F" w:rsidRDefault="00C03563" w:rsidP="00C03563">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2FC77851" w14:textId="77777777" w:rsidR="00C03563" w:rsidRPr="004C795F" w:rsidRDefault="00C03563" w:rsidP="00C0356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125F7D71" w14:textId="77777777" w:rsidR="00C03563" w:rsidRDefault="00C03563" w:rsidP="00C03563">
      <w:pPr>
        <w:spacing w:after="100" w:line="360" w:lineRule="auto"/>
        <w:jc w:val="both"/>
        <w:rPr>
          <w:rFonts w:ascii="Times New Roman" w:hAnsi="Times New Roman" w:cs="Times New Roman"/>
          <w:b/>
          <w:bCs/>
          <w:sz w:val="28"/>
          <w:szCs w:val="28"/>
        </w:rPr>
      </w:pPr>
    </w:p>
    <w:p w14:paraId="745C0C7F" w14:textId="77777777" w:rsidR="00C03563" w:rsidRDefault="00C03563" w:rsidP="00C03563">
      <w:pPr>
        <w:spacing w:after="100" w:line="360" w:lineRule="auto"/>
        <w:jc w:val="both"/>
        <w:rPr>
          <w:rFonts w:ascii="Times New Roman" w:hAnsi="Times New Roman" w:cs="Times New Roman"/>
          <w:b/>
          <w:bCs/>
          <w:sz w:val="28"/>
          <w:szCs w:val="28"/>
        </w:rPr>
      </w:pPr>
    </w:p>
    <w:p w14:paraId="0A586A0A" w14:textId="77777777" w:rsidR="00C03563" w:rsidRDefault="00C03563" w:rsidP="00C03563">
      <w:pPr>
        <w:spacing w:after="100" w:line="360" w:lineRule="auto"/>
        <w:jc w:val="both"/>
        <w:rPr>
          <w:rFonts w:ascii="Times New Roman" w:hAnsi="Times New Roman" w:cs="Times New Roman"/>
          <w:b/>
          <w:bCs/>
          <w:sz w:val="28"/>
          <w:szCs w:val="28"/>
        </w:rPr>
      </w:pPr>
    </w:p>
    <w:p w14:paraId="7CE8A585" w14:textId="77777777" w:rsidR="00C03563" w:rsidRDefault="00C03563" w:rsidP="00C03563">
      <w:pPr>
        <w:spacing w:after="100" w:line="360" w:lineRule="auto"/>
        <w:jc w:val="both"/>
        <w:rPr>
          <w:rFonts w:ascii="Times New Roman" w:hAnsi="Times New Roman" w:cs="Times New Roman"/>
          <w:b/>
          <w:bCs/>
          <w:sz w:val="28"/>
          <w:szCs w:val="28"/>
        </w:rPr>
      </w:pPr>
    </w:p>
    <w:p w14:paraId="0422DFBF" w14:textId="77777777" w:rsidR="00C03563" w:rsidRPr="004C795F" w:rsidRDefault="00C03563" w:rsidP="00C03563">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48EE62C0" w14:textId="77777777" w:rsidR="00C03563" w:rsidRPr="004C795F" w:rsidRDefault="00C03563" w:rsidP="00C0356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7C4F3AB6" w14:textId="77777777" w:rsidR="00C03563" w:rsidRPr="004C795F" w:rsidRDefault="00C03563" w:rsidP="00C03563">
      <w:pPr>
        <w:spacing w:after="100" w:line="360" w:lineRule="auto"/>
        <w:jc w:val="both"/>
        <w:rPr>
          <w:rFonts w:ascii="Times New Roman" w:hAnsi="Times New Roman" w:cs="Times New Roman"/>
          <w:color w:val="000000"/>
          <w:sz w:val="28"/>
          <w:szCs w:val="28"/>
        </w:rPr>
      </w:pPr>
    </w:p>
    <w:p w14:paraId="068C4597" w14:textId="77777777" w:rsidR="00C03563" w:rsidRDefault="00C03563" w:rsidP="00C03563">
      <w:pPr>
        <w:spacing w:line="360" w:lineRule="auto"/>
        <w:rPr>
          <w:rFonts w:ascii="Times New Roman" w:hAnsi="Times New Roman" w:cs="Times New Roman"/>
          <w:b/>
          <w:sz w:val="24"/>
          <w:szCs w:val="24"/>
        </w:rPr>
      </w:pPr>
    </w:p>
    <w:p w14:paraId="4E5673DE" w14:textId="77777777" w:rsidR="00C03563" w:rsidRPr="004C795F" w:rsidRDefault="00C03563" w:rsidP="00C03563">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65A7E676" w14:textId="77777777" w:rsidR="00C03563" w:rsidRPr="004C795F" w:rsidRDefault="00C03563" w:rsidP="00C03563">
      <w:pPr>
        <w:pStyle w:val="ListParagraph"/>
        <w:numPr>
          <w:ilvl w:val="0"/>
          <w:numId w:val="13"/>
        </w:numPr>
        <w:spacing w:after="200" w:line="360" w:lineRule="auto"/>
        <w:contextualSpacing w:val="0"/>
        <w:jc w:val="both"/>
        <w:rPr>
          <w:sz w:val="28"/>
          <w:szCs w:val="28"/>
        </w:rPr>
      </w:pPr>
      <w:r w:rsidRPr="004C795F">
        <w:rPr>
          <w:sz w:val="28"/>
          <w:szCs w:val="28"/>
        </w:rPr>
        <w:t>System</w:t>
      </w:r>
      <w:r w:rsidRPr="004C795F">
        <w:rPr>
          <w:sz w:val="28"/>
          <w:szCs w:val="28"/>
        </w:rPr>
        <w:tab/>
        <w:t>:  Pentium IV 2.4 GHz.</w:t>
      </w:r>
    </w:p>
    <w:p w14:paraId="75411C66" w14:textId="77777777" w:rsidR="00C03563" w:rsidRPr="004C795F" w:rsidRDefault="00C03563" w:rsidP="00C03563">
      <w:pPr>
        <w:pStyle w:val="ListParagraph"/>
        <w:numPr>
          <w:ilvl w:val="0"/>
          <w:numId w:val="13"/>
        </w:numPr>
        <w:spacing w:after="200" w:line="360" w:lineRule="auto"/>
        <w:contextualSpacing w:val="0"/>
        <w:jc w:val="both"/>
        <w:rPr>
          <w:sz w:val="28"/>
          <w:szCs w:val="28"/>
        </w:rPr>
      </w:pPr>
      <w:r w:rsidRPr="004C795F">
        <w:rPr>
          <w:sz w:val="28"/>
          <w:szCs w:val="28"/>
        </w:rPr>
        <w:t>Hard Disk</w:t>
      </w:r>
      <w:r w:rsidRPr="004C795F">
        <w:rPr>
          <w:sz w:val="28"/>
          <w:szCs w:val="28"/>
        </w:rPr>
        <w:tab/>
        <w:t>: 40 GB.</w:t>
      </w:r>
    </w:p>
    <w:p w14:paraId="5DEB6598" w14:textId="77777777" w:rsidR="00C03563" w:rsidRPr="004C795F" w:rsidRDefault="00C03563" w:rsidP="00C03563">
      <w:pPr>
        <w:pStyle w:val="ListParagraph"/>
        <w:numPr>
          <w:ilvl w:val="0"/>
          <w:numId w:val="13"/>
        </w:numPr>
        <w:spacing w:after="200" w:line="360" w:lineRule="auto"/>
        <w:contextualSpacing w:val="0"/>
        <w:jc w:val="both"/>
        <w:rPr>
          <w:sz w:val="28"/>
          <w:szCs w:val="28"/>
        </w:rPr>
      </w:pPr>
      <w:r w:rsidRPr="004C795F">
        <w:rPr>
          <w:sz w:val="28"/>
          <w:szCs w:val="28"/>
        </w:rPr>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2AA571D4" w14:textId="77777777" w:rsidR="00C03563" w:rsidRPr="004C795F" w:rsidRDefault="00C03563" w:rsidP="00C03563">
      <w:pPr>
        <w:pStyle w:val="ListParagraph"/>
        <w:numPr>
          <w:ilvl w:val="0"/>
          <w:numId w:val="13"/>
        </w:numPr>
        <w:spacing w:after="200" w:line="360" w:lineRule="auto"/>
        <w:contextualSpacing w:val="0"/>
        <w:jc w:val="both"/>
        <w:rPr>
          <w:sz w:val="28"/>
          <w:szCs w:val="28"/>
        </w:rPr>
      </w:pPr>
      <w:r w:rsidRPr="004C795F">
        <w:rPr>
          <w:sz w:val="28"/>
          <w:szCs w:val="28"/>
        </w:rPr>
        <w:t>Mouse</w:t>
      </w:r>
      <w:r w:rsidRPr="004C795F">
        <w:rPr>
          <w:sz w:val="28"/>
          <w:szCs w:val="28"/>
        </w:rPr>
        <w:tab/>
        <w:t>: Logitech Mouse.</w:t>
      </w:r>
    </w:p>
    <w:p w14:paraId="280CA44A" w14:textId="77777777" w:rsidR="00C03563" w:rsidRPr="004C795F" w:rsidRDefault="00C03563" w:rsidP="00C03563">
      <w:pPr>
        <w:pStyle w:val="ListParagraph"/>
        <w:numPr>
          <w:ilvl w:val="0"/>
          <w:numId w:val="13"/>
        </w:numPr>
        <w:spacing w:after="200" w:line="360" w:lineRule="auto"/>
        <w:contextualSpacing w:val="0"/>
        <w:jc w:val="both"/>
        <w:rPr>
          <w:sz w:val="28"/>
          <w:szCs w:val="28"/>
        </w:rPr>
      </w:pPr>
      <w:r w:rsidRPr="004C795F">
        <w:rPr>
          <w:sz w:val="28"/>
          <w:szCs w:val="28"/>
        </w:rPr>
        <w:t>Ram</w:t>
      </w:r>
      <w:r w:rsidRPr="004C795F">
        <w:rPr>
          <w:sz w:val="28"/>
          <w:szCs w:val="28"/>
        </w:rPr>
        <w:tab/>
      </w:r>
      <w:r w:rsidRPr="004C795F">
        <w:rPr>
          <w:sz w:val="28"/>
          <w:szCs w:val="28"/>
        </w:rPr>
        <w:tab/>
        <w:t>: 512 MB</w:t>
      </w:r>
    </w:p>
    <w:p w14:paraId="08076F4C" w14:textId="77777777" w:rsidR="00C03563" w:rsidRPr="004C795F" w:rsidRDefault="00C03563" w:rsidP="00C03563">
      <w:pPr>
        <w:pStyle w:val="ListParagraph"/>
        <w:numPr>
          <w:ilvl w:val="0"/>
          <w:numId w:val="13"/>
        </w:numPr>
        <w:spacing w:after="200" w:line="360" w:lineRule="auto"/>
        <w:contextualSpacing w:val="0"/>
        <w:jc w:val="both"/>
        <w:rPr>
          <w:sz w:val="28"/>
          <w:szCs w:val="28"/>
        </w:rPr>
      </w:pPr>
      <w:r w:rsidRPr="004C795F">
        <w:rPr>
          <w:sz w:val="28"/>
          <w:szCs w:val="28"/>
        </w:rPr>
        <w:t>Keyboard</w:t>
      </w:r>
      <w:r w:rsidRPr="004C795F">
        <w:rPr>
          <w:sz w:val="28"/>
          <w:szCs w:val="28"/>
        </w:rPr>
        <w:tab/>
        <w:t>: Standard Keyboard</w:t>
      </w:r>
    </w:p>
    <w:p w14:paraId="204563DE" w14:textId="77777777" w:rsidR="00C03563" w:rsidRPr="004C795F" w:rsidRDefault="00C03563" w:rsidP="00C03563">
      <w:pPr>
        <w:spacing w:line="360" w:lineRule="auto"/>
        <w:rPr>
          <w:rFonts w:ascii="Times New Roman" w:hAnsi="Times New Roman" w:cs="Times New Roman"/>
          <w:b/>
          <w:sz w:val="28"/>
          <w:szCs w:val="28"/>
        </w:rPr>
      </w:pPr>
    </w:p>
    <w:p w14:paraId="21150A66" w14:textId="77777777" w:rsidR="00C03563" w:rsidRPr="004C795F" w:rsidRDefault="00C03563" w:rsidP="00C03563">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3F3CC139" w14:textId="77777777" w:rsidR="00C03563" w:rsidRPr="004C795F" w:rsidRDefault="00C03563" w:rsidP="00C03563">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18CD7D34" w14:textId="77777777" w:rsidR="00C03563" w:rsidRPr="004C795F" w:rsidRDefault="00C03563" w:rsidP="00C03563">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1E48F109" w14:textId="77777777" w:rsidR="00C03563" w:rsidRPr="004C795F" w:rsidRDefault="00C03563" w:rsidP="00C03563">
      <w:pPr>
        <w:pStyle w:val="ListParagraph"/>
        <w:numPr>
          <w:ilvl w:val="0"/>
          <w:numId w:val="13"/>
        </w:numPr>
        <w:spacing w:after="200" w:line="360" w:lineRule="auto"/>
        <w:contextualSpacing w:val="0"/>
        <w:jc w:val="both"/>
        <w:rPr>
          <w:sz w:val="28"/>
          <w:szCs w:val="28"/>
        </w:rPr>
      </w:pPr>
      <w:r w:rsidRPr="004C795F">
        <w:rPr>
          <w:sz w:val="28"/>
          <w:szCs w:val="28"/>
        </w:rPr>
        <w:lastRenderedPageBreak/>
        <w:t>System</w:t>
      </w:r>
      <w:r w:rsidRPr="004C795F">
        <w:rPr>
          <w:sz w:val="28"/>
          <w:szCs w:val="28"/>
        </w:rPr>
        <w:tab/>
        <w:t>:  Pentium IV 2.4 GHz.</w:t>
      </w:r>
    </w:p>
    <w:p w14:paraId="6F53A222" w14:textId="77777777" w:rsidR="00C03563" w:rsidRPr="004C795F" w:rsidRDefault="00C03563" w:rsidP="00C03563">
      <w:pPr>
        <w:pStyle w:val="ListParagraph"/>
        <w:numPr>
          <w:ilvl w:val="0"/>
          <w:numId w:val="13"/>
        </w:numPr>
        <w:spacing w:after="200" w:line="360" w:lineRule="auto"/>
        <w:contextualSpacing w:val="0"/>
        <w:jc w:val="both"/>
        <w:rPr>
          <w:sz w:val="28"/>
          <w:szCs w:val="28"/>
        </w:rPr>
      </w:pPr>
      <w:r w:rsidRPr="004C795F">
        <w:rPr>
          <w:sz w:val="28"/>
          <w:szCs w:val="28"/>
        </w:rPr>
        <w:t>Hard Disk</w:t>
      </w:r>
      <w:r w:rsidRPr="004C795F">
        <w:rPr>
          <w:sz w:val="28"/>
          <w:szCs w:val="28"/>
        </w:rPr>
        <w:tab/>
        <w:t>: 40 GB.</w:t>
      </w:r>
    </w:p>
    <w:p w14:paraId="767FF792" w14:textId="77777777" w:rsidR="00C03563" w:rsidRPr="004C795F" w:rsidRDefault="00C03563" w:rsidP="00C03563">
      <w:pPr>
        <w:pStyle w:val="ListParagraph"/>
        <w:numPr>
          <w:ilvl w:val="0"/>
          <w:numId w:val="13"/>
        </w:numPr>
        <w:spacing w:after="200" w:line="360" w:lineRule="auto"/>
        <w:contextualSpacing w:val="0"/>
        <w:jc w:val="both"/>
        <w:rPr>
          <w:sz w:val="28"/>
          <w:szCs w:val="28"/>
        </w:rPr>
      </w:pPr>
      <w:r w:rsidRPr="004C795F">
        <w:rPr>
          <w:sz w:val="28"/>
          <w:szCs w:val="28"/>
        </w:rPr>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26499ABF" w14:textId="77777777" w:rsidR="00C03563" w:rsidRPr="004C795F" w:rsidRDefault="00C03563" w:rsidP="00C03563">
      <w:pPr>
        <w:pStyle w:val="ListParagraph"/>
        <w:numPr>
          <w:ilvl w:val="0"/>
          <w:numId w:val="13"/>
        </w:numPr>
        <w:spacing w:after="200" w:line="360" w:lineRule="auto"/>
        <w:contextualSpacing w:val="0"/>
        <w:jc w:val="both"/>
        <w:rPr>
          <w:sz w:val="28"/>
          <w:szCs w:val="28"/>
        </w:rPr>
      </w:pPr>
      <w:r w:rsidRPr="004C795F">
        <w:rPr>
          <w:sz w:val="28"/>
          <w:szCs w:val="28"/>
        </w:rPr>
        <w:t xml:space="preserve">Mouse </w:t>
      </w:r>
      <w:r w:rsidRPr="004C795F">
        <w:rPr>
          <w:sz w:val="28"/>
          <w:szCs w:val="28"/>
        </w:rPr>
        <w:tab/>
      </w:r>
      <w:r w:rsidRPr="004C795F">
        <w:rPr>
          <w:sz w:val="28"/>
          <w:szCs w:val="28"/>
        </w:rPr>
        <w:tab/>
        <w:t>: Logitech Mouse.</w:t>
      </w:r>
    </w:p>
    <w:p w14:paraId="70C24ADB" w14:textId="77777777" w:rsidR="00C03563" w:rsidRPr="004C795F" w:rsidRDefault="00C03563" w:rsidP="00C03563">
      <w:pPr>
        <w:pStyle w:val="ListParagraph"/>
        <w:numPr>
          <w:ilvl w:val="0"/>
          <w:numId w:val="13"/>
        </w:numPr>
        <w:spacing w:after="200" w:line="360" w:lineRule="auto"/>
        <w:contextualSpacing w:val="0"/>
        <w:jc w:val="both"/>
        <w:rPr>
          <w:sz w:val="28"/>
          <w:szCs w:val="28"/>
        </w:rPr>
      </w:pPr>
      <w:r w:rsidRPr="004C795F">
        <w:rPr>
          <w:sz w:val="28"/>
          <w:szCs w:val="28"/>
        </w:rPr>
        <w:t>Ram</w:t>
      </w:r>
      <w:r w:rsidRPr="004C795F">
        <w:rPr>
          <w:sz w:val="28"/>
          <w:szCs w:val="28"/>
        </w:rPr>
        <w:tab/>
      </w:r>
      <w:r w:rsidRPr="004C795F">
        <w:rPr>
          <w:sz w:val="28"/>
          <w:szCs w:val="28"/>
        </w:rPr>
        <w:tab/>
        <w:t>: 512 MB</w:t>
      </w:r>
    </w:p>
    <w:p w14:paraId="68BE999C" w14:textId="77777777" w:rsidR="00C03563" w:rsidRPr="004C795F" w:rsidRDefault="00C03563" w:rsidP="00C03563">
      <w:pPr>
        <w:pStyle w:val="ListParagraph"/>
        <w:numPr>
          <w:ilvl w:val="0"/>
          <w:numId w:val="13"/>
        </w:numPr>
        <w:spacing w:after="200" w:line="360" w:lineRule="auto"/>
        <w:rPr>
          <w:iCs/>
          <w:sz w:val="28"/>
          <w:szCs w:val="28"/>
        </w:rPr>
      </w:pPr>
      <w:r w:rsidRPr="004C795F">
        <w:rPr>
          <w:sz w:val="28"/>
          <w:szCs w:val="28"/>
        </w:rPr>
        <w:t>Keyboard</w:t>
      </w:r>
      <w:r w:rsidRPr="004C795F">
        <w:rPr>
          <w:sz w:val="28"/>
          <w:szCs w:val="28"/>
        </w:rPr>
        <w:tab/>
        <w:t>: Standard Keyboard</w:t>
      </w:r>
    </w:p>
    <w:p w14:paraId="7317DECB" w14:textId="77777777" w:rsidR="00C03563" w:rsidRDefault="00C03563" w:rsidP="00C03563">
      <w:pPr>
        <w:spacing w:line="360" w:lineRule="auto"/>
        <w:rPr>
          <w:rFonts w:ascii="Times New Roman" w:hAnsi="Times New Roman" w:cs="Times New Roman"/>
          <w:b/>
          <w:iCs/>
          <w:sz w:val="24"/>
          <w:szCs w:val="24"/>
        </w:rPr>
      </w:pPr>
    </w:p>
    <w:p w14:paraId="75CB0BE0" w14:textId="77777777" w:rsidR="00C03563" w:rsidRPr="0002224E" w:rsidRDefault="00C03563" w:rsidP="00C03563">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09939394" w14:textId="77777777" w:rsidR="00C03563" w:rsidRPr="0002224E" w:rsidRDefault="00C03563" w:rsidP="00C03563">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7D914A56" w14:textId="77777777" w:rsidR="00C03563" w:rsidRPr="0002224E" w:rsidRDefault="00C03563" w:rsidP="00C03563">
      <w:pPr>
        <w:pStyle w:val="ListParagraph"/>
        <w:numPr>
          <w:ilvl w:val="0"/>
          <w:numId w:val="14"/>
        </w:numPr>
        <w:spacing w:after="200" w:line="360" w:lineRule="auto"/>
        <w:contextualSpacing w:val="0"/>
        <w:jc w:val="both"/>
        <w:rPr>
          <w:sz w:val="28"/>
          <w:szCs w:val="28"/>
        </w:rPr>
      </w:pPr>
      <w:r w:rsidRPr="0002224E">
        <w:rPr>
          <w:sz w:val="28"/>
          <w:szCs w:val="28"/>
        </w:rPr>
        <w:t>Operating System</w:t>
      </w:r>
      <w:r w:rsidRPr="0002224E">
        <w:rPr>
          <w:sz w:val="28"/>
          <w:szCs w:val="28"/>
        </w:rPr>
        <w:tab/>
        <w:t>: Windows XP.</w:t>
      </w:r>
    </w:p>
    <w:p w14:paraId="49DDC093" w14:textId="77777777" w:rsidR="00C03563" w:rsidRPr="0002224E" w:rsidRDefault="00C03563" w:rsidP="00C03563">
      <w:pPr>
        <w:pStyle w:val="ListParagraph"/>
        <w:numPr>
          <w:ilvl w:val="0"/>
          <w:numId w:val="14"/>
        </w:numPr>
        <w:spacing w:after="200" w:line="360" w:lineRule="auto"/>
        <w:contextualSpacing w:val="0"/>
        <w:jc w:val="both"/>
        <w:rPr>
          <w:sz w:val="28"/>
          <w:szCs w:val="28"/>
        </w:rPr>
      </w:pPr>
      <w:r w:rsidRPr="0002224E">
        <w:rPr>
          <w:sz w:val="28"/>
          <w:szCs w:val="28"/>
        </w:rPr>
        <w:t>Platform</w:t>
      </w:r>
      <w:r w:rsidRPr="0002224E">
        <w:rPr>
          <w:sz w:val="28"/>
          <w:szCs w:val="28"/>
        </w:rPr>
        <w:tab/>
      </w:r>
      <w:r w:rsidRPr="0002224E">
        <w:rPr>
          <w:sz w:val="28"/>
          <w:szCs w:val="28"/>
        </w:rPr>
        <w:tab/>
        <w:t>: DOT NET TECHNOLOGY</w:t>
      </w:r>
    </w:p>
    <w:p w14:paraId="5B31A0A4" w14:textId="77777777" w:rsidR="00C03563" w:rsidRPr="0002224E" w:rsidRDefault="00C03563" w:rsidP="00C03563">
      <w:pPr>
        <w:pStyle w:val="ListParagraph"/>
        <w:numPr>
          <w:ilvl w:val="0"/>
          <w:numId w:val="14"/>
        </w:numPr>
        <w:spacing w:after="200" w:line="360" w:lineRule="auto"/>
        <w:contextualSpacing w:val="0"/>
        <w:jc w:val="both"/>
        <w:rPr>
          <w:sz w:val="28"/>
          <w:szCs w:val="28"/>
        </w:rPr>
      </w:pPr>
      <w:r w:rsidRPr="0002224E">
        <w:rPr>
          <w:sz w:val="28"/>
          <w:szCs w:val="28"/>
        </w:rPr>
        <w:t>Front End</w:t>
      </w:r>
      <w:r w:rsidRPr="0002224E">
        <w:rPr>
          <w:sz w:val="28"/>
          <w:szCs w:val="28"/>
        </w:rPr>
        <w:tab/>
      </w:r>
      <w:r w:rsidRPr="0002224E">
        <w:rPr>
          <w:sz w:val="28"/>
          <w:szCs w:val="28"/>
        </w:rPr>
        <w:tab/>
        <w:t>: ASP.Net 3.5</w:t>
      </w:r>
    </w:p>
    <w:p w14:paraId="19EC9A3C" w14:textId="77777777" w:rsidR="00C03563" w:rsidRPr="0002224E" w:rsidRDefault="00C03563" w:rsidP="00C03563">
      <w:pPr>
        <w:numPr>
          <w:ilvl w:val="0"/>
          <w:numId w:val="14"/>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24E59D6E" w14:textId="77777777" w:rsidR="00C03563" w:rsidRPr="0002224E" w:rsidRDefault="00C03563" w:rsidP="00C03563">
      <w:pPr>
        <w:spacing w:line="360" w:lineRule="auto"/>
        <w:rPr>
          <w:rFonts w:ascii="Times New Roman" w:hAnsi="Times New Roman" w:cs="Times New Roman"/>
          <w:b/>
          <w:sz w:val="28"/>
          <w:szCs w:val="28"/>
        </w:rPr>
      </w:pPr>
    </w:p>
    <w:p w14:paraId="17D55031" w14:textId="77777777" w:rsidR="00C03563" w:rsidRDefault="00C03563" w:rsidP="00C03563">
      <w:pPr>
        <w:spacing w:before="100" w:after="100" w:line="360" w:lineRule="auto"/>
        <w:jc w:val="both"/>
        <w:rPr>
          <w:rFonts w:ascii="Times New Roman" w:hAnsi="Times New Roman" w:cs="Times New Roman"/>
          <w:b/>
          <w:sz w:val="28"/>
          <w:szCs w:val="28"/>
        </w:rPr>
      </w:pPr>
    </w:p>
    <w:p w14:paraId="6D72295C" w14:textId="77777777" w:rsidR="00C03563" w:rsidRDefault="00C03563" w:rsidP="00C03563">
      <w:pPr>
        <w:spacing w:before="100" w:after="100" w:line="360" w:lineRule="auto"/>
        <w:jc w:val="both"/>
        <w:rPr>
          <w:rFonts w:ascii="Times New Roman" w:hAnsi="Times New Roman" w:cs="Times New Roman"/>
          <w:b/>
          <w:sz w:val="28"/>
          <w:szCs w:val="28"/>
        </w:rPr>
      </w:pPr>
    </w:p>
    <w:p w14:paraId="4FA9AC27" w14:textId="77777777" w:rsidR="00C03563" w:rsidRDefault="00C03563" w:rsidP="00C03563">
      <w:pPr>
        <w:spacing w:before="100" w:after="100" w:line="360" w:lineRule="auto"/>
        <w:jc w:val="both"/>
        <w:rPr>
          <w:rFonts w:ascii="Times New Roman" w:hAnsi="Times New Roman" w:cs="Times New Roman"/>
          <w:b/>
          <w:sz w:val="28"/>
          <w:szCs w:val="28"/>
        </w:rPr>
      </w:pPr>
    </w:p>
    <w:p w14:paraId="3B3E2637" w14:textId="77777777" w:rsidR="00C03563" w:rsidRDefault="00C03563" w:rsidP="00C03563">
      <w:pPr>
        <w:spacing w:before="100" w:after="100" w:line="360" w:lineRule="auto"/>
        <w:jc w:val="both"/>
        <w:rPr>
          <w:rFonts w:ascii="Times New Roman" w:hAnsi="Times New Roman" w:cs="Times New Roman"/>
          <w:b/>
          <w:sz w:val="28"/>
          <w:szCs w:val="28"/>
        </w:rPr>
      </w:pPr>
    </w:p>
    <w:p w14:paraId="5A4CE1D9" w14:textId="77777777" w:rsidR="00C03563" w:rsidRDefault="00C03563" w:rsidP="00C03563">
      <w:pPr>
        <w:spacing w:before="100" w:after="100" w:line="360" w:lineRule="auto"/>
        <w:jc w:val="both"/>
        <w:rPr>
          <w:rFonts w:ascii="Times New Roman" w:hAnsi="Times New Roman" w:cs="Times New Roman"/>
          <w:b/>
          <w:sz w:val="28"/>
          <w:szCs w:val="28"/>
        </w:rPr>
      </w:pPr>
    </w:p>
    <w:p w14:paraId="528121D0" w14:textId="77777777" w:rsidR="00C03563" w:rsidRDefault="00C03563" w:rsidP="00C03563">
      <w:pPr>
        <w:spacing w:before="100" w:after="100" w:line="360" w:lineRule="auto"/>
        <w:jc w:val="both"/>
        <w:rPr>
          <w:rFonts w:ascii="Times New Roman" w:hAnsi="Times New Roman" w:cs="Times New Roman"/>
          <w:b/>
          <w:sz w:val="28"/>
          <w:szCs w:val="28"/>
        </w:rPr>
      </w:pPr>
    </w:p>
    <w:p w14:paraId="3EFB1C8D" w14:textId="77777777" w:rsidR="00C03563" w:rsidRDefault="00C03563" w:rsidP="00C03563">
      <w:pPr>
        <w:spacing w:before="100" w:after="100" w:line="360" w:lineRule="auto"/>
        <w:jc w:val="both"/>
        <w:rPr>
          <w:rFonts w:ascii="Times New Roman" w:hAnsi="Times New Roman" w:cs="Times New Roman"/>
          <w:b/>
          <w:sz w:val="28"/>
          <w:szCs w:val="28"/>
        </w:rPr>
      </w:pPr>
    </w:p>
    <w:p w14:paraId="42832DF5" w14:textId="77777777" w:rsidR="00C03563" w:rsidRDefault="00C03563" w:rsidP="00C03563">
      <w:pPr>
        <w:spacing w:before="100" w:after="100" w:line="360" w:lineRule="auto"/>
        <w:jc w:val="both"/>
        <w:rPr>
          <w:rFonts w:ascii="Times New Roman" w:hAnsi="Times New Roman" w:cs="Times New Roman"/>
          <w:b/>
          <w:sz w:val="28"/>
          <w:szCs w:val="28"/>
        </w:rPr>
      </w:pPr>
    </w:p>
    <w:p w14:paraId="3D86D696" w14:textId="77777777" w:rsidR="00C03563" w:rsidRDefault="00C03563" w:rsidP="00C03563">
      <w:pPr>
        <w:spacing w:before="100" w:after="100" w:line="360" w:lineRule="auto"/>
        <w:jc w:val="both"/>
        <w:rPr>
          <w:rFonts w:ascii="Times New Roman" w:hAnsi="Times New Roman" w:cs="Times New Roman"/>
          <w:b/>
          <w:sz w:val="28"/>
          <w:szCs w:val="28"/>
        </w:rPr>
      </w:pPr>
    </w:p>
    <w:p w14:paraId="7F0DF510" w14:textId="78E31660" w:rsidR="00C03563" w:rsidRDefault="00C03563" w:rsidP="00C03563">
      <w:pPr>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2814107C" w14:textId="77777777" w:rsidR="00C03563" w:rsidRPr="00C03563" w:rsidRDefault="00C03563" w:rsidP="00C03563">
      <w:pPr>
        <w:numPr>
          <w:ilvl w:val="0"/>
          <w:numId w:val="15"/>
        </w:numPr>
        <w:rPr>
          <w:rFonts w:ascii="Times New Roman" w:hAnsi="Times New Roman" w:cs="Times New Roman"/>
          <w:sz w:val="28"/>
          <w:szCs w:val="28"/>
        </w:rPr>
      </w:pPr>
      <w:r w:rsidRPr="00C03563">
        <w:rPr>
          <w:rFonts w:ascii="Times New Roman" w:hAnsi="Times New Roman" w:cs="Times New Roman"/>
          <w:b/>
          <w:bCs/>
          <w:sz w:val="28"/>
          <w:szCs w:val="28"/>
          <w:lang w:val="en-US"/>
        </w:rPr>
        <w:t>Dashboard and Visualization Module</w:t>
      </w:r>
    </w:p>
    <w:p w14:paraId="24C91E72" w14:textId="77777777" w:rsidR="00C03563" w:rsidRPr="00C03563" w:rsidRDefault="00C03563" w:rsidP="00C03563">
      <w:pPr>
        <w:numPr>
          <w:ilvl w:val="0"/>
          <w:numId w:val="15"/>
        </w:numPr>
        <w:rPr>
          <w:rFonts w:ascii="Times New Roman" w:hAnsi="Times New Roman" w:cs="Times New Roman"/>
          <w:sz w:val="28"/>
          <w:szCs w:val="28"/>
        </w:rPr>
      </w:pPr>
      <w:r w:rsidRPr="00C03563">
        <w:rPr>
          <w:rFonts w:ascii="Times New Roman" w:hAnsi="Times New Roman" w:cs="Times New Roman"/>
          <w:b/>
          <w:bCs/>
          <w:sz w:val="28"/>
          <w:szCs w:val="28"/>
          <w:lang w:val="en-US"/>
        </w:rPr>
        <w:t>Data Collection and Integration Module</w:t>
      </w:r>
    </w:p>
    <w:p w14:paraId="52A1B422" w14:textId="77777777" w:rsidR="00C03563" w:rsidRPr="00C03563" w:rsidRDefault="00C03563" w:rsidP="00C03563">
      <w:pPr>
        <w:numPr>
          <w:ilvl w:val="0"/>
          <w:numId w:val="15"/>
        </w:numPr>
        <w:rPr>
          <w:rFonts w:ascii="Times New Roman" w:hAnsi="Times New Roman" w:cs="Times New Roman"/>
          <w:sz w:val="28"/>
          <w:szCs w:val="28"/>
        </w:rPr>
      </w:pPr>
      <w:r w:rsidRPr="00C03563">
        <w:rPr>
          <w:rFonts w:ascii="Times New Roman" w:hAnsi="Times New Roman" w:cs="Times New Roman"/>
          <w:b/>
          <w:bCs/>
          <w:sz w:val="28"/>
          <w:szCs w:val="28"/>
          <w:lang w:val="en-US"/>
        </w:rPr>
        <w:t>Performance Measurement Module</w:t>
      </w:r>
    </w:p>
    <w:p w14:paraId="20886973" w14:textId="77777777" w:rsidR="00C03563" w:rsidRPr="00C03563" w:rsidRDefault="00C03563" w:rsidP="00C03563">
      <w:pPr>
        <w:numPr>
          <w:ilvl w:val="0"/>
          <w:numId w:val="15"/>
        </w:numPr>
        <w:rPr>
          <w:rFonts w:ascii="Times New Roman" w:hAnsi="Times New Roman" w:cs="Times New Roman"/>
          <w:sz w:val="28"/>
          <w:szCs w:val="28"/>
        </w:rPr>
      </w:pPr>
      <w:r w:rsidRPr="00C03563">
        <w:rPr>
          <w:rFonts w:ascii="Times New Roman" w:hAnsi="Times New Roman" w:cs="Times New Roman"/>
          <w:b/>
          <w:bCs/>
          <w:sz w:val="28"/>
          <w:szCs w:val="28"/>
          <w:lang w:val="en-US"/>
        </w:rPr>
        <w:t>Collaboration and Communication Module</w:t>
      </w:r>
    </w:p>
    <w:p w14:paraId="6FFD290B" w14:textId="77777777" w:rsidR="00C03563" w:rsidRDefault="00C03563" w:rsidP="00C03563">
      <w:pPr>
        <w:rPr>
          <w:rFonts w:ascii="Times New Roman" w:hAnsi="Times New Roman" w:cs="Times New Roman"/>
          <w:sz w:val="28"/>
          <w:szCs w:val="28"/>
        </w:rPr>
      </w:pPr>
    </w:p>
    <w:p w14:paraId="19D005AA" w14:textId="77777777" w:rsidR="00C03563" w:rsidRDefault="00C03563" w:rsidP="00C03563">
      <w:pPr>
        <w:rPr>
          <w:rFonts w:ascii="Times New Roman" w:hAnsi="Times New Roman" w:cs="Times New Roman"/>
          <w:sz w:val="28"/>
          <w:szCs w:val="28"/>
        </w:rPr>
      </w:pPr>
    </w:p>
    <w:p w14:paraId="1C678AD8" w14:textId="77777777" w:rsidR="00C03563" w:rsidRDefault="00C03563" w:rsidP="00C03563">
      <w:pPr>
        <w:ind w:left="720"/>
        <w:rPr>
          <w:rFonts w:ascii="Times New Roman" w:hAnsi="Times New Roman" w:cs="Times New Roman"/>
          <w:b/>
          <w:bCs/>
          <w:sz w:val="28"/>
          <w:szCs w:val="28"/>
          <w:lang w:val="en-US"/>
        </w:rPr>
      </w:pPr>
      <w:r w:rsidRPr="00C03563">
        <w:rPr>
          <w:rFonts w:ascii="Times New Roman" w:hAnsi="Times New Roman" w:cs="Times New Roman"/>
          <w:b/>
          <w:bCs/>
          <w:sz w:val="28"/>
          <w:szCs w:val="28"/>
          <w:lang w:val="en-US"/>
        </w:rPr>
        <w:t>Dashboard and Visualization Module</w:t>
      </w:r>
    </w:p>
    <w:p w14:paraId="60602FC8" w14:textId="77777777" w:rsidR="00C03563" w:rsidRDefault="00C03563" w:rsidP="00C03563">
      <w:pPr>
        <w:spacing w:line="360" w:lineRule="auto"/>
        <w:ind w:left="720"/>
        <w:jc w:val="both"/>
        <w:rPr>
          <w:rFonts w:ascii="Times New Roman" w:hAnsi="Times New Roman" w:cs="Times New Roman"/>
          <w:b/>
          <w:bCs/>
          <w:sz w:val="28"/>
          <w:szCs w:val="28"/>
          <w:lang w:val="en-US"/>
        </w:rPr>
      </w:pPr>
    </w:p>
    <w:p w14:paraId="3C95A8D3" w14:textId="77777777" w:rsidR="00C03563" w:rsidRPr="00C03563" w:rsidRDefault="00C03563" w:rsidP="00C03563">
      <w:pPr>
        <w:numPr>
          <w:ilvl w:val="0"/>
          <w:numId w:val="16"/>
        </w:numPr>
        <w:spacing w:line="360" w:lineRule="auto"/>
        <w:jc w:val="both"/>
        <w:rPr>
          <w:rFonts w:ascii="Times New Roman" w:hAnsi="Times New Roman" w:cs="Times New Roman"/>
          <w:sz w:val="28"/>
          <w:szCs w:val="28"/>
        </w:rPr>
      </w:pPr>
      <w:r w:rsidRPr="00C03563">
        <w:rPr>
          <w:rFonts w:ascii="Times New Roman" w:hAnsi="Times New Roman" w:cs="Times New Roman"/>
          <w:b/>
          <w:bCs/>
          <w:sz w:val="28"/>
          <w:szCs w:val="28"/>
          <w:lang w:val="en-US"/>
        </w:rPr>
        <w:t>Real-Time Analytics</w:t>
      </w:r>
      <w:r w:rsidRPr="00C03563">
        <w:rPr>
          <w:rFonts w:ascii="Times New Roman" w:hAnsi="Times New Roman" w:cs="Times New Roman"/>
          <w:sz w:val="28"/>
          <w:szCs w:val="28"/>
          <w:lang w:val="en-US"/>
        </w:rPr>
        <w:t>: Provides real-time data visualization of key performance indicators (KPIs) related to innovation.</w:t>
      </w:r>
    </w:p>
    <w:p w14:paraId="547A7062" w14:textId="77777777" w:rsidR="00C03563" w:rsidRPr="00C03563" w:rsidRDefault="00C03563" w:rsidP="00C03563">
      <w:pPr>
        <w:numPr>
          <w:ilvl w:val="0"/>
          <w:numId w:val="16"/>
        </w:numPr>
        <w:spacing w:line="360" w:lineRule="auto"/>
        <w:jc w:val="both"/>
        <w:rPr>
          <w:rFonts w:ascii="Times New Roman" w:hAnsi="Times New Roman" w:cs="Times New Roman"/>
          <w:sz w:val="28"/>
          <w:szCs w:val="28"/>
        </w:rPr>
      </w:pPr>
      <w:r w:rsidRPr="00C03563">
        <w:rPr>
          <w:rFonts w:ascii="Times New Roman" w:hAnsi="Times New Roman" w:cs="Times New Roman"/>
          <w:b/>
          <w:bCs/>
          <w:sz w:val="28"/>
          <w:szCs w:val="28"/>
          <w:lang w:val="en-US"/>
        </w:rPr>
        <w:t>Customizable Dashboards</w:t>
      </w:r>
      <w:r w:rsidRPr="00C03563">
        <w:rPr>
          <w:rFonts w:ascii="Times New Roman" w:hAnsi="Times New Roman" w:cs="Times New Roman"/>
          <w:sz w:val="28"/>
          <w:szCs w:val="28"/>
          <w:lang w:val="en-US"/>
        </w:rPr>
        <w:t>: Users can create personalized dashboards to track metrics relevant to their roles or departments.</w:t>
      </w:r>
    </w:p>
    <w:p w14:paraId="78362F3F" w14:textId="77777777" w:rsidR="00C03563" w:rsidRPr="00C03563" w:rsidRDefault="00C03563" w:rsidP="00C03563">
      <w:pPr>
        <w:numPr>
          <w:ilvl w:val="0"/>
          <w:numId w:val="16"/>
        </w:numPr>
        <w:spacing w:line="360" w:lineRule="auto"/>
        <w:jc w:val="both"/>
        <w:rPr>
          <w:rFonts w:ascii="Times New Roman" w:hAnsi="Times New Roman" w:cs="Times New Roman"/>
          <w:sz w:val="28"/>
          <w:szCs w:val="28"/>
        </w:rPr>
      </w:pPr>
      <w:r w:rsidRPr="00C03563">
        <w:rPr>
          <w:rFonts w:ascii="Times New Roman" w:hAnsi="Times New Roman" w:cs="Times New Roman"/>
          <w:b/>
          <w:bCs/>
          <w:sz w:val="28"/>
          <w:szCs w:val="28"/>
          <w:lang w:val="en-US"/>
        </w:rPr>
        <w:t>Trend Analysis</w:t>
      </w:r>
      <w:r w:rsidRPr="00C03563">
        <w:rPr>
          <w:rFonts w:ascii="Times New Roman" w:hAnsi="Times New Roman" w:cs="Times New Roman"/>
          <w:sz w:val="28"/>
          <w:szCs w:val="28"/>
          <w:lang w:val="en-US"/>
        </w:rPr>
        <w:t>: Visual representation of trends over time to help identify patterns in innovation performance.</w:t>
      </w:r>
    </w:p>
    <w:p w14:paraId="161A5367" w14:textId="77777777" w:rsidR="00C03563" w:rsidRPr="00C03563" w:rsidRDefault="00C03563" w:rsidP="00C03563">
      <w:pPr>
        <w:ind w:left="720"/>
        <w:rPr>
          <w:rFonts w:ascii="Times New Roman" w:hAnsi="Times New Roman" w:cs="Times New Roman"/>
          <w:sz w:val="28"/>
          <w:szCs w:val="28"/>
        </w:rPr>
      </w:pPr>
    </w:p>
    <w:p w14:paraId="67F469E0" w14:textId="77777777" w:rsidR="00C03563" w:rsidRDefault="00C03563" w:rsidP="00C03563">
      <w:pPr>
        <w:ind w:left="720"/>
        <w:rPr>
          <w:rFonts w:ascii="Times New Roman" w:hAnsi="Times New Roman" w:cs="Times New Roman"/>
          <w:b/>
          <w:bCs/>
          <w:sz w:val="28"/>
          <w:szCs w:val="28"/>
          <w:lang w:val="en-US"/>
        </w:rPr>
      </w:pPr>
      <w:r w:rsidRPr="00C03563">
        <w:rPr>
          <w:rFonts w:ascii="Times New Roman" w:hAnsi="Times New Roman" w:cs="Times New Roman"/>
          <w:b/>
          <w:bCs/>
          <w:sz w:val="28"/>
          <w:szCs w:val="28"/>
          <w:lang w:val="en-US"/>
        </w:rPr>
        <w:t>Data Collection and Integration Module</w:t>
      </w:r>
    </w:p>
    <w:p w14:paraId="39173A23" w14:textId="77777777" w:rsidR="00C03563" w:rsidRDefault="00C03563" w:rsidP="00C03563">
      <w:pPr>
        <w:ind w:left="720"/>
        <w:rPr>
          <w:rFonts w:ascii="Times New Roman" w:hAnsi="Times New Roman" w:cs="Times New Roman"/>
          <w:b/>
          <w:bCs/>
          <w:sz w:val="28"/>
          <w:szCs w:val="28"/>
          <w:lang w:val="en-US"/>
        </w:rPr>
      </w:pPr>
    </w:p>
    <w:p w14:paraId="79D66BDE" w14:textId="77777777" w:rsidR="00C03563" w:rsidRPr="00C03563" w:rsidRDefault="00C03563" w:rsidP="00C03563">
      <w:pPr>
        <w:numPr>
          <w:ilvl w:val="0"/>
          <w:numId w:val="17"/>
        </w:numPr>
        <w:spacing w:line="360" w:lineRule="auto"/>
        <w:jc w:val="both"/>
        <w:rPr>
          <w:rFonts w:ascii="Times New Roman" w:hAnsi="Times New Roman" w:cs="Times New Roman"/>
          <w:sz w:val="28"/>
          <w:szCs w:val="28"/>
        </w:rPr>
      </w:pPr>
      <w:r w:rsidRPr="00C03563">
        <w:rPr>
          <w:rFonts w:ascii="Times New Roman" w:hAnsi="Times New Roman" w:cs="Times New Roman"/>
          <w:b/>
          <w:bCs/>
          <w:sz w:val="28"/>
          <w:szCs w:val="28"/>
          <w:lang w:val="en-US"/>
        </w:rPr>
        <w:t>Centralized Data Repository</w:t>
      </w:r>
      <w:r w:rsidRPr="00C03563">
        <w:rPr>
          <w:rFonts w:ascii="Times New Roman" w:hAnsi="Times New Roman" w:cs="Times New Roman"/>
          <w:sz w:val="28"/>
          <w:szCs w:val="28"/>
          <w:lang w:val="en-US"/>
        </w:rPr>
        <w:t>: Collects data from various sources, including project management tools, surveys, and other internal systems.</w:t>
      </w:r>
    </w:p>
    <w:p w14:paraId="31F526ED" w14:textId="77777777" w:rsidR="00C03563" w:rsidRPr="00C03563" w:rsidRDefault="00C03563" w:rsidP="00C03563">
      <w:pPr>
        <w:numPr>
          <w:ilvl w:val="0"/>
          <w:numId w:val="17"/>
        </w:numPr>
        <w:spacing w:line="360" w:lineRule="auto"/>
        <w:jc w:val="both"/>
        <w:rPr>
          <w:rFonts w:ascii="Times New Roman" w:hAnsi="Times New Roman" w:cs="Times New Roman"/>
          <w:sz w:val="28"/>
          <w:szCs w:val="28"/>
        </w:rPr>
      </w:pPr>
      <w:r w:rsidRPr="00C03563">
        <w:rPr>
          <w:rFonts w:ascii="Times New Roman" w:hAnsi="Times New Roman" w:cs="Times New Roman"/>
          <w:b/>
          <w:bCs/>
          <w:sz w:val="28"/>
          <w:szCs w:val="28"/>
          <w:lang w:val="en-US"/>
        </w:rPr>
        <w:t>API Integration</w:t>
      </w:r>
      <w:r w:rsidRPr="00C03563">
        <w:rPr>
          <w:rFonts w:ascii="Times New Roman" w:hAnsi="Times New Roman" w:cs="Times New Roman"/>
          <w:sz w:val="28"/>
          <w:szCs w:val="28"/>
          <w:lang w:val="en-US"/>
        </w:rPr>
        <w:t>: Enables integration with existing software applications to streamline data collection and reduce manual entry.</w:t>
      </w:r>
    </w:p>
    <w:p w14:paraId="24E30E91" w14:textId="77777777" w:rsidR="00C03563" w:rsidRPr="00C03563" w:rsidRDefault="00C03563" w:rsidP="00C03563">
      <w:pPr>
        <w:numPr>
          <w:ilvl w:val="0"/>
          <w:numId w:val="17"/>
        </w:numPr>
        <w:spacing w:line="360" w:lineRule="auto"/>
        <w:jc w:val="both"/>
        <w:rPr>
          <w:rFonts w:ascii="Times New Roman" w:hAnsi="Times New Roman" w:cs="Times New Roman"/>
          <w:sz w:val="28"/>
          <w:szCs w:val="28"/>
        </w:rPr>
      </w:pPr>
      <w:r w:rsidRPr="00C03563">
        <w:rPr>
          <w:rFonts w:ascii="Times New Roman" w:hAnsi="Times New Roman" w:cs="Times New Roman"/>
          <w:b/>
          <w:bCs/>
          <w:sz w:val="28"/>
          <w:szCs w:val="28"/>
          <w:lang w:val="en-US"/>
        </w:rPr>
        <w:lastRenderedPageBreak/>
        <w:t>Data Quality Management</w:t>
      </w:r>
      <w:r w:rsidRPr="00C03563">
        <w:rPr>
          <w:rFonts w:ascii="Times New Roman" w:hAnsi="Times New Roman" w:cs="Times New Roman"/>
          <w:sz w:val="28"/>
          <w:szCs w:val="28"/>
          <w:lang w:val="en-US"/>
        </w:rPr>
        <w:t>: Tools for ensuring data accuracy and reliability, including validation checks and error reporting.</w:t>
      </w:r>
    </w:p>
    <w:p w14:paraId="4A081412" w14:textId="77777777" w:rsidR="00C03563" w:rsidRPr="00C03563" w:rsidRDefault="00C03563" w:rsidP="00C03563">
      <w:pPr>
        <w:ind w:left="720"/>
        <w:rPr>
          <w:rFonts w:ascii="Times New Roman" w:hAnsi="Times New Roman" w:cs="Times New Roman"/>
          <w:sz w:val="28"/>
          <w:szCs w:val="28"/>
        </w:rPr>
      </w:pPr>
    </w:p>
    <w:p w14:paraId="1B7ED0D3" w14:textId="77777777" w:rsidR="00C03563" w:rsidRDefault="00C03563" w:rsidP="00041A4D">
      <w:pPr>
        <w:ind w:left="720"/>
        <w:rPr>
          <w:rFonts w:ascii="Times New Roman" w:hAnsi="Times New Roman" w:cs="Times New Roman"/>
          <w:b/>
          <w:bCs/>
          <w:sz w:val="28"/>
          <w:szCs w:val="28"/>
          <w:lang w:val="en-US"/>
        </w:rPr>
      </w:pPr>
      <w:r w:rsidRPr="00C03563">
        <w:rPr>
          <w:rFonts w:ascii="Times New Roman" w:hAnsi="Times New Roman" w:cs="Times New Roman"/>
          <w:b/>
          <w:bCs/>
          <w:sz w:val="28"/>
          <w:szCs w:val="28"/>
          <w:lang w:val="en-US"/>
        </w:rPr>
        <w:t>Performance Measurement Module</w:t>
      </w:r>
    </w:p>
    <w:p w14:paraId="6AA85E86" w14:textId="77777777" w:rsidR="00041A4D" w:rsidRDefault="00041A4D" w:rsidP="00041A4D">
      <w:pPr>
        <w:ind w:left="720"/>
        <w:rPr>
          <w:rFonts w:ascii="Times New Roman" w:hAnsi="Times New Roman" w:cs="Times New Roman"/>
          <w:b/>
          <w:bCs/>
          <w:sz w:val="28"/>
          <w:szCs w:val="28"/>
          <w:lang w:val="en-US"/>
        </w:rPr>
      </w:pPr>
    </w:p>
    <w:p w14:paraId="65A73B5E" w14:textId="77777777" w:rsidR="00041A4D" w:rsidRPr="00041A4D" w:rsidRDefault="00041A4D" w:rsidP="00041A4D">
      <w:pPr>
        <w:numPr>
          <w:ilvl w:val="0"/>
          <w:numId w:val="18"/>
        </w:numPr>
        <w:spacing w:line="360" w:lineRule="auto"/>
        <w:jc w:val="both"/>
        <w:rPr>
          <w:rFonts w:ascii="Times New Roman" w:hAnsi="Times New Roman" w:cs="Times New Roman"/>
          <w:sz w:val="28"/>
          <w:szCs w:val="28"/>
        </w:rPr>
      </w:pPr>
      <w:r w:rsidRPr="00041A4D">
        <w:rPr>
          <w:rFonts w:ascii="Times New Roman" w:hAnsi="Times New Roman" w:cs="Times New Roman"/>
          <w:b/>
          <w:bCs/>
          <w:sz w:val="28"/>
          <w:szCs w:val="28"/>
          <w:lang w:val="en-US"/>
        </w:rPr>
        <w:t>Indicator Definition</w:t>
      </w:r>
      <w:r w:rsidRPr="00041A4D">
        <w:rPr>
          <w:rFonts w:ascii="Times New Roman" w:hAnsi="Times New Roman" w:cs="Times New Roman"/>
          <w:sz w:val="28"/>
          <w:szCs w:val="28"/>
          <w:lang w:val="en-US"/>
        </w:rPr>
        <w:t>: Allows users to define and customize innovation indicators tailored to the organization’s goals.</w:t>
      </w:r>
    </w:p>
    <w:p w14:paraId="5B9D6D39" w14:textId="77777777" w:rsidR="00041A4D" w:rsidRPr="00041A4D" w:rsidRDefault="00041A4D" w:rsidP="00041A4D">
      <w:pPr>
        <w:numPr>
          <w:ilvl w:val="0"/>
          <w:numId w:val="18"/>
        </w:numPr>
        <w:spacing w:line="360" w:lineRule="auto"/>
        <w:jc w:val="both"/>
        <w:rPr>
          <w:rFonts w:ascii="Times New Roman" w:hAnsi="Times New Roman" w:cs="Times New Roman"/>
          <w:sz w:val="28"/>
          <w:szCs w:val="28"/>
        </w:rPr>
      </w:pPr>
      <w:r w:rsidRPr="00041A4D">
        <w:rPr>
          <w:rFonts w:ascii="Times New Roman" w:hAnsi="Times New Roman" w:cs="Times New Roman"/>
          <w:b/>
          <w:bCs/>
          <w:sz w:val="28"/>
          <w:szCs w:val="28"/>
          <w:lang w:val="en-US"/>
        </w:rPr>
        <w:t>KPI Tracking</w:t>
      </w:r>
      <w:r w:rsidRPr="00041A4D">
        <w:rPr>
          <w:rFonts w:ascii="Times New Roman" w:hAnsi="Times New Roman" w:cs="Times New Roman"/>
          <w:sz w:val="28"/>
          <w:szCs w:val="28"/>
          <w:lang w:val="en-US"/>
        </w:rPr>
        <w:t>: Tracks performance against established KPIs, providing insights into both leading and lagging indicators.</w:t>
      </w:r>
    </w:p>
    <w:p w14:paraId="41740903" w14:textId="77777777" w:rsidR="00041A4D" w:rsidRPr="00041A4D" w:rsidRDefault="00041A4D" w:rsidP="00041A4D">
      <w:pPr>
        <w:numPr>
          <w:ilvl w:val="0"/>
          <w:numId w:val="18"/>
        </w:numPr>
        <w:spacing w:line="360" w:lineRule="auto"/>
        <w:jc w:val="both"/>
        <w:rPr>
          <w:rFonts w:ascii="Times New Roman" w:hAnsi="Times New Roman" w:cs="Times New Roman"/>
          <w:sz w:val="28"/>
          <w:szCs w:val="28"/>
        </w:rPr>
      </w:pPr>
      <w:r w:rsidRPr="00041A4D">
        <w:rPr>
          <w:rFonts w:ascii="Times New Roman" w:hAnsi="Times New Roman" w:cs="Times New Roman"/>
          <w:b/>
          <w:bCs/>
          <w:sz w:val="28"/>
          <w:szCs w:val="28"/>
          <w:lang w:val="en-US"/>
        </w:rPr>
        <w:t>Benchmarking Tools</w:t>
      </w:r>
      <w:r w:rsidRPr="00041A4D">
        <w:rPr>
          <w:rFonts w:ascii="Times New Roman" w:hAnsi="Times New Roman" w:cs="Times New Roman"/>
          <w:sz w:val="28"/>
          <w:szCs w:val="28"/>
          <w:lang w:val="en-US"/>
        </w:rPr>
        <w:t>: Compares performance against industry standards or peer organizations to gauge relative success.</w:t>
      </w:r>
    </w:p>
    <w:p w14:paraId="73EEE3DD" w14:textId="77777777" w:rsidR="00C03563" w:rsidRPr="00C03563" w:rsidRDefault="00C03563" w:rsidP="00041A4D">
      <w:pPr>
        <w:spacing w:line="360" w:lineRule="auto"/>
        <w:ind w:left="720"/>
        <w:jc w:val="both"/>
        <w:rPr>
          <w:rFonts w:ascii="Times New Roman" w:hAnsi="Times New Roman" w:cs="Times New Roman"/>
          <w:sz w:val="28"/>
          <w:szCs w:val="28"/>
        </w:rPr>
      </w:pPr>
    </w:p>
    <w:p w14:paraId="0B69D14C" w14:textId="77777777" w:rsidR="00C03563" w:rsidRDefault="00C03563" w:rsidP="00041A4D">
      <w:pPr>
        <w:ind w:left="720"/>
        <w:rPr>
          <w:rFonts w:ascii="Times New Roman" w:hAnsi="Times New Roman" w:cs="Times New Roman"/>
          <w:b/>
          <w:bCs/>
          <w:sz w:val="28"/>
          <w:szCs w:val="28"/>
          <w:lang w:val="en-US"/>
        </w:rPr>
      </w:pPr>
      <w:r w:rsidRPr="00C03563">
        <w:rPr>
          <w:rFonts w:ascii="Times New Roman" w:hAnsi="Times New Roman" w:cs="Times New Roman"/>
          <w:b/>
          <w:bCs/>
          <w:sz w:val="28"/>
          <w:szCs w:val="28"/>
          <w:lang w:val="en-US"/>
        </w:rPr>
        <w:t>Collaboration and Communication Module</w:t>
      </w:r>
    </w:p>
    <w:p w14:paraId="03C15142" w14:textId="77777777" w:rsidR="00041A4D" w:rsidRDefault="00041A4D" w:rsidP="00041A4D">
      <w:pPr>
        <w:ind w:left="720"/>
        <w:rPr>
          <w:rFonts w:ascii="Times New Roman" w:hAnsi="Times New Roman" w:cs="Times New Roman"/>
          <w:b/>
          <w:bCs/>
          <w:sz w:val="28"/>
          <w:szCs w:val="28"/>
          <w:lang w:val="en-US"/>
        </w:rPr>
      </w:pPr>
    </w:p>
    <w:p w14:paraId="6D45EBC7" w14:textId="77777777" w:rsidR="00041A4D" w:rsidRPr="00041A4D" w:rsidRDefault="00041A4D" w:rsidP="00041A4D">
      <w:pPr>
        <w:numPr>
          <w:ilvl w:val="0"/>
          <w:numId w:val="19"/>
        </w:numPr>
        <w:spacing w:line="360" w:lineRule="auto"/>
        <w:jc w:val="both"/>
        <w:rPr>
          <w:rFonts w:ascii="Times New Roman" w:hAnsi="Times New Roman" w:cs="Times New Roman"/>
          <w:sz w:val="28"/>
          <w:szCs w:val="28"/>
        </w:rPr>
      </w:pPr>
      <w:r w:rsidRPr="00041A4D">
        <w:rPr>
          <w:rFonts w:ascii="Times New Roman" w:hAnsi="Times New Roman" w:cs="Times New Roman"/>
          <w:b/>
          <w:bCs/>
          <w:sz w:val="28"/>
          <w:szCs w:val="28"/>
          <w:lang w:val="en-US"/>
        </w:rPr>
        <w:t>Team Collaboration Tools</w:t>
      </w:r>
      <w:r w:rsidRPr="00041A4D">
        <w:rPr>
          <w:rFonts w:ascii="Times New Roman" w:hAnsi="Times New Roman" w:cs="Times New Roman"/>
          <w:sz w:val="28"/>
          <w:szCs w:val="28"/>
          <w:lang w:val="en-US"/>
        </w:rPr>
        <w:t>: Features for team discussions, document sharing, and collaborative project management.</w:t>
      </w:r>
    </w:p>
    <w:p w14:paraId="2E731A7E" w14:textId="77777777" w:rsidR="00041A4D" w:rsidRPr="00041A4D" w:rsidRDefault="00041A4D" w:rsidP="00041A4D">
      <w:pPr>
        <w:numPr>
          <w:ilvl w:val="0"/>
          <w:numId w:val="19"/>
        </w:numPr>
        <w:spacing w:line="360" w:lineRule="auto"/>
        <w:jc w:val="both"/>
        <w:rPr>
          <w:rFonts w:ascii="Times New Roman" w:hAnsi="Times New Roman" w:cs="Times New Roman"/>
          <w:sz w:val="28"/>
          <w:szCs w:val="28"/>
        </w:rPr>
      </w:pPr>
      <w:r w:rsidRPr="00041A4D">
        <w:rPr>
          <w:rFonts w:ascii="Times New Roman" w:hAnsi="Times New Roman" w:cs="Times New Roman"/>
          <w:b/>
          <w:bCs/>
          <w:sz w:val="28"/>
          <w:szCs w:val="28"/>
          <w:lang w:val="en-US"/>
        </w:rPr>
        <w:t>Feedback Mechanism</w:t>
      </w:r>
      <w:r w:rsidRPr="00041A4D">
        <w:rPr>
          <w:rFonts w:ascii="Times New Roman" w:hAnsi="Times New Roman" w:cs="Times New Roman"/>
          <w:sz w:val="28"/>
          <w:szCs w:val="28"/>
          <w:lang w:val="en-US"/>
        </w:rPr>
        <w:t>: Allows for gathering feedback on innovation projects from team members and stakeholders.</w:t>
      </w:r>
    </w:p>
    <w:p w14:paraId="10CC2E84" w14:textId="77777777" w:rsidR="00041A4D" w:rsidRPr="00041A4D" w:rsidRDefault="00041A4D" w:rsidP="00041A4D">
      <w:pPr>
        <w:numPr>
          <w:ilvl w:val="0"/>
          <w:numId w:val="19"/>
        </w:numPr>
        <w:spacing w:line="360" w:lineRule="auto"/>
        <w:jc w:val="both"/>
        <w:rPr>
          <w:rFonts w:ascii="Times New Roman" w:hAnsi="Times New Roman" w:cs="Times New Roman"/>
          <w:sz w:val="28"/>
          <w:szCs w:val="28"/>
        </w:rPr>
      </w:pPr>
      <w:r w:rsidRPr="00041A4D">
        <w:rPr>
          <w:rFonts w:ascii="Times New Roman" w:hAnsi="Times New Roman" w:cs="Times New Roman"/>
          <w:b/>
          <w:bCs/>
          <w:sz w:val="28"/>
          <w:szCs w:val="28"/>
          <w:lang w:val="en-US"/>
        </w:rPr>
        <w:t>Knowledge Sharing Platform</w:t>
      </w:r>
      <w:r w:rsidRPr="00041A4D">
        <w:rPr>
          <w:rFonts w:ascii="Times New Roman" w:hAnsi="Times New Roman" w:cs="Times New Roman"/>
          <w:sz w:val="28"/>
          <w:szCs w:val="28"/>
          <w:lang w:val="en-US"/>
        </w:rPr>
        <w:t>: A space for sharing best practices, lessons learned, and case studies related to innovation efforts.</w:t>
      </w:r>
    </w:p>
    <w:p w14:paraId="09EA59B0" w14:textId="77777777" w:rsidR="00C03563" w:rsidRPr="00C03563" w:rsidRDefault="00C03563" w:rsidP="00041A4D">
      <w:pPr>
        <w:spacing w:line="360" w:lineRule="auto"/>
        <w:ind w:left="720"/>
        <w:jc w:val="both"/>
        <w:rPr>
          <w:rFonts w:ascii="Times New Roman" w:hAnsi="Times New Roman" w:cs="Times New Roman"/>
          <w:sz w:val="28"/>
          <w:szCs w:val="28"/>
        </w:rPr>
      </w:pPr>
    </w:p>
    <w:p w14:paraId="39AC272C" w14:textId="77777777" w:rsidR="00C03563" w:rsidRDefault="00C03563" w:rsidP="00041A4D">
      <w:pPr>
        <w:spacing w:line="360" w:lineRule="auto"/>
        <w:jc w:val="both"/>
        <w:rPr>
          <w:rFonts w:ascii="Times New Roman" w:hAnsi="Times New Roman" w:cs="Times New Roman"/>
          <w:sz w:val="28"/>
          <w:szCs w:val="28"/>
        </w:rPr>
      </w:pPr>
    </w:p>
    <w:p w14:paraId="1C59767F" w14:textId="77777777" w:rsidR="00E05478" w:rsidRDefault="00E05478" w:rsidP="00041A4D">
      <w:pPr>
        <w:spacing w:line="360" w:lineRule="auto"/>
        <w:jc w:val="both"/>
        <w:rPr>
          <w:rFonts w:ascii="Times New Roman" w:hAnsi="Times New Roman" w:cs="Times New Roman"/>
          <w:sz w:val="28"/>
          <w:szCs w:val="28"/>
        </w:rPr>
      </w:pPr>
    </w:p>
    <w:p w14:paraId="048F44CA" w14:textId="77777777" w:rsidR="00E05478" w:rsidRDefault="00E05478" w:rsidP="00041A4D">
      <w:pPr>
        <w:spacing w:line="360" w:lineRule="auto"/>
        <w:jc w:val="both"/>
        <w:rPr>
          <w:rFonts w:ascii="Times New Roman" w:hAnsi="Times New Roman" w:cs="Times New Roman"/>
          <w:sz w:val="28"/>
          <w:szCs w:val="28"/>
        </w:rPr>
      </w:pPr>
    </w:p>
    <w:p w14:paraId="6DDA81A8" w14:textId="77777777" w:rsidR="00E05478" w:rsidRDefault="00E05478" w:rsidP="00041A4D">
      <w:pPr>
        <w:spacing w:line="360" w:lineRule="auto"/>
        <w:jc w:val="both"/>
        <w:rPr>
          <w:rFonts w:ascii="Times New Roman" w:hAnsi="Times New Roman" w:cs="Times New Roman"/>
          <w:sz w:val="28"/>
          <w:szCs w:val="28"/>
        </w:rPr>
      </w:pPr>
    </w:p>
    <w:p w14:paraId="4A45634F" w14:textId="77777777" w:rsidR="00E05478" w:rsidRDefault="00E05478" w:rsidP="00E05478">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62FFB5EC" w14:textId="77777777" w:rsidR="00E05478" w:rsidRPr="001B5BA5" w:rsidRDefault="00E05478" w:rsidP="00E05478">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06F311FA" w14:textId="77777777" w:rsidR="00E05478" w:rsidRPr="001B5BA5" w:rsidRDefault="00E05478" w:rsidP="00E05478">
      <w:pPr>
        <w:rPr>
          <w:rFonts w:ascii="Times New Roman" w:hAnsi="Times New Roman" w:cs="Times New Roman"/>
          <w:sz w:val="24"/>
          <w:szCs w:val="24"/>
        </w:rPr>
      </w:pPr>
    </w:p>
    <w:p w14:paraId="3605653C" w14:textId="77777777" w:rsidR="00E05478" w:rsidRPr="005E79F1" w:rsidRDefault="00E05478" w:rsidP="00E05478">
      <w:pPr>
        <w:pStyle w:val="ListParagraph"/>
        <w:numPr>
          <w:ilvl w:val="1"/>
          <w:numId w:val="20"/>
        </w:numPr>
        <w:spacing w:before="100" w:after="100" w:line="360" w:lineRule="auto"/>
        <w:rPr>
          <w:b/>
          <w:sz w:val="28"/>
          <w:szCs w:val="28"/>
        </w:rPr>
      </w:pPr>
      <w:r w:rsidRPr="005E79F1">
        <w:rPr>
          <w:b/>
          <w:sz w:val="28"/>
          <w:szCs w:val="28"/>
        </w:rPr>
        <w:t>TESTING</w:t>
      </w:r>
    </w:p>
    <w:p w14:paraId="0809783B" w14:textId="77777777" w:rsidR="00E05478" w:rsidRPr="005E79F1" w:rsidRDefault="00E05478" w:rsidP="00E05478">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6E562335" w14:textId="77777777" w:rsidR="00E05478" w:rsidRPr="005E79F1" w:rsidRDefault="00E05478" w:rsidP="00E05478">
      <w:pPr>
        <w:pStyle w:val="Subtitle"/>
        <w:spacing w:line="360" w:lineRule="auto"/>
        <w:ind w:firstLine="0"/>
        <w:rPr>
          <w:sz w:val="28"/>
          <w:szCs w:val="28"/>
        </w:rPr>
      </w:pPr>
    </w:p>
    <w:p w14:paraId="799195CC" w14:textId="77777777" w:rsidR="00E05478" w:rsidRPr="005E79F1" w:rsidRDefault="00E05478" w:rsidP="00E05478">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612CA287" w14:textId="77777777" w:rsidR="00E05478" w:rsidRPr="005E79F1" w:rsidRDefault="00E05478" w:rsidP="00E05478">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0863F2C8" w14:textId="77777777" w:rsidR="00E05478" w:rsidRPr="005E79F1" w:rsidRDefault="00E05478" w:rsidP="00E05478">
      <w:pPr>
        <w:pStyle w:val="Subtitle"/>
        <w:spacing w:line="360" w:lineRule="auto"/>
        <w:ind w:firstLine="0"/>
        <w:jc w:val="both"/>
        <w:rPr>
          <w:b/>
          <w:sz w:val="28"/>
          <w:szCs w:val="28"/>
        </w:rPr>
      </w:pPr>
    </w:p>
    <w:p w14:paraId="7D659F0C" w14:textId="77777777" w:rsidR="00E05478" w:rsidRPr="005E79F1" w:rsidRDefault="00E05478" w:rsidP="00E05478">
      <w:pPr>
        <w:pStyle w:val="Subtitle"/>
        <w:spacing w:line="360" w:lineRule="auto"/>
        <w:ind w:firstLine="0"/>
        <w:jc w:val="both"/>
        <w:rPr>
          <w:b/>
          <w:sz w:val="28"/>
          <w:szCs w:val="28"/>
        </w:rPr>
      </w:pPr>
      <w:r w:rsidRPr="005E79F1">
        <w:rPr>
          <w:b/>
          <w:sz w:val="28"/>
          <w:szCs w:val="28"/>
        </w:rPr>
        <w:t>4.1.2 Block Box Testing</w:t>
      </w:r>
    </w:p>
    <w:p w14:paraId="3E9378A2" w14:textId="77777777" w:rsidR="00E05478" w:rsidRPr="005E79F1" w:rsidRDefault="00E05478" w:rsidP="00E05478">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3A87C0A2" w14:textId="77777777" w:rsidR="00E05478" w:rsidRPr="005E79F1" w:rsidRDefault="00E05478" w:rsidP="00E05478">
      <w:pPr>
        <w:pStyle w:val="Subtitle"/>
        <w:spacing w:line="360" w:lineRule="auto"/>
        <w:ind w:firstLine="0"/>
        <w:jc w:val="both"/>
        <w:rPr>
          <w:rFonts w:asciiTheme="minorHAnsi" w:eastAsiaTheme="minorHAnsi" w:hAnsiTheme="minorHAnsi" w:cstheme="minorBidi"/>
          <w:sz w:val="28"/>
          <w:szCs w:val="28"/>
        </w:rPr>
      </w:pPr>
    </w:p>
    <w:p w14:paraId="04F5E245" w14:textId="77777777" w:rsidR="00E05478" w:rsidRDefault="00E05478" w:rsidP="00E05478">
      <w:pPr>
        <w:pStyle w:val="Subtitle"/>
        <w:spacing w:line="360" w:lineRule="auto"/>
        <w:ind w:firstLine="0"/>
        <w:jc w:val="both"/>
        <w:rPr>
          <w:b/>
          <w:bCs/>
          <w:sz w:val="28"/>
          <w:szCs w:val="28"/>
        </w:rPr>
      </w:pPr>
    </w:p>
    <w:p w14:paraId="67F61541" w14:textId="77777777" w:rsidR="00E05478" w:rsidRDefault="00E05478" w:rsidP="00E05478">
      <w:pPr>
        <w:pStyle w:val="Subtitle"/>
        <w:spacing w:line="360" w:lineRule="auto"/>
        <w:ind w:firstLine="0"/>
        <w:jc w:val="both"/>
        <w:rPr>
          <w:b/>
          <w:bCs/>
          <w:sz w:val="28"/>
          <w:szCs w:val="28"/>
        </w:rPr>
      </w:pPr>
    </w:p>
    <w:p w14:paraId="669A548C" w14:textId="77777777" w:rsidR="00E05478" w:rsidRDefault="00E05478" w:rsidP="00E05478">
      <w:pPr>
        <w:pStyle w:val="Subtitle"/>
        <w:spacing w:line="360" w:lineRule="auto"/>
        <w:ind w:firstLine="0"/>
        <w:jc w:val="both"/>
        <w:rPr>
          <w:b/>
          <w:bCs/>
          <w:sz w:val="28"/>
          <w:szCs w:val="28"/>
        </w:rPr>
      </w:pPr>
    </w:p>
    <w:p w14:paraId="49AA7B51" w14:textId="77777777" w:rsidR="00E05478" w:rsidRPr="005E79F1" w:rsidRDefault="00E05478" w:rsidP="00E05478">
      <w:pPr>
        <w:pStyle w:val="Subtitle"/>
        <w:spacing w:line="360" w:lineRule="auto"/>
        <w:ind w:firstLine="0"/>
        <w:jc w:val="both"/>
        <w:rPr>
          <w:sz w:val="28"/>
          <w:szCs w:val="28"/>
        </w:rPr>
      </w:pPr>
      <w:r w:rsidRPr="005E79F1">
        <w:rPr>
          <w:b/>
          <w:bCs/>
          <w:sz w:val="28"/>
          <w:szCs w:val="28"/>
        </w:rPr>
        <w:t>4.2 SYSTEM IMPLEMENTATION</w:t>
      </w:r>
    </w:p>
    <w:p w14:paraId="2C49A0F4" w14:textId="77777777" w:rsidR="00E05478" w:rsidRPr="005E79F1" w:rsidRDefault="00E05478" w:rsidP="00E05478">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1FB071E8" w14:textId="77777777" w:rsidR="00E05478" w:rsidRPr="005E79F1" w:rsidRDefault="00E05478" w:rsidP="00E05478">
      <w:pPr>
        <w:spacing w:line="360" w:lineRule="auto"/>
        <w:rPr>
          <w:rFonts w:ascii="Times New Roman" w:hAnsi="Times New Roman" w:cs="Times New Roman"/>
          <w:sz w:val="28"/>
          <w:szCs w:val="28"/>
        </w:rPr>
      </w:pPr>
    </w:p>
    <w:p w14:paraId="4F0E8CC6" w14:textId="77777777" w:rsidR="00E05478" w:rsidRDefault="00E05478" w:rsidP="00E05478">
      <w:pPr>
        <w:rPr>
          <w:rFonts w:ascii="Times New Roman" w:hAnsi="Times New Roman" w:cs="Times New Roman"/>
          <w:sz w:val="24"/>
          <w:szCs w:val="24"/>
        </w:rPr>
      </w:pPr>
    </w:p>
    <w:p w14:paraId="7C3B6A4F" w14:textId="77777777" w:rsidR="00E05478" w:rsidRPr="001B5BA5" w:rsidRDefault="00E05478" w:rsidP="00E05478">
      <w:pPr>
        <w:rPr>
          <w:rFonts w:ascii="Times New Roman" w:hAnsi="Times New Roman" w:cs="Times New Roman"/>
          <w:sz w:val="24"/>
          <w:szCs w:val="24"/>
        </w:rPr>
      </w:pPr>
    </w:p>
    <w:p w14:paraId="0E6A4580" w14:textId="77777777" w:rsidR="00E05478" w:rsidRPr="001B5BA5" w:rsidRDefault="00E05478" w:rsidP="00E05478">
      <w:pPr>
        <w:rPr>
          <w:rFonts w:ascii="Times New Roman" w:hAnsi="Times New Roman" w:cs="Times New Roman"/>
          <w:sz w:val="24"/>
          <w:szCs w:val="24"/>
        </w:rPr>
      </w:pPr>
    </w:p>
    <w:p w14:paraId="1DF8E916" w14:textId="77777777" w:rsidR="00E05478" w:rsidRPr="001B5BA5" w:rsidRDefault="00E05478" w:rsidP="00E05478">
      <w:pPr>
        <w:rPr>
          <w:rFonts w:ascii="Times New Roman" w:hAnsi="Times New Roman" w:cs="Times New Roman"/>
          <w:sz w:val="24"/>
          <w:szCs w:val="24"/>
        </w:rPr>
      </w:pPr>
    </w:p>
    <w:p w14:paraId="7112C38F" w14:textId="77777777" w:rsidR="00E05478" w:rsidRDefault="00E05478" w:rsidP="00E05478">
      <w:pPr>
        <w:tabs>
          <w:tab w:val="left" w:pos="1309"/>
          <w:tab w:val="center" w:pos="4680"/>
        </w:tabs>
        <w:spacing w:line="360" w:lineRule="auto"/>
        <w:rPr>
          <w:rFonts w:ascii="Times New Roman" w:hAnsi="Times New Roman" w:cs="Times New Roman"/>
          <w:sz w:val="24"/>
          <w:szCs w:val="24"/>
        </w:rPr>
      </w:pPr>
    </w:p>
    <w:p w14:paraId="77E54B98" w14:textId="77777777" w:rsidR="00E05478" w:rsidRDefault="00E05478" w:rsidP="00E05478">
      <w:pPr>
        <w:tabs>
          <w:tab w:val="left" w:pos="1309"/>
          <w:tab w:val="center" w:pos="4680"/>
        </w:tabs>
        <w:spacing w:line="360" w:lineRule="auto"/>
        <w:rPr>
          <w:rFonts w:ascii="Times New Roman" w:hAnsi="Times New Roman" w:cs="Times New Roman"/>
          <w:b/>
          <w:sz w:val="28"/>
          <w:szCs w:val="28"/>
        </w:rPr>
      </w:pPr>
    </w:p>
    <w:p w14:paraId="3291EFCB" w14:textId="77777777" w:rsidR="00E05478" w:rsidRDefault="00E05478" w:rsidP="00E05478">
      <w:pPr>
        <w:tabs>
          <w:tab w:val="left" w:pos="1309"/>
          <w:tab w:val="center" w:pos="4680"/>
        </w:tabs>
        <w:spacing w:line="360" w:lineRule="auto"/>
        <w:rPr>
          <w:rFonts w:ascii="Times New Roman" w:hAnsi="Times New Roman" w:cs="Times New Roman"/>
          <w:b/>
          <w:sz w:val="28"/>
          <w:szCs w:val="28"/>
        </w:rPr>
      </w:pPr>
    </w:p>
    <w:p w14:paraId="23A9160A" w14:textId="77777777" w:rsidR="00E05478" w:rsidRDefault="00E05478" w:rsidP="00E05478">
      <w:pPr>
        <w:tabs>
          <w:tab w:val="left" w:pos="1309"/>
          <w:tab w:val="center" w:pos="4680"/>
        </w:tabs>
        <w:spacing w:line="360" w:lineRule="auto"/>
        <w:jc w:val="center"/>
        <w:rPr>
          <w:rFonts w:ascii="Times New Roman" w:hAnsi="Times New Roman" w:cs="Times New Roman"/>
          <w:b/>
          <w:sz w:val="28"/>
          <w:szCs w:val="28"/>
        </w:rPr>
      </w:pPr>
    </w:p>
    <w:p w14:paraId="28BF4890" w14:textId="77777777" w:rsidR="00E05478" w:rsidRDefault="00E05478" w:rsidP="00E05478">
      <w:pPr>
        <w:tabs>
          <w:tab w:val="left" w:pos="1309"/>
          <w:tab w:val="center" w:pos="4680"/>
        </w:tabs>
        <w:spacing w:line="360" w:lineRule="auto"/>
        <w:jc w:val="center"/>
        <w:rPr>
          <w:rFonts w:ascii="Times New Roman" w:hAnsi="Times New Roman" w:cs="Times New Roman"/>
          <w:b/>
          <w:sz w:val="28"/>
          <w:szCs w:val="28"/>
        </w:rPr>
      </w:pPr>
    </w:p>
    <w:p w14:paraId="4D4F885D" w14:textId="77777777" w:rsidR="00E05478" w:rsidRDefault="00E05478" w:rsidP="00E05478">
      <w:pPr>
        <w:tabs>
          <w:tab w:val="left" w:pos="1309"/>
          <w:tab w:val="center" w:pos="4680"/>
        </w:tabs>
        <w:spacing w:line="360" w:lineRule="auto"/>
        <w:jc w:val="center"/>
        <w:rPr>
          <w:rFonts w:ascii="Times New Roman" w:hAnsi="Times New Roman" w:cs="Times New Roman"/>
          <w:b/>
          <w:sz w:val="28"/>
          <w:szCs w:val="28"/>
        </w:rPr>
      </w:pPr>
    </w:p>
    <w:p w14:paraId="7F2F3FA2" w14:textId="77777777" w:rsidR="00E05478" w:rsidRDefault="00E05478" w:rsidP="00E05478">
      <w:pPr>
        <w:tabs>
          <w:tab w:val="left" w:pos="1309"/>
          <w:tab w:val="center" w:pos="4680"/>
        </w:tabs>
        <w:spacing w:line="360" w:lineRule="auto"/>
        <w:jc w:val="center"/>
        <w:rPr>
          <w:rFonts w:ascii="Times New Roman" w:hAnsi="Times New Roman" w:cs="Times New Roman"/>
          <w:b/>
          <w:sz w:val="28"/>
          <w:szCs w:val="28"/>
        </w:rPr>
      </w:pPr>
    </w:p>
    <w:p w14:paraId="52A9209D" w14:textId="77777777" w:rsidR="00E05478" w:rsidRDefault="00E05478" w:rsidP="00E05478">
      <w:pPr>
        <w:tabs>
          <w:tab w:val="left" w:pos="1309"/>
          <w:tab w:val="center" w:pos="4680"/>
        </w:tabs>
        <w:spacing w:line="360" w:lineRule="auto"/>
        <w:jc w:val="center"/>
        <w:rPr>
          <w:rFonts w:ascii="Times New Roman" w:hAnsi="Times New Roman" w:cs="Times New Roman"/>
          <w:b/>
          <w:sz w:val="28"/>
          <w:szCs w:val="28"/>
        </w:rPr>
      </w:pPr>
    </w:p>
    <w:p w14:paraId="3D54FD21" w14:textId="77777777" w:rsidR="00E05478" w:rsidRDefault="00E05478" w:rsidP="00E05478">
      <w:pPr>
        <w:tabs>
          <w:tab w:val="left" w:pos="1309"/>
          <w:tab w:val="center" w:pos="4680"/>
        </w:tabs>
        <w:spacing w:line="360" w:lineRule="auto"/>
        <w:jc w:val="center"/>
        <w:rPr>
          <w:rFonts w:ascii="Times New Roman" w:hAnsi="Times New Roman" w:cs="Times New Roman"/>
          <w:b/>
          <w:sz w:val="28"/>
          <w:szCs w:val="28"/>
        </w:rPr>
      </w:pPr>
    </w:p>
    <w:p w14:paraId="007FA984" w14:textId="77777777" w:rsidR="00E05478" w:rsidRDefault="00E05478" w:rsidP="00E05478">
      <w:pPr>
        <w:tabs>
          <w:tab w:val="left" w:pos="1309"/>
          <w:tab w:val="center" w:pos="4680"/>
        </w:tabs>
        <w:spacing w:line="360" w:lineRule="auto"/>
        <w:jc w:val="center"/>
        <w:rPr>
          <w:rFonts w:ascii="Times New Roman" w:hAnsi="Times New Roman" w:cs="Times New Roman"/>
          <w:b/>
          <w:sz w:val="28"/>
          <w:szCs w:val="28"/>
        </w:rPr>
      </w:pPr>
    </w:p>
    <w:p w14:paraId="3C96EE37" w14:textId="77777777" w:rsidR="00E05478" w:rsidRDefault="00E05478" w:rsidP="00E05478">
      <w:pPr>
        <w:tabs>
          <w:tab w:val="left" w:pos="1309"/>
          <w:tab w:val="center" w:pos="4680"/>
        </w:tabs>
        <w:spacing w:line="360" w:lineRule="auto"/>
        <w:jc w:val="center"/>
        <w:rPr>
          <w:rFonts w:ascii="Times New Roman" w:hAnsi="Times New Roman" w:cs="Times New Roman"/>
          <w:b/>
          <w:sz w:val="28"/>
          <w:szCs w:val="28"/>
        </w:rPr>
      </w:pPr>
    </w:p>
    <w:p w14:paraId="053D95D8" w14:textId="77777777" w:rsidR="00E05478" w:rsidRDefault="00E05478" w:rsidP="00E05478">
      <w:pPr>
        <w:tabs>
          <w:tab w:val="left" w:pos="1309"/>
          <w:tab w:val="center" w:pos="4680"/>
        </w:tabs>
        <w:spacing w:line="360" w:lineRule="auto"/>
        <w:jc w:val="center"/>
        <w:rPr>
          <w:rFonts w:ascii="Times New Roman" w:hAnsi="Times New Roman" w:cs="Times New Roman"/>
          <w:b/>
          <w:sz w:val="28"/>
          <w:szCs w:val="28"/>
        </w:rPr>
      </w:pPr>
    </w:p>
    <w:p w14:paraId="26AA2097" w14:textId="77777777" w:rsidR="00E05478" w:rsidRDefault="00E05478" w:rsidP="00E05478">
      <w:pPr>
        <w:tabs>
          <w:tab w:val="left" w:pos="1309"/>
          <w:tab w:val="center" w:pos="4680"/>
        </w:tabs>
        <w:spacing w:line="360" w:lineRule="auto"/>
        <w:rPr>
          <w:rFonts w:ascii="Times New Roman" w:hAnsi="Times New Roman" w:cs="Times New Roman"/>
          <w:b/>
          <w:sz w:val="28"/>
          <w:szCs w:val="28"/>
        </w:rPr>
      </w:pPr>
    </w:p>
    <w:p w14:paraId="67B0FF45" w14:textId="77777777" w:rsidR="00E05478" w:rsidRDefault="00E05478" w:rsidP="00E05478">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5</w:t>
      </w:r>
    </w:p>
    <w:p w14:paraId="0C3DDFAC" w14:textId="77777777" w:rsidR="00E05478" w:rsidRDefault="00E05478" w:rsidP="00E05478">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3CBA88A6" w14:textId="77777777" w:rsidR="00E05478" w:rsidRDefault="00E05478" w:rsidP="00E05478">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61069179" w14:textId="77777777" w:rsidR="00E05478" w:rsidRPr="00E05478" w:rsidRDefault="00E05478" w:rsidP="00E05478">
      <w:pPr>
        <w:numPr>
          <w:ilvl w:val="0"/>
          <w:numId w:val="21"/>
        </w:numPr>
        <w:spacing w:line="360" w:lineRule="auto"/>
        <w:jc w:val="both"/>
        <w:rPr>
          <w:rFonts w:ascii="Times New Roman" w:hAnsi="Times New Roman" w:cs="Times New Roman"/>
          <w:sz w:val="28"/>
          <w:szCs w:val="28"/>
        </w:rPr>
      </w:pPr>
      <w:r w:rsidRPr="00E05478">
        <w:rPr>
          <w:rFonts w:ascii="Times New Roman" w:hAnsi="Times New Roman" w:cs="Times New Roman"/>
          <w:sz w:val="28"/>
          <w:szCs w:val="28"/>
          <w:lang w:val="en-US"/>
        </w:rPr>
        <w:t xml:space="preserve">The empirical findings of this exploratory study reveal interesting general patterns across countries worldwide, notably the significant differences between high-income countries and middle-income countries. </w:t>
      </w:r>
    </w:p>
    <w:p w14:paraId="45B2901D" w14:textId="2D66EFB4" w:rsidR="00E05478" w:rsidRPr="00E05478" w:rsidRDefault="00E05478" w:rsidP="00E05478">
      <w:pPr>
        <w:numPr>
          <w:ilvl w:val="0"/>
          <w:numId w:val="21"/>
        </w:numPr>
        <w:spacing w:line="360" w:lineRule="auto"/>
        <w:jc w:val="both"/>
        <w:rPr>
          <w:rFonts w:ascii="Times New Roman" w:hAnsi="Times New Roman" w:cs="Times New Roman"/>
          <w:sz w:val="28"/>
          <w:szCs w:val="28"/>
        </w:rPr>
      </w:pPr>
      <w:r w:rsidRPr="00E05478">
        <w:rPr>
          <w:rFonts w:ascii="Times New Roman" w:hAnsi="Times New Roman" w:cs="Times New Roman"/>
          <w:sz w:val="28"/>
          <w:szCs w:val="28"/>
          <w:lang w:val="en-US"/>
        </w:rPr>
        <w:t>We also find large differences between universities. In both cases, a similar set of ‘structural’ factors seem to play a key role, but many questions remain as to the driving forces of R&amp;D excellence.</w:t>
      </w:r>
    </w:p>
    <w:p w14:paraId="6E4F855E" w14:textId="77777777" w:rsidR="00E05478" w:rsidRPr="00E05478" w:rsidRDefault="00E05478" w:rsidP="00E05478">
      <w:pPr>
        <w:numPr>
          <w:ilvl w:val="0"/>
          <w:numId w:val="21"/>
        </w:numPr>
        <w:spacing w:line="360" w:lineRule="auto"/>
        <w:jc w:val="both"/>
        <w:rPr>
          <w:rFonts w:ascii="Times New Roman" w:hAnsi="Times New Roman" w:cs="Times New Roman"/>
          <w:sz w:val="28"/>
          <w:szCs w:val="28"/>
        </w:rPr>
      </w:pPr>
      <w:r w:rsidRPr="00E05478">
        <w:rPr>
          <w:rFonts w:ascii="Times New Roman" w:hAnsi="Times New Roman" w:cs="Times New Roman"/>
          <w:sz w:val="28"/>
          <w:szCs w:val="28"/>
          <w:lang w:val="en-US"/>
        </w:rPr>
        <w:t xml:space="preserve"> In this study we applied a simple descriptive model, where we assume that (1) the level of R&amp;D excellence is determined by a very small set of explanatory factors, (2) all cited patents were analyzed collectively (irrespective of the patent system) and (3) no distinction is made between fields of science.</w:t>
      </w:r>
    </w:p>
    <w:p w14:paraId="7BBC695F" w14:textId="77777777" w:rsidR="00E05478" w:rsidRPr="00E05478" w:rsidRDefault="00E05478" w:rsidP="00E05478">
      <w:pPr>
        <w:numPr>
          <w:ilvl w:val="0"/>
          <w:numId w:val="21"/>
        </w:numPr>
        <w:spacing w:line="360" w:lineRule="auto"/>
        <w:jc w:val="both"/>
        <w:rPr>
          <w:rFonts w:ascii="Times New Roman" w:hAnsi="Times New Roman" w:cs="Times New Roman"/>
          <w:sz w:val="28"/>
          <w:szCs w:val="28"/>
        </w:rPr>
      </w:pPr>
      <w:r w:rsidRPr="00E05478">
        <w:rPr>
          <w:rFonts w:ascii="Times New Roman" w:hAnsi="Times New Roman" w:cs="Times New Roman"/>
          <w:sz w:val="28"/>
          <w:szCs w:val="28"/>
          <w:lang w:val="en-US"/>
        </w:rPr>
        <w:t xml:space="preserve"> Hence, the results of our statistical analysis </w:t>
      </w:r>
      <w:proofErr w:type="gramStart"/>
      <w:r w:rsidRPr="00E05478">
        <w:rPr>
          <w:rFonts w:ascii="Times New Roman" w:hAnsi="Times New Roman" w:cs="Times New Roman"/>
          <w:sz w:val="28"/>
          <w:szCs w:val="28"/>
          <w:lang w:val="en-US"/>
        </w:rPr>
        <w:t>comes</w:t>
      </w:r>
      <w:proofErr w:type="gramEnd"/>
      <w:r w:rsidRPr="00E05478">
        <w:rPr>
          <w:rFonts w:ascii="Times New Roman" w:hAnsi="Times New Roman" w:cs="Times New Roman"/>
          <w:sz w:val="28"/>
          <w:szCs w:val="28"/>
          <w:lang w:val="en-US"/>
        </w:rPr>
        <w:t xml:space="preserve"> with two cautionary notes. First, R&amp;D excellence scores, and rankings of ‘innovative’ universities, need to take into account (a) differences between research fields (where the medical and life sciences should be analyzed separately); (b) differences in how research publications are cited in patenting systems (where the USPTO patents should be analyzed separately). </w:t>
      </w:r>
    </w:p>
    <w:p w14:paraId="6F667FE5" w14:textId="77777777" w:rsidR="00E05478" w:rsidRPr="00C03563" w:rsidRDefault="00E05478" w:rsidP="00041A4D">
      <w:pPr>
        <w:spacing w:line="360" w:lineRule="auto"/>
        <w:jc w:val="both"/>
        <w:rPr>
          <w:rFonts w:ascii="Times New Roman" w:hAnsi="Times New Roman" w:cs="Times New Roman"/>
          <w:sz w:val="28"/>
          <w:szCs w:val="28"/>
        </w:rPr>
      </w:pPr>
    </w:p>
    <w:sectPr w:rsidR="00E05478" w:rsidRPr="00C035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A5E13"/>
    <w:multiLevelType w:val="hybridMultilevel"/>
    <w:tmpl w:val="786A147A"/>
    <w:lvl w:ilvl="0" w:tplc="EB501244">
      <w:start w:val="1"/>
      <w:numFmt w:val="bullet"/>
      <w:lvlText w:val="•"/>
      <w:lvlJc w:val="left"/>
      <w:pPr>
        <w:tabs>
          <w:tab w:val="num" w:pos="720"/>
        </w:tabs>
        <w:ind w:left="720" w:hanging="360"/>
      </w:pPr>
      <w:rPr>
        <w:rFonts w:ascii="Arial" w:hAnsi="Arial" w:hint="default"/>
      </w:rPr>
    </w:lvl>
    <w:lvl w:ilvl="1" w:tplc="0D503530" w:tentative="1">
      <w:start w:val="1"/>
      <w:numFmt w:val="bullet"/>
      <w:lvlText w:val="•"/>
      <w:lvlJc w:val="left"/>
      <w:pPr>
        <w:tabs>
          <w:tab w:val="num" w:pos="1440"/>
        </w:tabs>
        <w:ind w:left="1440" w:hanging="360"/>
      </w:pPr>
      <w:rPr>
        <w:rFonts w:ascii="Arial" w:hAnsi="Arial" w:hint="default"/>
      </w:rPr>
    </w:lvl>
    <w:lvl w:ilvl="2" w:tplc="E6EC6B32" w:tentative="1">
      <w:start w:val="1"/>
      <w:numFmt w:val="bullet"/>
      <w:lvlText w:val="•"/>
      <w:lvlJc w:val="left"/>
      <w:pPr>
        <w:tabs>
          <w:tab w:val="num" w:pos="2160"/>
        </w:tabs>
        <w:ind w:left="2160" w:hanging="360"/>
      </w:pPr>
      <w:rPr>
        <w:rFonts w:ascii="Arial" w:hAnsi="Arial" w:hint="default"/>
      </w:rPr>
    </w:lvl>
    <w:lvl w:ilvl="3" w:tplc="C45C6FEE" w:tentative="1">
      <w:start w:val="1"/>
      <w:numFmt w:val="bullet"/>
      <w:lvlText w:val="•"/>
      <w:lvlJc w:val="left"/>
      <w:pPr>
        <w:tabs>
          <w:tab w:val="num" w:pos="2880"/>
        </w:tabs>
        <w:ind w:left="2880" w:hanging="360"/>
      </w:pPr>
      <w:rPr>
        <w:rFonts w:ascii="Arial" w:hAnsi="Arial" w:hint="default"/>
      </w:rPr>
    </w:lvl>
    <w:lvl w:ilvl="4" w:tplc="618A858E" w:tentative="1">
      <w:start w:val="1"/>
      <w:numFmt w:val="bullet"/>
      <w:lvlText w:val="•"/>
      <w:lvlJc w:val="left"/>
      <w:pPr>
        <w:tabs>
          <w:tab w:val="num" w:pos="3600"/>
        </w:tabs>
        <w:ind w:left="3600" w:hanging="360"/>
      </w:pPr>
      <w:rPr>
        <w:rFonts w:ascii="Arial" w:hAnsi="Arial" w:hint="default"/>
      </w:rPr>
    </w:lvl>
    <w:lvl w:ilvl="5" w:tplc="24E27836" w:tentative="1">
      <w:start w:val="1"/>
      <w:numFmt w:val="bullet"/>
      <w:lvlText w:val="•"/>
      <w:lvlJc w:val="left"/>
      <w:pPr>
        <w:tabs>
          <w:tab w:val="num" w:pos="4320"/>
        </w:tabs>
        <w:ind w:left="4320" w:hanging="360"/>
      </w:pPr>
      <w:rPr>
        <w:rFonts w:ascii="Arial" w:hAnsi="Arial" w:hint="default"/>
      </w:rPr>
    </w:lvl>
    <w:lvl w:ilvl="6" w:tplc="2B468C74" w:tentative="1">
      <w:start w:val="1"/>
      <w:numFmt w:val="bullet"/>
      <w:lvlText w:val="•"/>
      <w:lvlJc w:val="left"/>
      <w:pPr>
        <w:tabs>
          <w:tab w:val="num" w:pos="5040"/>
        </w:tabs>
        <w:ind w:left="5040" w:hanging="360"/>
      </w:pPr>
      <w:rPr>
        <w:rFonts w:ascii="Arial" w:hAnsi="Arial" w:hint="default"/>
      </w:rPr>
    </w:lvl>
    <w:lvl w:ilvl="7" w:tplc="E91C99A0" w:tentative="1">
      <w:start w:val="1"/>
      <w:numFmt w:val="bullet"/>
      <w:lvlText w:val="•"/>
      <w:lvlJc w:val="left"/>
      <w:pPr>
        <w:tabs>
          <w:tab w:val="num" w:pos="5760"/>
        </w:tabs>
        <w:ind w:left="5760" w:hanging="360"/>
      </w:pPr>
      <w:rPr>
        <w:rFonts w:ascii="Arial" w:hAnsi="Arial" w:hint="default"/>
      </w:rPr>
    </w:lvl>
    <w:lvl w:ilvl="8" w:tplc="01F4663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687583"/>
    <w:multiLevelType w:val="hybridMultilevel"/>
    <w:tmpl w:val="F8581484"/>
    <w:lvl w:ilvl="0" w:tplc="4B58C4B2">
      <w:start w:val="1"/>
      <w:numFmt w:val="bullet"/>
      <w:lvlText w:val="•"/>
      <w:lvlJc w:val="left"/>
      <w:pPr>
        <w:tabs>
          <w:tab w:val="num" w:pos="720"/>
        </w:tabs>
        <w:ind w:left="720" w:hanging="360"/>
      </w:pPr>
      <w:rPr>
        <w:rFonts w:ascii="Arial" w:hAnsi="Arial" w:hint="default"/>
      </w:rPr>
    </w:lvl>
    <w:lvl w:ilvl="1" w:tplc="98A2270E" w:tentative="1">
      <w:start w:val="1"/>
      <w:numFmt w:val="bullet"/>
      <w:lvlText w:val="•"/>
      <w:lvlJc w:val="left"/>
      <w:pPr>
        <w:tabs>
          <w:tab w:val="num" w:pos="1440"/>
        </w:tabs>
        <w:ind w:left="1440" w:hanging="360"/>
      </w:pPr>
      <w:rPr>
        <w:rFonts w:ascii="Arial" w:hAnsi="Arial" w:hint="default"/>
      </w:rPr>
    </w:lvl>
    <w:lvl w:ilvl="2" w:tplc="A65EDA1A" w:tentative="1">
      <w:start w:val="1"/>
      <w:numFmt w:val="bullet"/>
      <w:lvlText w:val="•"/>
      <w:lvlJc w:val="left"/>
      <w:pPr>
        <w:tabs>
          <w:tab w:val="num" w:pos="2160"/>
        </w:tabs>
        <w:ind w:left="2160" w:hanging="360"/>
      </w:pPr>
      <w:rPr>
        <w:rFonts w:ascii="Arial" w:hAnsi="Arial" w:hint="default"/>
      </w:rPr>
    </w:lvl>
    <w:lvl w:ilvl="3" w:tplc="A7864E50" w:tentative="1">
      <w:start w:val="1"/>
      <w:numFmt w:val="bullet"/>
      <w:lvlText w:val="•"/>
      <w:lvlJc w:val="left"/>
      <w:pPr>
        <w:tabs>
          <w:tab w:val="num" w:pos="2880"/>
        </w:tabs>
        <w:ind w:left="2880" w:hanging="360"/>
      </w:pPr>
      <w:rPr>
        <w:rFonts w:ascii="Arial" w:hAnsi="Arial" w:hint="default"/>
      </w:rPr>
    </w:lvl>
    <w:lvl w:ilvl="4" w:tplc="B5ECBE78" w:tentative="1">
      <w:start w:val="1"/>
      <w:numFmt w:val="bullet"/>
      <w:lvlText w:val="•"/>
      <w:lvlJc w:val="left"/>
      <w:pPr>
        <w:tabs>
          <w:tab w:val="num" w:pos="3600"/>
        </w:tabs>
        <w:ind w:left="3600" w:hanging="360"/>
      </w:pPr>
      <w:rPr>
        <w:rFonts w:ascii="Arial" w:hAnsi="Arial" w:hint="default"/>
      </w:rPr>
    </w:lvl>
    <w:lvl w:ilvl="5" w:tplc="A1E4542A" w:tentative="1">
      <w:start w:val="1"/>
      <w:numFmt w:val="bullet"/>
      <w:lvlText w:val="•"/>
      <w:lvlJc w:val="left"/>
      <w:pPr>
        <w:tabs>
          <w:tab w:val="num" w:pos="4320"/>
        </w:tabs>
        <w:ind w:left="4320" w:hanging="360"/>
      </w:pPr>
      <w:rPr>
        <w:rFonts w:ascii="Arial" w:hAnsi="Arial" w:hint="default"/>
      </w:rPr>
    </w:lvl>
    <w:lvl w:ilvl="6" w:tplc="3536BAB2" w:tentative="1">
      <w:start w:val="1"/>
      <w:numFmt w:val="bullet"/>
      <w:lvlText w:val="•"/>
      <w:lvlJc w:val="left"/>
      <w:pPr>
        <w:tabs>
          <w:tab w:val="num" w:pos="5040"/>
        </w:tabs>
        <w:ind w:left="5040" w:hanging="360"/>
      </w:pPr>
      <w:rPr>
        <w:rFonts w:ascii="Arial" w:hAnsi="Arial" w:hint="default"/>
      </w:rPr>
    </w:lvl>
    <w:lvl w:ilvl="7" w:tplc="B06253D4" w:tentative="1">
      <w:start w:val="1"/>
      <w:numFmt w:val="bullet"/>
      <w:lvlText w:val="•"/>
      <w:lvlJc w:val="left"/>
      <w:pPr>
        <w:tabs>
          <w:tab w:val="num" w:pos="5760"/>
        </w:tabs>
        <w:ind w:left="5760" w:hanging="360"/>
      </w:pPr>
      <w:rPr>
        <w:rFonts w:ascii="Arial" w:hAnsi="Arial" w:hint="default"/>
      </w:rPr>
    </w:lvl>
    <w:lvl w:ilvl="8" w:tplc="3B766CD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7870DF8"/>
    <w:multiLevelType w:val="hybridMultilevel"/>
    <w:tmpl w:val="1E26F200"/>
    <w:lvl w:ilvl="0" w:tplc="90441608">
      <w:start w:val="1"/>
      <w:numFmt w:val="bullet"/>
      <w:lvlText w:val="•"/>
      <w:lvlJc w:val="left"/>
      <w:pPr>
        <w:tabs>
          <w:tab w:val="num" w:pos="720"/>
        </w:tabs>
        <w:ind w:left="720" w:hanging="360"/>
      </w:pPr>
      <w:rPr>
        <w:rFonts w:ascii="Arial" w:hAnsi="Arial" w:hint="default"/>
      </w:rPr>
    </w:lvl>
    <w:lvl w:ilvl="1" w:tplc="78B8B210" w:tentative="1">
      <w:start w:val="1"/>
      <w:numFmt w:val="bullet"/>
      <w:lvlText w:val="•"/>
      <w:lvlJc w:val="left"/>
      <w:pPr>
        <w:tabs>
          <w:tab w:val="num" w:pos="1440"/>
        </w:tabs>
        <w:ind w:left="1440" w:hanging="360"/>
      </w:pPr>
      <w:rPr>
        <w:rFonts w:ascii="Arial" w:hAnsi="Arial" w:hint="default"/>
      </w:rPr>
    </w:lvl>
    <w:lvl w:ilvl="2" w:tplc="BF3E6038" w:tentative="1">
      <w:start w:val="1"/>
      <w:numFmt w:val="bullet"/>
      <w:lvlText w:val="•"/>
      <w:lvlJc w:val="left"/>
      <w:pPr>
        <w:tabs>
          <w:tab w:val="num" w:pos="2160"/>
        </w:tabs>
        <w:ind w:left="2160" w:hanging="360"/>
      </w:pPr>
      <w:rPr>
        <w:rFonts w:ascii="Arial" w:hAnsi="Arial" w:hint="default"/>
      </w:rPr>
    </w:lvl>
    <w:lvl w:ilvl="3" w:tplc="9F18E75C" w:tentative="1">
      <w:start w:val="1"/>
      <w:numFmt w:val="bullet"/>
      <w:lvlText w:val="•"/>
      <w:lvlJc w:val="left"/>
      <w:pPr>
        <w:tabs>
          <w:tab w:val="num" w:pos="2880"/>
        </w:tabs>
        <w:ind w:left="2880" w:hanging="360"/>
      </w:pPr>
      <w:rPr>
        <w:rFonts w:ascii="Arial" w:hAnsi="Arial" w:hint="default"/>
      </w:rPr>
    </w:lvl>
    <w:lvl w:ilvl="4" w:tplc="443E7B58" w:tentative="1">
      <w:start w:val="1"/>
      <w:numFmt w:val="bullet"/>
      <w:lvlText w:val="•"/>
      <w:lvlJc w:val="left"/>
      <w:pPr>
        <w:tabs>
          <w:tab w:val="num" w:pos="3600"/>
        </w:tabs>
        <w:ind w:left="3600" w:hanging="360"/>
      </w:pPr>
      <w:rPr>
        <w:rFonts w:ascii="Arial" w:hAnsi="Arial" w:hint="default"/>
      </w:rPr>
    </w:lvl>
    <w:lvl w:ilvl="5" w:tplc="408CB7EE" w:tentative="1">
      <w:start w:val="1"/>
      <w:numFmt w:val="bullet"/>
      <w:lvlText w:val="•"/>
      <w:lvlJc w:val="left"/>
      <w:pPr>
        <w:tabs>
          <w:tab w:val="num" w:pos="4320"/>
        </w:tabs>
        <w:ind w:left="4320" w:hanging="360"/>
      </w:pPr>
      <w:rPr>
        <w:rFonts w:ascii="Arial" w:hAnsi="Arial" w:hint="default"/>
      </w:rPr>
    </w:lvl>
    <w:lvl w:ilvl="6" w:tplc="CCE60C8A" w:tentative="1">
      <w:start w:val="1"/>
      <w:numFmt w:val="bullet"/>
      <w:lvlText w:val="•"/>
      <w:lvlJc w:val="left"/>
      <w:pPr>
        <w:tabs>
          <w:tab w:val="num" w:pos="5040"/>
        </w:tabs>
        <w:ind w:left="5040" w:hanging="360"/>
      </w:pPr>
      <w:rPr>
        <w:rFonts w:ascii="Arial" w:hAnsi="Arial" w:hint="default"/>
      </w:rPr>
    </w:lvl>
    <w:lvl w:ilvl="7" w:tplc="643A8C46" w:tentative="1">
      <w:start w:val="1"/>
      <w:numFmt w:val="bullet"/>
      <w:lvlText w:val="•"/>
      <w:lvlJc w:val="left"/>
      <w:pPr>
        <w:tabs>
          <w:tab w:val="num" w:pos="5760"/>
        </w:tabs>
        <w:ind w:left="5760" w:hanging="360"/>
      </w:pPr>
      <w:rPr>
        <w:rFonts w:ascii="Arial" w:hAnsi="Arial" w:hint="default"/>
      </w:rPr>
    </w:lvl>
    <w:lvl w:ilvl="8" w:tplc="EFA6411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8C242E2"/>
    <w:multiLevelType w:val="hybridMultilevel"/>
    <w:tmpl w:val="52B41CE0"/>
    <w:lvl w:ilvl="0" w:tplc="2D8A656C">
      <w:start w:val="1"/>
      <w:numFmt w:val="bullet"/>
      <w:lvlText w:val="•"/>
      <w:lvlJc w:val="left"/>
      <w:pPr>
        <w:tabs>
          <w:tab w:val="num" w:pos="720"/>
        </w:tabs>
        <w:ind w:left="720" w:hanging="360"/>
      </w:pPr>
      <w:rPr>
        <w:rFonts w:ascii="Arial" w:hAnsi="Arial" w:hint="default"/>
      </w:rPr>
    </w:lvl>
    <w:lvl w:ilvl="1" w:tplc="6206D438" w:tentative="1">
      <w:start w:val="1"/>
      <w:numFmt w:val="bullet"/>
      <w:lvlText w:val="•"/>
      <w:lvlJc w:val="left"/>
      <w:pPr>
        <w:tabs>
          <w:tab w:val="num" w:pos="1440"/>
        </w:tabs>
        <w:ind w:left="1440" w:hanging="360"/>
      </w:pPr>
      <w:rPr>
        <w:rFonts w:ascii="Arial" w:hAnsi="Arial" w:hint="default"/>
      </w:rPr>
    </w:lvl>
    <w:lvl w:ilvl="2" w:tplc="F47E2848" w:tentative="1">
      <w:start w:val="1"/>
      <w:numFmt w:val="bullet"/>
      <w:lvlText w:val="•"/>
      <w:lvlJc w:val="left"/>
      <w:pPr>
        <w:tabs>
          <w:tab w:val="num" w:pos="2160"/>
        </w:tabs>
        <w:ind w:left="2160" w:hanging="360"/>
      </w:pPr>
      <w:rPr>
        <w:rFonts w:ascii="Arial" w:hAnsi="Arial" w:hint="default"/>
      </w:rPr>
    </w:lvl>
    <w:lvl w:ilvl="3" w:tplc="A9C21CB2" w:tentative="1">
      <w:start w:val="1"/>
      <w:numFmt w:val="bullet"/>
      <w:lvlText w:val="•"/>
      <w:lvlJc w:val="left"/>
      <w:pPr>
        <w:tabs>
          <w:tab w:val="num" w:pos="2880"/>
        </w:tabs>
        <w:ind w:left="2880" w:hanging="360"/>
      </w:pPr>
      <w:rPr>
        <w:rFonts w:ascii="Arial" w:hAnsi="Arial" w:hint="default"/>
      </w:rPr>
    </w:lvl>
    <w:lvl w:ilvl="4" w:tplc="5EF41AF8" w:tentative="1">
      <w:start w:val="1"/>
      <w:numFmt w:val="bullet"/>
      <w:lvlText w:val="•"/>
      <w:lvlJc w:val="left"/>
      <w:pPr>
        <w:tabs>
          <w:tab w:val="num" w:pos="3600"/>
        </w:tabs>
        <w:ind w:left="3600" w:hanging="360"/>
      </w:pPr>
      <w:rPr>
        <w:rFonts w:ascii="Arial" w:hAnsi="Arial" w:hint="default"/>
      </w:rPr>
    </w:lvl>
    <w:lvl w:ilvl="5" w:tplc="0870EAE0" w:tentative="1">
      <w:start w:val="1"/>
      <w:numFmt w:val="bullet"/>
      <w:lvlText w:val="•"/>
      <w:lvlJc w:val="left"/>
      <w:pPr>
        <w:tabs>
          <w:tab w:val="num" w:pos="4320"/>
        </w:tabs>
        <w:ind w:left="4320" w:hanging="360"/>
      </w:pPr>
      <w:rPr>
        <w:rFonts w:ascii="Arial" w:hAnsi="Arial" w:hint="default"/>
      </w:rPr>
    </w:lvl>
    <w:lvl w:ilvl="6" w:tplc="379823AC" w:tentative="1">
      <w:start w:val="1"/>
      <w:numFmt w:val="bullet"/>
      <w:lvlText w:val="•"/>
      <w:lvlJc w:val="left"/>
      <w:pPr>
        <w:tabs>
          <w:tab w:val="num" w:pos="5040"/>
        </w:tabs>
        <w:ind w:left="5040" w:hanging="360"/>
      </w:pPr>
      <w:rPr>
        <w:rFonts w:ascii="Arial" w:hAnsi="Arial" w:hint="default"/>
      </w:rPr>
    </w:lvl>
    <w:lvl w:ilvl="7" w:tplc="FF109498" w:tentative="1">
      <w:start w:val="1"/>
      <w:numFmt w:val="bullet"/>
      <w:lvlText w:val="•"/>
      <w:lvlJc w:val="left"/>
      <w:pPr>
        <w:tabs>
          <w:tab w:val="num" w:pos="5760"/>
        </w:tabs>
        <w:ind w:left="5760" w:hanging="360"/>
      </w:pPr>
      <w:rPr>
        <w:rFonts w:ascii="Arial" w:hAnsi="Arial" w:hint="default"/>
      </w:rPr>
    </w:lvl>
    <w:lvl w:ilvl="8" w:tplc="1EE2484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7EE5474"/>
    <w:multiLevelType w:val="hybridMultilevel"/>
    <w:tmpl w:val="6E8C7B3C"/>
    <w:lvl w:ilvl="0" w:tplc="0E02A8AC">
      <w:start w:val="1"/>
      <w:numFmt w:val="bullet"/>
      <w:lvlText w:val=""/>
      <w:lvlJc w:val="left"/>
      <w:pPr>
        <w:tabs>
          <w:tab w:val="num" w:pos="720"/>
        </w:tabs>
        <w:ind w:left="720" w:hanging="360"/>
      </w:pPr>
      <w:rPr>
        <w:rFonts w:ascii="Wingdings 3" w:hAnsi="Wingdings 3" w:hint="default"/>
      </w:rPr>
    </w:lvl>
    <w:lvl w:ilvl="1" w:tplc="61BCDE9A" w:tentative="1">
      <w:start w:val="1"/>
      <w:numFmt w:val="bullet"/>
      <w:lvlText w:val=""/>
      <w:lvlJc w:val="left"/>
      <w:pPr>
        <w:tabs>
          <w:tab w:val="num" w:pos="1440"/>
        </w:tabs>
        <w:ind w:left="1440" w:hanging="360"/>
      </w:pPr>
      <w:rPr>
        <w:rFonts w:ascii="Wingdings 3" w:hAnsi="Wingdings 3" w:hint="default"/>
      </w:rPr>
    </w:lvl>
    <w:lvl w:ilvl="2" w:tplc="3500CE22" w:tentative="1">
      <w:start w:val="1"/>
      <w:numFmt w:val="bullet"/>
      <w:lvlText w:val=""/>
      <w:lvlJc w:val="left"/>
      <w:pPr>
        <w:tabs>
          <w:tab w:val="num" w:pos="2160"/>
        </w:tabs>
        <w:ind w:left="2160" w:hanging="360"/>
      </w:pPr>
      <w:rPr>
        <w:rFonts w:ascii="Wingdings 3" w:hAnsi="Wingdings 3" w:hint="default"/>
      </w:rPr>
    </w:lvl>
    <w:lvl w:ilvl="3" w:tplc="991A1C04" w:tentative="1">
      <w:start w:val="1"/>
      <w:numFmt w:val="bullet"/>
      <w:lvlText w:val=""/>
      <w:lvlJc w:val="left"/>
      <w:pPr>
        <w:tabs>
          <w:tab w:val="num" w:pos="2880"/>
        </w:tabs>
        <w:ind w:left="2880" w:hanging="360"/>
      </w:pPr>
      <w:rPr>
        <w:rFonts w:ascii="Wingdings 3" w:hAnsi="Wingdings 3" w:hint="default"/>
      </w:rPr>
    </w:lvl>
    <w:lvl w:ilvl="4" w:tplc="470E5D26" w:tentative="1">
      <w:start w:val="1"/>
      <w:numFmt w:val="bullet"/>
      <w:lvlText w:val=""/>
      <w:lvlJc w:val="left"/>
      <w:pPr>
        <w:tabs>
          <w:tab w:val="num" w:pos="3600"/>
        </w:tabs>
        <w:ind w:left="3600" w:hanging="360"/>
      </w:pPr>
      <w:rPr>
        <w:rFonts w:ascii="Wingdings 3" w:hAnsi="Wingdings 3" w:hint="default"/>
      </w:rPr>
    </w:lvl>
    <w:lvl w:ilvl="5" w:tplc="D4660DE6" w:tentative="1">
      <w:start w:val="1"/>
      <w:numFmt w:val="bullet"/>
      <w:lvlText w:val=""/>
      <w:lvlJc w:val="left"/>
      <w:pPr>
        <w:tabs>
          <w:tab w:val="num" w:pos="4320"/>
        </w:tabs>
        <w:ind w:left="4320" w:hanging="360"/>
      </w:pPr>
      <w:rPr>
        <w:rFonts w:ascii="Wingdings 3" w:hAnsi="Wingdings 3" w:hint="default"/>
      </w:rPr>
    </w:lvl>
    <w:lvl w:ilvl="6" w:tplc="86E0D08C" w:tentative="1">
      <w:start w:val="1"/>
      <w:numFmt w:val="bullet"/>
      <w:lvlText w:val=""/>
      <w:lvlJc w:val="left"/>
      <w:pPr>
        <w:tabs>
          <w:tab w:val="num" w:pos="5040"/>
        </w:tabs>
        <w:ind w:left="5040" w:hanging="360"/>
      </w:pPr>
      <w:rPr>
        <w:rFonts w:ascii="Wingdings 3" w:hAnsi="Wingdings 3" w:hint="default"/>
      </w:rPr>
    </w:lvl>
    <w:lvl w:ilvl="7" w:tplc="2F02A5EC" w:tentative="1">
      <w:start w:val="1"/>
      <w:numFmt w:val="bullet"/>
      <w:lvlText w:val=""/>
      <w:lvlJc w:val="left"/>
      <w:pPr>
        <w:tabs>
          <w:tab w:val="num" w:pos="5760"/>
        </w:tabs>
        <w:ind w:left="5760" w:hanging="360"/>
      </w:pPr>
      <w:rPr>
        <w:rFonts w:ascii="Wingdings 3" w:hAnsi="Wingdings 3" w:hint="default"/>
      </w:rPr>
    </w:lvl>
    <w:lvl w:ilvl="8" w:tplc="F858DB34"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3BD34530"/>
    <w:multiLevelType w:val="hybridMultilevel"/>
    <w:tmpl w:val="1E8650AA"/>
    <w:lvl w:ilvl="0" w:tplc="0402FA1E">
      <w:start w:val="1"/>
      <w:numFmt w:val="bullet"/>
      <w:lvlText w:val=""/>
      <w:lvlJc w:val="left"/>
      <w:pPr>
        <w:tabs>
          <w:tab w:val="num" w:pos="720"/>
        </w:tabs>
        <w:ind w:left="720" w:hanging="360"/>
      </w:pPr>
      <w:rPr>
        <w:rFonts w:ascii="Wingdings 3" w:hAnsi="Wingdings 3" w:hint="default"/>
      </w:rPr>
    </w:lvl>
    <w:lvl w:ilvl="1" w:tplc="D80E456A" w:tentative="1">
      <w:start w:val="1"/>
      <w:numFmt w:val="bullet"/>
      <w:lvlText w:val=""/>
      <w:lvlJc w:val="left"/>
      <w:pPr>
        <w:tabs>
          <w:tab w:val="num" w:pos="1440"/>
        </w:tabs>
        <w:ind w:left="1440" w:hanging="360"/>
      </w:pPr>
      <w:rPr>
        <w:rFonts w:ascii="Wingdings 3" w:hAnsi="Wingdings 3" w:hint="default"/>
      </w:rPr>
    </w:lvl>
    <w:lvl w:ilvl="2" w:tplc="65FCFEEC" w:tentative="1">
      <w:start w:val="1"/>
      <w:numFmt w:val="bullet"/>
      <w:lvlText w:val=""/>
      <w:lvlJc w:val="left"/>
      <w:pPr>
        <w:tabs>
          <w:tab w:val="num" w:pos="2160"/>
        </w:tabs>
        <w:ind w:left="2160" w:hanging="360"/>
      </w:pPr>
      <w:rPr>
        <w:rFonts w:ascii="Wingdings 3" w:hAnsi="Wingdings 3" w:hint="default"/>
      </w:rPr>
    </w:lvl>
    <w:lvl w:ilvl="3" w:tplc="4B02F230" w:tentative="1">
      <w:start w:val="1"/>
      <w:numFmt w:val="bullet"/>
      <w:lvlText w:val=""/>
      <w:lvlJc w:val="left"/>
      <w:pPr>
        <w:tabs>
          <w:tab w:val="num" w:pos="2880"/>
        </w:tabs>
        <w:ind w:left="2880" w:hanging="360"/>
      </w:pPr>
      <w:rPr>
        <w:rFonts w:ascii="Wingdings 3" w:hAnsi="Wingdings 3" w:hint="default"/>
      </w:rPr>
    </w:lvl>
    <w:lvl w:ilvl="4" w:tplc="D8549E58" w:tentative="1">
      <w:start w:val="1"/>
      <w:numFmt w:val="bullet"/>
      <w:lvlText w:val=""/>
      <w:lvlJc w:val="left"/>
      <w:pPr>
        <w:tabs>
          <w:tab w:val="num" w:pos="3600"/>
        </w:tabs>
        <w:ind w:left="3600" w:hanging="360"/>
      </w:pPr>
      <w:rPr>
        <w:rFonts w:ascii="Wingdings 3" w:hAnsi="Wingdings 3" w:hint="default"/>
      </w:rPr>
    </w:lvl>
    <w:lvl w:ilvl="5" w:tplc="22348A80" w:tentative="1">
      <w:start w:val="1"/>
      <w:numFmt w:val="bullet"/>
      <w:lvlText w:val=""/>
      <w:lvlJc w:val="left"/>
      <w:pPr>
        <w:tabs>
          <w:tab w:val="num" w:pos="4320"/>
        </w:tabs>
        <w:ind w:left="4320" w:hanging="360"/>
      </w:pPr>
      <w:rPr>
        <w:rFonts w:ascii="Wingdings 3" w:hAnsi="Wingdings 3" w:hint="default"/>
      </w:rPr>
    </w:lvl>
    <w:lvl w:ilvl="6" w:tplc="CF2680CE" w:tentative="1">
      <w:start w:val="1"/>
      <w:numFmt w:val="bullet"/>
      <w:lvlText w:val=""/>
      <w:lvlJc w:val="left"/>
      <w:pPr>
        <w:tabs>
          <w:tab w:val="num" w:pos="5040"/>
        </w:tabs>
        <w:ind w:left="5040" w:hanging="360"/>
      </w:pPr>
      <w:rPr>
        <w:rFonts w:ascii="Wingdings 3" w:hAnsi="Wingdings 3" w:hint="default"/>
      </w:rPr>
    </w:lvl>
    <w:lvl w:ilvl="7" w:tplc="DFF69486" w:tentative="1">
      <w:start w:val="1"/>
      <w:numFmt w:val="bullet"/>
      <w:lvlText w:val=""/>
      <w:lvlJc w:val="left"/>
      <w:pPr>
        <w:tabs>
          <w:tab w:val="num" w:pos="5760"/>
        </w:tabs>
        <w:ind w:left="5760" w:hanging="360"/>
      </w:pPr>
      <w:rPr>
        <w:rFonts w:ascii="Wingdings 3" w:hAnsi="Wingdings 3" w:hint="default"/>
      </w:rPr>
    </w:lvl>
    <w:lvl w:ilvl="8" w:tplc="5EE260B8"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3EFF7746"/>
    <w:multiLevelType w:val="hybridMultilevel"/>
    <w:tmpl w:val="0784A83A"/>
    <w:lvl w:ilvl="0" w:tplc="40090001">
      <w:start w:val="1"/>
      <w:numFmt w:val="bullet"/>
      <w:lvlText w:val=""/>
      <w:lvlJc w:val="left"/>
      <w:pPr>
        <w:tabs>
          <w:tab w:val="num" w:pos="720"/>
        </w:tabs>
        <w:ind w:left="720" w:hanging="360"/>
      </w:pPr>
      <w:rPr>
        <w:rFonts w:ascii="Symbol" w:hAnsi="Symbol" w:hint="default"/>
      </w:rPr>
    </w:lvl>
    <w:lvl w:ilvl="1" w:tplc="29CCEFE0" w:tentative="1">
      <w:start w:val="1"/>
      <w:numFmt w:val="bullet"/>
      <w:lvlText w:val=""/>
      <w:lvlJc w:val="left"/>
      <w:pPr>
        <w:tabs>
          <w:tab w:val="num" w:pos="1440"/>
        </w:tabs>
        <w:ind w:left="1440" w:hanging="360"/>
      </w:pPr>
      <w:rPr>
        <w:rFonts w:ascii="Wingdings 3" w:hAnsi="Wingdings 3" w:hint="default"/>
      </w:rPr>
    </w:lvl>
    <w:lvl w:ilvl="2" w:tplc="1214D2DE" w:tentative="1">
      <w:start w:val="1"/>
      <w:numFmt w:val="bullet"/>
      <w:lvlText w:val=""/>
      <w:lvlJc w:val="left"/>
      <w:pPr>
        <w:tabs>
          <w:tab w:val="num" w:pos="2160"/>
        </w:tabs>
        <w:ind w:left="2160" w:hanging="360"/>
      </w:pPr>
      <w:rPr>
        <w:rFonts w:ascii="Wingdings 3" w:hAnsi="Wingdings 3" w:hint="default"/>
      </w:rPr>
    </w:lvl>
    <w:lvl w:ilvl="3" w:tplc="4DD41640" w:tentative="1">
      <w:start w:val="1"/>
      <w:numFmt w:val="bullet"/>
      <w:lvlText w:val=""/>
      <w:lvlJc w:val="left"/>
      <w:pPr>
        <w:tabs>
          <w:tab w:val="num" w:pos="2880"/>
        </w:tabs>
        <w:ind w:left="2880" w:hanging="360"/>
      </w:pPr>
      <w:rPr>
        <w:rFonts w:ascii="Wingdings 3" w:hAnsi="Wingdings 3" w:hint="default"/>
      </w:rPr>
    </w:lvl>
    <w:lvl w:ilvl="4" w:tplc="D7544532" w:tentative="1">
      <w:start w:val="1"/>
      <w:numFmt w:val="bullet"/>
      <w:lvlText w:val=""/>
      <w:lvlJc w:val="left"/>
      <w:pPr>
        <w:tabs>
          <w:tab w:val="num" w:pos="3600"/>
        </w:tabs>
        <w:ind w:left="3600" w:hanging="360"/>
      </w:pPr>
      <w:rPr>
        <w:rFonts w:ascii="Wingdings 3" w:hAnsi="Wingdings 3" w:hint="default"/>
      </w:rPr>
    </w:lvl>
    <w:lvl w:ilvl="5" w:tplc="0CC2CD76" w:tentative="1">
      <w:start w:val="1"/>
      <w:numFmt w:val="bullet"/>
      <w:lvlText w:val=""/>
      <w:lvlJc w:val="left"/>
      <w:pPr>
        <w:tabs>
          <w:tab w:val="num" w:pos="4320"/>
        </w:tabs>
        <w:ind w:left="4320" w:hanging="360"/>
      </w:pPr>
      <w:rPr>
        <w:rFonts w:ascii="Wingdings 3" w:hAnsi="Wingdings 3" w:hint="default"/>
      </w:rPr>
    </w:lvl>
    <w:lvl w:ilvl="6" w:tplc="B31E1734" w:tentative="1">
      <w:start w:val="1"/>
      <w:numFmt w:val="bullet"/>
      <w:lvlText w:val=""/>
      <w:lvlJc w:val="left"/>
      <w:pPr>
        <w:tabs>
          <w:tab w:val="num" w:pos="5040"/>
        </w:tabs>
        <w:ind w:left="5040" w:hanging="360"/>
      </w:pPr>
      <w:rPr>
        <w:rFonts w:ascii="Wingdings 3" w:hAnsi="Wingdings 3" w:hint="default"/>
      </w:rPr>
    </w:lvl>
    <w:lvl w:ilvl="7" w:tplc="90C8F432" w:tentative="1">
      <w:start w:val="1"/>
      <w:numFmt w:val="bullet"/>
      <w:lvlText w:val=""/>
      <w:lvlJc w:val="left"/>
      <w:pPr>
        <w:tabs>
          <w:tab w:val="num" w:pos="5760"/>
        </w:tabs>
        <w:ind w:left="5760" w:hanging="360"/>
      </w:pPr>
      <w:rPr>
        <w:rFonts w:ascii="Wingdings 3" w:hAnsi="Wingdings 3" w:hint="default"/>
      </w:rPr>
    </w:lvl>
    <w:lvl w:ilvl="8" w:tplc="EB9A09DA"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41646D74"/>
    <w:multiLevelType w:val="hybridMultilevel"/>
    <w:tmpl w:val="A2B81A7C"/>
    <w:lvl w:ilvl="0" w:tplc="654464FA">
      <w:start w:val="1"/>
      <w:numFmt w:val="bullet"/>
      <w:lvlText w:val="•"/>
      <w:lvlJc w:val="left"/>
      <w:pPr>
        <w:tabs>
          <w:tab w:val="num" w:pos="720"/>
        </w:tabs>
        <w:ind w:left="720" w:hanging="360"/>
      </w:pPr>
      <w:rPr>
        <w:rFonts w:ascii="Arial" w:hAnsi="Arial" w:hint="default"/>
      </w:rPr>
    </w:lvl>
    <w:lvl w:ilvl="1" w:tplc="62082CF0" w:tentative="1">
      <w:start w:val="1"/>
      <w:numFmt w:val="bullet"/>
      <w:lvlText w:val="•"/>
      <w:lvlJc w:val="left"/>
      <w:pPr>
        <w:tabs>
          <w:tab w:val="num" w:pos="1440"/>
        </w:tabs>
        <w:ind w:left="1440" w:hanging="360"/>
      </w:pPr>
      <w:rPr>
        <w:rFonts w:ascii="Arial" w:hAnsi="Arial" w:hint="default"/>
      </w:rPr>
    </w:lvl>
    <w:lvl w:ilvl="2" w:tplc="5CE67C3A" w:tentative="1">
      <w:start w:val="1"/>
      <w:numFmt w:val="bullet"/>
      <w:lvlText w:val="•"/>
      <w:lvlJc w:val="left"/>
      <w:pPr>
        <w:tabs>
          <w:tab w:val="num" w:pos="2160"/>
        </w:tabs>
        <w:ind w:left="2160" w:hanging="360"/>
      </w:pPr>
      <w:rPr>
        <w:rFonts w:ascii="Arial" w:hAnsi="Arial" w:hint="default"/>
      </w:rPr>
    </w:lvl>
    <w:lvl w:ilvl="3" w:tplc="5A62B702" w:tentative="1">
      <w:start w:val="1"/>
      <w:numFmt w:val="bullet"/>
      <w:lvlText w:val="•"/>
      <w:lvlJc w:val="left"/>
      <w:pPr>
        <w:tabs>
          <w:tab w:val="num" w:pos="2880"/>
        </w:tabs>
        <w:ind w:left="2880" w:hanging="360"/>
      </w:pPr>
      <w:rPr>
        <w:rFonts w:ascii="Arial" w:hAnsi="Arial" w:hint="default"/>
      </w:rPr>
    </w:lvl>
    <w:lvl w:ilvl="4" w:tplc="69F42E46" w:tentative="1">
      <w:start w:val="1"/>
      <w:numFmt w:val="bullet"/>
      <w:lvlText w:val="•"/>
      <w:lvlJc w:val="left"/>
      <w:pPr>
        <w:tabs>
          <w:tab w:val="num" w:pos="3600"/>
        </w:tabs>
        <w:ind w:left="3600" w:hanging="360"/>
      </w:pPr>
      <w:rPr>
        <w:rFonts w:ascii="Arial" w:hAnsi="Arial" w:hint="default"/>
      </w:rPr>
    </w:lvl>
    <w:lvl w:ilvl="5" w:tplc="A0741C10" w:tentative="1">
      <w:start w:val="1"/>
      <w:numFmt w:val="bullet"/>
      <w:lvlText w:val="•"/>
      <w:lvlJc w:val="left"/>
      <w:pPr>
        <w:tabs>
          <w:tab w:val="num" w:pos="4320"/>
        </w:tabs>
        <w:ind w:left="4320" w:hanging="360"/>
      </w:pPr>
      <w:rPr>
        <w:rFonts w:ascii="Arial" w:hAnsi="Arial" w:hint="default"/>
      </w:rPr>
    </w:lvl>
    <w:lvl w:ilvl="6" w:tplc="0116081A" w:tentative="1">
      <w:start w:val="1"/>
      <w:numFmt w:val="bullet"/>
      <w:lvlText w:val="•"/>
      <w:lvlJc w:val="left"/>
      <w:pPr>
        <w:tabs>
          <w:tab w:val="num" w:pos="5040"/>
        </w:tabs>
        <w:ind w:left="5040" w:hanging="360"/>
      </w:pPr>
      <w:rPr>
        <w:rFonts w:ascii="Arial" w:hAnsi="Arial" w:hint="default"/>
      </w:rPr>
    </w:lvl>
    <w:lvl w:ilvl="7" w:tplc="3BAC99AE" w:tentative="1">
      <w:start w:val="1"/>
      <w:numFmt w:val="bullet"/>
      <w:lvlText w:val="•"/>
      <w:lvlJc w:val="left"/>
      <w:pPr>
        <w:tabs>
          <w:tab w:val="num" w:pos="5760"/>
        </w:tabs>
        <w:ind w:left="5760" w:hanging="360"/>
      </w:pPr>
      <w:rPr>
        <w:rFonts w:ascii="Arial" w:hAnsi="Arial" w:hint="default"/>
      </w:rPr>
    </w:lvl>
    <w:lvl w:ilvl="8" w:tplc="13AADDA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4425937"/>
    <w:multiLevelType w:val="hybridMultilevel"/>
    <w:tmpl w:val="56404DC8"/>
    <w:lvl w:ilvl="0" w:tplc="40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48C905C6"/>
    <w:multiLevelType w:val="hybridMultilevel"/>
    <w:tmpl w:val="51A0FDC0"/>
    <w:lvl w:ilvl="0" w:tplc="6B4EF888">
      <w:start w:val="1"/>
      <w:numFmt w:val="bullet"/>
      <w:lvlText w:val="•"/>
      <w:lvlJc w:val="left"/>
      <w:pPr>
        <w:tabs>
          <w:tab w:val="num" w:pos="720"/>
        </w:tabs>
        <w:ind w:left="720" w:hanging="360"/>
      </w:pPr>
      <w:rPr>
        <w:rFonts w:ascii="Arial" w:hAnsi="Arial" w:hint="default"/>
      </w:rPr>
    </w:lvl>
    <w:lvl w:ilvl="1" w:tplc="1F706EB4" w:tentative="1">
      <w:start w:val="1"/>
      <w:numFmt w:val="bullet"/>
      <w:lvlText w:val="•"/>
      <w:lvlJc w:val="left"/>
      <w:pPr>
        <w:tabs>
          <w:tab w:val="num" w:pos="1440"/>
        </w:tabs>
        <w:ind w:left="1440" w:hanging="360"/>
      </w:pPr>
      <w:rPr>
        <w:rFonts w:ascii="Arial" w:hAnsi="Arial" w:hint="default"/>
      </w:rPr>
    </w:lvl>
    <w:lvl w:ilvl="2" w:tplc="905CBFA8" w:tentative="1">
      <w:start w:val="1"/>
      <w:numFmt w:val="bullet"/>
      <w:lvlText w:val="•"/>
      <w:lvlJc w:val="left"/>
      <w:pPr>
        <w:tabs>
          <w:tab w:val="num" w:pos="2160"/>
        </w:tabs>
        <w:ind w:left="2160" w:hanging="360"/>
      </w:pPr>
      <w:rPr>
        <w:rFonts w:ascii="Arial" w:hAnsi="Arial" w:hint="default"/>
      </w:rPr>
    </w:lvl>
    <w:lvl w:ilvl="3" w:tplc="0574A10E" w:tentative="1">
      <w:start w:val="1"/>
      <w:numFmt w:val="bullet"/>
      <w:lvlText w:val="•"/>
      <w:lvlJc w:val="left"/>
      <w:pPr>
        <w:tabs>
          <w:tab w:val="num" w:pos="2880"/>
        </w:tabs>
        <w:ind w:left="2880" w:hanging="360"/>
      </w:pPr>
      <w:rPr>
        <w:rFonts w:ascii="Arial" w:hAnsi="Arial" w:hint="default"/>
      </w:rPr>
    </w:lvl>
    <w:lvl w:ilvl="4" w:tplc="4258A882" w:tentative="1">
      <w:start w:val="1"/>
      <w:numFmt w:val="bullet"/>
      <w:lvlText w:val="•"/>
      <w:lvlJc w:val="left"/>
      <w:pPr>
        <w:tabs>
          <w:tab w:val="num" w:pos="3600"/>
        </w:tabs>
        <w:ind w:left="3600" w:hanging="360"/>
      </w:pPr>
      <w:rPr>
        <w:rFonts w:ascii="Arial" w:hAnsi="Arial" w:hint="default"/>
      </w:rPr>
    </w:lvl>
    <w:lvl w:ilvl="5" w:tplc="18D645B6" w:tentative="1">
      <w:start w:val="1"/>
      <w:numFmt w:val="bullet"/>
      <w:lvlText w:val="•"/>
      <w:lvlJc w:val="left"/>
      <w:pPr>
        <w:tabs>
          <w:tab w:val="num" w:pos="4320"/>
        </w:tabs>
        <w:ind w:left="4320" w:hanging="360"/>
      </w:pPr>
      <w:rPr>
        <w:rFonts w:ascii="Arial" w:hAnsi="Arial" w:hint="default"/>
      </w:rPr>
    </w:lvl>
    <w:lvl w:ilvl="6" w:tplc="C6A08758" w:tentative="1">
      <w:start w:val="1"/>
      <w:numFmt w:val="bullet"/>
      <w:lvlText w:val="•"/>
      <w:lvlJc w:val="left"/>
      <w:pPr>
        <w:tabs>
          <w:tab w:val="num" w:pos="5040"/>
        </w:tabs>
        <w:ind w:left="5040" w:hanging="360"/>
      </w:pPr>
      <w:rPr>
        <w:rFonts w:ascii="Arial" w:hAnsi="Arial" w:hint="default"/>
      </w:rPr>
    </w:lvl>
    <w:lvl w:ilvl="7" w:tplc="DB48F566" w:tentative="1">
      <w:start w:val="1"/>
      <w:numFmt w:val="bullet"/>
      <w:lvlText w:val="•"/>
      <w:lvlJc w:val="left"/>
      <w:pPr>
        <w:tabs>
          <w:tab w:val="num" w:pos="5760"/>
        </w:tabs>
        <w:ind w:left="5760" w:hanging="360"/>
      </w:pPr>
      <w:rPr>
        <w:rFonts w:ascii="Arial" w:hAnsi="Arial" w:hint="default"/>
      </w:rPr>
    </w:lvl>
    <w:lvl w:ilvl="8" w:tplc="1296768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51BB2AD6"/>
    <w:multiLevelType w:val="hybridMultilevel"/>
    <w:tmpl w:val="0336734C"/>
    <w:lvl w:ilvl="0" w:tplc="91EA4E26">
      <w:start w:val="1"/>
      <w:numFmt w:val="bullet"/>
      <w:lvlText w:val="•"/>
      <w:lvlJc w:val="left"/>
      <w:pPr>
        <w:tabs>
          <w:tab w:val="num" w:pos="720"/>
        </w:tabs>
        <w:ind w:left="720" w:hanging="360"/>
      </w:pPr>
      <w:rPr>
        <w:rFonts w:ascii="Arial" w:hAnsi="Arial" w:hint="default"/>
      </w:rPr>
    </w:lvl>
    <w:lvl w:ilvl="1" w:tplc="7C52E140" w:tentative="1">
      <w:start w:val="1"/>
      <w:numFmt w:val="bullet"/>
      <w:lvlText w:val="•"/>
      <w:lvlJc w:val="left"/>
      <w:pPr>
        <w:tabs>
          <w:tab w:val="num" w:pos="1440"/>
        </w:tabs>
        <w:ind w:left="1440" w:hanging="360"/>
      </w:pPr>
      <w:rPr>
        <w:rFonts w:ascii="Arial" w:hAnsi="Arial" w:hint="default"/>
      </w:rPr>
    </w:lvl>
    <w:lvl w:ilvl="2" w:tplc="F138B35C" w:tentative="1">
      <w:start w:val="1"/>
      <w:numFmt w:val="bullet"/>
      <w:lvlText w:val="•"/>
      <w:lvlJc w:val="left"/>
      <w:pPr>
        <w:tabs>
          <w:tab w:val="num" w:pos="2160"/>
        </w:tabs>
        <w:ind w:left="2160" w:hanging="360"/>
      </w:pPr>
      <w:rPr>
        <w:rFonts w:ascii="Arial" w:hAnsi="Arial" w:hint="default"/>
      </w:rPr>
    </w:lvl>
    <w:lvl w:ilvl="3" w:tplc="85DE3706" w:tentative="1">
      <w:start w:val="1"/>
      <w:numFmt w:val="bullet"/>
      <w:lvlText w:val="•"/>
      <w:lvlJc w:val="left"/>
      <w:pPr>
        <w:tabs>
          <w:tab w:val="num" w:pos="2880"/>
        </w:tabs>
        <w:ind w:left="2880" w:hanging="360"/>
      </w:pPr>
      <w:rPr>
        <w:rFonts w:ascii="Arial" w:hAnsi="Arial" w:hint="default"/>
      </w:rPr>
    </w:lvl>
    <w:lvl w:ilvl="4" w:tplc="3BCC72A4" w:tentative="1">
      <w:start w:val="1"/>
      <w:numFmt w:val="bullet"/>
      <w:lvlText w:val="•"/>
      <w:lvlJc w:val="left"/>
      <w:pPr>
        <w:tabs>
          <w:tab w:val="num" w:pos="3600"/>
        </w:tabs>
        <w:ind w:left="3600" w:hanging="360"/>
      </w:pPr>
      <w:rPr>
        <w:rFonts w:ascii="Arial" w:hAnsi="Arial" w:hint="default"/>
      </w:rPr>
    </w:lvl>
    <w:lvl w:ilvl="5" w:tplc="6B3433CC" w:tentative="1">
      <w:start w:val="1"/>
      <w:numFmt w:val="bullet"/>
      <w:lvlText w:val="•"/>
      <w:lvlJc w:val="left"/>
      <w:pPr>
        <w:tabs>
          <w:tab w:val="num" w:pos="4320"/>
        </w:tabs>
        <w:ind w:left="4320" w:hanging="360"/>
      </w:pPr>
      <w:rPr>
        <w:rFonts w:ascii="Arial" w:hAnsi="Arial" w:hint="default"/>
      </w:rPr>
    </w:lvl>
    <w:lvl w:ilvl="6" w:tplc="7B9EDE38" w:tentative="1">
      <w:start w:val="1"/>
      <w:numFmt w:val="bullet"/>
      <w:lvlText w:val="•"/>
      <w:lvlJc w:val="left"/>
      <w:pPr>
        <w:tabs>
          <w:tab w:val="num" w:pos="5040"/>
        </w:tabs>
        <w:ind w:left="5040" w:hanging="360"/>
      </w:pPr>
      <w:rPr>
        <w:rFonts w:ascii="Arial" w:hAnsi="Arial" w:hint="default"/>
      </w:rPr>
    </w:lvl>
    <w:lvl w:ilvl="7" w:tplc="BB58BEAA" w:tentative="1">
      <w:start w:val="1"/>
      <w:numFmt w:val="bullet"/>
      <w:lvlText w:val="•"/>
      <w:lvlJc w:val="left"/>
      <w:pPr>
        <w:tabs>
          <w:tab w:val="num" w:pos="5760"/>
        </w:tabs>
        <w:ind w:left="5760" w:hanging="360"/>
      </w:pPr>
      <w:rPr>
        <w:rFonts w:ascii="Arial" w:hAnsi="Arial" w:hint="default"/>
      </w:rPr>
    </w:lvl>
    <w:lvl w:ilvl="8" w:tplc="3104D92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7DD0CAA"/>
    <w:multiLevelType w:val="hybridMultilevel"/>
    <w:tmpl w:val="F9A02932"/>
    <w:lvl w:ilvl="0" w:tplc="D586F816">
      <w:start w:val="1"/>
      <w:numFmt w:val="bullet"/>
      <w:lvlText w:val="•"/>
      <w:lvlJc w:val="left"/>
      <w:pPr>
        <w:tabs>
          <w:tab w:val="num" w:pos="720"/>
        </w:tabs>
        <w:ind w:left="720" w:hanging="360"/>
      </w:pPr>
      <w:rPr>
        <w:rFonts w:ascii="Arial" w:hAnsi="Arial" w:hint="default"/>
      </w:rPr>
    </w:lvl>
    <w:lvl w:ilvl="1" w:tplc="EA36BA4A" w:tentative="1">
      <w:start w:val="1"/>
      <w:numFmt w:val="bullet"/>
      <w:lvlText w:val="•"/>
      <w:lvlJc w:val="left"/>
      <w:pPr>
        <w:tabs>
          <w:tab w:val="num" w:pos="1440"/>
        </w:tabs>
        <w:ind w:left="1440" w:hanging="360"/>
      </w:pPr>
      <w:rPr>
        <w:rFonts w:ascii="Arial" w:hAnsi="Arial" w:hint="default"/>
      </w:rPr>
    </w:lvl>
    <w:lvl w:ilvl="2" w:tplc="5C52119A" w:tentative="1">
      <w:start w:val="1"/>
      <w:numFmt w:val="bullet"/>
      <w:lvlText w:val="•"/>
      <w:lvlJc w:val="left"/>
      <w:pPr>
        <w:tabs>
          <w:tab w:val="num" w:pos="2160"/>
        </w:tabs>
        <w:ind w:left="2160" w:hanging="360"/>
      </w:pPr>
      <w:rPr>
        <w:rFonts w:ascii="Arial" w:hAnsi="Arial" w:hint="default"/>
      </w:rPr>
    </w:lvl>
    <w:lvl w:ilvl="3" w:tplc="80607116" w:tentative="1">
      <w:start w:val="1"/>
      <w:numFmt w:val="bullet"/>
      <w:lvlText w:val="•"/>
      <w:lvlJc w:val="left"/>
      <w:pPr>
        <w:tabs>
          <w:tab w:val="num" w:pos="2880"/>
        </w:tabs>
        <w:ind w:left="2880" w:hanging="360"/>
      </w:pPr>
      <w:rPr>
        <w:rFonts w:ascii="Arial" w:hAnsi="Arial" w:hint="default"/>
      </w:rPr>
    </w:lvl>
    <w:lvl w:ilvl="4" w:tplc="DF0E984A" w:tentative="1">
      <w:start w:val="1"/>
      <w:numFmt w:val="bullet"/>
      <w:lvlText w:val="•"/>
      <w:lvlJc w:val="left"/>
      <w:pPr>
        <w:tabs>
          <w:tab w:val="num" w:pos="3600"/>
        </w:tabs>
        <w:ind w:left="3600" w:hanging="360"/>
      </w:pPr>
      <w:rPr>
        <w:rFonts w:ascii="Arial" w:hAnsi="Arial" w:hint="default"/>
      </w:rPr>
    </w:lvl>
    <w:lvl w:ilvl="5" w:tplc="F60A7A78" w:tentative="1">
      <w:start w:val="1"/>
      <w:numFmt w:val="bullet"/>
      <w:lvlText w:val="•"/>
      <w:lvlJc w:val="left"/>
      <w:pPr>
        <w:tabs>
          <w:tab w:val="num" w:pos="4320"/>
        </w:tabs>
        <w:ind w:left="4320" w:hanging="360"/>
      </w:pPr>
      <w:rPr>
        <w:rFonts w:ascii="Arial" w:hAnsi="Arial" w:hint="default"/>
      </w:rPr>
    </w:lvl>
    <w:lvl w:ilvl="6" w:tplc="CA8AAA72" w:tentative="1">
      <w:start w:val="1"/>
      <w:numFmt w:val="bullet"/>
      <w:lvlText w:val="•"/>
      <w:lvlJc w:val="left"/>
      <w:pPr>
        <w:tabs>
          <w:tab w:val="num" w:pos="5040"/>
        </w:tabs>
        <w:ind w:left="5040" w:hanging="360"/>
      </w:pPr>
      <w:rPr>
        <w:rFonts w:ascii="Arial" w:hAnsi="Arial" w:hint="default"/>
      </w:rPr>
    </w:lvl>
    <w:lvl w:ilvl="7" w:tplc="5CC209FC" w:tentative="1">
      <w:start w:val="1"/>
      <w:numFmt w:val="bullet"/>
      <w:lvlText w:val="•"/>
      <w:lvlJc w:val="left"/>
      <w:pPr>
        <w:tabs>
          <w:tab w:val="num" w:pos="5760"/>
        </w:tabs>
        <w:ind w:left="5760" w:hanging="360"/>
      </w:pPr>
      <w:rPr>
        <w:rFonts w:ascii="Arial" w:hAnsi="Arial" w:hint="default"/>
      </w:rPr>
    </w:lvl>
    <w:lvl w:ilvl="8" w:tplc="7220CB8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92B0FA4"/>
    <w:multiLevelType w:val="hybridMultilevel"/>
    <w:tmpl w:val="77FA5370"/>
    <w:lvl w:ilvl="0" w:tplc="40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616A67FB"/>
    <w:multiLevelType w:val="hybridMultilevel"/>
    <w:tmpl w:val="B866D7C0"/>
    <w:lvl w:ilvl="0" w:tplc="95D6BF04">
      <w:start w:val="1"/>
      <w:numFmt w:val="bullet"/>
      <w:lvlText w:val="•"/>
      <w:lvlJc w:val="left"/>
      <w:pPr>
        <w:tabs>
          <w:tab w:val="num" w:pos="720"/>
        </w:tabs>
        <w:ind w:left="720" w:hanging="360"/>
      </w:pPr>
      <w:rPr>
        <w:rFonts w:ascii="Arial" w:hAnsi="Arial" w:hint="default"/>
      </w:rPr>
    </w:lvl>
    <w:lvl w:ilvl="1" w:tplc="9042A5A6" w:tentative="1">
      <w:start w:val="1"/>
      <w:numFmt w:val="bullet"/>
      <w:lvlText w:val="•"/>
      <w:lvlJc w:val="left"/>
      <w:pPr>
        <w:tabs>
          <w:tab w:val="num" w:pos="1440"/>
        </w:tabs>
        <w:ind w:left="1440" w:hanging="360"/>
      </w:pPr>
      <w:rPr>
        <w:rFonts w:ascii="Arial" w:hAnsi="Arial" w:hint="default"/>
      </w:rPr>
    </w:lvl>
    <w:lvl w:ilvl="2" w:tplc="6BE4AA6A" w:tentative="1">
      <w:start w:val="1"/>
      <w:numFmt w:val="bullet"/>
      <w:lvlText w:val="•"/>
      <w:lvlJc w:val="left"/>
      <w:pPr>
        <w:tabs>
          <w:tab w:val="num" w:pos="2160"/>
        </w:tabs>
        <w:ind w:left="2160" w:hanging="360"/>
      </w:pPr>
      <w:rPr>
        <w:rFonts w:ascii="Arial" w:hAnsi="Arial" w:hint="default"/>
      </w:rPr>
    </w:lvl>
    <w:lvl w:ilvl="3" w:tplc="1B1A0516" w:tentative="1">
      <w:start w:val="1"/>
      <w:numFmt w:val="bullet"/>
      <w:lvlText w:val="•"/>
      <w:lvlJc w:val="left"/>
      <w:pPr>
        <w:tabs>
          <w:tab w:val="num" w:pos="2880"/>
        </w:tabs>
        <w:ind w:left="2880" w:hanging="360"/>
      </w:pPr>
      <w:rPr>
        <w:rFonts w:ascii="Arial" w:hAnsi="Arial" w:hint="default"/>
      </w:rPr>
    </w:lvl>
    <w:lvl w:ilvl="4" w:tplc="56E4CAC0" w:tentative="1">
      <w:start w:val="1"/>
      <w:numFmt w:val="bullet"/>
      <w:lvlText w:val="•"/>
      <w:lvlJc w:val="left"/>
      <w:pPr>
        <w:tabs>
          <w:tab w:val="num" w:pos="3600"/>
        </w:tabs>
        <w:ind w:left="3600" w:hanging="360"/>
      </w:pPr>
      <w:rPr>
        <w:rFonts w:ascii="Arial" w:hAnsi="Arial" w:hint="default"/>
      </w:rPr>
    </w:lvl>
    <w:lvl w:ilvl="5" w:tplc="DDD4C7C2" w:tentative="1">
      <w:start w:val="1"/>
      <w:numFmt w:val="bullet"/>
      <w:lvlText w:val="•"/>
      <w:lvlJc w:val="left"/>
      <w:pPr>
        <w:tabs>
          <w:tab w:val="num" w:pos="4320"/>
        </w:tabs>
        <w:ind w:left="4320" w:hanging="360"/>
      </w:pPr>
      <w:rPr>
        <w:rFonts w:ascii="Arial" w:hAnsi="Arial" w:hint="default"/>
      </w:rPr>
    </w:lvl>
    <w:lvl w:ilvl="6" w:tplc="FCD874DC" w:tentative="1">
      <w:start w:val="1"/>
      <w:numFmt w:val="bullet"/>
      <w:lvlText w:val="•"/>
      <w:lvlJc w:val="left"/>
      <w:pPr>
        <w:tabs>
          <w:tab w:val="num" w:pos="5040"/>
        </w:tabs>
        <w:ind w:left="5040" w:hanging="360"/>
      </w:pPr>
      <w:rPr>
        <w:rFonts w:ascii="Arial" w:hAnsi="Arial" w:hint="default"/>
      </w:rPr>
    </w:lvl>
    <w:lvl w:ilvl="7" w:tplc="845427AA" w:tentative="1">
      <w:start w:val="1"/>
      <w:numFmt w:val="bullet"/>
      <w:lvlText w:val="•"/>
      <w:lvlJc w:val="left"/>
      <w:pPr>
        <w:tabs>
          <w:tab w:val="num" w:pos="5760"/>
        </w:tabs>
        <w:ind w:left="5760" w:hanging="360"/>
      </w:pPr>
      <w:rPr>
        <w:rFonts w:ascii="Arial" w:hAnsi="Arial" w:hint="default"/>
      </w:rPr>
    </w:lvl>
    <w:lvl w:ilvl="8" w:tplc="3014EDA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5FE1E16"/>
    <w:multiLevelType w:val="hybridMultilevel"/>
    <w:tmpl w:val="B12ECE62"/>
    <w:lvl w:ilvl="0" w:tplc="42F8AEC4">
      <w:start w:val="1"/>
      <w:numFmt w:val="bullet"/>
      <w:lvlText w:val="•"/>
      <w:lvlJc w:val="left"/>
      <w:pPr>
        <w:tabs>
          <w:tab w:val="num" w:pos="720"/>
        </w:tabs>
        <w:ind w:left="720" w:hanging="360"/>
      </w:pPr>
      <w:rPr>
        <w:rFonts w:ascii="Arial" w:hAnsi="Arial" w:hint="default"/>
      </w:rPr>
    </w:lvl>
    <w:lvl w:ilvl="1" w:tplc="1DF6D466" w:tentative="1">
      <w:start w:val="1"/>
      <w:numFmt w:val="bullet"/>
      <w:lvlText w:val="•"/>
      <w:lvlJc w:val="left"/>
      <w:pPr>
        <w:tabs>
          <w:tab w:val="num" w:pos="1440"/>
        </w:tabs>
        <w:ind w:left="1440" w:hanging="360"/>
      </w:pPr>
      <w:rPr>
        <w:rFonts w:ascii="Arial" w:hAnsi="Arial" w:hint="default"/>
      </w:rPr>
    </w:lvl>
    <w:lvl w:ilvl="2" w:tplc="E8BC217C" w:tentative="1">
      <w:start w:val="1"/>
      <w:numFmt w:val="bullet"/>
      <w:lvlText w:val="•"/>
      <w:lvlJc w:val="left"/>
      <w:pPr>
        <w:tabs>
          <w:tab w:val="num" w:pos="2160"/>
        </w:tabs>
        <w:ind w:left="2160" w:hanging="360"/>
      </w:pPr>
      <w:rPr>
        <w:rFonts w:ascii="Arial" w:hAnsi="Arial" w:hint="default"/>
      </w:rPr>
    </w:lvl>
    <w:lvl w:ilvl="3" w:tplc="DE9C93EA" w:tentative="1">
      <w:start w:val="1"/>
      <w:numFmt w:val="bullet"/>
      <w:lvlText w:val="•"/>
      <w:lvlJc w:val="left"/>
      <w:pPr>
        <w:tabs>
          <w:tab w:val="num" w:pos="2880"/>
        </w:tabs>
        <w:ind w:left="2880" w:hanging="360"/>
      </w:pPr>
      <w:rPr>
        <w:rFonts w:ascii="Arial" w:hAnsi="Arial" w:hint="default"/>
      </w:rPr>
    </w:lvl>
    <w:lvl w:ilvl="4" w:tplc="F460A8D4" w:tentative="1">
      <w:start w:val="1"/>
      <w:numFmt w:val="bullet"/>
      <w:lvlText w:val="•"/>
      <w:lvlJc w:val="left"/>
      <w:pPr>
        <w:tabs>
          <w:tab w:val="num" w:pos="3600"/>
        </w:tabs>
        <w:ind w:left="3600" w:hanging="360"/>
      </w:pPr>
      <w:rPr>
        <w:rFonts w:ascii="Arial" w:hAnsi="Arial" w:hint="default"/>
      </w:rPr>
    </w:lvl>
    <w:lvl w:ilvl="5" w:tplc="7CB0F95A" w:tentative="1">
      <w:start w:val="1"/>
      <w:numFmt w:val="bullet"/>
      <w:lvlText w:val="•"/>
      <w:lvlJc w:val="left"/>
      <w:pPr>
        <w:tabs>
          <w:tab w:val="num" w:pos="4320"/>
        </w:tabs>
        <w:ind w:left="4320" w:hanging="360"/>
      </w:pPr>
      <w:rPr>
        <w:rFonts w:ascii="Arial" w:hAnsi="Arial" w:hint="default"/>
      </w:rPr>
    </w:lvl>
    <w:lvl w:ilvl="6" w:tplc="BC467FF4" w:tentative="1">
      <w:start w:val="1"/>
      <w:numFmt w:val="bullet"/>
      <w:lvlText w:val="•"/>
      <w:lvlJc w:val="left"/>
      <w:pPr>
        <w:tabs>
          <w:tab w:val="num" w:pos="5040"/>
        </w:tabs>
        <w:ind w:left="5040" w:hanging="360"/>
      </w:pPr>
      <w:rPr>
        <w:rFonts w:ascii="Arial" w:hAnsi="Arial" w:hint="default"/>
      </w:rPr>
    </w:lvl>
    <w:lvl w:ilvl="7" w:tplc="57B07C1A" w:tentative="1">
      <w:start w:val="1"/>
      <w:numFmt w:val="bullet"/>
      <w:lvlText w:val="•"/>
      <w:lvlJc w:val="left"/>
      <w:pPr>
        <w:tabs>
          <w:tab w:val="num" w:pos="5760"/>
        </w:tabs>
        <w:ind w:left="5760" w:hanging="360"/>
      </w:pPr>
      <w:rPr>
        <w:rFonts w:ascii="Arial" w:hAnsi="Arial" w:hint="default"/>
      </w:rPr>
    </w:lvl>
    <w:lvl w:ilvl="8" w:tplc="906C200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AD80C3F"/>
    <w:multiLevelType w:val="hybridMultilevel"/>
    <w:tmpl w:val="179E7890"/>
    <w:lvl w:ilvl="0" w:tplc="8822F336">
      <w:start w:val="1"/>
      <w:numFmt w:val="bullet"/>
      <w:lvlText w:val="•"/>
      <w:lvlJc w:val="left"/>
      <w:pPr>
        <w:tabs>
          <w:tab w:val="num" w:pos="720"/>
        </w:tabs>
        <w:ind w:left="720" w:hanging="360"/>
      </w:pPr>
      <w:rPr>
        <w:rFonts w:ascii="Arial" w:hAnsi="Arial" w:hint="default"/>
      </w:rPr>
    </w:lvl>
    <w:lvl w:ilvl="1" w:tplc="25C2EC2A" w:tentative="1">
      <w:start w:val="1"/>
      <w:numFmt w:val="bullet"/>
      <w:lvlText w:val="•"/>
      <w:lvlJc w:val="left"/>
      <w:pPr>
        <w:tabs>
          <w:tab w:val="num" w:pos="1440"/>
        </w:tabs>
        <w:ind w:left="1440" w:hanging="360"/>
      </w:pPr>
      <w:rPr>
        <w:rFonts w:ascii="Arial" w:hAnsi="Arial" w:hint="default"/>
      </w:rPr>
    </w:lvl>
    <w:lvl w:ilvl="2" w:tplc="CCF8F410" w:tentative="1">
      <w:start w:val="1"/>
      <w:numFmt w:val="bullet"/>
      <w:lvlText w:val="•"/>
      <w:lvlJc w:val="left"/>
      <w:pPr>
        <w:tabs>
          <w:tab w:val="num" w:pos="2160"/>
        </w:tabs>
        <w:ind w:left="2160" w:hanging="360"/>
      </w:pPr>
      <w:rPr>
        <w:rFonts w:ascii="Arial" w:hAnsi="Arial" w:hint="default"/>
      </w:rPr>
    </w:lvl>
    <w:lvl w:ilvl="3" w:tplc="A35697B2" w:tentative="1">
      <w:start w:val="1"/>
      <w:numFmt w:val="bullet"/>
      <w:lvlText w:val="•"/>
      <w:lvlJc w:val="left"/>
      <w:pPr>
        <w:tabs>
          <w:tab w:val="num" w:pos="2880"/>
        </w:tabs>
        <w:ind w:left="2880" w:hanging="360"/>
      </w:pPr>
      <w:rPr>
        <w:rFonts w:ascii="Arial" w:hAnsi="Arial" w:hint="default"/>
      </w:rPr>
    </w:lvl>
    <w:lvl w:ilvl="4" w:tplc="13748C48" w:tentative="1">
      <w:start w:val="1"/>
      <w:numFmt w:val="bullet"/>
      <w:lvlText w:val="•"/>
      <w:lvlJc w:val="left"/>
      <w:pPr>
        <w:tabs>
          <w:tab w:val="num" w:pos="3600"/>
        </w:tabs>
        <w:ind w:left="3600" w:hanging="360"/>
      </w:pPr>
      <w:rPr>
        <w:rFonts w:ascii="Arial" w:hAnsi="Arial" w:hint="default"/>
      </w:rPr>
    </w:lvl>
    <w:lvl w:ilvl="5" w:tplc="3A74D504" w:tentative="1">
      <w:start w:val="1"/>
      <w:numFmt w:val="bullet"/>
      <w:lvlText w:val="•"/>
      <w:lvlJc w:val="left"/>
      <w:pPr>
        <w:tabs>
          <w:tab w:val="num" w:pos="4320"/>
        </w:tabs>
        <w:ind w:left="4320" w:hanging="360"/>
      </w:pPr>
      <w:rPr>
        <w:rFonts w:ascii="Arial" w:hAnsi="Arial" w:hint="default"/>
      </w:rPr>
    </w:lvl>
    <w:lvl w:ilvl="6" w:tplc="B2F8721E" w:tentative="1">
      <w:start w:val="1"/>
      <w:numFmt w:val="bullet"/>
      <w:lvlText w:val="•"/>
      <w:lvlJc w:val="left"/>
      <w:pPr>
        <w:tabs>
          <w:tab w:val="num" w:pos="5040"/>
        </w:tabs>
        <w:ind w:left="5040" w:hanging="360"/>
      </w:pPr>
      <w:rPr>
        <w:rFonts w:ascii="Arial" w:hAnsi="Arial" w:hint="default"/>
      </w:rPr>
    </w:lvl>
    <w:lvl w:ilvl="7" w:tplc="8758D6C6" w:tentative="1">
      <w:start w:val="1"/>
      <w:numFmt w:val="bullet"/>
      <w:lvlText w:val="•"/>
      <w:lvlJc w:val="left"/>
      <w:pPr>
        <w:tabs>
          <w:tab w:val="num" w:pos="5760"/>
        </w:tabs>
        <w:ind w:left="5760" w:hanging="360"/>
      </w:pPr>
      <w:rPr>
        <w:rFonts w:ascii="Arial" w:hAnsi="Arial" w:hint="default"/>
      </w:rPr>
    </w:lvl>
    <w:lvl w:ilvl="8" w:tplc="2A9E4AF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DA272C9"/>
    <w:multiLevelType w:val="hybridMultilevel"/>
    <w:tmpl w:val="94261E4C"/>
    <w:lvl w:ilvl="0" w:tplc="99223182">
      <w:start w:val="1"/>
      <w:numFmt w:val="bullet"/>
      <w:lvlText w:val="•"/>
      <w:lvlJc w:val="left"/>
      <w:pPr>
        <w:tabs>
          <w:tab w:val="num" w:pos="720"/>
        </w:tabs>
        <w:ind w:left="720" w:hanging="360"/>
      </w:pPr>
      <w:rPr>
        <w:rFonts w:ascii="Arial" w:hAnsi="Arial" w:hint="default"/>
      </w:rPr>
    </w:lvl>
    <w:lvl w:ilvl="1" w:tplc="D23002A4" w:tentative="1">
      <w:start w:val="1"/>
      <w:numFmt w:val="bullet"/>
      <w:lvlText w:val="•"/>
      <w:lvlJc w:val="left"/>
      <w:pPr>
        <w:tabs>
          <w:tab w:val="num" w:pos="1440"/>
        </w:tabs>
        <w:ind w:left="1440" w:hanging="360"/>
      </w:pPr>
      <w:rPr>
        <w:rFonts w:ascii="Arial" w:hAnsi="Arial" w:hint="default"/>
      </w:rPr>
    </w:lvl>
    <w:lvl w:ilvl="2" w:tplc="9CF857E0" w:tentative="1">
      <w:start w:val="1"/>
      <w:numFmt w:val="bullet"/>
      <w:lvlText w:val="•"/>
      <w:lvlJc w:val="left"/>
      <w:pPr>
        <w:tabs>
          <w:tab w:val="num" w:pos="2160"/>
        </w:tabs>
        <w:ind w:left="2160" w:hanging="360"/>
      </w:pPr>
      <w:rPr>
        <w:rFonts w:ascii="Arial" w:hAnsi="Arial" w:hint="default"/>
      </w:rPr>
    </w:lvl>
    <w:lvl w:ilvl="3" w:tplc="AE4E8E5E" w:tentative="1">
      <w:start w:val="1"/>
      <w:numFmt w:val="bullet"/>
      <w:lvlText w:val="•"/>
      <w:lvlJc w:val="left"/>
      <w:pPr>
        <w:tabs>
          <w:tab w:val="num" w:pos="2880"/>
        </w:tabs>
        <w:ind w:left="2880" w:hanging="360"/>
      </w:pPr>
      <w:rPr>
        <w:rFonts w:ascii="Arial" w:hAnsi="Arial" w:hint="default"/>
      </w:rPr>
    </w:lvl>
    <w:lvl w:ilvl="4" w:tplc="452ABE50" w:tentative="1">
      <w:start w:val="1"/>
      <w:numFmt w:val="bullet"/>
      <w:lvlText w:val="•"/>
      <w:lvlJc w:val="left"/>
      <w:pPr>
        <w:tabs>
          <w:tab w:val="num" w:pos="3600"/>
        </w:tabs>
        <w:ind w:left="3600" w:hanging="360"/>
      </w:pPr>
      <w:rPr>
        <w:rFonts w:ascii="Arial" w:hAnsi="Arial" w:hint="default"/>
      </w:rPr>
    </w:lvl>
    <w:lvl w:ilvl="5" w:tplc="9CB0928A" w:tentative="1">
      <w:start w:val="1"/>
      <w:numFmt w:val="bullet"/>
      <w:lvlText w:val="•"/>
      <w:lvlJc w:val="left"/>
      <w:pPr>
        <w:tabs>
          <w:tab w:val="num" w:pos="4320"/>
        </w:tabs>
        <w:ind w:left="4320" w:hanging="360"/>
      </w:pPr>
      <w:rPr>
        <w:rFonts w:ascii="Arial" w:hAnsi="Arial" w:hint="default"/>
      </w:rPr>
    </w:lvl>
    <w:lvl w:ilvl="6" w:tplc="1C149ECC" w:tentative="1">
      <w:start w:val="1"/>
      <w:numFmt w:val="bullet"/>
      <w:lvlText w:val="•"/>
      <w:lvlJc w:val="left"/>
      <w:pPr>
        <w:tabs>
          <w:tab w:val="num" w:pos="5040"/>
        </w:tabs>
        <w:ind w:left="5040" w:hanging="360"/>
      </w:pPr>
      <w:rPr>
        <w:rFonts w:ascii="Arial" w:hAnsi="Arial" w:hint="default"/>
      </w:rPr>
    </w:lvl>
    <w:lvl w:ilvl="7" w:tplc="81DC4C9C" w:tentative="1">
      <w:start w:val="1"/>
      <w:numFmt w:val="bullet"/>
      <w:lvlText w:val="•"/>
      <w:lvlJc w:val="left"/>
      <w:pPr>
        <w:tabs>
          <w:tab w:val="num" w:pos="5760"/>
        </w:tabs>
        <w:ind w:left="5760" w:hanging="360"/>
      </w:pPr>
      <w:rPr>
        <w:rFonts w:ascii="Arial" w:hAnsi="Arial" w:hint="default"/>
      </w:rPr>
    </w:lvl>
    <w:lvl w:ilvl="8" w:tplc="6510A348" w:tentative="1">
      <w:start w:val="1"/>
      <w:numFmt w:val="bullet"/>
      <w:lvlText w:val="•"/>
      <w:lvlJc w:val="left"/>
      <w:pPr>
        <w:tabs>
          <w:tab w:val="num" w:pos="6480"/>
        </w:tabs>
        <w:ind w:left="6480" w:hanging="360"/>
      </w:pPr>
      <w:rPr>
        <w:rFonts w:ascii="Arial" w:hAnsi="Arial" w:hint="default"/>
      </w:rPr>
    </w:lvl>
  </w:abstractNum>
  <w:num w:numId="1" w16cid:durableId="554244602">
    <w:abstractNumId w:val="4"/>
  </w:num>
  <w:num w:numId="2" w16cid:durableId="1813866952">
    <w:abstractNumId w:val="7"/>
  </w:num>
  <w:num w:numId="3" w16cid:durableId="411238574">
    <w:abstractNumId w:val="8"/>
  </w:num>
  <w:num w:numId="4" w16cid:durableId="1329945416">
    <w:abstractNumId w:val="10"/>
  </w:num>
  <w:num w:numId="5" w16cid:durableId="802506030">
    <w:abstractNumId w:val="13"/>
  </w:num>
  <w:num w:numId="6" w16cid:durableId="875696606">
    <w:abstractNumId w:val="16"/>
  </w:num>
  <w:num w:numId="7" w16cid:durableId="831606502">
    <w:abstractNumId w:val="9"/>
  </w:num>
  <w:num w:numId="8" w16cid:durableId="438373016">
    <w:abstractNumId w:val="2"/>
  </w:num>
  <w:num w:numId="9" w16cid:durableId="1884830853">
    <w:abstractNumId w:val="6"/>
  </w:num>
  <w:num w:numId="10" w16cid:durableId="1054692312">
    <w:abstractNumId w:val="15"/>
  </w:num>
  <w:num w:numId="11" w16cid:durableId="106242832">
    <w:abstractNumId w:val="14"/>
  </w:num>
  <w:num w:numId="12" w16cid:durableId="1768500761">
    <w:abstractNumId w:val="1"/>
  </w:num>
  <w:num w:numId="13" w16cid:durableId="1774200667">
    <w:abstractNumId w:val="12"/>
  </w:num>
  <w:num w:numId="14" w16cid:durableId="190802923">
    <w:abstractNumId w:val="18"/>
  </w:num>
  <w:num w:numId="15" w16cid:durableId="1307011000">
    <w:abstractNumId w:val="17"/>
  </w:num>
  <w:num w:numId="16" w16cid:durableId="1067191889">
    <w:abstractNumId w:val="20"/>
  </w:num>
  <w:num w:numId="17" w16cid:durableId="2036492034">
    <w:abstractNumId w:val="19"/>
  </w:num>
  <w:num w:numId="18" w16cid:durableId="1370186037">
    <w:abstractNumId w:val="11"/>
  </w:num>
  <w:num w:numId="19" w16cid:durableId="426849465">
    <w:abstractNumId w:val="3"/>
  </w:num>
  <w:num w:numId="20" w16cid:durableId="1011182546">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845953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5FB"/>
    <w:rsid w:val="00041A4D"/>
    <w:rsid w:val="005C3901"/>
    <w:rsid w:val="008F7F7B"/>
    <w:rsid w:val="00C03563"/>
    <w:rsid w:val="00E05478"/>
    <w:rsid w:val="00E735FB"/>
    <w:rsid w:val="00E75FD5"/>
    <w:rsid w:val="00F65B9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9EC3D"/>
  <w15:chartTrackingRefBased/>
  <w15:docId w15:val="{7B18CBEB-E43C-4267-B895-25D8539C1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3563"/>
    <w:pPr>
      <w:spacing w:after="0" w:line="240" w:lineRule="auto"/>
      <w:ind w:left="720"/>
      <w:contextualSpacing/>
    </w:pPr>
    <w:rPr>
      <w:rFonts w:ascii="Times New Roman" w:eastAsia="Times New Roman" w:hAnsi="Times New Roman" w:cs="Times New Roman"/>
      <w:kern w:val="0"/>
      <w:sz w:val="24"/>
      <w:szCs w:val="24"/>
      <w:lang w:eastAsia="en-IN"/>
      <w14:ligatures w14:val="none"/>
    </w:rPr>
  </w:style>
  <w:style w:type="paragraph" w:styleId="NormalWeb">
    <w:name w:val="Normal (Web)"/>
    <w:basedOn w:val="Normal"/>
    <w:uiPriority w:val="99"/>
    <w:rsid w:val="00C0356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Subtitle">
    <w:name w:val="Subtitle"/>
    <w:basedOn w:val="Normal"/>
    <w:link w:val="SubtitleChar"/>
    <w:qFormat/>
    <w:rsid w:val="00E05478"/>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E05478"/>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875174">
      <w:bodyDiv w:val="1"/>
      <w:marLeft w:val="0"/>
      <w:marRight w:val="0"/>
      <w:marTop w:val="0"/>
      <w:marBottom w:val="0"/>
      <w:divBdr>
        <w:top w:val="none" w:sz="0" w:space="0" w:color="auto"/>
        <w:left w:val="none" w:sz="0" w:space="0" w:color="auto"/>
        <w:bottom w:val="none" w:sz="0" w:space="0" w:color="auto"/>
        <w:right w:val="none" w:sz="0" w:space="0" w:color="auto"/>
      </w:divBdr>
      <w:divsChild>
        <w:div w:id="968360810">
          <w:marLeft w:val="547"/>
          <w:marRight w:val="0"/>
          <w:marTop w:val="200"/>
          <w:marBottom w:val="0"/>
          <w:divBdr>
            <w:top w:val="none" w:sz="0" w:space="0" w:color="auto"/>
            <w:left w:val="none" w:sz="0" w:space="0" w:color="auto"/>
            <w:bottom w:val="none" w:sz="0" w:space="0" w:color="auto"/>
            <w:right w:val="none" w:sz="0" w:space="0" w:color="auto"/>
          </w:divBdr>
        </w:div>
        <w:div w:id="896672678">
          <w:marLeft w:val="547"/>
          <w:marRight w:val="0"/>
          <w:marTop w:val="200"/>
          <w:marBottom w:val="0"/>
          <w:divBdr>
            <w:top w:val="none" w:sz="0" w:space="0" w:color="auto"/>
            <w:left w:val="none" w:sz="0" w:space="0" w:color="auto"/>
            <w:bottom w:val="none" w:sz="0" w:space="0" w:color="auto"/>
            <w:right w:val="none" w:sz="0" w:space="0" w:color="auto"/>
          </w:divBdr>
        </w:div>
        <w:div w:id="1208372676">
          <w:marLeft w:val="547"/>
          <w:marRight w:val="0"/>
          <w:marTop w:val="200"/>
          <w:marBottom w:val="0"/>
          <w:divBdr>
            <w:top w:val="none" w:sz="0" w:space="0" w:color="auto"/>
            <w:left w:val="none" w:sz="0" w:space="0" w:color="auto"/>
            <w:bottom w:val="none" w:sz="0" w:space="0" w:color="auto"/>
            <w:right w:val="none" w:sz="0" w:space="0" w:color="auto"/>
          </w:divBdr>
        </w:div>
      </w:divsChild>
    </w:div>
    <w:div w:id="519390106">
      <w:bodyDiv w:val="1"/>
      <w:marLeft w:val="0"/>
      <w:marRight w:val="0"/>
      <w:marTop w:val="0"/>
      <w:marBottom w:val="0"/>
      <w:divBdr>
        <w:top w:val="none" w:sz="0" w:space="0" w:color="auto"/>
        <w:left w:val="none" w:sz="0" w:space="0" w:color="auto"/>
        <w:bottom w:val="none" w:sz="0" w:space="0" w:color="auto"/>
        <w:right w:val="none" w:sz="0" w:space="0" w:color="auto"/>
      </w:divBdr>
      <w:divsChild>
        <w:div w:id="1427263818">
          <w:marLeft w:val="547"/>
          <w:marRight w:val="0"/>
          <w:marTop w:val="200"/>
          <w:marBottom w:val="0"/>
          <w:divBdr>
            <w:top w:val="none" w:sz="0" w:space="0" w:color="auto"/>
            <w:left w:val="none" w:sz="0" w:space="0" w:color="auto"/>
            <w:bottom w:val="none" w:sz="0" w:space="0" w:color="auto"/>
            <w:right w:val="none" w:sz="0" w:space="0" w:color="auto"/>
          </w:divBdr>
        </w:div>
        <w:div w:id="1446193546">
          <w:marLeft w:val="547"/>
          <w:marRight w:val="0"/>
          <w:marTop w:val="200"/>
          <w:marBottom w:val="0"/>
          <w:divBdr>
            <w:top w:val="none" w:sz="0" w:space="0" w:color="auto"/>
            <w:left w:val="none" w:sz="0" w:space="0" w:color="auto"/>
            <w:bottom w:val="none" w:sz="0" w:space="0" w:color="auto"/>
            <w:right w:val="none" w:sz="0" w:space="0" w:color="auto"/>
          </w:divBdr>
        </w:div>
        <w:div w:id="122313358">
          <w:marLeft w:val="547"/>
          <w:marRight w:val="0"/>
          <w:marTop w:val="200"/>
          <w:marBottom w:val="0"/>
          <w:divBdr>
            <w:top w:val="none" w:sz="0" w:space="0" w:color="auto"/>
            <w:left w:val="none" w:sz="0" w:space="0" w:color="auto"/>
            <w:bottom w:val="none" w:sz="0" w:space="0" w:color="auto"/>
            <w:right w:val="none" w:sz="0" w:space="0" w:color="auto"/>
          </w:divBdr>
        </w:div>
      </w:divsChild>
    </w:div>
    <w:div w:id="859049895">
      <w:bodyDiv w:val="1"/>
      <w:marLeft w:val="0"/>
      <w:marRight w:val="0"/>
      <w:marTop w:val="0"/>
      <w:marBottom w:val="0"/>
      <w:divBdr>
        <w:top w:val="none" w:sz="0" w:space="0" w:color="auto"/>
        <w:left w:val="none" w:sz="0" w:space="0" w:color="auto"/>
        <w:bottom w:val="none" w:sz="0" w:space="0" w:color="auto"/>
        <w:right w:val="none" w:sz="0" w:space="0" w:color="auto"/>
      </w:divBdr>
      <w:divsChild>
        <w:div w:id="72313430">
          <w:marLeft w:val="547"/>
          <w:marRight w:val="0"/>
          <w:marTop w:val="200"/>
          <w:marBottom w:val="0"/>
          <w:divBdr>
            <w:top w:val="none" w:sz="0" w:space="0" w:color="auto"/>
            <w:left w:val="none" w:sz="0" w:space="0" w:color="auto"/>
            <w:bottom w:val="none" w:sz="0" w:space="0" w:color="auto"/>
            <w:right w:val="none" w:sz="0" w:space="0" w:color="auto"/>
          </w:divBdr>
        </w:div>
        <w:div w:id="1465540025">
          <w:marLeft w:val="547"/>
          <w:marRight w:val="0"/>
          <w:marTop w:val="200"/>
          <w:marBottom w:val="0"/>
          <w:divBdr>
            <w:top w:val="none" w:sz="0" w:space="0" w:color="auto"/>
            <w:left w:val="none" w:sz="0" w:space="0" w:color="auto"/>
            <w:bottom w:val="none" w:sz="0" w:space="0" w:color="auto"/>
            <w:right w:val="none" w:sz="0" w:space="0" w:color="auto"/>
          </w:divBdr>
        </w:div>
        <w:div w:id="839543827">
          <w:marLeft w:val="547"/>
          <w:marRight w:val="0"/>
          <w:marTop w:val="200"/>
          <w:marBottom w:val="0"/>
          <w:divBdr>
            <w:top w:val="none" w:sz="0" w:space="0" w:color="auto"/>
            <w:left w:val="none" w:sz="0" w:space="0" w:color="auto"/>
            <w:bottom w:val="none" w:sz="0" w:space="0" w:color="auto"/>
            <w:right w:val="none" w:sz="0" w:space="0" w:color="auto"/>
          </w:divBdr>
        </w:div>
      </w:divsChild>
    </w:div>
    <w:div w:id="886599262">
      <w:bodyDiv w:val="1"/>
      <w:marLeft w:val="0"/>
      <w:marRight w:val="0"/>
      <w:marTop w:val="0"/>
      <w:marBottom w:val="0"/>
      <w:divBdr>
        <w:top w:val="none" w:sz="0" w:space="0" w:color="auto"/>
        <w:left w:val="none" w:sz="0" w:space="0" w:color="auto"/>
        <w:bottom w:val="none" w:sz="0" w:space="0" w:color="auto"/>
        <w:right w:val="none" w:sz="0" w:space="0" w:color="auto"/>
      </w:divBdr>
      <w:divsChild>
        <w:div w:id="1572621793">
          <w:marLeft w:val="547"/>
          <w:marRight w:val="0"/>
          <w:marTop w:val="200"/>
          <w:marBottom w:val="0"/>
          <w:divBdr>
            <w:top w:val="none" w:sz="0" w:space="0" w:color="auto"/>
            <w:left w:val="none" w:sz="0" w:space="0" w:color="auto"/>
            <w:bottom w:val="none" w:sz="0" w:space="0" w:color="auto"/>
            <w:right w:val="none" w:sz="0" w:space="0" w:color="auto"/>
          </w:divBdr>
        </w:div>
        <w:div w:id="100497958">
          <w:marLeft w:val="547"/>
          <w:marRight w:val="0"/>
          <w:marTop w:val="200"/>
          <w:marBottom w:val="0"/>
          <w:divBdr>
            <w:top w:val="none" w:sz="0" w:space="0" w:color="auto"/>
            <w:left w:val="none" w:sz="0" w:space="0" w:color="auto"/>
            <w:bottom w:val="none" w:sz="0" w:space="0" w:color="auto"/>
            <w:right w:val="none" w:sz="0" w:space="0" w:color="auto"/>
          </w:divBdr>
        </w:div>
        <w:div w:id="1146513598">
          <w:marLeft w:val="547"/>
          <w:marRight w:val="0"/>
          <w:marTop w:val="200"/>
          <w:marBottom w:val="0"/>
          <w:divBdr>
            <w:top w:val="none" w:sz="0" w:space="0" w:color="auto"/>
            <w:left w:val="none" w:sz="0" w:space="0" w:color="auto"/>
            <w:bottom w:val="none" w:sz="0" w:space="0" w:color="auto"/>
            <w:right w:val="none" w:sz="0" w:space="0" w:color="auto"/>
          </w:divBdr>
        </w:div>
        <w:div w:id="912468089">
          <w:marLeft w:val="547"/>
          <w:marRight w:val="0"/>
          <w:marTop w:val="200"/>
          <w:marBottom w:val="0"/>
          <w:divBdr>
            <w:top w:val="none" w:sz="0" w:space="0" w:color="auto"/>
            <w:left w:val="none" w:sz="0" w:space="0" w:color="auto"/>
            <w:bottom w:val="none" w:sz="0" w:space="0" w:color="auto"/>
            <w:right w:val="none" w:sz="0" w:space="0" w:color="auto"/>
          </w:divBdr>
        </w:div>
        <w:div w:id="1647930070">
          <w:marLeft w:val="547"/>
          <w:marRight w:val="0"/>
          <w:marTop w:val="200"/>
          <w:marBottom w:val="0"/>
          <w:divBdr>
            <w:top w:val="none" w:sz="0" w:space="0" w:color="auto"/>
            <w:left w:val="none" w:sz="0" w:space="0" w:color="auto"/>
            <w:bottom w:val="none" w:sz="0" w:space="0" w:color="auto"/>
            <w:right w:val="none" w:sz="0" w:space="0" w:color="auto"/>
          </w:divBdr>
        </w:div>
      </w:divsChild>
    </w:div>
    <w:div w:id="896430217">
      <w:bodyDiv w:val="1"/>
      <w:marLeft w:val="0"/>
      <w:marRight w:val="0"/>
      <w:marTop w:val="0"/>
      <w:marBottom w:val="0"/>
      <w:divBdr>
        <w:top w:val="none" w:sz="0" w:space="0" w:color="auto"/>
        <w:left w:val="none" w:sz="0" w:space="0" w:color="auto"/>
        <w:bottom w:val="none" w:sz="0" w:space="0" w:color="auto"/>
        <w:right w:val="none" w:sz="0" w:space="0" w:color="auto"/>
      </w:divBdr>
      <w:divsChild>
        <w:div w:id="1387266883">
          <w:marLeft w:val="547"/>
          <w:marRight w:val="0"/>
          <w:marTop w:val="200"/>
          <w:marBottom w:val="0"/>
          <w:divBdr>
            <w:top w:val="none" w:sz="0" w:space="0" w:color="auto"/>
            <w:left w:val="none" w:sz="0" w:space="0" w:color="auto"/>
            <w:bottom w:val="none" w:sz="0" w:space="0" w:color="auto"/>
            <w:right w:val="none" w:sz="0" w:space="0" w:color="auto"/>
          </w:divBdr>
        </w:div>
        <w:div w:id="1076171919">
          <w:marLeft w:val="547"/>
          <w:marRight w:val="0"/>
          <w:marTop w:val="200"/>
          <w:marBottom w:val="0"/>
          <w:divBdr>
            <w:top w:val="none" w:sz="0" w:space="0" w:color="auto"/>
            <w:left w:val="none" w:sz="0" w:space="0" w:color="auto"/>
            <w:bottom w:val="none" w:sz="0" w:space="0" w:color="auto"/>
            <w:right w:val="none" w:sz="0" w:space="0" w:color="auto"/>
          </w:divBdr>
        </w:div>
        <w:div w:id="1933975124">
          <w:marLeft w:val="547"/>
          <w:marRight w:val="0"/>
          <w:marTop w:val="200"/>
          <w:marBottom w:val="0"/>
          <w:divBdr>
            <w:top w:val="none" w:sz="0" w:space="0" w:color="auto"/>
            <w:left w:val="none" w:sz="0" w:space="0" w:color="auto"/>
            <w:bottom w:val="none" w:sz="0" w:space="0" w:color="auto"/>
            <w:right w:val="none" w:sz="0" w:space="0" w:color="auto"/>
          </w:divBdr>
        </w:div>
        <w:div w:id="746608519">
          <w:marLeft w:val="547"/>
          <w:marRight w:val="0"/>
          <w:marTop w:val="200"/>
          <w:marBottom w:val="0"/>
          <w:divBdr>
            <w:top w:val="none" w:sz="0" w:space="0" w:color="auto"/>
            <w:left w:val="none" w:sz="0" w:space="0" w:color="auto"/>
            <w:bottom w:val="none" w:sz="0" w:space="0" w:color="auto"/>
            <w:right w:val="none" w:sz="0" w:space="0" w:color="auto"/>
          </w:divBdr>
        </w:div>
        <w:div w:id="281765836">
          <w:marLeft w:val="547"/>
          <w:marRight w:val="0"/>
          <w:marTop w:val="200"/>
          <w:marBottom w:val="0"/>
          <w:divBdr>
            <w:top w:val="none" w:sz="0" w:space="0" w:color="auto"/>
            <w:left w:val="none" w:sz="0" w:space="0" w:color="auto"/>
            <w:bottom w:val="none" w:sz="0" w:space="0" w:color="auto"/>
            <w:right w:val="none" w:sz="0" w:space="0" w:color="auto"/>
          </w:divBdr>
        </w:div>
      </w:divsChild>
    </w:div>
    <w:div w:id="941840230">
      <w:bodyDiv w:val="1"/>
      <w:marLeft w:val="0"/>
      <w:marRight w:val="0"/>
      <w:marTop w:val="0"/>
      <w:marBottom w:val="0"/>
      <w:divBdr>
        <w:top w:val="none" w:sz="0" w:space="0" w:color="auto"/>
        <w:left w:val="none" w:sz="0" w:space="0" w:color="auto"/>
        <w:bottom w:val="none" w:sz="0" w:space="0" w:color="auto"/>
        <w:right w:val="none" w:sz="0" w:space="0" w:color="auto"/>
      </w:divBdr>
      <w:divsChild>
        <w:div w:id="1467815310">
          <w:marLeft w:val="547"/>
          <w:marRight w:val="0"/>
          <w:marTop w:val="200"/>
          <w:marBottom w:val="0"/>
          <w:divBdr>
            <w:top w:val="none" w:sz="0" w:space="0" w:color="auto"/>
            <w:left w:val="none" w:sz="0" w:space="0" w:color="auto"/>
            <w:bottom w:val="none" w:sz="0" w:space="0" w:color="auto"/>
            <w:right w:val="none" w:sz="0" w:space="0" w:color="auto"/>
          </w:divBdr>
        </w:div>
        <w:div w:id="1129786379">
          <w:marLeft w:val="547"/>
          <w:marRight w:val="0"/>
          <w:marTop w:val="200"/>
          <w:marBottom w:val="0"/>
          <w:divBdr>
            <w:top w:val="none" w:sz="0" w:space="0" w:color="auto"/>
            <w:left w:val="none" w:sz="0" w:space="0" w:color="auto"/>
            <w:bottom w:val="none" w:sz="0" w:space="0" w:color="auto"/>
            <w:right w:val="none" w:sz="0" w:space="0" w:color="auto"/>
          </w:divBdr>
        </w:div>
        <w:div w:id="1755197581">
          <w:marLeft w:val="547"/>
          <w:marRight w:val="0"/>
          <w:marTop w:val="200"/>
          <w:marBottom w:val="0"/>
          <w:divBdr>
            <w:top w:val="none" w:sz="0" w:space="0" w:color="auto"/>
            <w:left w:val="none" w:sz="0" w:space="0" w:color="auto"/>
            <w:bottom w:val="none" w:sz="0" w:space="0" w:color="auto"/>
            <w:right w:val="none" w:sz="0" w:space="0" w:color="auto"/>
          </w:divBdr>
        </w:div>
        <w:div w:id="1483498461">
          <w:marLeft w:val="547"/>
          <w:marRight w:val="0"/>
          <w:marTop w:val="200"/>
          <w:marBottom w:val="0"/>
          <w:divBdr>
            <w:top w:val="none" w:sz="0" w:space="0" w:color="auto"/>
            <w:left w:val="none" w:sz="0" w:space="0" w:color="auto"/>
            <w:bottom w:val="none" w:sz="0" w:space="0" w:color="auto"/>
            <w:right w:val="none" w:sz="0" w:space="0" w:color="auto"/>
          </w:divBdr>
        </w:div>
      </w:divsChild>
    </w:div>
    <w:div w:id="1277368925">
      <w:bodyDiv w:val="1"/>
      <w:marLeft w:val="0"/>
      <w:marRight w:val="0"/>
      <w:marTop w:val="0"/>
      <w:marBottom w:val="0"/>
      <w:divBdr>
        <w:top w:val="none" w:sz="0" w:space="0" w:color="auto"/>
        <w:left w:val="none" w:sz="0" w:space="0" w:color="auto"/>
        <w:bottom w:val="none" w:sz="0" w:space="0" w:color="auto"/>
        <w:right w:val="none" w:sz="0" w:space="0" w:color="auto"/>
      </w:divBdr>
      <w:divsChild>
        <w:div w:id="1316298203">
          <w:marLeft w:val="547"/>
          <w:marRight w:val="0"/>
          <w:marTop w:val="200"/>
          <w:marBottom w:val="0"/>
          <w:divBdr>
            <w:top w:val="none" w:sz="0" w:space="0" w:color="auto"/>
            <w:left w:val="none" w:sz="0" w:space="0" w:color="auto"/>
            <w:bottom w:val="none" w:sz="0" w:space="0" w:color="auto"/>
            <w:right w:val="none" w:sz="0" w:space="0" w:color="auto"/>
          </w:divBdr>
        </w:div>
        <w:div w:id="1947538163">
          <w:marLeft w:val="547"/>
          <w:marRight w:val="0"/>
          <w:marTop w:val="200"/>
          <w:marBottom w:val="0"/>
          <w:divBdr>
            <w:top w:val="none" w:sz="0" w:space="0" w:color="auto"/>
            <w:left w:val="none" w:sz="0" w:space="0" w:color="auto"/>
            <w:bottom w:val="none" w:sz="0" w:space="0" w:color="auto"/>
            <w:right w:val="none" w:sz="0" w:space="0" w:color="auto"/>
          </w:divBdr>
        </w:div>
        <w:div w:id="1953241551">
          <w:marLeft w:val="547"/>
          <w:marRight w:val="0"/>
          <w:marTop w:val="200"/>
          <w:marBottom w:val="0"/>
          <w:divBdr>
            <w:top w:val="none" w:sz="0" w:space="0" w:color="auto"/>
            <w:left w:val="none" w:sz="0" w:space="0" w:color="auto"/>
            <w:bottom w:val="none" w:sz="0" w:space="0" w:color="auto"/>
            <w:right w:val="none" w:sz="0" w:space="0" w:color="auto"/>
          </w:divBdr>
        </w:div>
        <w:div w:id="410125379">
          <w:marLeft w:val="547"/>
          <w:marRight w:val="0"/>
          <w:marTop w:val="200"/>
          <w:marBottom w:val="0"/>
          <w:divBdr>
            <w:top w:val="none" w:sz="0" w:space="0" w:color="auto"/>
            <w:left w:val="none" w:sz="0" w:space="0" w:color="auto"/>
            <w:bottom w:val="none" w:sz="0" w:space="0" w:color="auto"/>
            <w:right w:val="none" w:sz="0" w:space="0" w:color="auto"/>
          </w:divBdr>
        </w:div>
        <w:div w:id="164327550">
          <w:marLeft w:val="547"/>
          <w:marRight w:val="0"/>
          <w:marTop w:val="200"/>
          <w:marBottom w:val="0"/>
          <w:divBdr>
            <w:top w:val="none" w:sz="0" w:space="0" w:color="auto"/>
            <w:left w:val="none" w:sz="0" w:space="0" w:color="auto"/>
            <w:bottom w:val="none" w:sz="0" w:space="0" w:color="auto"/>
            <w:right w:val="none" w:sz="0" w:space="0" w:color="auto"/>
          </w:divBdr>
        </w:div>
      </w:divsChild>
    </w:div>
    <w:div w:id="1367410126">
      <w:bodyDiv w:val="1"/>
      <w:marLeft w:val="0"/>
      <w:marRight w:val="0"/>
      <w:marTop w:val="0"/>
      <w:marBottom w:val="0"/>
      <w:divBdr>
        <w:top w:val="none" w:sz="0" w:space="0" w:color="auto"/>
        <w:left w:val="none" w:sz="0" w:space="0" w:color="auto"/>
        <w:bottom w:val="none" w:sz="0" w:space="0" w:color="auto"/>
        <w:right w:val="none" w:sz="0" w:space="0" w:color="auto"/>
      </w:divBdr>
      <w:divsChild>
        <w:div w:id="2124567228">
          <w:marLeft w:val="547"/>
          <w:marRight w:val="0"/>
          <w:marTop w:val="200"/>
          <w:marBottom w:val="0"/>
          <w:divBdr>
            <w:top w:val="none" w:sz="0" w:space="0" w:color="auto"/>
            <w:left w:val="none" w:sz="0" w:space="0" w:color="auto"/>
            <w:bottom w:val="none" w:sz="0" w:space="0" w:color="auto"/>
            <w:right w:val="none" w:sz="0" w:space="0" w:color="auto"/>
          </w:divBdr>
        </w:div>
        <w:div w:id="741441294">
          <w:marLeft w:val="547"/>
          <w:marRight w:val="0"/>
          <w:marTop w:val="200"/>
          <w:marBottom w:val="0"/>
          <w:divBdr>
            <w:top w:val="none" w:sz="0" w:space="0" w:color="auto"/>
            <w:left w:val="none" w:sz="0" w:space="0" w:color="auto"/>
            <w:bottom w:val="none" w:sz="0" w:space="0" w:color="auto"/>
            <w:right w:val="none" w:sz="0" w:space="0" w:color="auto"/>
          </w:divBdr>
        </w:div>
        <w:div w:id="2068644196">
          <w:marLeft w:val="547"/>
          <w:marRight w:val="0"/>
          <w:marTop w:val="200"/>
          <w:marBottom w:val="0"/>
          <w:divBdr>
            <w:top w:val="none" w:sz="0" w:space="0" w:color="auto"/>
            <w:left w:val="none" w:sz="0" w:space="0" w:color="auto"/>
            <w:bottom w:val="none" w:sz="0" w:space="0" w:color="auto"/>
            <w:right w:val="none" w:sz="0" w:space="0" w:color="auto"/>
          </w:divBdr>
        </w:div>
        <w:div w:id="1608922348">
          <w:marLeft w:val="547"/>
          <w:marRight w:val="0"/>
          <w:marTop w:val="200"/>
          <w:marBottom w:val="0"/>
          <w:divBdr>
            <w:top w:val="none" w:sz="0" w:space="0" w:color="auto"/>
            <w:left w:val="none" w:sz="0" w:space="0" w:color="auto"/>
            <w:bottom w:val="none" w:sz="0" w:space="0" w:color="auto"/>
            <w:right w:val="none" w:sz="0" w:space="0" w:color="auto"/>
          </w:divBdr>
        </w:div>
      </w:divsChild>
    </w:div>
    <w:div w:id="1533224446">
      <w:bodyDiv w:val="1"/>
      <w:marLeft w:val="0"/>
      <w:marRight w:val="0"/>
      <w:marTop w:val="0"/>
      <w:marBottom w:val="0"/>
      <w:divBdr>
        <w:top w:val="none" w:sz="0" w:space="0" w:color="auto"/>
        <w:left w:val="none" w:sz="0" w:space="0" w:color="auto"/>
        <w:bottom w:val="none" w:sz="0" w:space="0" w:color="auto"/>
        <w:right w:val="none" w:sz="0" w:space="0" w:color="auto"/>
      </w:divBdr>
    </w:div>
    <w:div w:id="1699045864">
      <w:bodyDiv w:val="1"/>
      <w:marLeft w:val="0"/>
      <w:marRight w:val="0"/>
      <w:marTop w:val="0"/>
      <w:marBottom w:val="0"/>
      <w:divBdr>
        <w:top w:val="none" w:sz="0" w:space="0" w:color="auto"/>
        <w:left w:val="none" w:sz="0" w:space="0" w:color="auto"/>
        <w:bottom w:val="none" w:sz="0" w:space="0" w:color="auto"/>
        <w:right w:val="none" w:sz="0" w:space="0" w:color="auto"/>
      </w:divBdr>
      <w:divsChild>
        <w:div w:id="1975603568">
          <w:marLeft w:val="547"/>
          <w:marRight w:val="0"/>
          <w:marTop w:val="200"/>
          <w:marBottom w:val="0"/>
          <w:divBdr>
            <w:top w:val="none" w:sz="0" w:space="0" w:color="auto"/>
            <w:left w:val="none" w:sz="0" w:space="0" w:color="auto"/>
            <w:bottom w:val="none" w:sz="0" w:space="0" w:color="auto"/>
            <w:right w:val="none" w:sz="0" w:space="0" w:color="auto"/>
          </w:divBdr>
        </w:div>
        <w:div w:id="430781296">
          <w:marLeft w:val="547"/>
          <w:marRight w:val="0"/>
          <w:marTop w:val="200"/>
          <w:marBottom w:val="0"/>
          <w:divBdr>
            <w:top w:val="none" w:sz="0" w:space="0" w:color="auto"/>
            <w:left w:val="none" w:sz="0" w:space="0" w:color="auto"/>
            <w:bottom w:val="none" w:sz="0" w:space="0" w:color="auto"/>
            <w:right w:val="none" w:sz="0" w:space="0" w:color="auto"/>
          </w:divBdr>
        </w:div>
        <w:div w:id="799618021">
          <w:marLeft w:val="547"/>
          <w:marRight w:val="0"/>
          <w:marTop w:val="200"/>
          <w:marBottom w:val="0"/>
          <w:divBdr>
            <w:top w:val="none" w:sz="0" w:space="0" w:color="auto"/>
            <w:left w:val="none" w:sz="0" w:space="0" w:color="auto"/>
            <w:bottom w:val="none" w:sz="0" w:space="0" w:color="auto"/>
            <w:right w:val="none" w:sz="0" w:space="0" w:color="auto"/>
          </w:divBdr>
        </w:div>
      </w:divsChild>
    </w:div>
    <w:div w:id="1740399401">
      <w:bodyDiv w:val="1"/>
      <w:marLeft w:val="0"/>
      <w:marRight w:val="0"/>
      <w:marTop w:val="0"/>
      <w:marBottom w:val="0"/>
      <w:divBdr>
        <w:top w:val="none" w:sz="0" w:space="0" w:color="auto"/>
        <w:left w:val="none" w:sz="0" w:space="0" w:color="auto"/>
        <w:bottom w:val="none" w:sz="0" w:space="0" w:color="auto"/>
        <w:right w:val="none" w:sz="0" w:space="0" w:color="auto"/>
      </w:divBdr>
      <w:divsChild>
        <w:div w:id="500580318">
          <w:marLeft w:val="547"/>
          <w:marRight w:val="0"/>
          <w:marTop w:val="200"/>
          <w:marBottom w:val="0"/>
          <w:divBdr>
            <w:top w:val="none" w:sz="0" w:space="0" w:color="auto"/>
            <w:left w:val="none" w:sz="0" w:space="0" w:color="auto"/>
            <w:bottom w:val="none" w:sz="0" w:space="0" w:color="auto"/>
            <w:right w:val="none" w:sz="0" w:space="0" w:color="auto"/>
          </w:divBdr>
        </w:div>
        <w:div w:id="468590325">
          <w:marLeft w:val="547"/>
          <w:marRight w:val="0"/>
          <w:marTop w:val="200"/>
          <w:marBottom w:val="0"/>
          <w:divBdr>
            <w:top w:val="none" w:sz="0" w:space="0" w:color="auto"/>
            <w:left w:val="none" w:sz="0" w:space="0" w:color="auto"/>
            <w:bottom w:val="none" w:sz="0" w:space="0" w:color="auto"/>
            <w:right w:val="none" w:sz="0" w:space="0" w:color="auto"/>
          </w:divBdr>
        </w:div>
        <w:div w:id="1703551675">
          <w:marLeft w:val="547"/>
          <w:marRight w:val="0"/>
          <w:marTop w:val="200"/>
          <w:marBottom w:val="0"/>
          <w:divBdr>
            <w:top w:val="none" w:sz="0" w:space="0" w:color="auto"/>
            <w:left w:val="none" w:sz="0" w:space="0" w:color="auto"/>
            <w:bottom w:val="none" w:sz="0" w:space="0" w:color="auto"/>
            <w:right w:val="none" w:sz="0" w:space="0" w:color="auto"/>
          </w:divBdr>
        </w:div>
      </w:divsChild>
    </w:div>
    <w:div w:id="1853837492">
      <w:bodyDiv w:val="1"/>
      <w:marLeft w:val="0"/>
      <w:marRight w:val="0"/>
      <w:marTop w:val="0"/>
      <w:marBottom w:val="0"/>
      <w:divBdr>
        <w:top w:val="none" w:sz="0" w:space="0" w:color="auto"/>
        <w:left w:val="none" w:sz="0" w:space="0" w:color="auto"/>
        <w:bottom w:val="none" w:sz="0" w:space="0" w:color="auto"/>
        <w:right w:val="none" w:sz="0" w:space="0" w:color="auto"/>
      </w:divBdr>
      <w:divsChild>
        <w:div w:id="1196388412">
          <w:marLeft w:val="547"/>
          <w:marRight w:val="0"/>
          <w:marTop w:val="200"/>
          <w:marBottom w:val="0"/>
          <w:divBdr>
            <w:top w:val="none" w:sz="0" w:space="0" w:color="auto"/>
            <w:left w:val="none" w:sz="0" w:space="0" w:color="auto"/>
            <w:bottom w:val="none" w:sz="0" w:space="0" w:color="auto"/>
            <w:right w:val="none" w:sz="0" w:space="0" w:color="auto"/>
          </w:divBdr>
        </w:div>
        <w:div w:id="797573688">
          <w:marLeft w:val="547"/>
          <w:marRight w:val="0"/>
          <w:marTop w:val="200"/>
          <w:marBottom w:val="0"/>
          <w:divBdr>
            <w:top w:val="none" w:sz="0" w:space="0" w:color="auto"/>
            <w:left w:val="none" w:sz="0" w:space="0" w:color="auto"/>
            <w:bottom w:val="none" w:sz="0" w:space="0" w:color="auto"/>
            <w:right w:val="none" w:sz="0" w:space="0" w:color="auto"/>
          </w:divBdr>
        </w:div>
        <w:div w:id="895092679">
          <w:marLeft w:val="547"/>
          <w:marRight w:val="0"/>
          <w:marTop w:val="200"/>
          <w:marBottom w:val="0"/>
          <w:divBdr>
            <w:top w:val="none" w:sz="0" w:space="0" w:color="auto"/>
            <w:left w:val="none" w:sz="0" w:space="0" w:color="auto"/>
            <w:bottom w:val="none" w:sz="0" w:space="0" w:color="auto"/>
            <w:right w:val="none" w:sz="0" w:space="0" w:color="auto"/>
          </w:divBdr>
        </w:div>
      </w:divsChild>
    </w:div>
    <w:div w:id="1903253233">
      <w:bodyDiv w:val="1"/>
      <w:marLeft w:val="0"/>
      <w:marRight w:val="0"/>
      <w:marTop w:val="0"/>
      <w:marBottom w:val="0"/>
      <w:divBdr>
        <w:top w:val="none" w:sz="0" w:space="0" w:color="auto"/>
        <w:left w:val="none" w:sz="0" w:space="0" w:color="auto"/>
        <w:bottom w:val="none" w:sz="0" w:space="0" w:color="auto"/>
        <w:right w:val="none" w:sz="0" w:space="0" w:color="auto"/>
      </w:divBdr>
      <w:divsChild>
        <w:div w:id="1237126575">
          <w:marLeft w:val="547"/>
          <w:marRight w:val="0"/>
          <w:marTop w:val="200"/>
          <w:marBottom w:val="0"/>
          <w:divBdr>
            <w:top w:val="none" w:sz="0" w:space="0" w:color="auto"/>
            <w:left w:val="none" w:sz="0" w:space="0" w:color="auto"/>
            <w:bottom w:val="none" w:sz="0" w:space="0" w:color="auto"/>
            <w:right w:val="none" w:sz="0" w:space="0" w:color="auto"/>
          </w:divBdr>
        </w:div>
        <w:div w:id="1711372272">
          <w:marLeft w:val="547"/>
          <w:marRight w:val="0"/>
          <w:marTop w:val="200"/>
          <w:marBottom w:val="0"/>
          <w:divBdr>
            <w:top w:val="none" w:sz="0" w:space="0" w:color="auto"/>
            <w:left w:val="none" w:sz="0" w:space="0" w:color="auto"/>
            <w:bottom w:val="none" w:sz="0" w:space="0" w:color="auto"/>
            <w:right w:val="none" w:sz="0" w:space="0" w:color="auto"/>
          </w:divBdr>
        </w:div>
        <w:div w:id="1565021958">
          <w:marLeft w:val="547"/>
          <w:marRight w:val="0"/>
          <w:marTop w:val="200"/>
          <w:marBottom w:val="0"/>
          <w:divBdr>
            <w:top w:val="none" w:sz="0" w:space="0" w:color="auto"/>
            <w:left w:val="none" w:sz="0" w:space="0" w:color="auto"/>
            <w:bottom w:val="none" w:sz="0" w:space="0" w:color="auto"/>
            <w:right w:val="none" w:sz="0" w:space="0" w:color="auto"/>
          </w:divBdr>
        </w:div>
        <w:div w:id="798960409">
          <w:marLeft w:val="547"/>
          <w:marRight w:val="0"/>
          <w:marTop w:val="200"/>
          <w:marBottom w:val="0"/>
          <w:divBdr>
            <w:top w:val="none" w:sz="0" w:space="0" w:color="auto"/>
            <w:left w:val="none" w:sz="0" w:space="0" w:color="auto"/>
            <w:bottom w:val="none" w:sz="0" w:space="0" w:color="auto"/>
            <w:right w:val="none" w:sz="0" w:space="0" w:color="auto"/>
          </w:divBdr>
        </w:div>
      </w:divsChild>
    </w:div>
    <w:div w:id="1943997712">
      <w:bodyDiv w:val="1"/>
      <w:marLeft w:val="0"/>
      <w:marRight w:val="0"/>
      <w:marTop w:val="0"/>
      <w:marBottom w:val="0"/>
      <w:divBdr>
        <w:top w:val="none" w:sz="0" w:space="0" w:color="auto"/>
        <w:left w:val="none" w:sz="0" w:space="0" w:color="auto"/>
        <w:bottom w:val="none" w:sz="0" w:space="0" w:color="auto"/>
        <w:right w:val="none" w:sz="0" w:space="0" w:color="auto"/>
      </w:divBdr>
      <w:divsChild>
        <w:div w:id="1441755514">
          <w:marLeft w:val="547"/>
          <w:marRight w:val="0"/>
          <w:marTop w:val="200"/>
          <w:marBottom w:val="0"/>
          <w:divBdr>
            <w:top w:val="none" w:sz="0" w:space="0" w:color="auto"/>
            <w:left w:val="none" w:sz="0" w:space="0" w:color="auto"/>
            <w:bottom w:val="none" w:sz="0" w:space="0" w:color="auto"/>
            <w:right w:val="none" w:sz="0" w:space="0" w:color="auto"/>
          </w:divBdr>
        </w:div>
        <w:div w:id="741830258">
          <w:marLeft w:val="547"/>
          <w:marRight w:val="0"/>
          <w:marTop w:val="200"/>
          <w:marBottom w:val="0"/>
          <w:divBdr>
            <w:top w:val="none" w:sz="0" w:space="0" w:color="auto"/>
            <w:left w:val="none" w:sz="0" w:space="0" w:color="auto"/>
            <w:bottom w:val="none" w:sz="0" w:space="0" w:color="auto"/>
            <w:right w:val="none" w:sz="0" w:space="0" w:color="auto"/>
          </w:divBdr>
        </w:div>
        <w:div w:id="1208296150">
          <w:marLeft w:val="547"/>
          <w:marRight w:val="0"/>
          <w:marTop w:val="200"/>
          <w:marBottom w:val="0"/>
          <w:divBdr>
            <w:top w:val="none" w:sz="0" w:space="0" w:color="auto"/>
            <w:left w:val="none" w:sz="0" w:space="0" w:color="auto"/>
            <w:bottom w:val="none" w:sz="0" w:space="0" w:color="auto"/>
            <w:right w:val="none" w:sz="0" w:space="0" w:color="auto"/>
          </w:divBdr>
        </w:div>
      </w:divsChild>
    </w:div>
    <w:div w:id="2032300278">
      <w:bodyDiv w:val="1"/>
      <w:marLeft w:val="0"/>
      <w:marRight w:val="0"/>
      <w:marTop w:val="0"/>
      <w:marBottom w:val="0"/>
      <w:divBdr>
        <w:top w:val="none" w:sz="0" w:space="0" w:color="auto"/>
        <w:left w:val="none" w:sz="0" w:space="0" w:color="auto"/>
        <w:bottom w:val="none" w:sz="0" w:space="0" w:color="auto"/>
        <w:right w:val="none" w:sz="0" w:space="0" w:color="auto"/>
      </w:divBdr>
      <w:divsChild>
        <w:div w:id="1411853944">
          <w:marLeft w:val="547"/>
          <w:marRight w:val="0"/>
          <w:marTop w:val="200"/>
          <w:marBottom w:val="0"/>
          <w:divBdr>
            <w:top w:val="none" w:sz="0" w:space="0" w:color="auto"/>
            <w:left w:val="none" w:sz="0" w:space="0" w:color="auto"/>
            <w:bottom w:val="none" w:sz="0" w:space="0" w:color="auto"/>
            <w:right w:val="none" w:sz="0" w:space="0" w:color="auto"/>
          </w:divBdr>
        </w:div>
        <w:div w:id="1012032454">
          <w:marLeft w:val="547"/>
          <w:marRight w:val="0"/>
          <w:marTop w:val="200"/>
          <w:marBottom w:val="0"/>
          <w:divBdr>
            <w:top w:val="none" w:sz="0" w:space="0" w:color="auto"/>
            <w:left w:val="none" w:sz="0" w:space="0" w:color="auto"/>
            <w:bottom w:val="none" w:sz="0" w:space="0" w:color="auto"/>
            <w:right w:val="none" w:sz="0" w:space="0" w:color="auto"/>
          </w:divBdr>
        </w:div>
        <w:div w:id="368116975">
          <w:marLeft w:val="547"/>
          <w:marRight w:val="0"/>
          <w:marTop w:val="200"/>
          <w:marBottom w:val="0"/>
          <w:divBdr>
            <w:top w:val="none" w:sz="0" w:space="0" w:color="auto"/>
            <w:left w:val="none" w:sz="0" w:space="0" w:color="auto"/>
            <w:bottom w:val="none" w:sz="0" w:space="0" w:color="auto"/>
            <w:right w:val="none" w:sz="0" w:space="0" w:color="auto"/>
          </w:divBdr>
        </w:div>
        <w:div w:id="989283256">
          <w:marLeft w:val="547"/>
          <w:marRight w:val="0"/>
          <w:marTop w:val="200"/>
          <w:marBottom w:val="0"/>
          <w:divBdr>
            <w:top w:val="none" w:sz="0" w:space="0" w:color="auto"/>
            <w:left w:val="none" w:sz="0" w:space="0" w:color="auto"/>
            <w:bottom w:val="none" w:sz="0" w:space="0" w:color="auto"/>
            <w:right w:val="none" w:sz="0" w:space="0" w:color="auto"/>
          </w:divBdr>
        </w:div>
      </w:divsChild>
    </w:div>
    <w:div w:id="2043048320">
      <w:bodyDiv w:val="1"/>
      <w:marLeft w:val="0"/>
      <w:marRight w:val="0"/>
      <w:marTop w:val="0"/>
      <w:marBottom w:val="0"/>
      <w:divBdr>
        <w:top w:val="none" w:sz="0" w:space="0" w:color="auto"/>
        <w:left w:val="none" w:sz="0" w:space="0" w:color="auto"/>
        <w:bottom w:val="none" w:sz="0" w:space="0" w:color="auto"/>
        <w:right w:val="none" w:sz="0" w:space="0" w:color="auto"/>
      </w:divBdr>
      <w:divsChild>
        <w:div w:id="746152114">
          <w:marLeft w:val="547"/>
          <w:marRight w:val="0"/>
          <w:marTop w:val="200"/>
          <w:marBottom w:val="0"/>
          <w:divBdr>
            <w:top w:val="none" w:sz="0" w:space="0" w:color="auto"/>
            <w:left w:val="none" w:sz="0" w:space="0" w:color="auto"/>
            <w:bottom w:val="none" w:sz="0" w:space="0" w:color="auto"/>
            <w:right w:val="none" w:sz="0" w:space="0" w:color="auto"/>
          </w:divBdr>
        </w:div>
        <w:div w:id="240724677">
          <w:marLeft w:val="547"/>
          <w:marRight w:val="0"/>
          <w:marTop w:val="200"/>
          <w:marBottom w:val="0"/>
          <w:divBdr>
            <w:top w:val="none" w:sz="0" w:space="0" w:color="auto"/>
            <w:left w:val="none" w:sz="0" w:space="0" w:color="auto"/>
            <w:bottom w:val="none" w:sz="0" w:space="0" w:color="auto"/>
            <w:right w:val="none" w:sz="0" w:space="0" w:color="auto"/>
          </w:divBdr>
        </w:div>
        <w:div w:id="1763914493">
          <w:marLeft w:val="547"/>
          <w:marRight w:val="0"/>
          <w:marTop w:val="200"/>
          <w:marBottom w:val="0"/>
          <w:divBdr>
            <w:top w:val="none" w:sz="0" w:space="0" w:color="auto"/>
            <w:left w:val="none" w:sz="0" w:space="0" w:color="auto"/>
            <w:bottom w:val="none" w:sz="0" w:space="0" w:color="auto"/>
            <w:right w:val="none" w:sz="0" w:space="0" w:color="auto"/>
          </w:divBdr>
        </w:div>
        <w:div w:id="42678549">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15</Pages>
  <Words>2420</Words>
  <Characters>13796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4</cp:revision>
  <dcterms:created xsi:type="dcterms:W3CDTF">2024-11-10T17:22:00Z</dcterms:created>
  <dcterms:modified xsi:type="dcterms:W3CDTF">2024-11-10T17:34:00Z</dcterms:modified>
</cp:coreProperties>
</file>