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3E0AE3" w:rsidRPr="003E0AE3" w:rsidRDefault="00124465" w:rsidP="003E0AE3">
      <w:pPr>
        <w:spacing w:line="360" w:lineRule="auto"/>
        <w:rPr>
          <w:rFonts w:ascii="Times New Roman" w:hAnsi="Times New Roman" w:cs="Times New Roman"/>
          <w:b/>
          <w:bCs/>
          <w:sz w:val="48"/>
          <w:szCs w:val="48"/>
          <w:lang w:val="en-IN"/>
        </w:rPr>
      </w:pPr>
      <w:r w:rsidRPr="00124465">
        <w:rPr>
          <w:rFonts w:ascii="Times New Roman" w:hAnsi="Times New Roman" w:cs="Times New Roman"/>
          <w:b/>
          <w:bCs/>
          <w:sz w:val="48"/>
          <w:szCs w:val="48"/>
        </w:rPr>
        <w:t>Mobile App for Direct Market Access for Farmers</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90C18" w:rsidRDefault="00490C18" w:rsidP="00490C18">
      <w:pPr>
        <w:numPr>
          <w:ilvl w:val="0"/>
          <w:numId w:val="7"/>
        </w:numPr>
        <w:spacing w:line="360" w:lineRule="auto"/>
        <w:jc w:val="both"/>
        <w:rPr>
          <w:rFonts w:ascii="Times New Roman" w:hAnsi="Times New Roman" w:cs="Times New Roman"/>
          <w:sz w:val="28"/>
          <w:szCs w:val="28"/>
          <w:lang w:val="en-IN"/>
        </w:rPr>
      </w:pPr>
      <w:r w:rsidRPr="00490C18">
        <w:rPr>
          <w:rFonts w:ascii="Times New Roman" w:hAnsi="Times New Roman" w:cs="Times New Roman"/>
          <w:sz w:val="28"/>
          <w:szCs w:val="28"/>
        </w:rPr>
        <w:t xml:space="preserve">Background: Farmers often face challenges in accessing markets, leading to lower income due to middlemen. This gap restricts their ability to sell produce at fair prices. Description: Create a mobile application that connects farmers directly with consumers and retailers. </w:t>
      </w:r>
    </w:p>
    <w:p w:rsidR="00000000" w:rsidRPr="00490C18" w:rsidRDefault="00490C18" w:rsidP="00490C18">
      <w:pPr>
        <w:numPr>
          <w:ilvl w:val="0"/>
          <w:numId w:val="7"/>
        </w:numPr>
        <w:spacing w:line="360" w:lineRule="auto"/>
        <w:jc w:val="both"/>
        <w:rPr>
          <w:rFonts w:ascii="Times New Roman" w:hAnsi="Times New Roman" w:cs="Times New Roman"/>
          <w:sz w:val="28"/>
          <w:szCs w:val="28"/>
          <w:lang w:val="en-IN"/>
        </w:rPr>
      </w:pPr>
      <w:r w:rsidRPr="00490C18">
        <w:rPr>
          <w:rFonts w:ascii="Times New Roman" w:hAnsi="Times New Roman" w:cs="Times New Roman"/>
          <w:sz w:val="28"/>
          <w:szCs w:val="28"/>
        </w:rPr>
        <w:t>The app should include features for listing produce, negotiating prices, and managing transactions, thereby reducing dependence on intermediaries. Expected Solution: A user-friendly mobile platform that enables farmers to showcase their products and connect with buyers directly, enhancing their income potential.</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8D6207" w:rsidRDefault="008D6207" w:rsidP="008D6207">
      <w:pPr>
        <w:numPr>
          <w:ilvl w:val="0"/>
          <w:numId w:val="6"/>
        </w:numPr>
        <w:spacing w:line="360" w:lineRule="auto"/>
        <w:jc w:val="both"/>
        <w:rPr>
          <w:rFonts w:ascii="Times New Roman" w:eastAsia="AdvGulliv-R" w:hAnsi="Times New Roman" w:cs="Times New Roman"/>
          <w:sz w:val="28"/>
          <w:szCs w:val="28"/>
          <w:lang w:val="en-IN"/>
        </w:rPr>
      </w:pPr>
      <w:r w:rsidRPr="008D6207">
        <w:rPr>
          <w:rFonts w:ascii="Times New Roman" w:eastAsia="AdvGulliv-R" w:hAnsi="Times New Roman" w:cs="Times New Roman"/>
          <w:sz w:val="28"/>
          <w:szCs w:val="28"/>
        </w:rPr>
        <w:t xml:space="preserve">In the dynamic landscape of the modern world, mobile applications have emerged as a powerful force, revolutionizing various sectors, and shaping the way people interact with information, services, and markets [1]. </w:t>
      </w:r>
    </w:p>
    <w:p w:rsidR="00000000" w:rsidRPr="008D6207" w:rsidRDefault="008D6207" w:rsidP="008D6207">
      <w:pPr>
        <w:numPr>
          <w:ilvl w:val="0"/>
          <w:numId w:val="6"/>
        </w:numPr>
        <w:spacing w:line="360" w:lineRule="auto"/>
        <w:jc w:val="both"/>
        <w:rPr>
          <w:rFonts w:ascii="Times New Roman" w:eastAsia="AdvGulliv-R" w:hAnsi="Times New Roman" w:cs="Times New Roman"/>
          <w:sz w:val="28"/>
          <w:szCs w:val="28"/>
          <w:lang w:val="en-IN"/>
        </w:rPr>
      </w:pPr>
      <w:r w:rsidRPr="008D6207">
        <w:rPr>
          <w:rFonts w:ascii="Times New Roman" w:eastAsia="AdvGulliv-R" w:hAnsi="Times New Roman" w:cs="Times New Roman"/>
          <w:sz w:val="28"/>
          <w:szCs w:val="28"/>
        </w:rPr>
        <w:t>The agricultural sector, a vital component of global economies and livelihoods, has not been immune to the transformative potential of mobile technology. Smallholder farmers, who constitute a significant portion of the agricultural workforce, have long encountered challenges in accessing critical resources, market information, and financial services.</w:t>
      </w:r>
    </w:p>
    <w:p w:rsidR="00000000" w:rsidRPr="008D6207" w:rsidRDefault="008D6207" w:rsidP="008D6207">
      <w:pPr>
        <w:numPr>
          <w:ilvl w:val="0"/>
          <w:numId w:val="6"/>
        </w:numPr>
        <w:spacing w:line="360" w:lineRule="auto"/>
        <w:jc w:val="both"/>
        <w:rPr>
          <w:rFonts w:ascii="Times New Roman" w:eastAsia="AdvGulliv-R" w:hAnsi="Times New Roman" w:cs="Times New Roman"/>
          <w:sz w:val="28"/>
          <w:szCs w:val="28"/>
          <w:lang w:val="en-IN"/>
        </w:rPr>
      </w:pPr>
      <w:r w:rsidRPr="008D6207">
        <w:rPr>
          <w:rFonts w:ascii="Times New Roman" w:eastAsia="AdvGulliv-R" w:hAnsi="Times New Roman" w:cs="Times New Roman"/>
          <w:sz w:val="28"/>
          <w:szCs w:val="28"/>
        </w:rPr>
        <w:t xml:space="preserve"> However, the proliferation of mobile applications has provided a unique opportunity to address these barriers, enabling increased productivity, financial inclusion, and sustainable agricultural development [2], [3]. This research study aims to delve into the profound impact of mobile applications on smallholder farmers and their contributions to agricultural development [2], [4].</w:t>
      </w:r>
    </w:p>
    <w:p w:rsidR="00000000" w:rsidRPr="008D6207" w:rsidRDefault="008D6207" w:rsidP="008D6207">
      <w:pPr>
        <w:numPr>
          <w:ilvl w:val="0"/>
          <w:numId w:val="6"/>
        </w:numPr>
        <w:spacing w:line="360" w:lineRule="auto"/>
        <w:jc w:val="both"/>
        <w:rPr>
          <w:rFonts w:ascii="Times New Roman" w:eastAsia="AdvGulliv-R" w:hAnsi="Times New Roman" w:cs="Times New Roman"/>
          <w:sz w:val="28"/>
          <w:szCs w:val="28"/>
          <w:lang w:val="en-IN"/>
        </w:rPr>
      </w:pPr>
      <w:r w:rsidRPr="008D6207">
        <w:rPr>
          <w:rFonts w:ascii="Times New Roman" w:eastAsia="AdvGulliv-R" w:hAnsi="Times New Roman" w:cs="Times New Roman"/>
          <w:sz w:val="28"/>
          <w:szCs w:val="28"/>
        </w:rPr>
        <w:t xml:space="preserve"> By exploring the ways these apps empower farmers through real-time access to vital information, market linkages, financial services, resource </w:t>
      </w:r>
      <w:r w:rsidRPr="008D6207">
        <w:rPr>
          <w:rFonts w:ascii="Times New Roman" w:eastAsia="AdvGulliv-R" w:hAnsi="Times New Roman" w:cs="Times New Roman"/>
          <w:sz w:val="28"/>
          <w:szCs w:val="28"/>
        </w:rPr>
        <w:lastRenderedPageBreak/>
        <w:t xml:space="preserve">management optimization, and extension services, we can gain valuable insights into the potential of mobile technology in enhancing rural livelihoods and promoting sustainable agricultural growth. </w:t>
      </w:r>
    </w:p>
    <w:p w:rsidR="0024797B" w:rsidRPr="007559D1" w:rsidRDefault="0024797B" w:rsidP="007559D1">
      <w:pPr>
        <w:numPr>
          <w:ilvl w:val="0"/>
          <w:numId w:val="6"/>
        </w:numPr>
        <w:spacing w:line="360" w:lineRule="auto"/>
        <w:jc w:val="both"/>
        <w:rPr>
          <w:rFonts w:ascii="Times New Roman" w:eastAsia="AdvGulliv-R" w:hAnsi="Times New Roman" w:cs="Times New Roman"/>
          <w:sz w:val="28"/>
          <w:szCs w:val="28"/>
          <w:lang w:val="en-IN"/>
        </w:rPr>
      </w:pPr>
    </w:p>
    <w:p w:rsidR="00EA5032" w:rsidRPr="002A771D" w:rsidRDefault="00EA5032" w:rsidP="002A771D">
      <w:pPr>
        <w:numPr>
          <w:ilvl w:val="0"/>
          <w:numId w:val="6"/>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26100E" w:rsidRDefault="0026100E" w:rsidP="0026100E">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26100E">
        <w:rPr>
          <w:rFonts w:ascii="Times New Roman" w:hAnsi="Times New Roman" w:cs="Times New Roman"/>
          <w:sz w:val="28"/>
          <w:szCs w:val="28"/>
        </w:rPr>
        <w:t>The Farmer's E-Commerce Application, henceforth referred to as "</w:t>
      </w:r>
      <w:proofErr w:type="spellStart"/>
      <w:r w:rsidRPr="0026100E">
        <w:rPr>
          <w:rFonts w:ascii="Times New Roman" w:hAnsi="Times New Roman" w:cs="Times New Roman"/>
          <w:sz w:val="28"/>
          <w:szCs w:val="28"/>
        </w:rPr>
        <w:t>HarvestHub</w:t>
      </w:r>
      <w:proofErr w:type="spellEnd"/>
      <w:r w:rsidRPr="0026100E">
        <w:rPr>
          <w:rFonts w:ascii="Times New Roman" w:hAnsi="Times New Roman" w:cs="Times New Roman"/>
          <w:sz w:val="28"/>
          <w:szCs w:val="28"/>
        </w:rPr>
        <w:t xml:space="preserve">," emerges as a response to these challenges. </w:t>
      </w:r>
    </w:p>
    <w:p w:rsidR="00000000" w:rsidRPr="0026100E" w:rsidRDefault="0026100E" w:rsidP="0026100E">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26100E">
        <w:rPr>
          <w:rFonts w:ascii="Times New Roman" w:hAnsi="Times New Roman" w:cs="Times New Roman"/>
          <w:sz w:val="28"/>
          <w:szCs w:val="28"/>
        </w:rPr>
        <w:t xml:space="preserve">The application is envisioned as a comprehensive platform, encompassing the trading of perishable goods such as fruits and vegetables, the exchange of high-quality seeds, and the procurement of fertilizers. </w:t>
      </w:r>
    </w:p>
    <w:p w:rsidR="00000000" w:rsidRPr="0026100E" w:rsidRDefault="0026100E" w:rsidP="0026100E">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26100E">
        <w:rPr>
          <w:rFonts w:ascii="Times New Roman" w:hAnsi="Times New Roman" w:cs="Times New Roman"/>
          <w:sz w:val="28"/>
          <w:szCs w:val="28"/>
        </w:rPr>
        <w:t xml:space="preserve">Beyond its commercial aspects, </w:t>
      </w:r>
      <w:proofErr w:type="spellStart"/>
      <w:r w:rsidRPr="0026100E">
        <w:rPr>
          <w:rFonts w:ascii="Times New Roman" w:hAnsi="Times New Roman" w:cs="Times New Roman"/>
          <w:sz w:val="28"/>
          <w:szCs w:val="28"/>
        </w:rPr>
        <w:t>HarvestHub</w:t>
      </w:r>
      <w:proofErr w:type="spellEnd"/>
      <w:r w:rsidRPr="0026100E">
        <w:rPr>
          <w:rFonts w:ascii="Times New Roman" w:hAnsi="Times New Roman" w:cs="Times New Roman"/>
          <w:sz w:val="28"/>
          <w:szCs w:val="28"/>
        </w:rPr>
        <w:t xml:space="preserve"> aims to bridge the technological gap by incorporating an interface designed in the native language of the farmers it serves within the advanced agricultural sector.</w:t>
      </w:r>
    </w:p>
    <w:p w:rsidR="0024797B" w:rsidRPr="00326E2F" w:rsidRDefault="0024797B" w:rsidP="00326E2F">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1648EB" w:rsidRDefault="001648EB" w:rsidP="001648EB">
      <w:pPr>
        <w:pStyle w:val="NormalWeb"/>
        <w:numPr>
          <w:ilvl w:val="0"/>
          <w:numId w:val="13"/>
        </w:numPr>
        <w:rPr>
          <w:bCs/>
          <w:sz w:val="28"/>
          <w:szCs w:val="28"/>
          <w:lang w:val="en-IN"/>
        </w:rPr>
      </w:pPr>
      <w:r w:rsidRPr="001648EB">
        <w:rPr>
          <w:b/>
          <w:bCs/>
          <w:sz w:val="28"/>
          <w:szCs w:val="28"/>
        </w:rPr>
        <w:lastRenderedPageBreak/>
        <w:t>Digital Literacy and Accessibility</w:t>
      </w:r>
      <w:r w:rsidRPr="001648EB">
        <w:rPr>
          <w:bCs/>
          <w:sz w:val="28"/>
          <w:szCs w:val="28"/>
        </w:rPr>
        <w:t>: Not all farmers may be comfortable with or have access to modern technology. Those who are less tech-savvy or lack smartphone access could be excluded from using the app effectively</w:t>
      </w:r>
    </w:p>
    <w:p w:rsidR="00000000" w:rsidRPr="001648EB" w:rsidRDefault="001648EB" w:rsidP="001648EB">
      <w:pPr>
        <w:pStyle w:val="NormalWeb"/>
        <w:numPr>
          <w:ilvl w:val="0"/>
          <w:numId w:val="13"/>
        </w:numPr>
        <w:rPr>
          <w:bCs/>
          <w:sz w:val="28"/>
          <w:szCs w:val="28"/>
          <w:lang w:val="en-IN"/>
        </w:rPr>
      </w:pPr>
      <w:r w:rsidRPr="001648EB">
        <w:rPr>
          <w:b/>
          <w:bCs/>
          <w:sz w:val="28"/>
          <w:szCs w:val="28"/>
        </w:rPr>
        <w:t>Internet Connectivity</w:t>
      </w:r>
      <w:r w:rsidRPr="001648EB">
        <w:rPr>
          <w:bCs/>
          <w:sz w:val="28"/>
          <w:szCs w:val="28"/>
        </w:rPr>
        <w:t>: Reliable internet access is crucial for using mobile apps. In rural or remote areas, connectivity issues can hinder the app’s effectiveness, making it challenging for farmers to interact with the market.</w:t>
      </w:r>
    </w:p>
    <w:p w:rsidR="00000000" w:rsidRPr="001648EB" w:rsidRDefault="001648EB" w:rsidP="001648EB">
      <w:pPr>
        <w:pStyle w:val="NormalWeb"/>
        <w:numPr>
          <w:ilvl w:val="0"/>
          <w:numId w:val="13"/>
        </w:numPr>
        <w:rPr>
          <w:bCs/>
          <w:sz w:val="28"/>
          <w:szCs w:val="28"/>
          <w:lang w:val="en-IN"/>
        </w:rPr>
      </w:pPr>
      <w:r w:rsidRPr="001648EB">
        <w:rPr>
          <w:b/>
          <w:bCs/>
          <w:sz w:val="28"/>
          <w:szCs w:val="28"/>
        </w:rPr>
        <w:t>Costs</w:t>
      </w:r>
      <w:r w:rsidRPr="001648EB">
        <w:rPr>
          <w:bCs/>
          <w:sz w:val="28"/>
          <w:szCs w:val="28"/>
        </w:rPr>
        <w:t>: While the app itself might be free or low-cost, there can be hidden costs such as data usage charges or the need for a smartphone. These costs can be a burden for farmers with limited financial resources.</w:t>
      </w:r>
    </w:p>
    <w:p w:rsidR="00000000" w:rsidRPr="001648EB" w:rsidRDefault="001648EB" w:rsidP="001648EB">
      <w:pPr>
        <w:pStyle w:val="NormalWeb"/>
        <w:numPr>
          <w:ilvl w:val="0"/>
          <w:numId w:val="13"/>
        </w:numPr>
        <w:rPr>
          <w:bCs/>
          <w:sz w:val="28"/>
          <w:szCs w:val="28"/>
          <w:lang w:val="en-IN"/>
        </w:rPr>
      </w:pPr>
      <w:r w:rsidRPr="001648EB">
        <w:rPr>
          <w:b/>
          <w:bCs/>
          <w:sz w:val="28"/>
          <w:szCs w:val="28"/>
        </w:rPr>
        <w:t>Market Saturation</w:t>
      </w:r>
      <w:r w:rsidRPr="001648EB">
        <w:rPr>
          <w:bCs/>
          <w:sz w:val="28"/>
          <w:szCs w:val="28"/>
        </w:rPr>
        <w:t>: If many farmers use the same app, the market might become saturated with similar products, making it harder for individual farmers to stand out or get fair prices.</w:t>
      </w:r>
    </w:p>
    <w:p w:rsidR="0024797B" w:rsidRPr="00606B7A" w:rsidRDefault="0024797B" w:rsidP="00606B7A">
      <w:pPr>
        <w:pStyle w:val="NormalWeb"/>
        <w:numPr>
          <w:ilvl w:val="0"/>
          <w:numId w:val="13"/>
        </w:numPr>
        <w:rPr>
          <w:bCs/>
          <w:sz w:val="28"/>
          <w:szCs w:val="28"/>
          <w:lang w:val="en-IN"/>
        </w:rPr>
      </w:pPr>
    </w:p>
    <w:p w:rsidR="00EA5032" w:rsidRPr="005452CF" w:rsidRDefault="00EA5032" w:rsidP="006D0244">
      <w:pPr>
        <w:pStyle w:val="NormalWeb"/>
        <w:numPr>
          <w:ilvl w:val="0"/>
          <w:numId w:val="13"/>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C4494" w:rsidRDefault="003C4494" w:rsidP="003C4494">
      <w:pPr>
        <w:numPr>
          <w:ilvl w:val="0"/>
          <w:numId w:val="22"/>
        </w:numPr>
        <w:spacing w:before="100" w:after="100" w:line="360" w:lineRule="auto"/>
        <w:jc w:val="both"/>
        <w:rPr>
          <w:rFonts w:ascii="Times New Roman" w:eastAsia="Times New Roman" w:hAnsi="Times New Roman" w:cs="Times New Roman"/>
          <w:sz w:val="28"/>
          <w:szCs w:val="28"/>
          <w:lang w:val="en-IN"/>
        </w:rPr>
      </w:pPr>
      <w:r w:rsidRPr="003C4494">
        <w:rPr>
          <w:rFonts w:ascii="Times New Roman" w:eastAsia="Times New Roman" w:hAnsi="Times New Roman" w:cs="Times New Roman"/>
          <w:sz w:val="28"/>
          <w:szCs w:val="28"/>
        </w:rPr>
        <w:t>However, unreliable internet access inhibits effective communication, hindering the flow of vital information to the farmers' doorstep. The lack of internet connectivity also impacts the education and training of farmers. Online workshops, webinars, and e-learning platforms have become instrumental in imparting knowledge about the latest farming techniques and sustainable practices.</w:t>
      </w:r>
    </w:p>
    <w:p w:rsidR="00000000" w:rsidRPr="003C4494" w:rsidRDefault="003C4494" w:rsidP="003C4494">
      <w:pPr>
        <w:numPr>
          <w:ilvl w:val="0"/>
          <w:numId w:val="22"/>
        </w:numPr>
        <w:spacing w:before="100" w:after="100" w:line="360" w:lineRule="auto"/>
        <w:jc w:val="both"/>
        <w:rPr>
          <w:rFonts w:ascii="Times New Roman" w:eastAsia="Times New Roman" w:hAnsi="Times New Roman" w:cs="Times New Roman"/>
          <w:sz w:val="28"/>
          <w:szCs w:val="28"/>
          <w:lang w:val="en-IN"/>
        </w:rPr>
      </w:pPr>
      <w:r w:rsidRPr="003C4494">
        <w:rPr>
          <w:rFonts w:ascii="Times New Roman" w:eastAsia="Times New Roman" w:hAnsi="Times New Roman" w:cs="Times New Roman"/>
          <w:sz w:val="28"/>
          <w:szCs w:val="28"/>
        </w:rPr>
        <w:t xml:space="preserve"> But without proper access to these resources, farmers may find it challenging to stay updated and adapt to evolving agricultural trends. To address these issues and bridge the digital divide, concerted efforts are required from governments, NGOs, and private enterprises. </w:t>
      </w:r>
    </w:p>
    <w:p w:rsidR="00000000" w:rsidRPr="003C4494" w:rsidRDefault="003C4494" w:rsidP="003C4494">
      <w:pPr>
        <w:numPr>
          <w:ilvl w:val="0"/>
          <w:numId w:val="22"/>
        </w:numPr>
        <w:spacing w:before="100" w:after="100" w:line="360" w:lineRule="auto"/>
        <w:jc w:val="both"/>
        <w:rPr>
          <w:rFonts w:ascii="Times New Roman" w:eastAsia="Times New Roman" w:hAnsi="Times New Roman" w:cs="Times New Roman"/>
          <w:sz w:val="28"/>
          <w:szCs w:val="28"/>
          <w:lang w:val="en-IN"/>
        </w:rPr>
      </w:pPr>
      <w:r w:rsidRPr="003C4494">
        <w:rPr>
          <w:rFonts w:ascii="Times New Roman" w:eastAsia="Times New Roman" w:hAnsi="Times New Roman" w:cs="Times New Roman"/>
          <w:sz w:val="28"/>
          <w:szCs w:val="28"/>
        </w:rPr>
        <w:t xml:space="preserve">Investment in improving internet infrastructure in rural areas must be prioritized to enable farmers to harness the full potential of mobile applications and digital resources. Implementing cost-effective solutions like </w:t>
      </w:r>
      <w:r w:rsidRPr="003C4494">
        <w:rPr>
          <w:rFonts w:ascii="Times New Roman" w:eastAsia="Times New Roman" w:hAnsi="Times New Roman" w:cs="Times New Roman"/>
          <w:sz w:val="28"/>
          <w:szCs w:val="28"/>
        </w:rPr>
        <w:lastRenderedPageBreak/>
        <w:t xml:space="preserve">community Wi-Fi zones or satellite-based internet services can help extend connectivity to the remotest corners. </w:t>
      </w:r>
    </w:p>
    <w:p w:rsidR="00000000" w:rsidRPr="003C4494" w:rsidRDefault="003C4494" w:rsidP="003C4494">
      <w:pPr>
        <w:numPr>
          <w:ilvl w:val="0"/>
          <w:numId w:val="22"/>
        </w:numPr>
        <w:spacing w:before="100" w:after="100" w:line="360" w:lineRule="auto"/>
        <w:jc w:val="both"/>
        <w:rPr>
          <w:rFonts w:ascii="Times New Roman" w:eastAsia="Times New Roman" w:hAnsi="Times New Roman" w:cs="Times New Roman"/>
          <w:sz w:val="28"/>
          <w:szCs w:val="28"/>
          <w:lang w:val="en-IN"/>
        </w:rPr>
      </w:pPr>
      <w:r w:rsidRPr="003C4494">
        <w:rPr>
          <w:rFonts w:ascii="Times New Roman" w:eastAsia="Times New Roman" w:hAnsi="Times New Roman" w:cs="Times New Roman"/>
          <w:sz w:val="28"/>
          <w:szCs w:val="28"/>
        </w:rPr>
        <w:t xml:space="preserve">Additionally, the development of </w:t>
      </w:r>
      <w:proofErr w:type="spellStart"/>
      <w:r w:rsidRPr="003C4494">
        <w:rPr>
          <w:rFonts w:ascii="Times New Roman" w:eastAsia="Times New Roman" w:hAnsi="Times New Roman" w:cs="Times New Roman"/>
          <w:sz w:val="28"/>
          <w:szCs w:val="28"/>
        </w:rPr>
        <w:t>offlinecapable</w:t>
      </w:r>
      <w:proofErr w:type="spellEnd"/>
      <w:r w:rsidRPr="003C4494">
        <w:rPr>
          <w:rFonts w:ascii="Times New Roman" w:eastAsia="Times New Roman" w:hAnsi="Times New Roman" w:cs="Times New Roman"/>
          <w:sz w:val="28"/>
          <w:szCs w:val="28"/>
        </w:rPr>
        <w:t xml:space="preserve"> applications can prove beneficial, allowing farmers to access essential information even when offline and synchronize data once they regain internet connectivity. Such applications could store pertinent agricultural information and updates locally on the device, reducing dependence on continuous internet access</w:t>
      </w:r>
    </w:p>
    <w:p w:rsidR="0024797B" w:rsidRPr="00CA487B" w:rsidRDefault="002479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rsidR="00000000" w:rsidRPr="00C34CBE" w:rsidRDefault="00135C4F" w:rsidP="00135C4F">
      <w:pPr>
        <w:numPr>
          <w:ilvl w:val="0"/>
          <w:numId w:val="23"/>
        </w:numPr>
        <w:tabs>
          <w:tab w:val="left" w:pos="720"/>
        </w:tabs>
        <w:spacing w:after="100" w:line="360" w:lineRule="auto"/>
        <w:jc w:val="both"/>
        <w:rPr>
          <w:rFonts w:ascii="Times New Roman" w:hAnsi="Times New Roman" w:cs="Times New Roman"/>
          <w:bCs/>
          <w:sz w:val="28"/>
          <w:szCs w:val="28"/>
          <w:lang w:val="en-IN"/>
        </w:rPr>
      </w:pPr>
      <w:r w:rsidRPr="00C34CBE">
        <w:rPr>
          <w:rFonts w:ascii="Times New Roman" w:hAnsi="Times New Roman" w:cs="Times New Roman"/>
          <w:bCs/>
          <w:sz w:val="28"/>
          <w:szCs w:val="28"/>
        </w:rPr>
        <w:t>Better Pricing: By bypassing intermediaries, farmers can often get better prices for their products and potentially increase their profit margins.</w:t>
      </w:r>
    </w:p>
    <w:p w:rsidR="00000000" w:rsidRPr="00C34CBE" w:rsidRDefault="00135C4F" w:rsidP="00135C4F">
      <w:pPr>
        <w:numPr>
          <w:ilvl w:val="0"/>
          <w:numId w:val="23"/>
        </w:numPr>
        <w:tabs>
          <w:tab w:val="left" w:pos="720"/>
        </w:tabs>
        <w:spacing w:after="100" w:line="360" w:lineRule="auto"/>
        <w:jc w:val="both"/>
        <w:rPr>
          <w:rFonts w:ascii="Times New Roman" w:hAnsi="Times New Roman" w:cs="Times New Roman"/>
          <w:bCs/>
          <w:sz w:val="28"/>
          <w:szCs w:val="28"/>
          <w:lang w:val="en-IN"/>
        </w:rPr>
      </w:pPr>
      <w:r w:rsidRPr="00C34CBE">
        <w:rPr>
          <w:rFonts w:ascii="Times New Roman" w:hAnsi="Times New Roman" w:cs="Times New Roman"/>
          <w:bCs/>
          <w:sz w:val="28"/>
          <w:szCs w:val="28"/>
        </w:rPr>
        <w:t>Direct Communication: The app allows for direct communication between farmers and buyers, which can lead to clearer negotiations, customized orders, and better relationships.</w:t>
      </w:r>
    </w:p>
    <w:p w:rsidR="00000000" w:rsidRPr="00C34CBE" w:rsidRDefault="00135C4F" w:rsidP="00135C4F">
      <w:pPr>
        <w:numPr>
          <w:ilvl w:val="0"/>
          <w:numId w:val="23"/>
        </w:numPr>
        <w:tabs>
          <w:tab w:val="left" w:pos="720"/>
        </w:tabs>
        <w:spacing w:after="100" w:line="360" w:lineRule="auto"/>
        <w:jc w:val="both"/>
        <w:rPr>
          <w:rFonts w:ascii="Times New Roman" w:hAnsi="Times New Roman" w:cs="Times New Roman"/>
          <w:bCs/>
          <w:sz w:val="28"/>
          <w:szCs w:val="28"/>
          <w:lang w:val="en-IN"/>
        </w:rPr>
      </w:pPr>
      <w:r w:rsidRPr="00C34CBE">
        <w:rPr>
          <w:rFonts w:ascii="Times New Roman" w:hAnsi="Times New Roman" w:cs="Times New Roman"/>
          <w:bCs/>
          <w:sz w:val="28"/>
          <w:szCs w:val="28"/>
        </w:rPr>
        <w:t>Enhanced Efficiency: Farmers can streamline the sales process, reduce paperwork, and manage orders more efficiently through digital platforms, saving time and effort.</w:t>
      </w:r>
    </w:p>
    <w:p w:rsidR="00000000" w:rsidRPr="00C34CBE" w:rsidRDefault="00135C4F" w:rsidP="00135C4F">
      <w:pPr>
        <w:numPr>
          <w:ilvl w:val="0"/>
          <w:numId w:val="23"/>
        </w:numPr>
        <w:tabs>
          <w:tab w:val="left" w:pos="720"/>
        </w:tabs>
        <w:spacing w:after="100" w:line="360" w:lineRule="auto"/>
        <w:jc w:val="both"/>
        <w:rPr>
          <w:rFonts w:ascii="Times New Roman" w:hAnsi="Times New Roman" w:cs="Times New Roman"/>
          <w:bCs/>
          <w:sz w:val="28"/>
          <w:szCs w:val="28"/>
          <w:lang w:val="en-IN"/>
        </w:rPr>
      </w:pPr>
      <w:r w:rsidRPr="00C34CBE">
        <w:rPr>
          <w:rFonts w:ascii="Times New Roman" w:hAnsi="Times New Roman" w:cs="Times New Roman"/>
          <w:bCs/>
          <w:sz w:val="28"/>
          <w:szCs w:val="28"/>
        </w:rPr>
        <w:t>Reduced Dependence on Intermediaries: By selling directly through the app, farmers can reduce their reliance on middlemen and the associated costs, which can lead to higher profitability.</w:t>
      </w:r>
    </w:p>
    <w:p w:rsidR="0024797B" w:rsidRPr="007A41B4" w:rsidRDefault="0024797B" w:rsidP="007A41B4">
      <w:pPr>
        <w:numPr>
          <w:ilvl w:val="0"/>
          <w:numId w:val="23"/>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C34CBE" w:rsidRDefault="00C34CBE" w:rsidP="00C34CB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34CBE">
        <w:rPr>
          <w:rFonts w:ascii="Times New Roman" w:eastAsia="Times New Roman" w:hAnsi="Times New Roman" w:cs="Times New Roman"/>
          <w:b/>
          <w:bCs/>
          <w:sz w:val="28"/>
          <w:szCs w:val="28"/>
          <w:lang w:val="en-IN" w:eastAsia="en-IN"/>
        </w:rPr>
        <w:t>User Registration and Profiles</w:t>
      </w:r>
    </w:p>
    <w:p w:rsidR="00000000" w:rsidRPr="00C34CBE" w:rsidRDefault="00C34CBE" w:rsidP="00C34CB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34CBE">
        <w:rPr>
          <w:rFonts w:ascii="Times New Roman" w:eastAsia="Times New Roman" w:hAnsi="Times New Roman" w:cs="Times New Roman"/>
          <w:b/>
          <w:bCs/>
          <w:sz w:val="28"/>
          <w:szCs w:val="28"/>
          <w:lang w:val="en-IN" w:eastAsia="en-IN"/>
        </w:rPr>
        <w:t>Analytics and Reporting</w:t>
      </w:r>
    </w:p>
    <w:p w:rsidR="00000000" w:rsidRPr="00C34CBE" w:rsidRDefault="00C34CBE" w:rsidP="00C34CB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34CBE">
        <w:rPr>
          <w:rFonts w:ascii="Times New Roman" w:eastAsia="Times New Roman" w:hAnsi="Times New Roman" w:cs="Times New Roman"/>
          <w:b/>
          <w:bCs/>
          <w:sz w:val="28"/>
          <w:szCs w:val="28"/>
          <w:lang w:val="en-IN" w:eastAsia="en-IN"/>
        </w:rPr>
        <w:t>Order Management</w:t>
      </w:r>
    </w:p>
    <w:p w:rsidR="00000000" w:rsidRPr="00C34CBE" w:rsidRDefault="00C34CBE" w:rsidP="00C34CBE">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34CBE">
        <w:rPr>
          <w:rFonts w:ascii="Times New Roman" w:eastAsia="Times New Roman" w:hAnsi="Times New Roman" w:cs="Times New Roman"/>
          <w:b/>
          <w:bCs/>
          <w:sz w:val="28"/>
          <w:szCs w:val="28"/>
          <w:lang w:val="en-IN" w:eastAsia="en-IN"/>
        </w:rPr>
        <w:t>Payment Processing</w:t>
      </w:r>
    </w:p>
    <w:p w:rsidR="0024797B" w:rsidRPr="00F51EEA" w:rsidRDefault="0024797B" w:rsidP="00F51E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215D22" w:rsidP="001730EF">
      <w:pPr>
        <w:rPr>
          <w:rFonts w:ascii="Times New Roman" w:hAnsi="Times New Roman" w:cs="Times New Roman"/>
          <w:b/>
          <w:sz w:val="28"/>
          <w:szCs w:val="28"/>
          <w:lang w:val="en-IN"/>
        </w:rPr>
      </w:pPr>
      <w:r w:rsidRPr="00215D22">
        <w:rPr>
          <w:rFonts w:ascii="Times New Roman" w:hAnsi="Times New Roman" w:cs="Times New Roman"/>
          <w:b/>
          <w:bCs/>
          <w:sz w:val="28"/>
          <w:szCs w:val="28"/>
        </w:rPr>
        <w:t>User Registration and Profiles</w:t>
      </w:r>
    </w:p>
    <w:p w:rsidR="00000000" w:rsidRPr="00BB78DB" w:rsidRDefault="00BB78DB" w:rsidP="00BB78DB">
      <w:pPr>
        <w:numPr>
          <w:ilvl w:val="0"/>
          <w:numId w:val="15"/>
        </w:numPr>
        <w:rPr>
          <w:bCs/>
          <w:sz w:val="28"/>
          <w:szCs w:val="28"/>
          <w:lang w:val="en-IN"/>
        </w:rPr>
      </w:pPr>
      <w:r w:rsidRPr="00BB78DB">
        <w:rPr>
          <w:b/>
          <w:bCs/>
          <w:sz w:val="28"/>
          <w:szCs w:val="28"/>
        </w:rPr>
        <w:t>Farmer Profiles</w:t>
      </w:r>
      <w:r w:rsidRPr="00BB78DB">
        <w:rPr>
          <w:bCs/>
          <w:sz w:val="28"/>
          <w:szCs w:val="28"/>
        </w:rPr>
        <w:t>: Include personal and farm information, product offerings, and certifications.</w:t>
      </w:r>
    </w:p>
    <w:p w:rsidR="00000000" w:rsidRPr="00BB78DB" w:rsidRDefault="00BB78DB" w:rsidP="00BB78DB">
      <w:pPr>
        <w:numPr>
          <w:ilvl w:val="0"/>
          <w:numId w:val="15"/>
        </w:numPr>
        <w:rPr>
          <w:bCs/>
          <w:sz w:val="28"/>
          <w:szCs w:val="28"/>
          <w:lang w:val="en-IN"/>
        </w:rPr>
      </w:pPr>
      <w:r w:rsidRPr="00BB78DB">
        <w:rPr>
          <w:b/>
          <w:bCs/>
          <w:sz w:val="28"/>
          <w:szCs w:val="28"/>
        </w:rPr>
        <w:t>Buyer Profiles</w:t>
      </w:r>
      <w:r w:rsidRPr="00BB78DB">
        <w:rPr>
          <w:bCs/>
          <w:sz w:val="28"/>
          <w:szCs w:val="28"/>
        </w:rPr>
        <w:t>: Allow buyers to create profiles with preferences, purchase history, and payment information.</w:t>
      </w:r>
    </w:p>
    <w:p w:rsidR="00000000" w:rsidRPr="00BB78DB" w:rsidRDefault="00BB78DB" w:rsidP="00BB78DB">
      <w:pPr>
        <w:numPr>
          <w:ilvl w:val="0"/>
          <w:numId w:val="15"/>
        </w:numPr>
        <w:rPr>
          <w:bCs/>
          <w:sz w:val="28"/>
          <w:szCs w:val="28"/>
          <w:lang w:val="en-IN"/>
        </w:rPr>
      </w:pPr>
      <w:r w:rsidRPr="00BB78DB">
        <w:rPr>
          <w:b/>
          <w:bCs/>
          <w:sz w:val="28"/>
          <w:szCs w:val="28"/>
        </w:rPr>
        <w:t>Authentication</w:t>
      </w:r>
      <w:r w:rsidRPr="00BB78DB">
        <w:rPr>
          <w:bCs/>
          <w:sz w:val="28"/>
          <w:szCs w:val="28"/>
        </w:rPr>
        <w:t>: Secure sign-up and login processes, possibly including multi-factor authentication.</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2C1B2A" w:rsidP="00A90ED2">
      <w:pPr>
        <w:ind w:left="360"/>
        <w:rPr>
          <w:b/>
          <w:sz w:val="28"/>
          <w:szCs w:val="28"/>
          <w:lang w:val="en-IN"/>
        </w:rPr>
      </w:pPr>
      <w:r w:rsidRPr="002C1B2A">
        <w:rPr>
          <w:b/>
          <w:bCs/>
          <w:sz w:val="28"/>
          <w:szCs w:val="28"/>
        </w:rPr>
        <w:t>Analytics and Reporting</w:t>
      </w:r>
      <w:r w:rsidR="00C72146">
        <w:rPr>
          <w:b/>
          <w:bCs/>
          <w:sz w:val="28"/>
          <w:szCs w:val="28"/>
        </w:rPr>
        <w:tab/>
      </w:r>
    </w:p>
    <w:p w:rsidR="00D12B52" w:rsidRPr="001D7D47" w:rsidRDefault="00D12B52" w:rsidP="001730EF">
      <w:pPr>
        <w:rPr>
          <w:sz w:val="28"/>
          <w:szCs w:val="28"/>
          <w:lang w:val="en-IN"/>
        </w:rPr>
      </w:pPr>
    </w:p>
    <w:p w:rsidR="00000000" w:rsidRPr="00147540" w:rsidRDefault="00147540" w:rsidP="00147540">
      <w:pPr>
        <w:numPr>
          <w:ilvl w:val="0"/>
          <w:numId w:val="26"/>
        </w:numPr>
        <w:spacing w:before="100" w:after="100"/>
        <w:rPr>
          <w:rFonts w:ascii="Times New Roman" w:hAnsi="Times New Roman" w:cs="Times New Roman"/>
          <w:bCs/>
          <w:sz w:val="28"/>
          <w:szCs w:val="28"/>
          <w:lang w:val="en-IN"/>
        </w:rPr>
      </w:pPr>
      <w:r w:rsidRPr="00147540">
        <w:rPr>
          <w:rFonts w:ascii="Times New Roman" w:hAnsi="Times New Roman" w:cs="Times New Roman"/>
          <w:b/>
          <w:bCs/>
          <w:sz w:val="28"/>
          <w:szCs w:val="28"/>
        </w:rPr>
        <w:t>Sales Reports</w:t>
      </w:r>
      <w:r w:rsidRPr="00147540">
        <w:rPr>
          <w:rFonts w:ascii="Times New Roman" w:hAnsi="Times New Roman" w:cs="Times New Roman"/>
          <w:bCs/>
          <w:sz w:val="28"/>
          <w:szCs w:val="28"/>
        </w:rPr>
        <w:t>: Provide insights into sales performance, revenue, and other key metrics.</w:t>
      </w:r>
    </w:p>
    <w:p w:rsidR="00000000" w:rsidRPr="00147540" w:rsidRDefault="00147540" w:rsidP="00147540">
      <w:pPr>
        <w:numPr>
          <w:ilvl w:val="0"/>
          <w:numId w:val="26"/>
        </w:numPr>
        <w:spacing w:before="100" w:after="100"/>
        <w:rPr>
          <w:rFonts w:ascii="Times New Roman" w:hAnsi="Times New Roman" w:cs="Times New Roman"/>
          <w:bCs/>
          <w:sz w:val="28"/>
          <w:szCs w:val="28"/>
          <w:lang w:val="en-IN"/>
        </w:rPr>
      </w:pPr>
      <w:r w:rsidRPr="00147540">
        <w:rPr>
          <w:rFonts w:ascii="Times New Roman" w:hAnsi="Times New Roman" w:cs="Times New Roman"/>
          <w:b/>
          <w:bCs/>
          <w:sz w:val="28"/>
          <w:szCs w:val="28"/>
        </w:rPr>
        <w:t>Customer Insights</w:t>
      </w:r>
      <w:r w:rsidRPr="00147540">
        <w:rPr>
          <w:rFonts w:ascii="Times New Roman" w:hAnsi="Times New Roman" w:cs="Times New Roman"/>
          <w:bCs/>
          <w:sz w:val="28"/>
          <w:szCs w:val="28"/>
        </w:rPr>
        <w:t>: Analyze buyer behavior, preferences, and feedback to optimize sales strategies.</w:t>
      </w:r>
    </w:p>
    <w:p w:rsidR="00000000" w:rsidRPr="00147540" w:rsidRDefault="00147540" w:rsidP="00147540">
      <w:pPr>
        <w:numPr>
          <w:ilvl w:val="0"/>
          <w:numId w:val="26"/>
        </w:numPr>
        <w:spacing w:before="100" w:after="100"/>
        <w:rPr>
          <w:rFonts w:ascii="Times New Roman" w:hAnsi="Times New Roman" w:cs="Times New Roman"/>
          <w:bCs/>
          <w:sz w:val="28"/>
          <w:szCs w:val="28"/>
          <w:lang w:val="en-IN"/>
        </w:rPr>
      </w:pPr>
      <w:r w:rsidRPr="00147540">
        <w:rPr>
          <w:rFonts w:ascii="Times New Roman" w:hAnsi="Times New Roman" w:cs="Times New Roman"/>
          <w:b/>
          <w:bCs/>
          <w:sz w:val="28"/>
          <w:szCs w:val="28"/>
        </w:rPr>
        <w:t>Market Trends</w:t>
      </w:r>
      <w:r w:rsidRPr="00147540">
        <w:rPr>
          <w:rFonts w:ascii="Times New Roman" w:hAnsi="Times New Roman" w:cs="Times New Roman"/>
          <w:bCs/>
          <w:sz w:val="28"/>
          <w:szCs w:val="28"/>
        </w:rPr>
        <w:t>: Offer data on market trends and demand to help farmers make informed decisions.</w:t>
      </w:r>
    </w:p>
    <w:p w:rsidR="0024797B" w:rsidRPr="007D59FA" w:rsidRDefault="0024797B" w:rsidP="007D59FA">
      <w:pPr>
        <w:spacing w:before="100" w:after="100"/>
        <w:ind w:left="720"/>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7D59FA" w:rsidP="001730EF">
      <w:pPr>
        <w:spacing w:before="100" w:after="100"/>
        <w:rPr>
          <w:rFonts w:ascii="Times New Roman" w:hAnsi="Times New Roman" w:cs="Times New Roman"/>
          <w:b/>
          <w:sz w:val="28"/>
          <w:szCs w:val="28"/>
          <w:lang w:val="en-IN"/>
        </w:rPr>
      </w:pPr>
      <w:r w:rsidRPr="007D59FA">
        <w:rPr>
          <w:rFonts w:ascii="Times New Roman" w:hAnsi="Times New Roman" w:cs="Times New Roman"/>
          <w:b/>
          <w:bCs/>
          <w:sz w:val="28"/>
          <w:szCs w:val="28"/>
        </w:rPr>
        <w:t>Order Management</w:t>
      </w:r>
    </w:p>
    <w:p w:rsidR="00000000" w:rsidRPr="00C11FA1" w:rsidRDefault="00813267" w:rsidP="00813267">
      <w:pPr>
        <w:numPr>
          <w:ilvl w:val="0"/>
          <w:numId w:val="8"/>
        </w:numPr>
        <w:spacing w:before="100" w:after="100" w:line="360" w:lineRule="auto"/>
        <w:jc w:val="both"/>
        <w:rPr>
          <w:rFonts w:ascii="Times New Roman" w:hAnsi="Times New Roman" w:cs="Times New Roman"/>
          <w:bCs/>
          <w:sz w:val="28"/>
          <w:szCs w:val="28"/>
          <w:lang w:val="en-IN"/>
        </w:rPr>
      </w:pPr>
      <w:r w:rsidRPr="00C11FA1">
        <w:rPr>
          <w:rFonts w:ascii="Times New Roman" w:hAnsi="Times New Roman" w:cs="Times New Roman"/>
          <w:bCs/>
          <w:sz w:val="28"/>
          <w:szCs w:val="28"/>
        </w:rPr>
        <w:t>Order Placement: Allow buyers to place orders, choose quantities, and specify delivery options.</w:t>
      </w:r>
    </w:p>
    <w:p w:rsidR="00000000" w:rsidRPr="00C11FA1" w:rsidRDefault="00813267" w:rsidP="00813267">
      <w:pPr>
        <w:numPr>
          <w:ilvl w:val="0"/>
          <w:numId w:val="8"/>
        </w:numPr>
        <w:spacing w:before="100" w:after="100" w:line="360" w:lineRule="auto"/>
        <w:jc w:val="both"/>
        <w:rPr>
          <w:rFonts w:ascii="Times New Roman" w:hAnsi="Times New Roman" w:cs="Times New Roman"/>
          <w:bCs/>
          <w:sz w:val="28"/>
          <w:szCs w:val="28"/>
          <w:lang w:val="en-IN"/>
        </w:rPr>
      </w:pPr>
      <w:r w:rsidRPr="00C11FA1">
        <w:rPr>
          <w:rFonts w:ascii="Times New Roman" w:hAnsi="Times New Roman" w:cs="Times New Roman"/>
          <w:bCs/>
          <w:sz w:val="28"/>
          <w:szCs w:val="28"/>
        </w:rPr>
        <w:t>Order Tracking: Provide real-time updates on order status, including processing, shipping, and delivery.</w:t>
      </w:r>
    </w:p>
    <w:p w:rsidR="00000000" w:rsidRPr="00C11FA1" w:rsidRDefault="00813267" w:rsidP="00813267">
      <w:pPr>
        <w:numPr>
          <w:ilvl w:val="0"/>
          <w:numId w:val="8"/>
        </w:numPr>
        <w:spacing w:before="100" w:after="100" w:line="360" w:lineRule="auto"/>
        <w:jc w:val="both"/>
        <w:rPr>
          <w:rFonts w:ascii="Times New Roman" w:hAnsi="Times New Roman" w:cs="Times New Roman"/>
          <w:bCs/>
          <w:sz w:val="28"/>
          <w:szCs w:val="28"/>
          <w:lang w:val="en-IN"/>
        </w:rPr>
      </w:pPr>
      <w:r w:rsidRPr="00C11FA1">
        <w:rPr>
          <w:rFonts w:ascii="Times New Roman" w:hAnsi="Times New Roman" w:cs="Times New Roman"/>
          <w:bCs/>
          <w:sz w:val="28"/>
          <w:szCs w:val="28"/>
        </w:rPr>
        <w:t>Order History: Both farmers and buyers can view past orders and transaction history.</w:t>
      </w:r>
    </w:p>
    <w:p w:rsidR="0024797B" w:rsidRPr="00AC2211" w:rsidRDefault="0024797B" w:rsidP="00AC2211">
      <w:pPr>
        <w:numPr>
          <w:ilvl w:val="0"/>
          <w:numId w:val="8"/>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191B74" w:rsidRDefault="00191B74"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C11FA1" w:rsidP="00AA2071">
      <w:pPr>
        <w:spacing w:before="100" w:after="100" w:line="360" w:lineRule="auto"/>
        <w:jc w:val="both"/>
        <w:rPr>
          <w:rFonts w:ascii="Times New Roman" w:hAnsi="Times New Roman" w:cs="Times New Roman"/>
          <w:bCs/>
          <w:sz w:val="28"/>
          <w:szCs w:val="28"/>
          <w:lang w:val="en-IN"/>
        </w:rPr>
      </w:pPr>
      <w:r w:rsidRPr="00C11FA1">
        <w:rPr>
          <w:rFonts w:ascii="Times New Roman" w:hAnsi="Times New Roman" w:cs="Times New Roman"/>
          <w:b/>
          <w:bCs/>
          <w:sz w:val="28"/>
          <w:szCs w:val="28"/>
        </w:rPr>
        <w:t>Payment Processing</w:t>
      </w:r>
    </w:p>
    <w:p w:rsidR="00000000" w:rsidRPr="007C287D" w:rsidRDefault="007C287D" w:rsidP="007C287D">
      <w:pPr>
        <w:numPr>
          <w:ilvl w:val="0"/>
          <w:numId w:val="10"/>
        </w:numPr>
        <w:spacing w:before="100" w:after="100" w:line="360" w:lineRule="auto"/>
        <w:jc w:val="both"/>
        <w:rPr>
          <w:rFonts w:ascii="Times New Roman" w:hAnsi="Times New Roman" w:cs="Times New Roman"/>
          <w:bCs/>
          <w:sz w:val="28"/>
          <w:szCs w:val="28"/>
          <w:lang w:val="en-IN"/>
        </w:rPr>
      </w:pPr>
      <w:r w:rsidRPr="007C287D">
        <w:rPr>
          <w:rFonts w:ascii="Times New Roman" w:hAnsi="Times New Roman" w:cs="Times New Roman"/>
          <w:b/>
          <w:bCs/>
          <w:sz w:val="28"/>
          <w:szCs w:val="28"/>
        </w:rPr>
        <w:t>Secure Payment Gateway</w:t>
      </w:r>
      <w:r w:rsidRPr="007C287D">
        <w:rPr>
          <w:rFonts w:ascii="Times New Roman" w:hAnsi="Times New Roman" w:cs="Times New Roman"/>
          <w:bCs/>
          <w:sz w:val="28"/>
          <w:szCs w:val="28"/>
        </w:rPr>
        <w:t>: Integrate a payment system for processing transactions securely.</w:t>
      </w:r>
    </w:p>
    <w:p w:rsidR="00000000" w:rsidRPr="007C287D" w:rsidRDefault="007C287D" w:rsidP="007C287D">
      <w:pPr>
        <w:numPr>
          <w:ilvl w:val="0"/>
          <w:numId w:val="10"/>
        </w:numPr>
        <w:spacing w:before="100" w:after="100" w:line="360" w:lineRule="auto"/>
        <w:jc w:val="both"/>
        <w:rPr>
          <w:rFonts w:ascii="Times New Roman" w:hAnsi="Times New Roman" w:cs="Times New Roman"/>
          <w:bCs/>
          <w:sz w:val="28"/>
          <w:szCs w:val="28"/>
          <w:lang w:val="en-IN"/>
        </w:rPr>
      </w:pPr>
      <w:r w:rsidRPr="007C287D">
        <w:rPr>
          <w:rFonts w:ascii="Times New Roman" w:hAnsi="Times New Roman" w:cs="Times New Roman"/>
          <w:b/>
          <w:bCs/>
          <w:sz w:val="28"/>
          <w:szCs w:val="28"/>
        </w:rPr>
        <w:t>Multiple Payment Options</w:t>
      </w:r>
      <w:r w:rsidRPr="007C287D">
        <w:rPr>
          <w:rFonts w:ascii="Times New Roman" w:hAnsi="Times New Roman" w:cs="Times New Roman"/>
          <w:bCs/>
          <w:sz w:val="28"/>
          <w:szCs w:val="28"/>
        </w:rPr>
        <w:t>: Support various payment methods such as credit/debit cards, mobile wallets, or bank transfers.</w:t>
      </w:r>
    </w:p>
    <w:p w:rsidR="00000000" w:rsidRPr="007C287D" w:rsidRDefault="007C287D" w:rsidP="007C287D">
      <w:pPr>
        <w:numPr>
          <w:ilvl w:val="0"/>
          <w:numId w:val="10"/>
        </w:numPr>
        <w:spacing w:before="100" w:after="100" w:line="360" w:lineRule="auto"/>
        <w:jc w:val="both"/>
        <w:rPr>
          <w:rFonts w:ascii="Times New Roman" w:hAnsi="Times New Roman" w:cs="Times New Roman"/>
          <w:bCs/>
          <w:sz w:val="28"/>
          <w:szCs w:val="28"/>
          <w:lang w:val="en-IN"/>
        </w:rPr>
      </w:pPr>
      <w:r w:rsidRPr="007C287D">
        <w:rPr>
          <w:rFonts w:ascii="Times New Roman" w:hAnsi="Times New Roman" w:cs="Times New Roman"/>
          <w:b/>
          <w:bCs/>
          <w:sz w:val="28"/>
          <w:szCs w:val="28"/>
        </w:rPr>
        <w:t>Invoicing and Receipts</w:t>
      </w:r>
      <w:r w:rsidRPr="007C287D">
        <w:rPr>
          <w:rFonts w:ascii="Times New Roman" w:hAnsi="Times New Roman" w:cs="Times New Roman"/>
          <w:bCs/>
          <w:sz w:val="28"/>
          <w:szCs w:val="28"/>
        </w:rPr>
        <w:t>: Generate and send invoices and receipts to buyers and farmers.</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DE1141" w:rsidRDefault="00DE1141" w:rsidP="00DE1141">
      <w:pPr>
        <w:pStyle w:val="BodyText"/>
        <w:numPr>
          <w:ilvl w:val="0"/>
          <w:numId w:val="11"/>
        </w:numPr>
        <w:rPr>
          <w:iCs/>
          <w:sz w:val="28"/>
          <w:szCs w:val="28"/>
          <w:lang w:val="en-IN"/>
        </w:rPr>
      </w:pPr>
      <w:r w:rsidRPr="00DE1141">
        <w:rPr>
          <w:iCs/>
          <w:sz w:val="28"/>
          <w:szCs w:val="28"/>
        </w:rPr>
        <w:t>Mobile technology is transforming access to information among farming masses. Emergence of digital revolution and internet penetration in the rural areas has enthralled farmers to access to new apps that would keep pace with the modern technology. A number of new apps are emerging in response to new requirements and challenges in agriculture and allied sector.</w:t>
      </w:r>
    </w:p>
    <w:p w:rsidR="00000000" w:rsidRPr="00DE1141" w:rsidRDefault="00DE1141" w:rsidP="00DE1141">
      <w:pPr>
        <w:pStyle w:val="BodyText"/>
        <w:numPr>
          <w:ilvl w:val="0"/>
          <w:numId w:val="11"/>
        </w:numPr>
        <w:rPr>
          <w:iCs/>
          <w:sz w:val="28"/>
          <w:szCs w:val="28"/>
          <w:lang w:val="en-IN"/>
        </w:rPr>
      </w:pPr>
      <w:r w:rsidRPr="00DE1141">
        <w:rPr>
          <w:iCs/>
          <w:sz w:val="28"/>
          <w:szCs w:val="28"/>
        </w:rPr>
        <w:t xml:space="preserve"> As the number of apps continue to increase it is important to be selective in choosing the app, review and ensure that the App provides credible and current information and meets requirements. Since agricultural work is context-based, which is primarily distinguishable by different geographical locations, smart phone applications already available in one scope of context can be developed to fit other crops or countries or regions. </w:t>
      </w:r>
    </w:p>
    <w:p w:rsidR="00000000" w:rsidRPr="00DE1141" w:rsidRDefault="00DE1141" w:rsidP="00DE1141">
      <w:pPr>
        <w:pStyle w:val="BodyText"/>
        <w:numPr>
          <w:ilvl w:val="0"/>
          <w:numId w:val="11"/>
        </w:numPr>
        <w:rPr>
          <w:iCs/>
          <w:sz w:val="28"/>
          <w:szCs w:val="28"/>
          <w:lang w:val="en-IN"/>
        </w:rPr>
      </w:pPr>
      <w:r w:rsidRPr="00DE1141">
        <w:rPr>
          <w:iCs/>
          <w:sz w:val="28"/>
          <w:szCs w:val="28"/>
        </w:rPr>
        <w:t xml:space="preserve">Hence, mobile app should aim at holistic rural development and forge closer links between farmers and consumers through gender-sensitive technology, training and capacity building of the farmers through technology-driven platforms for income generation activities. </w:t>
      </w:r>
    </w:p>
    <w:p w:rsidR="00A74562" w:rsidRPr="006612FA" w:rsidRDefault="00A74562" w:rsidP="00DE636D">
      <w:pPr>
        <w:pStyle w:val="BodyText"/>
        <w:ind w:left="360"/>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4A0" w:rsidRDefault="00BA24A0" w:rsidP="003654DF">
      <w:pPr>
        <w:spacing w:after="0" w:line="240" w:lineRule="auto"/>
      </w:pPr>
      <w:r>
        <w:separator/>
      </w:r>
    </w:p>
  </w:endnote>
  <w:endnote w:type="continuationSeparator" w:id="0">
    <w:p w:rsidR="00BA24A0" w:rsidRDefault="00BA24A0"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4A0" w:rsidRDefault="00BA24A0" w:rsidP="003654DF">
      <w:pPr>
        <w:spacing w:after="0" w:line="240" w:lineRule="auto"/>
      </w:pPr>
      <w:r>
        <w:separator/>
      </w:r>
    </w:p>
  </w:footnote>
  <w:footnote w:type="continuationSeparator" w:id="0">
    <w:p w:rsidR="00BA24A0" w:rsidRDefault="00BA24A0"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2">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5">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6">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7">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8">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9">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1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11">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12">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13">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14">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15">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16">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17">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2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21">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22">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23">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24">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25">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28">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29">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3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1">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32">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3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4">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37">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38">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39">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4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6"/>
  </w:num>
  <w:num w:numId="3">
    <w:abstractNumId w:val="35"/>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0"/>
  </w:num>
  <w:num w:numId="7">
    <w:abstractNumId w:val="33"/>
  </w:num>
  <w:num w:numId="8">
    <w:abstractNumId w:val="11"/>
  </w:num>
  <w:num w:numId="9">
    <w:abstractNumId w:val="24"/>
  </w:num>
  <w:num w:numId="10">
    <w:abstractNumId w:val="19"/>
  </w:num>
  <w:num w:numId="11">
    <w:abstractNumId w:val="5"/>
  </w:num>
  <w:num w:numId="12">
    <w:abstractNumId w:val="39"/>
  </w:num>
  <w:num w:numId="13">
    <w:abstractNumId w:val="20"/>
  </w:num>
  <w:num w:numId="14">
    <w:abstractNumId w:val="29"/>
  </w:num>
  <w:num w:numId="15">
    <w:abstractNumId w:val="16"/>
  </w:num>
  <w:num w:numId="16">
    <w:abstractNumId w:val="0"/>
  </w:num>
  <w:num w:numId="17">
    <w:abstractNumId w:val="13"/>
  </w:num>
  <w:num w:numId="18">
    <w:abstractNumId w:val="25"/>
  </w:num>
  <w:num w:numId="19">
    <w:abstractNumId w:val="4"/>
  </w:num>
  <w:num w:numId="20">
    <w:abstractNumId w:val="37"/>
  </w:num>
  <w:num w:numId="21">
    <w:abstractNumId w:val="27"/>
  </w:num>
  <w:num w:numId="22">
    <w:abstractNumId w:val="22"/>
  </w:num>
  <w:num w:numId="23">
    <w:abstractNumId w:val="9"/>
  </w:num>
  <w:num w:numId="24">
    <w:abstractNumId w:val="31"/>
  </w:num>
  <w:num w:numId="25">
    <w:abstractNumId w:val="8"/>
  </w:num>
  <w:num w:numId="26">
    <w:abstractNumId w:val="12"/>
  </w:num>
  <w:num w:numId="27">
    <w:abstractNumId w:val="38"/>
  </w:num>
  <w:num w:numId="28">
    <w:abstractNumId w:val="17"/>
  </w:num>
  <w:num w:numId="29">
    <w:abstractNumId w:val="36"/>
  </w:num>
  <w:num w:numId="30">
    <w:abstractNumId w:val="34"/>
  </w:num>
  <w:num w:numId="31">
    <w:abstractNumId w:val="28"/>
  </w:num>
  <w:num w:numId="32">
    <w:abstractNumId w:val="14"/>
  </w:num>
  <w:num w:numId="33">
    <w:abstractNumId w:val="21"/>
  </w:num>
  <w:num w:numId="34">
    <w:abstractNumId w:val="32"/>
  </w:num>
  <w:num w:numId="35">
    <w:abstractNumId w:val="2"/>
  </w:num>
  <w:num w:numId="36">
    <w:abstractNumId w:val="7"/>
  </w:num>
  <w:num w:numId="37">
    <w:abstractNumId w:val="40"/>
  </w:num>
  <w:num w:numId="38">
    <w:abstractNumId w:val="1"/>
  </w:num>
  <w:num w:numId="39">
    <w:abstractNumId w:val="23"/>
  </w:num>
  <w:num w:numId="40">
    <w:abstractNumId w:val="10"/>
  </w:num>
  <w:num w:numId="41">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15D22"/>
    <w:rsid w:val="002218AC"/>
    <w:rsid w:val="00221939"/>
    <w:rsid w:val="00224CB2"/>
    <w:rsid w:val="00225AFE"/>
    <w:rsid w:val="0022661E"/>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20E5"/>
    <w:rsid w:val="0031638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74B7"/>
    <w:rsid w:val="008D6207"/>
    <w:rsid w:val="008D7871"/>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141"/>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144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13</Pages>
  <Words>1774</Words>
  <Characters>10115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341</cp:revision>
  <dcterms:created xsi:type="dcterms:W3CDTF">2021-01-06T11:34:00Z</dcterms:created>
  <dcterms:modified xsi:type="dcterms:W3CDTF">2024-09-15T13:12:00Z</dcterms:modified>
</cp:coreProperties>
</file>