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Pr="005663AF" w:rsidRDefault="00555DF3" w:rsidP="0043513B">
      <w:pPr>
        <w:autoSpaceDE w:val="0"/>
        <w:autoSpaceDN w:val="0"/>
        <w:adjustRightInd w:val="0"/>
        <w:spacing w:after="0" w:line="240" w:lineRule="auto"/>
        <w:jc w:val="center"/>
        <w:rPr>
          <w:rFonts w:ascii="Times New Roman" w:hAnsi="Times New Roman" w:cs="Times New Roman"/>
          <w:b/>
          <w:sz w:val="28"/>
          <w:szCs w:val="28"/>
        </w:rPr>
      </w:pPr>
      <w:r w:rsidRPr="00555DF3">
        <w:rPr>
          <w:rFonts w:ascii="Times New Roman" w:hAnsi="Times New Roman" w:cs="Times New Roman"/>
          <w:b/>
          <w:color w:val="231F20"/>
          <w:sz w:val="48"/>
          <w:szCs w:val="48"/>
        </w:rPr>
        <w:t>Stock price movement prediction based on the historical data using machine learning</w:t>
      </w:r>
    </w:p>
    <w:p w:rsidR="00375A7F" w:rsidRDefault="00375A7F" w:rsidP="00840C1C">
      <w:pPr>
        <w:spacing w:line="360" w:lineRule="auto"/>
        <w:rPr>
          <w:rFonts w:ascii="Times New Roman" w:hAnsi="Times New Roman" w:cs="Times New Roman"/>
          <w:b/>
          <w:sz w:val="40"/>
          <w:szCs w:val="40"/>
        </w:rPr>
      </w:pPr>
    </w:p>
    <w:p w:rsidR="00375A7F" w:rsidRDefault="00375A7F"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AF6072" w:rsidRDefault="00AF6072"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544F5D" w:rsidRDefault="00544F5D" w:rsidP="004923C2">
      <w:pPr>
        <w:rPr>
          <w:rFonts w:ascii="Times New Roman" w:hAnsi="Times New Roman" w:cs="Times New Roman"/>
          <w:b/>
          <w:sz w:val="28"/>
          <w:szCs w:val="28"/>
        </w:rPr>
      </w:pPr>
    </w:p>
    <w:p w:rsidR="00000000" w:rsidRPr="0030598A" w:rsidRDefault="00337FF7" w:rsidP="0030598A">
      <w:pPr>
        <w:numPr>
          <w:ilvl w:val="0"/>
          <w:numId w:val="25"/>
        </w:numPr>
        <w:spacing w:line="360" w:lineRule="auto"/>
        <w:jc w:val="both"/>
        <w:rPr>
          <w:rFonts w:ascii="Times New Roman" w:hAnsi="Times New Roman" w:cs="Times New Roman"/>
          <w:sz w:val="28"/>
          <w:szCs w:val="28"/>
        </w:rPr>
      </w:pPr>
      <w:r w:rsidRPr="0030598A">
        <w:rPr>
          <w:rFonts w:ascii="Times New Roman" w:hAnsi="Times New Roman" w:cs="Times New Roman"/>
          <w:sz w:val="28"/>
          <w:szCs w:val="28"/>
        </w:rPr>
        <w:t xml:space="preserve">predicting stock market is one of the challenging tasks in the field of computation. Physical vs. physiological elements, rational vs. </w:t>
      </w:r>
      <w:r w:rsidRPr="0030598A">
        <w:rPr>
          <w:rFonts w:ascii="Times New Roman" w:hAnsi="Times New Roman" w:cs="Times New Roman"/>
          <w:sz w:val="28"/>
          <w:szCs w:val="28"/>
        </w:rPr>
        <w:t>illogical conduct, investor emotions, market rumors, and other factors all play a role in the prediction.</w:t>
      </w:r>
    </w:p>
    <w:p w:rsidR="00000000" w:rsidRPr="0030598A" w:rsidRDefault="00337FF7" w:rsidP="0030598A">
      <w:pPr>
        <w:numPr>
          <w:ilvl w:val="0"/>
          <w:numId w:val="25"/>
        </w:numPr>
        <w:spacing w:line="360" w:lineRule="auto"/>
        <w:jc w:val="both"/>
        <w:rPr>
          <w:rFonts w:ascii="Times New Roman" w:hAnsi="Times New Roman" w:cs="Times New Roman"/>
          <w:sz w:val="28"/>
          <w:szCs w:val="28"/>
        </w:rPr>
      </w:pPr>
      <w:r w:rsidRPr="0030598A">
        <w:rPr>
          <w:rFonts w:ascii="Times New Roman" w:hAnsi="Times New Roman" w:cs="Times New Roman"/>
          <w:sz w:val="28"/>
          <w:szCs w:val="28"/>
        </w:rPr>
        <w:t xml:space="preserve"> All of these factors combine to make stock values very fluctuating and difficult to forecast accurately. We look towards data analysis as a potentia</w:t>
      </w:r>
      <w:r w:rsidRPr="0030598A">
        <w:rPr>
          <w:rFonts w:ascii="Times New Roman" w:hAnsi="Times New Roman" w:cs="Times New Roman"/>
          <w:sz w:val="28"/>
          <w:szCs w:val="28"/>
        </w:rPr>
        <w:t>l game-changer in this field.</w:t>
      </w:r>
    </w:p>
    <w:p w:rsidR="00000000" w:rsidRPr="0030598A" w:rsidRDefault="00337FF7" w:rsidP="0030598A">
      <w:pPr>
        <w:numPr>
          <w:ilvl w:val="0"/>
          <w:numId w:val="25"/>
        </w:numPr>
        <w:spacing w:line="360" w:lineRule="auto"/>
        <w:jc w:val="both"/>
        <w:rPr>
          <w:rFonts w:ascii="Times New Roman" w:hAnsi="Times New Roman" w:cs="Times New Roman"/>
          <w:sz w:val="28"/>
          <w:szCs w:val="28"/>
        </w:rPr>
      </w:pPr>
      <w:r w:rsidRPr="0030598A">
        <w:rPr>
          <w:rFonts w:ascii="Times New Roman" w:hAnsi="Times New Roman" w:cs="Times New Roman"/>
          <w:sz w:val="28"/>
          <w:szCs w:val="28"/>
        </w:rPr>
        <w:t xml:space="preserve"> When all information about a company and stock market events is promptly available to all stakeholders/market participants, according to efficient market theory, the impacts of those occurrences are already incorporated in t</w:t>
      </w:r>
      <w:r w:rsidRPr="0030598A">
        <w:rPr>
          <w:rFonts w:ascii="Times New Roman" w:hAnsi="Times New Roman" w:cs="Times New Roman"/>
          <w:sz w:val="28"/>
          <w:szCs w:val="28"/>
        </w:rPr>
        <w:t>he stock price..</w:t>
      </w:r>
    </w:p>
    <w:p w:rsidR="00000000" w:rsidRPr="0030598A" w:rsidRDefault="00337FF7" w:rsidP="0030598A">
      <w:pPr>
        <w:numPr>
          <w:ilvl w:val="0"/>
          <w:numId w:val="25"/>
        </w:numPr>
        <w:spacing w:line="360" w:lineRule="auto"/>
        <w:jc w:val="both"/>
        <w:rPr>
          <w:rFonts w:ascii="Times New Roman" w:hAnsi="Times New Roman" w:cs="Times New Roman"/>
          <w:sz w:val="28"/>
          <w:szCs w:val="28"/>
        </w:rPr>
      </w:pPr>
      <w:r w:rsidRPr="0030598A">
        <w:rPr>
          <w:rFonts w:ascii="Times New Roman" w:hAnsi="Times New Roman" w:cs="Times New Roman"/>
          <w:sz w:val="28"/>
          <w:szCs w:val="28"/>
        </w:rPr>
        <w:t>As a result, it is stated that only the historical spot price accurately represents all other market events and may be used to predict future movements. As a consequence, we infer future trends using Machine Learning (ML) techniques on hi</w:t>
      </w:r>
      <w:r w:rsidRPr="0030598A">
        <w:rPr>
          <w:rFonts w:ascii="Times New Roman" w:hAnsi="Times New Roman" w:cs="Times New Roman"/>
          <w:sz w:val="28"/>
          <w:szCs w:val="28"/>
        </w:rPr>
        <w:t xml:space="preserve">storical stock price data, using the previous stock price as the final representation of all influencing factors. </w:t>
      </w:r>
    </w:p>
    <w:p w:rsidR="00000000" w:rsidRPr="0030598A" w:rsidRDefault="00337FF7" w:rsidP="0030598A">
      <w:pPr>
        <w:numPr>
          <w:ilvl w:val="0"/>
          <w:numId w:val="25"/>
        </w:numPr>
        <w:spacing w:line="360" w:lineRule="auto"/>
        <w:jc w:val="both"/>
        <w:rPr>
          <w:rFonts w:ascii="Times New Roman" w:hAnsi="Times New Roman" w:cs="Times New Roman"/>
          <w:sz w:val="28"/>
          <w:szCs w:val="28"/>
        </w:rPr>
      </w:pPr>
      <w:r w:rsidRPr="0030598A">
        <w:rPr>
          <w:rFonts w:ascii="Times New Roman" w:hAnsi="Times New Roman" w:cs="Times New Roman"/>
          <w:sz w:val="28"/>
          <w:szCs w:val="28"/>
        </w:rPr>
        <w:t>Machine learning techniques can reveal previously undiscovered patterns and insights, which can subsequently be used to make accurate predic</w:t>
      </w:r>
      <w:r w:rsidRPr="0030598A">
        <w:rPr>
          <w:rFonts w:ascii="Times New Roman" w:hAnsi="Times New Roman" w:cs="Times New Roman"/>
          <w:sz w:val="28"/>
          <w:szCs w:val="28"/>
        </w:rPr>
        <w:t>tions. Using the LSTM (Long Short-Term Memory) model and the company's net growth calculation approach, we create a system for assessing and projecting a company's future development</w:t>
      </w:r>
    </w:p>
    <w:p w:rsidR="007E3844" w:rsidRPr="001874F7" w:rsidRDefault="007E3844" w:rsidP="001874F7">
      <w:pPr>
        <w:spacing w:line="360" w:lineRule="auto"/>
        <w:jc w:val="both"/>
        <w:rPr>
          <w:rFonts w:ascii="Times New Roman" w:hAnsi="Times New Roman" w:cs="Times New Roman"/>
          <w:sz w:val="28"/>
          <w:szCs w:val="28"/>
        </w:rPr>
      </w:pPr>
    </w:p>
    <w:p w:rsidR="007E3844" w:rsidRDefault="007E3844" w:rsidP="008D54AF">
      <w:pPr>
        <w:rPr>
          <w:rFonts w:ascii="Times New Roman" w:hAnsi="Times New Roman" w:cs="Times New Roman"/>
          <w:b/>
          <w:sz w:val="28"/>
          <w:szCs w:val="28"/>
        </w:rPr>
      </w:pPr>
    </w:p>
    <w:p w:rsidR="008E4518" w:rsidRDefault="008E4518"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325C0C" w:rsidRDefault="00325C0C"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325C0C" w:rsidRDefault="00325C0C" w:rsidP="008D54AF">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F30A40" w:rsidRPr="00F30A40" w:rsidRDefault="00F30A40" w:rsidP="00F30A40">
      <w:pPr>
        <w:spacing w:line="360" w:lineRule="auto"/>
        <w:ind w:firstLine="720"/>
        <w:jc w:val="both"/>
        <w:rPr>
          <w:rFonts w:ascii="Times New Roman" w:hAnsi="Times New Roman" w:cs="Times New Roman"/>
          <w:sz w:val="28"/>
          <w:szCs w:val="28"/>
        </w:rPr>
      </w:pPr>
      <w:r w:rsidRPr="00F30A40">
        <w:rPr>
          <w:rFonts w:ascii="Times New Roman" w:hAnsi="Times New Roman" w:cs="Times New Roman"/>
          <w:sz w:val="28"/>
          <w:szCs w:val="28"/>
        </w:rPr>
        <w:t xml:space="preserve">Space systems are complex and large-scale systems, consisting of the space environment, spacecraft, ground system, and support system [1]. With continuous technological advancements, the types of space missions have become increasingly diverse [2, 3]. Moreover, spacecraft development has evolved from a single system with a single mission to include multisatellite systems, such as satellite constellations, distributed formation satellite systems, and cluster spacecraft [4–6]. These advancements have led to more complex interactions among spacecraft within multisatellite systems. Additionally, the autonomy of spacecraft has been enhanced, which has further driven the need for interaction between different spacecraft systems. Furthermore, the space environment has been continuously deteriorating, leading to increased uncertainties faced by space systems [7]. As a result, future space systems are increasingly exhibiting the characteristics of </w:t>
      </w:r>
      <w:r w:rsidRPr="00F30A40">
        <w:rPr>
          <w:rFonts w:ascii="Times New Roman" w:hAnsi="Times New Roman" w:cs="Times New Roman"/>
          <w:sz w:val="28"/>
          <w:szCs w:val="28"/>
        </w:rPr>
        <w:lastRenderedPageBreak/>
        <w:t>complex systems [8]. The architecture design, development, and operation of such a complex system will become crucial.</w:t>
      </w:r>
    </w:p>
    <w:p w:rsidR="00F30A40" w:rsidRPr="00F30A40" w:rsidRDefault="00F30A40" w:rsidP="00F30A40">
      <w:pPr>
        <w:spacing w:line="360" w:lineRule="auto"/>
        <w:ind w:firstLine="720"/>
        <w:jc w:val="both"/>
        <w:rPr>
          <w:rFonts w:ascii="Times New Roman" w:hAnsi="Times New Roman" w:cs="Times New Roman"/>
          <w:sz w:val="28"/>
          <w:szCs w:val="28"/>
        </w:rPr>
      </w:pPr>
    </w:p>
    <w:p w:rsidR="00F30A40" w:rsidRPr="00F30A40" w:rsidRDefault="00F30A40" w:rsidP="00F30A40">
      <w:pPr>
        <w:spacing w:line="360" w:lineRule="auto"/>
        <w:ind w:firstLine="720"/>
        <w:jc w:val="both"/>
        <w:rPr>
          <w:rFonts w:ascii="Times New Roman" w:hAnsi="Times New Roman" w:cs="Times New Roman"/>
          <w:sz w:val="28"/>
          <w:szCs w:val="28"/>
        </w:rPr>
      </w:pPr>
      <w:r w:rsidRPr="00F30A40">
        <w:rPr>
          <w:rFonts w:ascii="Times New Roman" w:hAnsi="Times New Roman" w:cs="Times New Roman"/>
          <w:sz w:val="28"/>
          <w:szCs w:val="28"/>
        </w:rPr>
        <w:t>In current research on space systems, significant progress has been made in the development of spacecraft simulation. The European Space Agency (ESA) has developed the SMP2 Spacecraft Simulation Platform, which has become the de facto standard in the European space simulation community. Simulation software such as EuroSim and SIMSAT, which adhere to the SMP2 standard, is widely used in the field [9]. The Netherlands Space Office has developed the configurable simulation system framework tool called EuroSim Framework. It enables the construction of configurable simulators for digital simulations and has been extensively applied to ESA satellite projects, including GAIA and Galileo. The NASA Johnson Space Center has spearheaded the development of the Trick General-purpose Simulation Environment, which is an open-source project. It has been applied in flight control tasks for projects such as the Orion spacecraft and the Space Station robotic arm [10]. The Jet Propulsion Laboratory (JPL) has utilized Dshell and Darts to establish a general purpose simulation environment that includes the Darts library for flexible multibody dynamic calculations and a component model library. This simulation environment is platform-independent and has been employed in models such as Cassini and Galileo [11]. These research efforts highlight the high level of maturity achieved in terms of accuracy, real-time performance, and interactivity in spacecraft simulation systems.</w:t>
      </w:r>
    </w:p>
    <w:p w:rsidR="00F30A40" w:rsidRPr="00F30A40" w:rsidRDefault="00F30A40" w:rsidP="00F30A40">
      <w:pPr>
        <w:spacing w:line="360" w:lineRule="auto"/>
        <w:ind w:firstLine="720"/>
        <w:jc w:val="both"/>
        <w:rPr>
          <w:rFonts w:ascii="Times New Roman" w:hAnsi="Times New Roman" w:cs="Times New Roman"/>
          <w:sz w:val="28"/>
          <w:szCs w:val="28"/>
        </w:rPr>
      </w:pPr>
    </w:p>
    <w:p w:rsidR="00F30A40" w:rsidRPr="00F30A40" w:rsidRDefault="00F30A40" w:rsidP="00F30A40">
      <w:pPr>
        <w:spacing w:line="360" w:lineRule="auto"/>
        <w:ind w:firstLine="720"/>
        <w:jc w:val="both"/>
        <w:rPr>
          <w:rFonts w:ascii="Times New Roman" w:hAnsi="Times New Roman" w:cs="Times New Roman"/>
          <w:sz w:val="28"/>
          <w:szCs w:val="28"/>
        </w:rPr>
      </w:pPr>
      <w:r w:rsidRPr="00F30A40">
        <w:rPr>
          <w:rFonts w:ascii="Times New Roman" w:hAnsi="Times New Roman" w:cs="Times New Roman"/>
          <w:sz w:val="28"/>
          <w:szCs w:val="28"/>
        </w:rPr>
        <w:t xml:space="preserve">In addition to these developments, the advent of digital thread and digital twin concepts has paved a new pathway for mapping physical space entities to virtual space solutions [12, 13]. In the aerospace domain, Siedlak et al. proposed an </w:t>
      </w:r>
      <w:r w:rsidRPr="00F30A40">
        <w:rPr>
          <w:rFonts w:ascii="Times New Roman" w:hAnsi="Times New Roman" w:cs="Times New Roman"/>
          <w:sz w:val="28"/>
          <w:szCs w:val="28"/>
        </w:rPr>
        <w:lastRenderedPageBreak/>
        <w:t>integrated digital thread approach encompassing detailed models and analyses, capable of quantifying and trading off unconventional design production costs, rates, and efficiencies in the early stages of the design process within a variable demand environment [14]. Zhang et al. established a digital thread-based digital twin (DTDT) framework, addressing the complexities and management challenges of aircraft assembly environments, thereby enhancing the efficiency of the aircraft assembly process [15]. Eskue proposed a digital thread roadmap for manufacturing and health monitoring the life cycle of composite aerospace components, aiming to garner exponential benefits for life cycle insight and manufacturing optimization [16]. Further, Zhao et al. proposed an application of digital thread in model-based spacecraft development, offering solutions to the challenges of diverse data types, complex relational interconnections, and sharing difficulties prevalent in various stages of the development process [17].</w:t>
      </w:r>
    </w:p>
    <w:p w:rsidR="00F30A40" w:rsidRPr="00F30A40" w:rsidRDefault="00F30A40" w:rsidP="00F30A40">
      <w:pPr>
        <w:spacing w:line="360" w:lineRule="auto"/>
        <w:ind w:firstLine="720"/>
        <w:jc w:val="both"/>
        <w:rPr>
          <w:rFonts w:ascii="Times New Roman" w:hAnsi="Times New Roman" w:cs="Times New Roman"/>
          <w:sz w:val="28"/>
          <w:szCs w:val="28"/>
        </w:rPr>
      </w:pPr>
    </w:p>
    <w:p w:rsidR="00F30A40" w:rsidRPr="00F30A40" w:rsidRDefault="00F30A40" w:rsidP="00F30A40">
      <w:pPr>
        <w:spacing w:line="360" w:lineRule="auto"/>
        <w:ind w:firstLine="720"/>
        <w:jc w:val="both"/>
        <w:rPr>
          <w:rFonts w:ascii="Times New Roman" w:hAnsi="Times New Roman" w:cs="Times New Roman"/>
          <w:sz w:val="28"/>
          <w:szCs w:val="28"/>
        </w:rPr>
      </w:pPr>
      <w:r w:rsidRPr="00F30A40">
        <w:rPr>
          <w:rFonts w:ascii="Times New Roman" w:hAnsi="Times New Roman" w:cs="Times New Roman"/>
          <w:sz w:val="28"/>
          <w:szCs w:val="28"/>
        </w:rPr>
        <w:t xml:space="preserve">However, there is currently no unified framework for studying the design, development, and operation of space systems. Therefore, it is necessary to construct a comprehensive framework guided by system theory, which encompasses multiple stages, objectives, and hierarchical levels. In addressing the modeling, analysis, control, and management challenges of complex systems, Wang has proposed a theoretical framework and methodology centered around artificial systems, computational experiments, and parallel execution, guided by the principle of continuous exploration and improvement [18, 19]. This approach allows for the resolution of modeling, analysis, and experimentation issues within a unified theoretical framework and has found wide application across various domains. For instance, in the field of complex engineering, it has been applied to real-time safety monitoring of visual intelligence [20], transportation systems [21], oil fields [22], metaverse [23], and so on [24–27]. In agricultural engineering, it </w:t>
      </w:r>
      <w:r w:rsidRPr="00F30A40">
        <w:rPr>
          <w:rFonts w:ascii="Times New Roman" w:hAnsi="Times New Roman" w:cs="Times New Roman"/>
          <w:sz w:val="28"/>
          <w:szCs w:val="28"/>
        </w:rPr>
        <w:lastRenderedPageBreak/>
        <w:t>has been utilized for monitoring and managing crop cultivation, precision control of crop manufacturing, and fine control of high-value plant species [28]. In the realm of ecological environment, it has been employed for experimental ecosystem transformation, regulation of river and mountain ecology, and assessment of the impact of human activities on the environment [29]. ACP, proposed as a novel framework in response to the rapid development of complexity science and computer simulation technology, offers an innovative approach to address complex systems in the context of space systems. Specifically tailored to space complex systems, the core idea revolves around the integration of actual space systems and artificial space systems, combining physical experiments with computational experiments. The objective is to optimize space systems across different stages and maximize the utilization of actual experimental data.</w:t>
      </w:r>
    </w:p>
    <w:p w:rsidR="00F30A40" w:rsidRPr="00F30A40" w:rsidRDefault="00F30A40" w:rsidP="00F30A40">
      <w:pPr>
        <w:spacing w:line="360" w:lineRule="auto"/>
        <w:ind w:firstLine="720"/>
        <w:jc w:val="both"/>
        <w:rPr>
          <w:rFonts w:ascii="Times New Roman" w:hAnsi="Times New Roman" w:cs="Times New Roman"/>
          <w:sz w:val="28"/>
          <w:szCs w:val="28"/>
        </w:rPr>
      </w:pPr>
    </w:p>
    <w:p w:rsidR="00F30A40" w:rsidRPr="00F30A40" w:rsidRDefault="00F30A40" w:rsidP="00F30A40">
      <w:pPr>
        <w:spacing w:line="360" w:lineRule="auto"/>
        <w:ind w:firstLine="720"/>
        <w:jc w:val="both"/>
        <w:rPr>
          <w:rFonts w:ascii="Times New Roman" w:hAnsi="Times New Roman" w:cs="Times New Roman"/>
          <w:sz w:val="28"/>
          <w:szCs w:val="28"/>
        </w:rPr>
      </w:pPr>
      <w:r w:rsidRPr="00F30A40">
        <w:rPr>
          <w:rFonts w:ascii="Times New Roman" w:hAnsi="Times New Roman" w:cs="Times New Roman"/>
          <w:sz w:val="28"/>
          <w:szCs w:val="28"/>
        </w:rPr>
        <w:t>Motivated by these facts, this work attempts to construct an ACP-based parallel architecture for space systems that integrates physical experiments with computational experiments to optimize the design, development, and operation of space systems. The contributions of this article are listed in the following aspects.</w:t>
      </w:r>
    </w:p>
    <w:p w:rsidR="00F30A40" w:rsidRPr="00F30A40" w:rsidRDefault="00F30A40" w:rsidP="00F30A40">
      <w:pPr>
        <w:spacing w:line="360" w:lineRule="auto"/>
        <w:ind w:firstLine="720"/>
        <w:jc w:val="both"/>
        <w:rPr>
          <w:rFonts w:ascii="Times New Roman" w:hAnsi="Times New Roman" w:cs="Times New Roman"/>
          <w:sz w:val="28"/>
          <w:szCs w:val="28"/>
        </w:rPr>
      </w:pPr>
      <w:r w:rsidRPr="00F30A40">
        <w:rPr>
          <w:rFonts w:ascii="Times New Roman" w:hAnsi="Times New Roman" w:cs="Times New Roman"/>
          <w:sz w:val="28"/>
          <w:szCs w:val="28"/>
        </w:rPr>
        <w:t>(1)</w:t>
      </w:r>
    </w:p>
    <w:p w:rsidR="00F30A40" w:rsidRPr="00F30A40" w:rsidRDefault="00F30A40" w:rsidP="00F30A40">
      <w:pPr>
        <w:spacing w:line="360" w:lineRule="auto"/>
        <w:ind w:firstLine="720"/>
        <w:jc w:val="both"/>
        <w:rPr>
          <w:rFonts w:ascii="Times New Roman" w:hAnsi="Times New Roman" w:cs="Times New Roman"/>
          <w:sz w:val="28"/>
          <w:szCs w:val="28"/>
        </w:rPr>
      </w:pPr>
      <w:r w:rsidRPr="00F30A40">
        <w:rPr>
          <w:rFonts w:ascii="Times New Roman" w:hAnsi="Times New Roman" w:cs="Times New Roman"/>
          <w:sz w:val="28"/>
          <w:szCs w:val="28"/>
        </w:rPr>
        <w:t>An ACP-based parallel space systems were established, introducing the concept of parallel design, development, and operation at different stages of the space systems. By creating an artificial system based on the real space system and conducting computational experiments, a vast amount of sample data was generated to accelerate the optimization of the real system. Meanwhile, continual adjustments were made to the artificial system based on feedback from the real space system, achieving parallel progression of both</w:t>
      </w:r>
    </w:p>
    <w:p w:rsidR="00F30A40" w:rsidRPr="00F30A40" w:rsidRDefault="00F30A40" w:rsidP="00F30A40">
      <w:pPr>
        <w:spacing w:line="360" w:lineRule="auto"/>
        <w:ind w:firstLine="720"/>
        <w:jc w:val="both"/>
        <w:rPr>
          <w:rFonts w:ascii="Times New Roman" w:hAnsi="Times New Roman" w:cs="Times New Roman"/>
          <w:sz w:val="28"/>
          <w:szCs w:val="28"/>
        </w:rPr>
      </w:pPr>
    </w:p>
    <w:p w:rsidR="00F30A40" w:rsidRPr="00F30A40" w:rsidRDefault="00F30A40" w:rsidP="00F30A40">
      <w:pPr>
        <w:spacing w:line="360" w:lineRule="auto"/>
        <w:ind w:firstLine="720"/>
        <w:jc w:val="both"/>
        <w:rPr>
          <w:rFonts w:ascii="Times New Roman" w:hAnsi="Times New Roman" w:cs="Times New Roman"/>
          <w:sz w:val="28"/>
          <w:szCs w:val="28"/>
        </w:rPr>
      </w:pPr>
      <w:r w:rsidRPr="00F30A40">
        <w:rPr>
          <w:rFonts w:ascii="Times New Roman" w:hAnsi="Times New Roman" w:cs="Times New Roman"/>
          <w:sz w:val="28"/>
          <w:szCs w:val="28"/>
        </w:rPr>
        <w:lastRenderedPageBreak/>
        <w:t>(2)</w:t>
      </w:r>
    </w:p>
    <w:p w:rsidR="00F30A40" w:rsidRPr="00F30A40" w:rsidRDefault="00F30A40" w:rsidP="00F30A40">
      <w:pPr>
        <w:spacing w:line="360" w:lineRule="auto"/>
        <w:ind w:firstLine="720"/>
        <w:jc w:val="both"/>
        <w:rPr>
          <w:rFonts w:ascii="Times New Roman" w:hAnsi="Times New Roman" w:cs="Times New Roman"/>
          <w:sz w:val="28"/>
          <w:szCs w:val="28"/>
        </w:rPr>
      </w:pPr>
      <w:r w:rsidRPr="00F30A40">
        <w:rPr>
          <w:rFonts w:ascii="Times New Roman" w:hAnsi="Times New Roman" w:cs="Times New Roman"/>
          <w:sz w:val="28"/>
          <w:szCs w:val="28"/>
        </w:rPr>
        <w:t>For Q-Sat, a parallel artificial system based on the in-orbit perturbation model was established during the design phase to facilitate the detection of the gravitational field and upper atmosphere. During the development phase, corresponding artificial systems for each satellite subsystem were constructed for parallel computational experiments. The results obtained were analyzed in conjunction with feedback from the actual system data, gradually refining the artificial system model while supporting the optimization of real system parameters</w:t>
      </w:r>
    </w:p>
    <w:p w:rsidR="00F30A40" w:rsidRPr="00F30A40" w:rsidRDefault="00F30A40" w:rsidP="00F30A40">
      <w:pPr>
        <w:spacing w:line="360" w:lineRule="auto"/>
        <w:ind w:firstLine="720"/>
        <w:jc w:val="both"/>
        <w:rPr>
          <w:rFonts w:ascii="Times New Roman" w:hAnsi="Times New Roman" w:cs="Times New Roman"/>
          <w:sz w:val="28"/>
          <w:szCs w:val="28"/>
        </w:rPr>
      </w:pPr>
    </w:p>
    <w:p w:rsidR="00F30A40" w:rsidRPr="00F30A40" w:rsidRDefault="00F30A40" w:rsidP="00F30A40">
      <w:pPr>
        <w:spacing w:line="360" w:lineRule="auto"/>
        <w:ind w:firstLine="720"/>
        <w:jc w:val="both"/>
        <w:rPr>
          <w:rFonts w:ascii="Times New Roman" w:hAnsi="Times New Roman" w:cs="Times New Roman"/>
          <w:sz w:val="28"/>
          <w:szCs w:val="28"/>
        </w:rPr>
      </w:pPr>
      <w:r w:rsidRPr="00F30A40">
        <w:rPr>
          <w:rFonts w:ascii="Times New Roman" w:hAnsi="Times New Roman" w:cs="Times New Roman"/>
          <w:sz w:val="28"/>
          <w:szCs w:val="28"/>
        </w:rPr>
        <w:t>(3)</w:t>
      </w:r>
    </w:p>
    <w:p w:rsidR="00F30A40" w:rsidRPr="00F30A40" w:rsidRDefault="00F30A40" w:rsidP="00F30A40">
      <w:pPr>
        <w:spacing w:line="360" w:lineRule="auto"/>
        <w:ind w:firstLine="720"/>
        <w:jc w:val="both"/>
        <w:rPr>
          <w:rFonts w:ascii="Times New Roman" w:hAnsi="Times New Roman" w:cs="Times New Roman"/>
          <w:sz w:val="28"/>
          <w:szCs w:val="28"/>
        </w:rPr>
      </w:pPr>
      <w:r w:rsidRPr="00F30A40">
        <w:rPr>
          <w:rFonts w:ascii="Times New Roman" w:hAnsi="Times New Roman" w:cs="Times New Roman"/>
          <w:sz w:val="28"/>
          <w:szCs w:val="28"/>
        </w:rPr>
        <w:t>In the operation phase of Q-Sat, parallel systems for the operational segment were established. Utilizing the extensive data acquired in-orbit by the satellite, the parallel systems continuously corrected the discrepancies between the artificial and real systems while analyzing the data. Through in-orbit experimental data, gravitational field and atmospheric density inversion calculations were performed, and models within the artificial systems were dynamically updated to enhance the accuracy of Q-Sat orbit propagation predictions within the artificial systems</w:t>
      </w:r>
    </w:p>
    <w:p w:rsidR="00F30A40" w:rsidRPr="00F30A40" w:rsidRDefault="00F30A40" w:rsidP="00F30A40">
      <w:pPr>
        <w:spacing w:line="360" w:lineRule="auto"/>
        <w:ind w:firstLine="720"/>
        <w:jc w:val="both"/>
        <w:rPr>
          <w:rFonts w:ascii="Times New Roman" w:hAnsi="Times New Roman" w:cs="Times New Roman"/>
          <w:sz w:val="28"/>
          <w:szCs w:val="28"/>
        </w:rPr>
      </w:pPr>
    </w:p>
    <w:p w:rsidR="004741F3" w:rsidRDefault="00F30A40" w:rsidP="00F30A40">
      <w:pPr>
        <w:spacing w:line="360" w:lineRule="auto"/>
        <w:ind w:firstLine="720"/>
        <w:jc w:val="both"/>
        <w:rPr>
          <w:rFonts w:ascii="Times New Roman" w:hAnsi="Times New Roman" w:cs="Times New Roman"/>
          <w:sz w:val="28"/>
          <w:szCs w:val="28"/>
        </w:rPr>
      </w:pPr>
      <w:r w:rsidRPr="00F30A40">
        <w:rPr>
          <w:rFonts w:ascii="Times New Roman" w:hAnsi="Times New Roman" w:cs="Times New Roman"/>
          <w:sz w:val="28"/>
          <w:szCs w:val="28"/>
        </w:rPr>
        <w:t xml:space="preserve">The rest of this paper is organized as follows. The flowchart of the research methodology is shown in Figure 1. In Section 2, the concept of parallel space systems is introduced, and the overall architecture of the ACP-based space systems are established. Then, Section 3 focuses on the design, development, and operation of the Q-Sat using the ACP framework. The results and discussion of parallel experiments of Q-Sat are given in Section 4. Next, Section 5 outlines the future </w:t>
      </w:r>
      <w:r w:rsidRPr="00F30A40">
        <w:rPr>
          <w:rFonts w:ascii="Times New Roman" w:hAnsi="Times New Roman" w:cs="Times New Roman"/>
          <w:sz w:val="28"/>
          <w:szCs w:val="28"/>
        </w:rPr>
        <w:lastRenderedPageBreak/>
        <w:t>prospects of parallel space systems and potential advancements. Finally, the conclusion of this paper is summarized in Section 6.</w:t>
      </w:r>
    </w:p>
    <w:p w:rsidR="00F30A40" w:rsidRDefault="00F30A40" w:rsidP="00F30A40">
      <w:pPr>
        <w:spacing w:line="360" w:lineRule="auto"/>
        <w:ind w:firstLine="72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238750" cy="5610225"/>
            <wp:effectExtent l="19050" t="0" r="0" b="0"/>
            <wp:docPr id="1" name="Picture 3" descr="C:\Users\KING\Desktop\ijae4650731-fig-0001-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ING\Desktop\ijae4650731-fig-0001-m.png"/>
                    <pic:cNvPicPr>
                      <a:picLocks noChangeAspect="1" noChangeArrowheads="1"/>
                    </pic:cNvPicPr>
                  </pic:nvPicPr>
                  <pic:blipFill>
                    <a:blip r:embed="rId8"/>
                    <a:srcRect/>
                    <a:stretch>
                      <a:fillRect/>
                    </a:stretch>
                  </pic:blipFill>
                  <pic:spPr bwMode="auto">
                    <a:xfrm>
                      <a:off x="0" y="0"/>
                      <a:ext cx="5238750" cy="5610225"/>
                    </a:xfrm>
                    <a:prstGeom prst="rect">
                      <a:avLst/>
                    </a:prstGeom>
                    <a:noFill/>
                    <a:ln w="9525">
                      <a:noFill/>
                      <a:miter lim="800000"/>
                      <a:headEnd/>
                      <a:tailEnd/>
                    </a:ln>
                  </pic:spPr>
                </pic:pic>
              </a:graphicData>
            </a:graphic>
          </wp:inline>
        </w:drawing>
      </w:r>
    </w:p>
    <w:p w:rsidR="004741F3" w:rsidRDefault="004741F3" w:rsidP="00463080">
      <w:pPr>
        <w:spacing w:line="360" w:lineRule="auto"/>
        <w:jc w:val="both"/>
        <w:rPr>
          <w:rFonts w:ascii="Times New Roman" w:hAnsi="Times New Roman" w:cs="Times New Roman"/>
          <w:sz w:val="28"/>
          <w:szCs w:val="28"/>
        </w:rPr>
      </w:pPr>
    </w:p>
    <w:p w:rsidR="00662F9A" w:rsidRPr="00662F9A" w:rsidRDefault="000F538A" w:rsidP="00463080">
      <w:pPr>
        <w:spacing w:line="360" w:lineRule="auto"/>
        <w:jc w:val="both"/>
        <w:rPr>
          <w:rFonts w:ascii="Times New Roman" w:hAnsi="Times New Roman" w:cs="Times New Roman"/>
          <w:b/>
          <w:sz w:val="28"/>
          <w:szCs w:val="28"/>
        </w:rPr>
      </w:pPr>
      <w:r w:rsidRPr="000F538A">
        <w:rPr>
          <w:rFonts w:ascii="Times New Roman" w:hAnsi="Times New Roman" w:cs="Times New Roman"/>
          <w:b/>
          <w:sz w:val="28"/>
          <w:szCs w:val="28"/>
        </w:rPr>
        <w:t>Parallel Space System Concept</w:t>
      </w: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 xml:space="preserve">The parallel space systems are built upon the ACP theoretical framework, wherein artificial systems are developed to correspond to the actual systems. By executing both systems in parallel, a comparative analysis is conducted to evaluate their </w:t>
      </w:r>
      <w:r w:rsidRPr="000F538A">
        <w:rPr>
          <w:rFonts w:ascii="Times New Roman" w:hAnsi="Times New Roman" w:cs="Times New Roman"/>
          <w:sz w:val="28"/>
          <w:szCs w:val="28"/>
        </w:rPr>
        <w:lastRenderedPageBreak/>
        <w:t>behaviors, thereby continuously enhancing the model of artificial systems. This methodology significantly contributes to the space systems.</w:t>
      </w:r>
    </w:p>
    <w:p w:rsidR="000F538A" w:rsidRPr="000F538A" w:rsidRDefault="000F538A" w:rsidP="000F538A">
      <w:pPr>
        <w:spacing w:line="360" w:lineRule="auto"/>
        <w:jc w:val="both"/>
        <w:rPr>
          <w:rFonts w:ascii="Times New Roman" w:hAnsi="Times New Roman" w:cs="Times New Roman"/>
          <w:sz w:val="28"/>
          <w:szCs w:val="28"/>
        </w:rPr>
      </w:pP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The core principle of parallel space systems lies in the parallel development of actual systems and artificial systems through parallel computational experiments. In the process of designing, developing, and operating space systems, the characteristics of physical experiments vary across different stages. Given the limited number of physical experiments that can be conducted, it becomes challenging to comprehensively capture all key factors. Similarly, when constructing artificial system models, it is difficult to account for all uncertain factors. To address these limitations, conducting various state and influential factor experiments in the artificial space systems based on the results of a single physical experiment offers a cost-effective and adequately diversified approach. Moreover, research on perturbation analysis and exploratory analysis methods tackles the effective utilization of experimental data. Perturbation analysis, in particular, offers an improved alternative to the Monte Carlo method in computational experiments. By introducing perturbation quantities to construct perturbed sample trajectories from existing sample trajectories and analyzing the influence of perturbation parameters on these trajectories, the performance of space systems can be quantitatively assessed.</w:t>
      </w:r>
    </w:p>
    <w:p w:rsidR="000F538A" w:rsidRPr="000F538A" w:rsidRDefault="000F538A" w:rsidP="000F538A">
      <w:pPr>
        <w:spacing w:line="360" w:lineRule="auto"/>
        <w:jc w:val="both"/>
        <w:rPr>
          <w:rFonts w:ascii="Times New Roman" w:hAnsi="Times New Roman" w:cs="Times New Roman"/>
          <w:sz w:val="28"/>
          <w:szCs w:val="28"/>
        </w:rPr>
      </w:pP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 xml:space="preserve">In contrast to digital twins, parallel systems serve a broader purpose. Digital twins primarily serve as a real-time virtual representation of a physical entity or system [30]. While parallel systems, particularly in the context of space system applications, operate on the ACP theoretical framework, digital twins focus more on synchronizing with the actual systems to provide immediate feedback and </w:t>
      </w:r>
      <w:r w:rsidRPr="000F538A">
        <w:rPr>
          <w:rFonts w:ascii="Times New Roman" w:hAnsi="Times New Roman" w:cs="Times New Roman"/>
          <w:sz w:val="28"/>
          <w:szCs w:val="28"/>
        </w:rPr>
        <w:lastRenderedPageBreak/>
        <w:t>control. Digital twins are predominantly used in scenarios where constant monitoring, maintenance, and optimization are crucial, such as in manufacturing processes or infrastructure management. They rely heavily on IoT (Internet of Things) technologies for data collection and are often integrated into the system they mimic for real-time interaction and decision-making.</w:t>
      </w:r>
    </w:p>
    <w:p w:rsidR="000F538A" w:rsidRPr="000F538A" w:rsidRDefault="000F538A" w:rsidP="000F538A">
      <w:pPr>
        <w:spacing w:line="360" w:lineRule="auto"/>
        <w:jc w:val="both"/>
        <w:rPr>
          <w:rFonts w:ascii="Times New Roman" w:hAnsi="Times New Roman" w:cs="Times New Roman"/>
          <w:sz w:val="28"/>
          <w:szCs w:val="28"/>
        </w:rPr>
      </w:pP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In the realm of parallel space systems, this distinction becomes more pronounced. For instance, consider a satellite system where the actual systems comprise the physical satellite orbiting the Earth, and the artificial system is its computational counterpart. In a digital twin setup, the virtual model of the satellite would continuously receive data from the satellite’s sensors to update its state and predict future conditions, primarily focusing on maintenance and immediate operational adjustments. Conversely, in a parallel space system scenario, the artificial systems would not only replicate the satellite’s current status but also run parallel computational experiments. These experiments could explore a wide range of scenarios, like different orbital paths or responses to hypothetical space weather events, which are not feasible or practical to replicate in physical experiments. This approach enables a comprehensive analysis and a deeper understanding of the satellite system’s behavior under various conditions, enhancing its design and operational strategies.</w:t>
      </w:r>
    </w:p>
    <w:p w:rsidR="000F538A" w:rsidRPr="000F538A" w:rsidRDefault="000F538A" w:rsidP="000F538A">
      <w:pPr>
        <w:spacing w:line="360" w:lineRule="auto"/>
        <w:jc w:val="both"/>
        <w:rPr>
          <w:rFonts w:ascii="Times New Roman" w:hAnsi="Times New Roman" w:cs="Times New Roman"/>
          <w:sz w:val="28"/>
          <w:szCs w:val="28"/>
        </w:rPr>
      </w:pP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 xml:space="preserve">The parallel space systems, thus, serve a broader purpose, extending beyond immediate synchronization with the physical system. It creates a more versatile environment for experimentation and analysis, driving innovation and optimization in space system design and operations. This methodology exemplifies the fusion of </w:t>
      </w:r>
      <w:r w:rsidRPr="000F538A">
        <w:rPr>
          <w:rFonts w:ascii="Times New Roman" w:hAnsi="Times New Roman" w:cs="Times New Roman"/>
          <w:sz w:val="28"/>
          <w:szCs w:val="28"/>
        </w:rPr>
        <w:lastRenderedPageBreak/>
        <w:t>theoretical research and practical application, offering a robust framework for advancing space technologies.</w:t>
      </w:r>
    </w:p>
    <w:p w:rsidR="000F538A" w:rsidRPr="000F538A" w:rsidRDefault="000F538A" w:rsidP="000F538A">
      <w:pPr>
        <w:spacing w:line="360" w:lineRule="auto"/>
        <w:jc w:val="both"/>
        <w:rPr>
          <w:rFonts w:ascii="Times New Roman" w:hAnsi="Times New Roman" w:cs="Times New Roman"/>
          <w:sz w:val="28"/>
          <w:szCs w:val="28"/>
        </w:rPr>
      </w:pP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The parallel space system architecture offers several advantages:</w:t>
      </w: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(1)</w:t>
      </w: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System Performance Optimization. The parallel space system architecture enables the evaluation and optimization of space system performance through computational experiments. By conducting simulations and virtual experiments, different parameter settings, algorithm adjustments, and system configurations for each subsystem can be explored to identify the optimal solutions. This approach allows for early detection of potential issues, system design improvements, and the optimization of space system performance and efficiency</w:t>
      </w:r>
    </w:p>
    <w:p w:rsidR="000F538A" w:rsidRPr="000F538A" w:rsidRDefault="000F538A" w:rsidP="000F538A">
      <w:pPr>
        <w:spacing w:line="360" w:lineRule="auto"/>
        <w:jc w:val="both"/>
        <w:rPr>
          <w:rFonts w:ascii="Times New Roman" w:hAnsi="Times New Roman" w:cs="Times New Roman"/>
          <w:sz w:val="28"/>
          <w:szCs w:val="28"/>
        </w:rPr>
      </w:pP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(2)</w:t>
      </w: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Rapid Iteration and Improvement. The parallel space system architecture facilitates fast iteration and continuous improvement. Computational experiments and simulations enable quick testing and validation of system designs, providing ample data resources to support actual systems. This promotes timely adjustments and optimizations, accelerating system development, reducing development time and experimental costs, and enhancing system quality and reliability</w:t>
      </w:r>
    </w:p>
    <w:p w:rsidR="000F538A" w:rsidRPr="000F538A" w:rsidRDefault="000F538A" w:rsidP="000F538A">
      <w:pPr>
        <w:spacing w:line="360" w:lineRule="auto"/>
        <w:jc w:val="both"/>
        <w:rPr>
          <w:rFonts w:ascii="Times New Roman" w:hAnsi="Times New Roman" w:cs="Times New Roman"/>
          <w:sz w:val="28"/>
          <w:szCs w:val="28"/>
        </w:rPr>
      </w:pP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(3)</w:t>
      </w: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 xml:space="preserve">Decision Support and Risk Assessment. The parallel space system architecture provides data analysis and decision support based on computational experiments. </w:t>
      </w:r>
      <w:r w:rsidRPr="000F538A">
        <w:rPr>
          <w:rFonts w:ascii="Times New Roman" w:hAnsi="Times New Roman" w:cs="Times New Roman"/>
          <w:sz w:val="28"/>
          <w:szCs w:val="28"/>
        </w:rPr>
        <w:lastRenderedPageBreak/>
        <w:t>By monitoring the real-time status and operation of the system, it becomes possible to better evaluate the health of different stages of the space systems, identify potential issues, and take appropriate measures. This helps reduce risks, enhance system robustness, and enable researchers to make data-driven decisions</w:t>
      </w:r>
    </w:p>
    <w:p w:rsidR="000F538A" w:rsidRPr="000F538A" w:rsidRDefault="000F538A" w:rsidP="000F538A">
      <w:pPr>
        <w:spacing w:line="360" w:lineRule="auto"/>
        <w:jc w:val="both"/>
        <w:rPr>
          <w:rFonts w:ascii="Times New Roman" w:hAnsi="Times New Roman" w:cs="Times New Roman"/>
          <w:sz w:val="28"/>
          <w:szCs w:val="28"/>
        </w:rPr>
      </w:pP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The parallel space systems, based on the ACP theoretical framework, innovatively blend actual and artificial systems via parallel computational experiments. By leveraging artificial space systems and techniques like perturbation analysis, it overcomes limitations of physical experiments, enabling a thorough performance assessment. This architecture streamlines system optimization, accelerates iteration cycles, and enhances decision-making and risk assessment. Consequently, it revolutionizes space system development by significantly improving system quality, efficiency, and reliability.</w:t>
      </w:r>
    </w:p>
    <w:p w:rsidR="000F538A" w:rsidRPr="000F538A" w:rsidRDefault="000F538A" w:rsidP="000F538A">
      <w:pPr>
        <w:spacing w:line="360" w:lineRule="auto"/>
        <w:jc w:val="both"/>
        <w:rPr>
          <w:rFonts w:ascii="Times New Roman" w:hAnsi="Times New Roman" w:cs="Times New Roman"/>
          <w:sz w:val="28"/>
          <w:szCs w:val="28"/>
        </w:rPr>
      </w:pPr>
    </w:p>
    <w:p w:rsidR="000F538A" w:rsidRPr="000F538A" w:rsidRDefault="000F538A" w:rsidP="000F538A">
      <w:pPr>
        <w:spacing w:line="360" w:lineRule="auto"/>
        <w:jc w:val="both"/>
        <w:rPr>
          <w:rFonts w:ascii="Times New Roman" w:hAnsi="Times New Roman" w:cs="Times New Roman"/>
          <w:b/>
          <w:sz w:val="28"/>
          <w:szCs w:val="28"/>
        </w:rPr>
      </w:pPr>
      <w:r w:rsidRPr="000F538A">
        <w:rPr>
          <w:rFonts w:ascii="Times New Roman" w:hAnsi="Times New Roman" w:cs="Times New Roman"/>
          <w:b/>
          <w:sz w:val="28"/>
          <w:szCs w:val="28"/>
        </w:rPr>
        <w:t>2.2. Phased Parallel Space System Establishment</w:t>
      </w:r>
    </w:p>
    <w:p w:rsidR="000F538A" w:rsidRPr="000F538A" w:rsidRDefault="000F538A" w:rsidP="000F538A">
      <w:pPr>
        <w:spacing w:line="360" w:lineRule="auto"/>
        <w:jc w:val="both"/>
        <w:rPr>
          <w:rFonts w:ascii="Times New Roman" w:hAnsi="Times New Roman" w:cs="Times New Roman"/>
          <w:sz w:val="28"/>
          <w:szCs w:val="28"/>
        </w:rPr>
      </w:pPr>
      <w:r w:rsidRPr="000F538A">
        <w:rPr>
          <w:rFonts w:ascii="Times New Roman" w:hAnsi="Times New Roman" w:cs="Times New Roman"/>
          <w:sz w:val="28"/>
          <w:szCs w:val="28"/>
        </w:rPr>
        <w:t>Given that the application scales within different stages of a space systems vary significantly, the process of establishing artificial systems in a phased manner can effectively partition the entire space systems into discernible levels. This approach serves to underline the distinctions among systems at various levels and facilitates the parallel growth of artificial and actual systems, made possible through parallel computation. In the context of this article, the ACP-based space systems are classified into three distinct, yet interconnected stages: the design phase, the development phase, and the operation phase (see Figure 2).</w:t>
      </w:r>
    </w:p>
    <w:p w:rsidR="004741F3" w:rsidRDefault="004741F3" w:rsidP="00463080">
      <w:pPr>
        <w:spacing w:line="360" w:lineRule="auto"/>
        <w:jc w:val="both"/>
        <w:rPr>
          <w:rFonts w:ascii="Times New Roman" w:hAnsi="Times New Roman" w:cs="Times New Roman"/>
          <w:sz w:val="28"/>
          <w:szCs w:val="28"/>
        </w:rPr>
      </w:pPr>
    </w:p>
    <w:p w:rsidR="004741F3" w:rsidRDefault="000F538A" w:rsidP="00463080">
      <w:pPr>
        <w:spacing w:line="360" w:lineRule="auto"/>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687383" cy="5410200"/>
            <wp:effectExtent l="19050" t="0" r="8567" b="0"/>
            <wp:docPr id="4" name="Picture 4" descr="C:\Users\KING\Desktop\ijae4650731-fig-0002-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ING\Desktop\ijae4650731-fig-0002-m.png"/>
                    <pic:cNvPicPr>
                      <a:picLocks noChangeAspect="1" noChangeArrowheads="1"/>
                    </pic:cNvPicPr>
                  </pic:nvPicPr>
                  <pic:blipFill>
                    <a:blip r:embed="rId9"/>
                    <a:srcRect/>
                    <a:stretch>
                      <a:fillRect/>
                    </a:stretch>
                  </pic:blipFill>
                  <pic:spPr bwMode="auto">
                    <a:xfrm>
                      <a:off x="0" y="0"/>
                      <a:ext cx="5687383" cy="5410200"/>
                    </a:xfrm>
                    <a:prstGeom prst="rect">
                      <a:avLst/>
                    </a:prstGeom>
                    <a:noFill/>
                    <a:ln w="9525">
                      <a:noFill/>
                      <a:miter lim="800000"/>
                      <a:headEnd/>
                      <a:tailEnd/>
                    </a:ln>
                  </pic:spPr>
                </pic:pic>
              </a:graphicData>
            </a:graphic>
          </wp:inline>
        </w:drawing>
      </w:r>
    </w:p>
    <w:p w:rsidR="00F359BC" w:rsidRDefault="00F359BC" w:rsidP="00463080">
      <w:pPr>
        <w:spacing w:line="360" w:lineRule="auto"/>
        <w:jc w:val="both"/>
        <w:rPr>
          <w:rFonts w:ascii="Times New Roman" w:hAnsi="Times New Roman" w:cs="Times New Roman"/>
          <w:b/>
          <w:sz w:val="28"/>
          <w:szCs w:val="28"/>
        </w:rPr>
      </w:pPr>
      <w:r w:rsidRPr="00F359BC">
        <w:rPr>
          <w:rFonts w:ascii="Times New Roman" w:hAnsi="Times New Roman" w:cs="Times New Roman"/>
          <w:b/>
          <w:sz w:val="28"/>
          <w:szCs w:val="28"/>
        </w:rPr>
        <w:t>ACP-Based Design Development and Operation of Q-Sat</w:t>
      </w:r>
    </w:p>
    <w:p w:rsidR="00F359BC" w:rsidRPr="00F359BC" w:rsidRDefault="00F359BC" w:rsidP="00F359BC">
      <w:pPr>
        <w:spacing w:line="360" w:lineRule="auto"/>
        <w:jc w:val="both"/>
        <w:rPr>
          <w:rFonts w:ascii="Times New Roman" w:hAnsi="Times New Roman" w:cs="Times New Roman"/>
          <w:sz w:val="28"/>
          <w:szCs w:val="28"/>
        </w:rPr>
      </w:pPr>
      <w:r w:rsidRPr="00F359BC">
        <w:rPr>
          <w:rFonts w:ascii="Times New Roman" w:hAnsi="Times New Roman" w:cs="Times New Roman"/>
          <w:sz w:val="28"/>
          <w:szCs w:val="28"/>
        </w:rPr>
        <w:t>Q-Sat (shown in Figure 3), a microsatellite meticulously crafted by the Distributed and Intelligent Space System Lab (DSSL) at Tsinghua University, was successfully launched into orbit on August 6, 2020, onboard a CZ-2D rocket [31]. The primary mission objective of Q-Sat is twofold: to detect the gravity field and density of the upper atmosphere of the Earth. Both of them can be simultaneously inverted using a method grounded in dynamic inversion [32].</w:t>
      </w:r>
    </w:p>
    <w:p w:rsidR="00F359BC" w:rsidRPr="00F359BC" w:rsidRDefault="00F359BC" w:rsidP="00F359BC">
      <w:pPr>
        <w:spacing w:line="360" w:lineRule="auto"/>
        <w:jc w:val="both"/>
        <w:rPr>
          <w:rFonts w:ascii="Times New Roman" w:hAnsi="Times New Roman" w:cs="Times New Roman"/>
          <w:sz w:val="28"/>
          <w:szCs w:val="28"/>
        </w:rPr>
      </w:pPr>
    </w:p>
    <w:p w:rsidR="00F359BC" w:rsidRPr="00F359BC" w:rsidRDefault="00F359BC" w:rsidP="00F359BC">
      <w:pPr>
        <w:spacing w:line="360" w:lineRule="auto"/>
        <w:jc w:val="both"/>
        <w:rPr>
          <w:rFonts w:ascii="Times New Roman" w:hAnsi="Times New Roman" w:cs="Times New Roman"/>
          <w:sz w:val="28"/>
          <w:szCs w:val="28"/>
        </w:rPr>
      </w:pPr>
      <w:r w:rsidRPr="00F359BC">
        <w:rPr>
          <w:rFonts w:ascii="Times New Roman" w:hAnsi="Times New Roman" w:cs="Times New Roman"/>
          <w:sz w:val="28"/>
          <w:szCs w:val="28"/>
        </w:rPr>
        <w:lastRenderedPageBreak/>
        <w:t>Details are in the caption following the image</w:t>
      </w:r>
    </w:p>
    <w:p w:rsidR="00F359BC" w:rsidRPr="00F359BC" w:rsidRDefault="00F359BC" w:rsidP="00F359BC">
      <w:pPr>
        <w:spacing w:line="360" w:lineRule="auto"/>
        <w:jc w:val="both"/>
        <w:rPr>
          <w:rFonts w:ascii="Times New Roman" w:hAnsi="Times New Roman" w:cs="Times New Roman"/>
          <w:sz w:val="28"/>
          <w:szCs w:val="28"/>
        </w:rPr>
      </w:pPr>
      <w:r w:rsidRPr="00F359BC">
        <w:rPr>
          <w:rFonts w:ascii="Times New Roman" w:hAnsi="Times New Roman" w:cs="Times New Roman"/>
          <w:sz w:val="28"/>
          <w:szCs w:val="28"/>
        </w:rPr>
        <w:t>Figure 3</w:t>
      </w:r>
    </w:p>
    <w:p w:rsidR="00F359BC" w:rsidRPr="00F359BC" w:rsidRDefault="00F359BC" w:rsidP="00F359BC">
      <w:pPr>
        <w:spacing w:line="360" w:lineRule="auto"/>
        <w:jc w:val="both"/>
        <w:rPr>
          <w:rFonts w:ascii="Times New Roman" w:hAnsi="Times New Roman" w:cs="Times New Roman"/>
          <w:sz w:val="28"/>
          <w:szCs w:val="28"/>
        </w:rPr>
      </w:pPr>
      <w:r w:rsidRPr="00F359BC">
        <w:rPr>
          <w:rFonts w:ascii="Times New Roman" w:hAnsi="Times New Roman" w:cs="Times New Roman"/>
          <w:sz w:val="28"/>
          <w:szCs w:val="28"/>
        </w:rPr>
        <w:t>Open in figure viewer</w:t>
      </w:r>
    </w:p>
    <w:p w:rsidR="00F359BC" w:rsidRPr="00F359BC" w:rsidRDefault="00F359BC" w:rsidP="00F359BC">
      <w:pPr>
        <w:spacing w:line="360" w:lineRule="auto"/>
        <w:jc w:val="both"/>
        <w:rPr>
          <w:rFonts w:ascii="Times New Roman" w:hAnsi="Times New Roman" w:cs="Times New Roman"/>
          <w:sz w:val="28"/>
          <w:szCs w:val="28"/>
        </w:rPr>
      </w:pPr>
      <w:r w:rsidRPr="00F359BC">
        <w:rPr>
          <w:rFonts w:ascii="Times New Roman" w:hAnsi="Times New Roman" w:cs="Times New Roman"/>
          <w:sz w:val="28"/>
          <w:szCs w:val="28"/>
        </w:rPr>
        <w:t>PowerPoint</w:t>
      </w:r>
    </w:p>
    <w:p w:rsidR="00F359BC" w:rsidRPr="00F359BC" w:rsidRDefault="00F359BC" w:rsidP="00F359BC">
      <w:pPr>
        <w:spacing w:line="360" w:lineRule="auto"/>
        <w:jc w:val="both"/>
        <w:rPr>
          <w:rFonts w:ascii="Times New Roman" w:hAnsi="Times New Roman" w:cs="Times New Roman"/>
          <w:sz w:val="28"/>
          <w:szCs w:val="28"/>
        </w:rPr>
      </w:pPr>
      <w:r w:rsidRPr="00F359BC">
        <w:rPr>
          <w:rFonts w:ascii="Times New Roman" w:hAnsi="Times New Roman" w:cs="Times New Roman"/>
          <w:sz w:val="28"/>
          <w:szCs w:val="28"/>
        </w:rPr>
        <w:t>Q-Sat overview.</w:t>
      </w:r>
    </w:p>
    <w:p w:rsidR="004741F3" w:rsidRDefault="00F359BC" w:rsidP="00F359BC">
      <w:pPr>
        <w:spacing w:line="360" w:lineRule="auto"/>
        <w:jc w:val="both"/>
        <w:rPr>
          <w:rFonts w:ascii="Times New Roman" w:hAnsi="Times New Roman" w:cs="Times New Roman"/>
          <w:sz w:val="28"/>
          <w:szCs w:val="28"/>
        </w:rPr>
      </w:pPr>
      <w:r w:rsidRPr="00F359BC">
        <w:rPr>
          <w:rFonts w:ascii="Times New Roman" w:hAnsi="Times New Roman" w:cs="Times New Roman"/>
          <w:sz w:val="28"/>
          <w:szCs w:val="28"/>
        </w:rPr>
        <w:t>Built upon the ACP theory, Q-Sat strategically establishes corresponding parallel systems at each pivotal stage of satellite design, development, and operation. By seamlessly executing the satellite system in tandem with the artificial systems, an ongoing cycle of refinement is facilitated for the model of the artificial systems. Consequently, this enhances the overall performance of the Q-Sat satellite system, underscoring the value of parallel execution in system optimization.</w:t>
      </w: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325C0C" w:rsidRPr="004C364F" w:rsidRDefault="00A002E2" w:rsidP="004C364F">
      <w:pPr>
        <w:autoSpaceDE w:val="0"/>
        <w:autoSpaceDN w:val="0"/>
        <w:adjustRightInd w:val="0"/>
        <w:spacing w:after="0" w:line="360" w:lineRule="auto"/>
        <w:jc w:val="both"/>
        <w:rPr>
          <w:rFonts w:ascii="Times New Roman" w:hAnsi="Times New Roman" w:cs="Times New Roman"/>
          <w:sz w:val="28"/>
          <w:szCs w:val="28"/>
        </w:rPr>
      </w:pPr>
      <w:r w:rsidRPr="00A002E2">
        <w:rPr>
          <w:rFonts w:ascii="Times New Roman" w:hAnsi="Times New Roman" w:cs="Times New Roman"/>
          <w:sz w:val="28"/>
          <w:szCs w:val="28"/>
        </w:rPr>
        <w:t>"Parallel Training: An ACP-Based Training Framework for Iterative Learning in Uncertain Driving Spaces" is likely a research paper or a study focused on developing a novel training framework for autonomous vehicles. Here, ACP refers to the Artificial systems, Computational experiments, and Parallel execution methodology, a concept used in various domains to model, analyze, and optimize complex systems</w:t>
      </w:r>
      <w:r w:rsidR="00510B62" w:rsidRPr="004C364F">
        <w:rPr>
          <w:rFonts w:ascii="Times New Roman" w:hAnsi="Times New Roman" w:cs="Times New Roman"/>
          <w:sz w:val="28"/>
          <w:szCs w:val="28"/>
        </w:rPr>
        <w:t>.</w:t>
      </w: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445D77" w:rsidRDefault="00445D77" w:rsidP="006A300A">
      <w:pPr>
        <w:autoSpaceDE w:val="0"/>
        <w:autoSpaceDN w:val="0"/>
        <w:adjustRightInd w:val="0"/>
        <w:spacing w:after="0" w:line="24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A002E2" w:rsidRPr="00A002E2" w:rsidRDefault="00A002E2" w:rsidP="00A002E2">
      <w:pPr>
        <w:pStyle w:val="NormalWeb"/>
        <w:spacing w:after="0" w:line="360" w:lineRule="auto"/>
        <w:jc w:val="both"/>
        <w:rPr>
          <w:sz w:val="28"/>
          <w:szCs w:val="28"/>
        </w:rPr>
      </w:pPr>
      <w:r w:rsidRPr="00A002E2">
        <w:rPr>
          <w:sz w:val="28"/>
          <w:szCs w:val="28"/>
        </w:rPr>
        <w:t>Refers to training multiple models or agents simultaneously.</w:t>
      </w:r>
    </w:p>
    <w:p w:rsidR="005E74F4" w:rsidRDefault="00A002E2" w:rsidP="00A002E2">
      <w:pPr>
        <w:pStyle w:val="NormalWeb"/>
        <w:spacing w:before="0" w:beforeAutospacing="0" w:after="0" w:afterAutospacing="0" w:line="360" w:lineRule="auto"/>
        <w:jc w:val="both"/>
        <w:rPr>
          <w:b/>
        </w:rPr>
      </w:pPr>
      <w:r w:rsidRPr="00A002E2">
        <w:rPr>
          <w:sz w:val="28"/>
          <w:szCs w:val="28"/>
        </w:rPr>
        <w:lastRenderedPageBreak/>
        <w:t>Aims to improve efficiency and effectiveness in learning processes.</w:t>
      </w:r>
    </w:p>
    <w:p w:rsidR="001874F7" w:rsidRDefault="001874F7"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21524D" w:rsidRDefault="0021524D"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A002E2" w:rsidRPr="00A002E2" w:rsidRDefault="00A002E2" w:rsidP="00A002E2">
      <w:pPr>
        <w:spacing w:before="100" w:after="100" w:line="360" w:lineRule="auto"/>
        <w:jc w:val="both"/>
        <w:rPr>
          <w:rFonts w:ascii="Times New Roman" w:eastAsia="Times New Roman" w:hAnsi="Times New Roman" w:cs="Times New Roman"/>
          <w:sz w:val="28"/>
          <w:szCs w:val="28"/>
        </w:rPr>
      </w:pPr>
      <w:r w:rsidRPr="00A002E2">
        <w:rPr>
          <w:rFonts w:ascii="Times New Roman" w:eastAsia="Times New Roman" w:hAnsi="Times New Roman" w:cs="Times New Roman"/>
          <w:sz w:val="28"/>
          <w:szCs w:val="28"/>
        </w:rPr>
        <w:t>The proposed system leverages the ACP (Artificial systems, Computational experiments, and Parallel execution) methodology to create a robust training framework for autonomous vehicles operating in uncertain driving environments. The system aims to enhance the adaptability, efficiency, and robustness of autonomous driving models by implementing parallel training and iterative learning processes.</w:t>
      </w:r>
      <w:r w:rsidRPr="00A002E2">
        <w:t xml:space="preserve"> </w:t>
      </w:r>
      <w:r w:rsidRPr="00A002E2">
        <w:rPr>
          <w:rFonts w:ascii="Times New Roman" w:eastAsia="Times New Roman" w:hAnsi="Times New Roman" w:cs="Times New Roman"/>
          <w:sz w:val="28"/>
          <w:szCs w:val="28"/>
        </w:rPr>
        <w:t>Simulation Environments: Develop realistic and diverse driving simulations that mimic real-world conditions, including various weather, traffic patterns, and unexpected obstacles.</w:t>
      </w:r>
    </w:p>
    <w:p w:rsidR="00325C0C" w:rsidRPr="00E80AB1" w:rsidRDefault="00A002E2" w:rsidP="00A002E2">
      <w:pPr>
        <w:spacing w:before="100" w:after="100" w:line="360" w:lineRule="auto"/>
        <w:jc w:val="both"/>
        <w:rPr>
          <w:rFonts w:ascii="Times New Roman" w:eastAsia="Times New Roman" w:hAnsi="Times New Roman" w:cs="Times New Roman"/>
          <w:sz w:val="28"/>
          <w:szCs w:val="28"/>
        </w:rPr>
      </w:pPr>
      <w:r w:rsidRPr="00A002E2">
        <w:rPr>
          <w:rFonts w:ascii="Times New Roman" w:eastAsia="Times New Roman" w:hAnsi="Times New Roman" w:cs="Times New Roman"/>
          <w:sz w:val="28"/>
          <w:szCs w:val="28"/>
        </w:rPr>
        <w:t>Virtual Sensors and Actuators: Implement virtual sensors (e.g., cameras, LIDAR) and actuators to interact with the simulated environment, providing realistic feedback and data for training.</w:t>
      </w:r>
    </w:p>
    <w:p w:rsidR="00325C0C" w:rsidRDefault="00325C0C" w:rsidP="006A300A">
      <w:pPr>
        <w:spacing w:before="100" w:after="100" w:line="360" w:lineRule="auto"/>
        <w:jc w:val="both"/>
        <w:rPr>
          <w:rFonts w:ascii="Times New Roman" w:eastAsia="Times New Roman" w:hAnsi="Times New Roman" w:cs="Times New Roman"/>
          <w:b/>
          <w:sz w:val="24"/>
          <w:szCs w:val="24"/>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Pr="00BE47E1"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A002E2" w:rsidRPr="00A002E2" w:rsidRDefault="00A002E2" w:rsidP="00A002E2">
      <w:pPr>
        <w:pStyle w:val="ListParagraph"/>
        <w:numPr>
          <w:ilvl w:val="0"/>
          <w:numId w:val="12"/>
        </w:numPr>
        <w:autoSpaceDE w:val="0"/>
        <w:autoSpaceDN w:val="0"/>
        <w:adjustRightInd w:val="0"/>
        <w:spacing w:after="0" w:line="360" w:lineRule="auto"/>
        <w:jc w:val="both"/>
        <w:rPr>
          <w:rFonts w:ascii="Times New Roman" w:eastAsia="AdvGulliv-R" w:hAnsi="Times New Roman" w:cs="Times New Roman"/>
          <w:sz w:val="32"/>
          <w:szCs w:val="32"/>
        </w:rPr>
      </w:pPr>
      <w:r w:rsidRPr="00A002E2">
        <w:rPr>
          <w:rFonts w:ascii="Times New Roman" w:eastAsia="AdvGulliv-R" w:hAnsi="Times New Roman" w:cs="Times New Roman"/>
          <w:sz w:val="32"/>
          <w:szCs w:val="32"/>
        </w:rPr>
        <w:t>Distributed Computing: Utilize high-performance computing resources to run multiple simulations and experiments concurrently.</w:t>
      </w:r>
    </w:p>
    <w:p w:rsidR="00A002E2" w:rsidRPr="00A002E2" w:rsidRDefault="00A002E2" w:rsidP="00A002E2">
      <w:pPr>
        <w:pStyle w:val="ListParagraph"/>
        <w:numPr>
          <w:ilvl w:val="0"/>
          <w:numId w:val="12"/>
        </w:numPr>
        <w:autoSpaceDE w:val="0"/>
        <w:autoSpaceDN w:val="0"/>
        <w:adjustRightInd w:val="0"/>
        <w:spacing w:after="0" w:line="360" w:lineRule="auto"/>
        <w:jc w:val="both"/>
        <w:rPr>
          <w:rFonts w:ascii="Times New Roman" w:eastAsia="AdvGulliv-R" w:hAnsi="Times New Roman" w:cs="Times New Roman"/>
          <w:sz w:val="32"/>
          <w:szCs w:val="32"/>
        </w:rPr>
      </w:pPr>
      <w:r w:rsidRPr="00A002E2">
        <w:rPr>
          <w:rFonts w:ascii="Times New Roman" w:eastAsia="AdvGulliv-R" w:hAnsi="Times New Roman" w:cs="Times New Roman"/>
          <w:sz w:val="32"/>
          <w:szCs w:val="32"/>
        </w:rPr>
        <w:t>Load Balancing: Efficiently manage computational resources to ensure balanced load distribution and maximize throughput.</w:t>
      </w:r>
    </w:p>
    <w:p w:rsidR="0021524D" w:rsidRPr="00B31CC3" w:rsidRDefault="00A002E2" w:rsidP="00A002E2">
      <w:pPr>
        <w:pStyle w:val="ListParagraph"/>
        <w:numPr>
          <w:ilvl w:val="0"/>
          <w:numId w:val="12"/>
        </w:numPr>
        <w:autoSpaceDE w:val="0"/>
        <w:autoSpaceDN w:val="0"/>
        <w:adjustRightInd w:val="0"/>
        <w:spacing w:after="0" w:line="360" w:lineRule="auto"/>
        <w:jc w:val="both"/>
        <w:rPr>
          <w:rFonts w:ascii="Times New Roman" w:eastAsia="AdvGulliv-R" w:hAnsi="Times New Roman" w:cs="Times New Roman"/>
          <w:sz w:val="32"/>
          <w:szCs w:val="32"/>
        </w:rPr>
      </w:pPr>
      <w:r w:rsidRPr="00A002E2">
        <w:rPr>
          <w:rFonts w:ascii="Times New Roman" w:eastAsia="AdvGulliv-R" w:hAnsi="Times New Roman" w:cs="Times New Roman"/>
          <w:sz w:val="32"/>
          <w:szCs w:val="32"/>
        </w:rPr>
        <w:t>Concurrent Model Training: Train multiple models simultaneously, each focusing on different aspects or scenarios of the driving environment.</w:t>
      </w:r>
    </w:p>
    <w:p w:rsidR="005E74F4" w:rsidRDefault="005E74F4"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p>
    <w:p w:rsidR="007F503A" w:rsidRPr="007F503A" w:rsidRDefault="007F503A" w:rsidP="007F503A">
      <w:pPr>
        <w:spacing w:before="100" w:beforeAutospacing="1" w:after="100" w:afterAutospacing="1" w:line="360" w:lineRule="auto"/>
        <w:rPr>
          <w:rFonts w:ascii="Times New Roman" w:eastAsia="Times New Roman" w:hAnsi="Times New Roman" w:cs="Times New Roman"/>
          <w:sz w:val="28"/>
          <w:szCs w:val="28"/>
        </w:rPr>
      </w:pPr>
      <w:r w:rsidRPr="007F503A">
        <w:rPr>
          <w:rFonts w:ascii="Times New Roman" w:eastAsia="Times New Roman" w:hAnsi="Times New Roman" w:cs="Times New Roman"/>
          <w:b/>
          <w:bCs/>
          <w:sz w:val="28"/>
          <w:szCs w:val="28"/>
        </w:rPr>
        <w:t>Simulation Environments for Autonomous Vehicles</w:t>
      </w:r>
    </w:p>
    <w:p w:rsidR="007F503A" w:rsidRPr="007F503A" w:rsidRDefault="007F503A" w:rsidP="007F503A">
      <w:pPr>
        <w:spacing w:before="100" w:beforeAutospacing="1" w:after="100" w:afterAutospacing="1" w:line="360" w:lineRule="auto"/>
        <w:rPr>
          <w:rFonts w:ascii="Times New Roman" w:eastAsia="Times New Roman" w:hAnsi="Times New Roman" w:cs="Times New Roman"/>
          <w:sz w:val="28"/>
          <w:szCs w:val="28"/>
        </w:rPr>
      </w:pPr>
      <w:r w:rsidRPr="007F503A">
        <w:rPr>
          <w:rFonts w:ascii="Times New Roman" w:eastAsia="Times New Roman" w:hAnsi="Times New Roman" w:cs="Times New Roman"/>
          <w:sz w:val="28"/>
          <w:szCs w:val="28"/>
        </w:rPr>
        <w:t>Simulation environments are crucial for testing and training autonomous driving systems. Various studies have highlighted the importance of realistic and high-fidelity simulators:</w:t>
      </w:r>
    </w:p>
    <w:p w:rsidR="007F503A" w:rsidRPr="007F503A" w:rsidRDefault="007F503A" w:rsidP="007F503A">
      <w:pPr>
        <w:numPr>
          <w:ilvl w:val="0"/>
          <w:numId w:val="13"/>
        </w:numPr>
        <w:spacing w:before="100" w:beforeAutospacing="1" w:after="100" w:afterAutospacing="1" w:line="360" w:lineRule="auto"/>
        <w:rPr>
          <w:rFonts w:ascii="Times New Roman" w:eastAsia="Times New Roman" w:hAnsi="Times New Roman" w:cs="Times New Roman"/>
          <w:sz w:val="28"/>
          <w:szCs w:val="28"/>
        </w:rPr>
      </w:pPr>
      <w:r w:rsidRPr="007F503A">
        <w:rPr>
          <w:rFonts w:ascii="Times New Roman" w:eastAsia="Times New Roman" w:hAnsi="Times New Roman" w:cs="Times New Roman"/>
          <w:b/>
          <w:bCs/>
          <w:sz w:val="28"/>
          <w:szCs w:val="28"/>
        </w:rPr>
        <w:t>CARLA</w:t>
      </w:r>
      <w:r w:rsidRPr="007F503A">
        <w:rPr>
          <w:rFonts w:ascii="Times New Roman" w:eastAsia="Times New Roman" w:hAnsi="Times New Roman" w:cs="Times New Roman"/>
          <w:sz w:val="28"/>
          <w:szCs w:val="28"/>
        </w:rPr>
        <w:t>: An open-source urban driving simulator designed for autonomous driving research. It provides a realistic 3D environment, diverse weather conditions, and dynamic traffic scenarios .</w:t>
      </w:r>
    </w:p>
    <w:p w:rsidR="007F503A" w:rsidRPr="007F503A" w:rsidRDefault="007F503A" w:rsidP="007F503A">
      <w:pPr>
        <w:numPr>
          <w:ilvl w:val="0"/>
          <w:numId w:val="13"/>
        </w:numPr>
        <w:spacing w:before="100" w:beforeAutospacing="1" w:after="100" w:afterAutospacing="1" w:line="360" w:lineRule="auto"/>
        <w:rPr>
          <w:rFonts w:ascii="Times New Roman" w:eastAsia="Times New Roman" w:hAnsi="Times New Roman" w:cs="Times New Roman"/>
          <w:sz w:val="28"/>
          <w:szCs w:val="28"/>
        </w:rPr>
      </w:pPr>
      <w:r w:rsidRPr="007F503A">
        <w:rPr>
          <w:rFonts w:ascii="Times New Roman" w:eastAsia="Times New Roman" w:hAnsi="Times New Roman" w:cs="Times New Roman"/>
          <w:b/>
          <w:bCs/>
          <w:sz w:val="28"/>
          <w:szCs w:val="28"/>
        </w:rPr>
        <w:t>AirSim</w:t>
      </w:r>
      <w:r w:rsidRPr="007F503A">
        <w:rPr>
          <w:rFonts w:ascii="Times New Roman" w:eastAsia="Times New Roman" w:hAnsi="Times New Roman" w:cs="Times New Roman"/>
          <w:sz w:val="28"/>
          <w:szCs w:val="28"/>
        </w:rPr>
        <w:t>: A simulation platform developed by Microsoft, which supports both aerial and ground vehicle simulations. It emphasizes the use of high-fidelity physics and sensor models to create realistic training environments</w:t>
      </w:r>
    </w:p>
    <w:p w:rsidR="007F503A" w:rsidRPr="007F503A" w:rsidRDefault="007F503A" w:rsidP="007F503A">
      <w:pPr>
        <w:pStyle w:val="NormalWeb"/>
        <w:spacing w:line="360" w:lineRule="auto"/>
        <w:rPr>
          <w:sz w:val="28"/>
          <w:szCs w:val="28"/>
        </w:rPr>
      </w:pPr>
      <w:r w:rsidRPr="007F503A">
        <w:rPr>
          <w:rStyle w:val="Strong"/>
          <w:rFonts w:eastAsiaTheme="majorEastAsia"/>
          <w:sz w:val="28"/>
          <w:szCs w:val="28"/>
        </w:rPr>
        <w:t>Virtual Sensors and Actuators</w:t>
      </w:r>
    </w:p>
    <w:p w:rsidR="007F503A" w:rsidRPr="007F503A" w:rsidRDefault="007F503A" w:rsidP="007F503A">
      <w:pPr>
        <w:pStyle w:val="NormalWeb"/>
        <w:spacing w:line="360" w:lineRule="auto"/>
        <w:rPr>
          <w:sz w:val="28"/>
          <w:szCs w:val="28"/>
        </w:rPr>
      </w:pPr>
      <w:r w:rsidRPr="007F503A">
        <w:rPr>
          <w:sz w:val="28"/>
          <w:szCs w:val="28"/>
        </w:rPr>
        <w:t>The integration of virtual sensors and actuators in simulation environments is essential for creating realistic scenarios. Research has focused on the accuracy and reliability of these virtual components:</w:t>
      </w:r>
    </w:p>
    <w:p w:rsidR="007F503A" w:rsidRPr="007F503A" w:rsidRDefault="007F503A" w:rsidP="007F503A">
      <w:pPr>
        <w:numPr>
          <w:ilvl w:val="0"/>
          <w:numId w:val="14"/>
        </w:numPr>
        <w:spacing w:before="100" w:beforeAutospacing="1" w:after="100" w:afterAutospacing="1" w:line="360" w:lineRule="auto"/>
        <w:rPr>
          <w:rFonts w:ascii="Times New Roman" w:hAnsi="Times New Roman" w:cs="Times New Roman"/>
          <w:sz w:val="28"/>
          <w:szCs w:val="28"/>
        </w:rPr>
      </w:pPr>
      <w:r w:rsidRPr="007F503A">
        <w:rPr>
          <w:rStyle w:val="Strong"/>
          <w:rFonts w:ascii="Times New Roman" w:hAnsi="Times New Roman" w:cs="Times New Roman"/>
          <w:sz w:val="28"/>
          <w:szCs w:val="28"/>
        </w:rPr>
        <w:t>Sensor Modeling</w:t>
      </w:r>
      <w:r w:rsidRPr="007F503A">
        <w:rPr>
          <w:rFonts w:ascii="Times New Roman" w:hAnsi="Times New Roman" w:cs="Times New Roman"/>
          <w:sz w:val="28"/>
          <w:szCs w:val="28"/>
        </w:rPr>
        <w:t>: Studies have developed accurate models for LIDAR, cameras, and radar sensors to ensure that the data generated in simulations closely mimics real-world data .</w:t>
      </w:r>
    </w:p>
    <w:p w:rsidR="007F503A" w:rsidRPr="007F503A" w:rsidRDefault="007F503A" w:rsidP="007F503A">
      <w:pPr>
        <w:numPr>
          <w:ilvl w:val="0"/>
          <w:numId w:val="14"/>
        </w:numPr>
        <w:spacing w:before="100" w:beforeAutospacing="1" w:after="100" w:afterAutospacing="1" w:line="360" w:lineRule="auto"/>
        <w:rPr>
          <w:rFonts w:ascii="Times New Roman" w:hAnsi="Times New Roman" w:cs="Times New Roman"/>
          <w:sz w:val="28"/>
          <w:szCs w:val="28"/>
        </w:rPr>
      </w:pPr>
      <w:r w:rsidRPr="007F503A">
        <w:rPr>
          <w:rStyle w:val="Strong"/>
          <w:rFonts w:ascii="Times New Roman" w:hAnsi="Times New Roman" w:cs="Times New Roman"/>
          <w:sz w:val="28"/>
          <w:szCs w:val="28"/>
        </w:rPr>
        <w:t>Actuator Dynamics</w:t>
      </w:r>
      <w:r w:rsidRPr="007F503A">
        <w:rPr>
          <w:rFonts w:ascii="Times New Roman" w:hAnsi="Times New Roman" w:cs="Times New Roman"/>
          <w:sz w:val="28"/>
          <w:szCs w:val="28"/>
        </w:rPr>
        <w:t>: Research on vehicle dynamics modeling ensures that the control inputs in the simulation result in realistic vehicle behaviors .</w:t>
      </w:r>
    </w:p>
    <w:p w:rsidR="007F503A" w:rsidRPr="007F503A" w:rsidRDefault="007F503A" w:rsidP="007F503A">
      <w:pPr>
        <w:pStyle w:val="Heading4"/>
        <w:spacing w:line="360" w:lineRule="auto"/>
        <w:rPr>
          <w:rFonts w:ascii="Times New Roman" w:hAnsi="Times New Roman" w:cs="Times New Roman"/>
          <w:sz w:val="28"/>
          <w:szCs w:val="28"/>
        </w:rPr>
      </w:pPr>
      <w:r w:rsidRPr="007F503A">
        <w:rPr>
          <w:rFonts w:ascii="Times New Roman" w:hAnsi="Times New Roman" w:cs="Times New Roman"/>
          <w:sz w:val="28"/>
          <w:szCs w:val="28"/>
        </w:rPr>
        <w:t>Computational Experiments</w:t>
      </w:r>
    </w:p>
    <w:p w:rsidR="007F503A" w:rsidRPr="007F503A" w:rsidRDefault="007F503A" w:rsidP="007F503A">
      <w:pPr>
        <w:pStyle w:val="NormalWeb"/>
        <w:spacing w:line="360" w:lineRule="auto"/>
        <w:rPr>
          <w:sz w:val="28"/>
          <w:szCs w:val="28"/>
        </w:rPr>
      </w:pPr>
      <w:r w:rsidRPr="007F503A">
        <w:rPr>
          <w:rStyle w:val="Strong"/>
          <w:rFonts w:eastAsiaTheme="majorEastAsia"/>
          <w:sz w:val="28"/>
          <w:szCs w:val="28"/>
        </w:rPr>
        <w:t>Scenario Generation and Testing</w:t>
      </w:r>
    </w:p>
    <w:p w:rsidR="007F503A" w:rsidRPr="007F503A" w:rsidRDefault="007F503A" w:rsidP="007F503A">
      <w:pPr>
        <w:pStyle w:val="NormalWeb"/>
        <w:spacing w:line="360" w:lineRule="auto"/>
        <w:rPr>
          <w:sz w:val="28"/>
          <w:szCs w:val="28"/>
        </w:rPr>
      </w:pPr>
      <w:r w:rsidRPr="007F503A">
        <w:rPr>
          <w:sz w:val="28"/>
          <w:szCs w:val="28"/>
        </w:rPr>
        <w:lastRenderedPageBreak/>
        <w:t>Generating diverse and challenging scenarios is critical for training robust AV models:</w:t>
      </w:r>
    </w:p>
    <w:p w:rsidR="007F503A" w:rsidRPr="007F503A" w:rsidRDefault="007F503A" w:rsidP="007F503A">
      <w:pPr>
        <w:numPr>
          <w:ilvl w:val="0"/>
          <w:numId w:val="15"/>
        </w:numPr>
        <w:spacing w:before="100" w:beforeAutospacing="1" w:after="100" w:afterAutospacing="1" w:line="360" w:lineRule="auto"/>
        <w:rPr>
          <w:rFonts w:ascii="Times New Roman" w:hAnsi="Times New Roman" w:cs="Times New Roman"/>
          <w:sz w:val="28"/>
          <w:szCs w:val="28"/>
        </w:rPr>
      </w:pPr>
      <w:r w:rsidRPr="007F503A">
        <w:rPr>
          <w:rStyle w:val="Strong"/>
          <w:rFonts w:ascii="Times New Roman" w:hAnsi="Times New Roman" w:cs="Times New Roman"/>
          <w:sz w:val="28"/>
          <w:szCs w:val="28"/>
        </w:rPr>
        <w:t>Fuzz Testing</w:t>
      </w:r>
      <w:r w:rsidRPr="007F503A">
        <w:rPr>
          <w:rFonts w:ascii="Times New Roman" w:hAnsi="Times New Roman" w:cs="Times New Roman"/>
          <w:sz w:val="28"/>
          <w:szCs w:val="28"/>
        </w:rPr>
        <w:t>: Techniques like fuzz testing have been applied to create edge cases and unexpected scenarios to evaluate the limits of AV systems .</w:t>
      </w:r>
    </w:p>
    <w:p w:rsidR="007F503A" w:rsidRPr="007F503A" w:rsidRDefault="007F503A" w:rsidP="007F503A">
      <w:pPr>
        <w:numPr>
          <w:ilvl w:val="0"/>
          <w:numId w:val="15"/>
        </w:numPr>
        <w:spacing w:before="100" w:beforeAutospacing="1" w:after="100" w:afterAutospacing="1" w:line="360" w:lineRule="auto"/>
        <w:rPr>
          <w:rFonts w:ascii="Times New Roman" w:hAnsi="Times New Roman" w:cs="Times New Roman"/>
          <w:sz w:val="28"/>
          <w:szCs w:val="28"/>
        </w:rPr>
      </w:pPr>
      <w:r w:rsidRPr="007F503A">
        <w:rPr>
          <w:rStyle w:val="Strong"/>
          <w:rFonts w:ascii="Times New Roman" w:hAnsi="Times New Roman" w:cs="Times New Roman"/>
          <w:sz w:val="28"/>
          <w:szCs w:val="28"/>
        </w:rPr>
        <w:t>Adversarial Testing</w:t>
      </w:r>
      <w:r w:rsidRPr="007F503A">
        <w:rPr>
          <w:rFonts w:ascii="Times New Roman" w:hAnsi="Times New Roman" w:cs="Times New Roman"/>
          <w:sz w:val="28"/>
          <w:szCs w:val="28"/>
        </w:rPr>
        <w:t>: Research has explored adversarial scenario generation to identify vulnerabilities in AV decision-making algorithms .</w:t>
      </w:r>
    </w:p>
    <w:p w:rsidR="007F503A" w:rsidRPr="007F503A" w:rsidRDefault="007F503A" w:rsidP="007F503A">
      <w:pPr>
        <w:pStyle w:val="NormalWeb"/>
        <w:spacing w:line="360" w:lineRule="auto"/>
        <w:rPr>
          <w:sz w:val="28"/>
          <w:szCs w:val="28"/>
        </w:rPr>
      </w:pPr>
      <w:r w:rsidRPr="007F503A">
        <w:rPr>
          <w:rStyle w:val="Strong"/>
          <w:rFonts w:eastAsiaTheme="majorEastAsia"/>
          <w:sz w:val="28"/>
          <w:szCs w:val="28"/>
        </w:rPr>
        <w:t>Data Collection and Analysis</w:t>
      </w:r>
    </w:p>
    <w:p w:rsidR="007F503A" w:rsidRPr="007F503A" w:rsidRDefault="007F503A" w:rsidP="007F503A">
      <w:pPr>
        <w:pStyle w:val="NormalWeb"/>
        <w:spacing w:line="360" w:lineRule="auto"/>
        <w:rPr>
          <w:sz w:val="28"/>
          <w:szCs w:val="28"/>
        </w:rPr>
      </w:pPr>
      <w:r w:rsidRPr="007F503A">
        <w:rPr>
          <w:sz w:val="28"/>
          <w:szCs w:val="28"/>
        </w:rPr>
        <w:t>Analyzing data from simulations helps in understanding model performance and identifying areas for improvement:</w:t>
      </w:r>
    </w:p>
    <w:p w:rsidR="007F503A" w:rsidRPr="007F503A" w:rsidRDefault="007F503A" w:rsidP="007F503A">
      <w:pPr>
        <w:numPr>
          <w:ilvl w:val="0"/>
          <w:numId w:val="16"/>
        </w:numPr>
        <w:spacing w:before="100" w:beforeAutospacing="1" w:after="100" w:afterAutospacing="1" w:line="360" w:lineRule="auto"/>
        <w:rPr>
          <w:rFonts w:ascii="Times New Roman" w:hAnsi="Times New Roman" w:cs="Times New Roman"/>
          <w:sz w:val="28"/>
          <w:szCs w:val="28"/>
        </w:rPr>
      </w:pPr>
      <w:r w:rsidRPr="007F503A">
        <w:rPr>
          <w:rStyle w:val="Strong"/>
          <w:rFonts w:ascii="Times New Roman" w:hAnsi="Times New Roman" w:cs="Times New Roman"/>
          <w:sz w:val="28"/>
          <w:szCs w:val="28"/>
        </w:rPr>
        <w:t>Performance Metrics</w:t>
      </w:r>
      <w:r w:rsidRPr="007F503A">
        <w:rPr>
          <w:rFonts w:ascii="Times New Roman" w:hAnsi="Times New Roman" w:cs="Times New Roman"/>
          <w:sz w:val="28"/>
          <w:szCs w:val="28"/>
        </w:rPr>
        <w:t>: Studies have proposed various metrics to evaluate AV performance, including safety, comfort, and efficiency .</w:t>
      </w:r>
    </w:p>
    <w:p w:rsidR="007F503A" w:rsidRPr="007F503A" w:rsidRDefault="007F503A" w:rsidP="007F503A">
      <w:pPr>
        <w:numPr>
          <w:ilvl w:val="0"/>
          <w:numId w:val="16"/>
        </w:numPr>
        <w:spacing w:before="100" w:beforeAutospacing="1" w:after="100" w:afterAutospacing="1" w:line="360" w:lineRule="auto"/>
        <w:rPr>
          <w:rFonts w:ascii="Times New Roman" w:hAnsi="Times New Roman" w:cs="Times New Roman"/>
          <w:sz w:val="28"/>
          <w:szCs w:val="28"/>
        </w:rPr>
      </w:pPr>
      <w:r w:rsidRPr="007F503A">
        <w:rPr>
          <w:rStyle w:val="Strong"/>
          <w:rFonts w:ascii="Times New Roman" w:hAnsi="Times New Roman" w:cs="Times New Roman"/>
          <w:sz w:val="28"/>
          <w:szCs w:val="28"/>
        </w:rPr>
        <w:t>Failure Analysis</w:t>
      </w:r>
      <w:r w:rsidRPr="007F503A">
        <w:rPr>
          <w:rFonts w:ascii="Times New Roman" w:hAnsi="Times New Roman" w:cs="Times New Roman"/>
          <w:sz w:val="28"/>
          <w:szCs w:val="28"/>
        </w:rPr>
        <w:t>: Research on failure analysis techniques helps in pinpointing the root causes of system failures and guiding model improvements .</w:t>
      </w:r>
    </w:p>
    <w:p w:rsidR="007F503A" w:rsidRPr="007F503A" w:rsidRDefault="007F503A" w:rsidP="007F503A">
      <w:pPr>
        <w:spacing w:before="100" w:beforeAutospacing="1" w:after="100" w:afterAutospacing="1" w:line="360" w:lineRule="auto"/>
        <w:rPr>
          <w:rFonts w:ascii="Times New Roman" w:eastAsia="Times New Roman" w:hAnsi="Times New Roman" w:cs="Times New Roman"/>
          <w:sz w:val="28"/>
          <w:szCs w:val="28"/>
        </w:rPr>
      </w:pPr>
      <w:r w:rsidRPr="007F503A">
        <w:rPr>
          <w:rFonts w:ascii="Times New Roman" w:eastAsia="Times New Roman" w:hAnsi="Times New Roman" w:cs="Times New Roman"/>
          <w:b/>
          <w:bCs/>
          <w:sz w:val="28"/>
          <w:szCs w:val="28"/>
        </w:rPr>
        <w:t>Distributed Computing for AV Training</w:t>
      </w:r>
    </w:p>
    <w:p w:rsidR="007F503A" w:rsidRPr="007F503A" w:rsidRDefault="007F503A" w:rsidP="007F503A">
      <w:pPr>
        <w:spacing w:before="100" w:beforeAutospacing="1" w:after="100" w:afterAutospacing="1" w:line="360" w:lineRule="auto"/>
        <w:rPr>
          <w:rFonts w:ascii="Times New Roman" w:eastAsia="Times New Roman" w:hAnsi="Times New Roman" w:cs="Times New Roman"/>
          <w:sz w:val="28"/>
          <w:szCs w:val="28"/>
        </w:rPr>
      </w:pPr>
      <w:r w:rsidRPr="007F503A">
        <w:rPr>
          <w:rFonts w:ascii="Times New Roman" w:eastAsia="Times New Roman" w:hAnsi="Times New Roman" w:cs="Times New Roman"/>
          <w:sz w:val="28"/>
          <w:szCs w:val="28"/>
        </w:rPr>
        <w:t>The use of distributed computing resources is vital for parallel training of AV models:</w:t>
      </w:r>
    </w:p>
    <w:p w:rsidR="007F503A" w:rsidRPr="007F503A" w:rsidRDefault="007F503A" w:rsidP="007F503A">
      <w:pPr>
        <w:numPr>
          <w:ilvl w:val="0"/>
          <w:numId w:val="17"/>
        </w:numPr>
        <w:spacing w:before="100" w:beforeAutospacing="1" w:after="100" w:afterAutospacing="1" w:line="360" w:lineRule="auto"/>
        <w:rPr>
          <w:rFonts w:ascii="Times New Roman" w:eastAsia="Times New Roman" w:hAnsi="Times New Roman" w:cs="Times New Roman"/>
          <w:sz w:val="28"/>
          <w:szCs w:val="28"/>
        </w:rPr>
      </w:pPr>
      <w:r w:rsidRPr="007F503A">
        <w:rPr>
          <w:rFonts w:ascii="Times New Roman" w:eastAsia="Times New Roman" w:hAnsi="Times New Roman" w:cs="Times New Roman"/>
          <w:b/>
          <w:bCs/>
          <w:sz w:val="28"/>
          <w:szCs w:val="28"/>
        </w:rPr>
        <w:t>Cloud Computing</w:t>
      </w:r>
      <w:r w:rsidRPr="007F503A">
        <w:rPr>
          <w:rFonts w:ascii="Times New Roman" w:eastAsia="Times New Roman" w:hAnsi="Times New Roman" w:cs="Times New Roman"/>
          <w:sz w:val="28"/>
          <w:szCs w:val="28"/>
        </w:rPr>
        <w:t>: Leveraging cloud infrastructure for distributed simulations and model training has been shown to significantly reduce training time and increase scalability .</w:t>
      </w:r>
    </w:p>
    <w:p w:rsidR="007F503A" w:rsidRPr="007F503A" w:rsidRDefault="007F503A" w:rsidP="007F503A">
      <w:pPr>
        <w:numPr>
          <w:ilvl w:val="0"/>
          <w:numId w:val="17"/>
        </w:numPr>
        <w:spacing w:before="100" w:beforeAutospacing="1" w:after="100" w:afterAutospacing="1" w:line="360" w:lineRule="auto"/>
        <w:rPr>
          <w:rFonts w:ascii="Times New Roman" w:eastAsia="Times New Roman" w:hAnsi="Times New Roman" w:cs="Times New Roman"/>
          <w:sz w:val="28"/>
          <w:szCs w:val="28"/>
        </w:rPr>
      </w:pPr>
      <w:r w:rsidRPr="007F503A">
        <w:rPr>
          <w:rFonts w:ascii="Times New Roman" w:eastAsia="Times New Roman" w:hAnsi="Times New Roman" w:cs="Times New Roman"/>
          <w:b/>
          <w:bCs/>
          <w:sz w:val="28"/>
          <w:szCs w:val="28"/>
        </w:rPr>
        <w:t>GPU Acceleration</w:t>
      </w:r>
      <w:r w:rsidRPr="007F503A">
        <w:rPr>
          <w:rFonts w:ascii="Times New Roman" w:eastAsia="Times New Roman" w:hAnsi="Times New Roman" w:cs="Times New Roman"/>
          <w:sz w:val="28"/>
          <w:szCs w:val="28"/>
        </w:rPr>
        <w:t>: Research has demonstrated the benefits of using GPU acceleration for deep learning-based AV models, enabling faster training and real-time performance .</w:t>
      </w: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157A9D" w:rsidRDefault="00157A9D"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F4591C" w:rsidRDefault="00F4591C" w:rsidP="004702B4">
      <w:pPr>
        <w:spacing w:after="100" w:line="360" w:lineRule="auto"/>
        <w:jc w:val="both"/>
        <w:rPr>
          <w:rFonts w:ascii="Times New Roman" w:hAnsi="Times New Roman" w:cs="Times New Roman"/>
          <w:b/>
          <w:bCs/>
          <w:sz w:val="28"/>
          <w:szCs w:val="28"/>
        </w:rPr>
      </w:pPr>
    </w:p>
    <w:p w:rsidR="00725A63" w:rsidRDefault="00725A63" w:rsidP="004702B4">
      <w:pPr>
        <w:spacing w:after="100" w:line="360" w:lineRule="auto"/>
        <w:jc w:val="both"/>
        <w:rPr>
          <w:rFonts w:ascii="Times New Roman" w:hAnsi="Times New Roman" w:cs="Times New Roman"/>
          <w:b/>
          <w:bCs/>
          <w:sz w:val="28"/>
          <w:szCs w:val="28"/>
        </w:rPr>
      </w:pPr>
    </w:p>
    <w:p w:rsidR="00B716EB" w:rsidRDefault="00B716EB"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B03DCD" w:rsidRDefault="00801748" w:rsidP="003D73EC">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982F90" w:rsidP="00986715">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sidR="00E232EC" w:rsidRPr="004C795F">
        <w:rPr>
          <w:rFonts w:ascii="Times New Roman" w:hAnsi="Times New Roman" w:cs="Times New Roman"/>
          <w:sz w:val="28"/>
          <w:szCs w:val="28"/>
        </w:rPr>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57A9D" w:rsidRDefault="00C5297B" w:rsidP="002F0D8B">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764081" w:rsidRPr="004106E8" w:rsidRDefault="00764081" w:rsidP="002F0D8B">
      <w:pPr>
        <w:spacing w:before="100" w:after="100" w:line="360" w:lineRule="auto"/>
        <w:jc w:val="both"/>
        <w:rPr>
          <w:rFonts w:ascii="Times New Roman" w:hAnsi="Times New Roman" w:cs="Times New Roman"/>
          <w:sz w:val="28"/>
          <w:szCs w:val="28"/>
        </w:rPr>
      </w:pPr>
    </w:p>
    <w:p w:rsidR="004106E8" w:rsidRPr="004106E8" w:rsidRDefault="004106E8" w:rsidP="004106E8">
      <w:pPr>
        <w:spacing w:before="100" w:after="100" w:line="360" w:lineRule="auto"/>
        <w:jc w:val="both"/>
        <w:rPr>
          <w:rFonts w:ascii="Times New Roman" w:hAnsi="Times New Roman" w:cs="Times New Roman"/>
          <w:sz w:val="28"/>
          <w:szCs w:val="28"/>
        </w:rPr>
      </w:pPr>
      <w:r w:rsidRPr="004106E8">
        <w:rPr>
          <w:rFonts w:ascii="Times New Roman" w:hAnsi="Times New Roman" w:cs="Times New Roman"/>
          <w:sz w:val="28"/>
          <w:szCs w:val="28"/>
        </w:rPr>
        <w:t>Deep Reinforcement Learning: Research has shown that deep RL can effectively train AVs to navigate complex scenarios by learning from interactions with the environment .</w:t>
      </w:r>
    </w:p>
    <w:p w:rsidR="004106E8" w:rsidRPr="004106E8" w:rsidRDefault="004106E8" w:rsidP="004106E8">
      <w:pPr>
        <w:spacing w:before="100" w:after="100" w:line="360" w:lineRule="auto"/>
        <w:jc w:val="both"/>
        <w:rPr>
          <w:rFonts w:ascii="Times New Roman" w:hAnsi="Times New Roman" w:cs="Times New Roman"/>
          <w:sz w:val="28"/>
          <w:szCs w:val="28"/>
        </w:rPr>
      </w:pPr>
    </w:p>
    <w:p w:rsidR="00764081" w:rsidRPr="004106E8" w:rsidRDefault="004106E8" w:rsidP="004106E8">
      <w:pPr>
        <w:spacing w:before="100" w:after="100" w:line="360" w:lineRule="auto"/>
        <w:jc w:val="both"/>
        <w:rPr>
          <w:rFonts w:ascii="Times New Roman" w:hAnsi="Times New Roman" w:cs="Times New Roman"/>
          <w:sz w:val="28"/>
          <w:szCs w:val="28"/>
        </w:rPr>
      </w:pPr>
      <w:r w:rsidRPr="004106E8">
        <w:rPr>
          <w:rFonts w:ascii="Times New Roman" w:hAnsi="Times New Roman" w:cs="Times New Roman"/>
          <w:sz w:val="28"/>
          <w:szCs w:val="28"/>
        </w:rPr>
        <w:t>Hierarchical RL: Studies have proposed hierarchical RL approaches to decompose the driving task into manageable sub-tasks, improving learning efficiency and performance .</w:t>
      </w:r>
    </w:p>
    <w:p w:rsidR="004106E8" w:rsidRDefault="004106E8" w:rsidP="004106E8">
      <w:pPr>
        <w:spacing w:before="100" w:after="100" w:line="360" w:lineRule="auto"/>
        <w:jc w:val="both"/>
        <w:rPr>
          <w:rFonts w:ascii="Times New Roman" w:hAnsi="Times New Roman" w:cs="Times New Roman"/>
          <w:sz w:val="28"/>
          <w:szCs w:val="28"/>
        </w:rPr>
      </w:pPr>
      <w:r w:rsidRPr="004106E8">
        <w:rPr>
          <w:rFonts w:ascii="Times New Roman" w:hAnsi="Times New Roman" w:cs="Times New Roman"/>
          <w:sz w:val="28"/>
          <w:szCs w:val="28"/>
        </w:rPr>
        <w:lastRenderedPageBreak/>
        <w:t>Online Learning: Research has explored online learning techniques to update AV models in real-time based on new data and experiences .</w:t>
      </w:r>
    </w:p>
    <w:p w:rsidR="004106E8" w:rsidRPr="004106E8" w:rsidRDefault="004106E8" w:rsidP="004106E8">
      <w:pPr>
        <w:spacing w:before="100" w:after="100" w:line="360" w:lineRule="auto"/>
        <w:jc w:val="both"/>
        <w:rPr>
          <w:rFonts w:ascii="Times New Roman" w:hAnsi="Times New Roman" w:cs="Times New Roman"/>
          <w:sz w:val="28"/>
          <w:szCs w:val="28"/>
        </w:rPr>
      </w:pPr>
    </w:p>
    <w:p w:rsidR="00764081" w:rsidRPr="004106E8" w:rsidRDefault="004106E8" w:rsidP="004106E8">
      <w:pPr>
        <w:spacing w:before="100" w:after="100" w:line="360" w:lineRule="auto"/>
        <w:jc w:val="both"/>
        <w:rPr>
          <w:rFonts w:ascii="Times New Roman" w:hAnsi="Times New Roman" w:cs="Times New Roman"/>
          <w:sz w:val="28"/>
          <w:szCs w:val="28"/>
        </w:rPr>
      </w:pPr>
      <w:r w:rsidRPr="004106E8">
        <w:rPr>
          <w:rFonts w:ascii="Times New Roman" w:hAnsi="Times New Roman" w:cs="Times New Roman"/>
          <w:sz w:val="28"/>
          <w:szCs w:val="28"/>
        </w:rPr>
        <w:t>Transfer Learning: Studies have investigated transfer learning methods to leverage knowledge from previously learned tasks to accelerate learning in new scenarios .</w:t>
      </w: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5E74F4" w:rsidRPr="002F0D8B" w:rsidRDefault="005E74F4" w:rsidP="002F0D8B">
      <w:pPr>
        <w:spacing w:before="100" w:after="100" w:line="360" w:lineRule="auto"/>
        <w:jc w:val="both"/>
        <w:rPr>
          <w:rFonts w:ascii="Times New Roman" w:hAnsi="Times New Roman" w:cs="Times New Roman"/>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00536F" w:rsidRDefault="0000536F" w:rsidP="009950F0">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w:t>
      </w:r>
      <w:r w:rsidRPr="005E79F1">
        <w:rPr>
          <w:sz w:val="28"/>
          <w:szCs w:val="28"/>
        </w:rPr>
        <w:lastRenderedPageBreak/>
        <w:t>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7E3844" w:rsidRPr="00650B6A" w:rsidRDefault="004868BA" w:rsidP="00650B6A">
      <w:pPr>
        <w:pStyle w:val="Subtitle"/>
        <w:spacing w:line="360" w:lineRule="auto"/>
        <w:ind w:firstLine="0"/>
        <w:jc w:val="both"/>
        <w:rPr>
          <w:sz w:val="28"/>
          <w:szCs w:val="28"/>
        </w:rPr>
      </w:pPr>
      <w:r w:rsidRPr="005E79F1">
        <w:rPr>
          <w:sz w:val="28"/>
          <w:szCs w:val="28"/>
        </w:rPr>
        <w:t>Implementation is the stage of the project when the theoretical design is turned into a working system. This is the final and important phase in the system life cycle It is actually the process of converting the new system into a operational one.</w:t>
      </w: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579B" w:rsidRDefault="00FE3487" w:rsidP="00DF648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Pr="0072641F" w:rsidRDefault="00157A9D" w:rsidP="000A3941">
      <w:pPr>
        <w:spacing w:line="360" w:lineRule="auto"/>
        <w:jc w:val="both"/>
        <w:rPr>
          <w:rFonts w:ascii="Times New Roman" w:hAnsi="Times New Roman" w:cs="Times New Roman"/>
          <w:sz w:val="28"/>
          <w:szCs w:val="28"/>
        </w:rPr>
      </w:pPr>
    </w:p>
    <w:p w:rsidR="00C9027A" w:rsidRDefault="00C476B0" w:rsidP="00345114">
      <w:pPr>
        <w:pStyle w:val="BodyText"/>
        <w:rPr>
          <w:b/>
          <w:iCs/>
          <w:sz w:val="28"/>
          <w:szCs w:val="28"/>
        </w:rPr>
      </w:pPr>
      <w:r w:rsidRPr="00C476B0">
        <w:rPr>
          <w:sz w:val="28"/>
          <w:szCs w:val="28"/>
        </w:rPr>
        <w:t xml:space="preserve">The development of an ACP-based training framework for iterative learning in uncertain driving spaces builds on extensive research across simulation environments, computational experiments, parallel execution, and iterative learning. The integration of these components promises to enhance the robustness, </w:t>
      </w:r>
      <w:r w:rsidRPr="00C476B0">
        <w:rPr>
          <w:sz w:val="28"/>
          <w:szCs w:val="28"/>
        </w:rPr>
        <w:lastRenderedPageBreak/>
        <w:t>efficiency, and adaptability of autonomous driving systems, enabling them to handle the complexities of real-world driving environments.</w:t>
      </w:r>
    </w:p>
    <w:p w:rsidR="00510B62" w:rsidRDefault="00510B62" w:rsidP="00345114">
      <w:pPr>
        <w:pStyle w:val="BodyText"/>
        <w:rPr>
          <w:b/>
          <w:iCs/>
          <w:sz w:val="28"/>
          <w:szCs w:val="28"/>
        </w:rPr>
      </w:pPr>
    </w:p>
    <w:p w:rsidR="00FF465F" w:rsidRDefault="00FF465F" w:rsidP="0007758D">
      <w:pPr>
        <w:pStyle w:val="BodyText"/>
        <w:jc w:val="center"/>
        <w:rPr>
          <w:b/>
          <w:iCs/>
          <w:sz w:val="28"/>
          <w:szCs w:val="28"/>
        </w:rPr>
      </w:pPr>
    </w:p>
    <w:p w:rsidR="00370D47" w:rsidRPr="002B0581" w:rsidRDefault="00370D47" w:rsidP="0007758D">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C9027A" w:rsidRDefault="0077190F" w:rsidP="0077190F">
      <w:pPr>
        <w:pStyle w:val="BodyText"/>
        <w:numPr>
          <w:ilvl w:val="0"/>
          <w:numId w:val="24"/>
        </w:numPr>
        <w:rPr>
          <w:iCs/>
          <w:sz w:val="28"/>
          <w:szCs w:val="28"/>
        </w:rPr>
      </w:pPr>
      <w:r w:rsidRPr="0077190F">
        <w:rPr>
          <w:iCs/>
          <w:sz w:val="28"/>
          <w:szCs w:val="28"/>
        </w:rPr>
        <w:t>CARLA: An Open Urban Driving Simulator. (2020). Retrieved from CARLA Website</w:t>
      </w:r>
    </w:p>
    <w:p w:rsidR="0077190F" w:rsidRDefault="0077190F" w:rsidP="00C9027A">
      <w:pPr>
        <w:pStyle w:val="BodyText"/>
        <w:rPr>
          <w:iCs/>
          <w:sz w:val="28"/>
          <w:szCs w:val="28"/>
        </w:rPr>
      </w:pPr>
    </w:p>
    <w:p w:rsidR="0077190F" w:rsidRDefault="0077190F" w:rsidP="0077190F">
      <w:pPr>
        <w:pStyle w:val="BodyText"/>
        <w:numPr>
          <w:ilvl w:val="0"/>
          <w:numId w:val="24"/>
        </w:numPr>
        <w:rPr>
          <w:iCs/>
          <w:sz w:val="28"/>
          <w:szCs w:val="28"/>
        </w:rPr>
      </w:pPr>
      <w:r w:rsidRPr="0077190F">
        <w:rPr>
          <w:iCs/>
          <w:sz w:val="28"/>
          <w:szCs w:val="28"/>
        </w:rPr>
        <w:t>AirSim: High-Fidelity Simulation for Autonomous Vehicles. (2017). Microsoft Research. Retrieved from AirSim on GitHub</w:t>
      </w:r>
    </w:p>
    <w:p w:rsidR="0077190F" w:rsidRDefault="0077190F" w:rsidP="00C9027A">
      <w:pPr>
        <w:pStyle w:val="BodyText"/>
        <w:rPr>
          <w:iCs/>
          <w:sz w:val="28"/>
          <w:szCs w:val="28"/>
        </w:rPr>
      </w:pPr>
    </w:p>
    <w:p w:rsidR="0077190F" w:rsidRDefault="0077190F" w:rsidP="0077190F">
      <w:pPr>
        <w:pStyle w:val="BodyText"/>
        <w:numPr>
          <w:ilvl w:val="0"/>
          <w:numId w:val="24"/>
        </w:numPr>
        <w:rPr>
          <w:iCs/>
          <w:sz w:val="28"/>
          <w:szCs w:val="28"/>
        </w:rPr>
      </w:pPr>
      <w:r w:rsidRPr="0077190F">
        <w:rPr>
          <w:iCs/>
          <w:sz w:val="28"/>
          <w:szCs w:val="28"/>
        </w:rPr>
        <w:t>Dosovitskiy, A., Ros, G., Codevilla, F., López, A., &amp; Koltun, V. (2017). CARLA: An Open Urban Driving Simulator. Proceedings of the 1st Annual Conference on Robot Learning (CoRL 2017), pp. 1-16.</w:t>
      </w:r>
    </w:p>
    <w:p w:rsidR="0077190F" w:rsidRDefault="0077190F" w:rsidP="00C9027A">
      <w:pPr>
        <w:pStyle w:val="BodyText"/>
        <w:rPr>
          <w:iCs/>
          <w:sz w:val="28"/>
          <w:szCs w:val="28"/>
        </w:rPr>
      </w:pPr>
    </w:p>
    <w:p w:rsidR="0077190F" w:rsidRDefault="0077190F" w:rsidP="0077190F">
      <w:pPr>
        <w:pStyle w:val="BodyText"/>
        <w:numPr>
          <w:ilvl w:val="0"/>
          <w:numId w:val="24"/>
        </w:numPr>
        <w:rPr>
          <w:iCs/>
          <w:sz w:val="28"/>
          <w:szCs w:val="28"/>
        </w:rPr>
      </w:pPr>
      <w:r w:rsidRPr="0077190F">
        <w:rPr>
          <w:iCs/>
          <w:sz w:val="28"/>
          <w:szCs w:val="28"/>
        </w:rPr>
        <w:t>Shah, S., Dey, D., Lovett, C., &amp; Kapoor, A. (2018). AirSim: High-Fidelity Visual and Physical Simulation for Autonomous Vehicles. Field and Service Robotics, pp. 621-635.</w:t>
      </w:r>
    </w:p>
    <w:p w:rsidR="0077190F" w:rsidRDefault="0077190F" w:rsidP="00C9027A">
      <w:pPr>
        <w:pStyle w:val="BodyText"/>
        <w:rPr>
          <w:iCs/>
          <w:sz w:val="28"/>
          <w:szCs w:val="28"/>
        </w:rPr>
      </w:pPr>
    </w:p>
    <w:p w:rsidR="0077190F" w:rsidRDefault="0077190F" w:rsidP="0077190F">
      <w:pPr>
        <w:pStyle w:val="BodyText"/>
        <w:numPr>
          <w:ilvl w:val="0"/>
          <w:numId w:val="24"/>
        </w:numPr>
        <w:rPr>
          <w:iCs/>
          <w:sz w:val="28"/>
          <w:szCs w:val="28"/>
        </w:rPr>
      </w:pPr>
      <w:r w:rsidRPr="0077190F">
        <w:rPr>
          <w:iCs/>
          <w:sz w:val="28"/>
          <w:szCs w:val="28"/>
        </w:rPr>
        <w:t>Wu, B., Ai, X., &amp; Liu, X. (2020). Accurate Sensor Modeling for Autonomous Vehicles. Journal of Simulation Technology, 45(3), 234-250.</w:t>
      </w:r>
    </w:p>
    <w:p w:rsidR="0077190F" w:rsidRDefault="0077190F" w:rsidP="00C9027A">
      <w:pPr>
        <w:pStyle w:val="BodyText"/>
        <w:rPr>
          <w:iCs/>
          <w:sz w:val="28"/>
          <w:szCs w:val="28"/>
        </w:rPr>
      </w:pPr>
    </w:p>
    <w:p w:rsidR="0077190F" w:rsidRDefault="0077190F" w:rsidP="0077190F">
      <w:pPr>
        <w:pStyle w:val="BodyText"/>
        <w:numPr>
          <w:ilvl w:val="0"/>
          <w:numId w:val="24"/>
        </w:numPr>
        <w:rPr>
          <w:iCs/>
          <w:sz w:val="28"/>
          <w:szCs w:val="28"/>
        </w:rPr>
      </w:pPr>
      <w:r w:rsidRPr="0077190F">
        <w:rPr>
          <w:iCs/>
          <w:sz w:val="28"/>
          <w:szCs w:val="28"/>
        </w:rPr>
        <w:t>Peng, J., &amp; Beiker, S. (2019). Vehicle Dynamics and Control in Simulation Environments. Journal of Vehicle Engineering, 58(2), 112-130.</w:t>
      </w:r>
    </w:p>
    <w:p w:rsidR="0077190F" w:rsidRDefault="0077190F" w:rsidP="00C9027A">
      <w:pPr>
        <w:pStyle w:val="BodyText"/>
        <w:rPr>
          <w:iCs/>
          <w:sz w:val="28"/>
          <w:szCs w:val="28"/>
        </w:rPr>
      </w:pPr>
    </w:p>
    <w:p w:rsidR="0077190F" w:rsidRPr="00C9027A" w:rsidRDefault="0077190F" w:rsidP="00C9027A">
      <w:pPr>
        <w:pStyle w:val="BodyText"/>
        <w:rPr>
          <w:iCs/>
          <w:sz w:val="28"/>
          <w:szCs w:val="28"/>
        </w:rPr>
      </w:pPr>
    </w:p>
    <w:sectPr w:rsidR="0077190F" w:rsidRPr="00C9027A"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7FF7" w:rsidRDefault="00337FF7" w:rsidP="003654DF">
      <w:pPr>
        <w:spacing w:after="0" w:line="240" w:lineRule="auto"/>
      </w:pPr>
      <w:r>
        <w:separator/>
      </w:r>
    </w:p>
  </w:endnote>
  <w:endnote w:type="continuationSeparator" w:id="1">
    <w:p w:rsidR="00337FF7" w:rsidRDefault="00337FF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7FF7" w:rsidRDefault="00337FF7" w:rsidP="003654DF">
      <w:pPr>
        <w:spacing w:after="0" w:line="240" w:lineRule="auto"/>
      </w:pPr>
      <w:r>
        <w:separator/>
      </w:r>
    </w:p>
  </w:footnote>
  <w:footnote w:type="continuationSeparator" w:id="1">
    <w:p w:rsidR="00337FF7" w:rsidRDefault="00337FF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01A1D" w:rsidRDefault="00246EEC">
        <w:pPr>
          <w:pStyle w:val="Header"/>
          <w:jc w:val="right"/>
        </w:pPr>
        <w:fldSimple w:instr=" PAGE   \* MERGEFORMAT ">
          <w:r w:rsidR="0030598A">
            <w:rPr>
              <w:noProof/>
            </w:rPr>
            <w:t>3</w:t>
          </w:r>
        </w:fldSimple>
      </w:p>
    </w:sdtContent>
  </w:sdt>
  <w:p w:rsidR="00001A1D" w:rsidRDefault="00001A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71A74"/>
    <w:multiLevelType w:val="hybridMultilevel"/>
    <w:tmpl w:val="E1368E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A0FA5"/>
    <w:multiLevelType w:val="hybridMultilevel"/>
    <w:tmpl w:val="BC6C1F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FC250A"/>
    <w:multiLevelType w:val="multilevel"/>
    <w:tmpl w:val="4FDC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605514"/>
    <w:multiLevelType w:val="multilevel"/>
    <w:tmpl w:val="4C54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DA25F4"/>
    <w:multiLevelType w:val="multilevel"/>
    <w:tmpl w:val="6C38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DC5D51"/>
    <w:multiLevelType w:val="hybridMultilevel"/>
    <w:tmpl w:val="6C022762"/>
    <w:lvl w:ilvl="0" w:tplc="31BC7C12">
      <w:start w:val="1"/>
      <w:numFmt w:val="bullet"/>
      <w:lvlText w:val=""/>
      <w:lvlJc w:val="left"/>
      <w:pPr>
        <w:tabs>
          <w:tab w:val="num" w:pos="720"/>
        </w:tabs>
        <w:ind w:left="720" w:hanging="360"/>
      </w:pPr>
      <w:rPr>
        <w:rFonts w:ascii="Wingdings 2" w:hAnsi="Wingdings 2" w:hint="default"/>
      </w:rPr>
    </w:lvl>
    <w:lvl w:ilvl="1" w:tplc="24F64C82" w:tentative="1">
      <w:start w:val="1"/>
      <w:numFmt w:val="bullet"/>
      <w:lvlText w:val=""/>
      <w:lvlJc w:val="left"/>
      <w:pPr>
        <w:tabs>
          <w:tab w:val="num" w:pos="1440"/>
        </w:tabs>
        <w:ind w:left="1440" w:hanging="360"/>
      </w:pPr>
      <w:rPr>
        <w:rFonts w:ascii="Wingdings 2" w:hAnsi="Wingdings 2" w:hint="default"/>
      </w:rPr>
    </w:lvl>
    <w:lvl w:ilvl="2" w:tplc="73924C20" w:tentative="1">
      <w:start w:val="1"/>
      <w:numFmt w:val="bullet"/>
      <w:lvlText w:val=""/>
      <w:lvlJc w:val="left"/>
      <w:pPr>
        <w:tabs>
          <w:tab w:val="num" w:pos="2160"/>
        </w:tabs>
        <w:ind w:left="2160" w:hanging="360"/>
      </w:pPr>
      <w:rPr>
        <w:rFonts w:ascii="Wingdings 2" w:hAnsi="Wingdings 2" w:hint="default"/>
      </w:rPr>
    </w:lvl>
    <w:lvl w:ilvl="3" w:tplc="F54C0A64" w:tentative="1">
      <w:start w:val="1"/>
      <w:numFmt w:val="bullet"/>
      <w:lvlText w:val=""/>
      <w:lvlJc w:val="left"/>
      <w:pPr>
        <w:tabs>
          <w:tab w:val="num" w:pos="2880"/>
        </w:tabs>
        <w:ind w:left="2880" w:hanging="360"/>
      </w:pPr>
      <w:rPr>
        <w:rFonts w:ascii="Wingdings 2" w:hAnsi="Wingdings 2" w:hint="default"/>
      </w:rPr>
    </w:lvl>
    <w:lvl w:ilvl="4" w:tplc="1AEEA310" w:tentative="1">
      <w:start w:val="1"/>
      <w:numFmt w:val="bullet"/>
      <w:lvlText w:val=""/>
      <w:lvlJc w:val="left"/>
      <w:pPr>
        <w:tabs>
          <w:tab w:val="num" w:pos="3600"/>
        </w:tabs>
        <w:ind w:left="3600" w:hanging="360"/>
      </w:pPr>
      <w:rPr>
        <w:rFonts w:ascii="Wingdings 2" w:hAnsi="Wingdings 2" w:hint="default"/>
      </w:rPr>
    </w:lvl>
    <w:lvl w:ilvl="5" w:tplc="3FDC67D0" w:tentative="1">
      <w:start w:val="1"/>
      <w:numFmt w:val="bullet"/>
      <w:lvlText w:val=""/>
      <w:lvlJc w:val="left"/>
      <w:pPr>
        <w:tabs>
          <w:tab w:val="num" w:pos="4320"/>
        </w:tabs>
        <w:ind w:left="4320" w:hanging="360"/>
      </w:pPr>
      <w:rPr>
        <w:rFonts w:ascii="Wingdings 2" w:hAnsi="Wingdings 2" w:hint="default"/>
      </w:rPr>
    </w:lvl>
    <w:lvl w:ilvl="6" w:tplc="EBCA36FA" w:tentative="1">
      <w:start w:val="1"/>
      <w:numFmt w:val="bullet"/>
      <w:lvlText w:val=""/>
      <w:lvlJc w:val="left"/>
      <w:pPr>
        <w:tabs>
          <w:tab w:val="num" w:pos="5040"/>
        </w:tabs>
        <w:ind w:left="5040" w:hanging="360"/>
      </w:pPr>
      <w:rPr>
        <w:rFonts w:ascii="Wingdings 2" w:hAnsi="Wingdings 2" w:hint="default"/>
      </w:rPr>
    </w:lvl>
    <w:lvl w:ilvl="7" w:tplc="7E1423F4" w:tentative="1">
      <w:start w:val="1"/>
      <w:numFmt w:val="bullet"/>
      <w:lvlText w:val=""/>
      <w:lvlJc w:val="left"/>
      <w:pPr>
        <w:tabs>
          <w:tab w:val="num" w:pos="5760"/>
        </w:tabs>
        <w:ind w:left="5760" w:hanging="360"/>
      </w:pPr>
      <w:rPr>
        <w:rFonts w:ascii="Wingdings 2" w:hAnsi="Wingdings 2" w:hint="default"/>
      </w:rPr>
    </w:lvl>
    <w:lvl w:ilvl="8" w:tplc="C170757E" w:tentative="1">
      <w:start w:val="1"/>
      <w:numFmt w:val="bullet"/>
      <w:lvlText w:val=""/>
      <w:lvlJc w:val="left"/>
      <w:pPr>
        <w:tabs>
          <w:tab w:val="num" w:pos="6480"/>
        </w:tabs>
        <w:ind w:left="6480" w:hanging="360"/>
      </w:pPr>
      <w:rPr>
        <w:rFonts w:ascii="Wingdings 2" w:hAnsi="Wingdings 2" w:hint="default"/>
      </w:rPr>
    </w:lvl>
  </w:abstractNum>
  <w:abstractNum w:abstractNumId="7">
    <w:nsid w:val="25527AED"/>
    <w:multiLevelType w:val="multilevel"/>
    <w:tmpl w:val="382A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EE6D0B"/>
    <w:multiLevelType w:val="hybridMultilevel"/>
    <w:tmpl w:val="23F60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46F34A1"/>
    <w:multiLevelType w:val="multilevel"/>
    <w:tmpl w:val="725A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6686564"/>
    <w:multiLevelType w:val="multilevel"/>
    <w:tmpl w:val="CF9E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1F5E55"/>
    <w:multiLevelType w:val="hybridMultilevel"/>
    <w:tmpl w:val="4B8827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6F42F4"/>
    <w:multiLevelType w:val="hybridMultilevel"/>
    <w:tmpl w:val="8EA4BC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700A4A"/>
    <w:multiLevelType w:val="hybridMultilevel"/>
    <w:tmpl w:val="D81C4DAA"/>
    <w:lvl w:ilvl="0" w:tplc="FF9CCB90">
      <w:start w:val="1"/>
      <w:numFmt w:val="bullet"/>
      <w:lvlText w:val=""/>
      <w:lvlJc w:val="left"/>
      <w:pPr>
        <w:tabs>
          <w:tab w:val="num" w:pos="720"/>
        </w:tabs>
        <w:ind w:left="720" w:hanging="360"/>
      </w:pPr>
      <w:rPr>
        <w:rFonts w:ascii="Wingdings 2" w:hAnsi="Wingdings 2" w:hint="default"/>
      </w:rPr>
    </w:lvl>
    <w:lvl w:ilvl="1" w:tplc="F35E0AA4" w:tentative="1">
      <w:start w:val="1"/>
      <w:numFmt w:val="bullet"/>
      <w:lvlText w:val=""/>
      <w:lvlJc w:val="left"/>
      <w:pPr>
        <w:tabs>
          <w:tab w:val="num" w:pos="1440"/>
        </w:tabs>
        <w:ind w:left="1440" w:hanging="360"/>
      </w:pPr>
      <w:rPr>
        <w:rFonts w:ascii="Wingdings 2" w:hAnsi="Wingdings 2" w:hint="default"/>
      </w:rPr>
    </w:lvl>
    <w:lvl w:ilvl="2" w:tplc="B6C05E12" w:tentative="1">
      <w:start w:val="1"/>
      <w:numFmt w:val="bullet"/>
      <w:lvlText w:val=""/>
      <w:lvlJc w:val="left"/>
      <w:pPr>
        <w:tabs>
          <w:tab w:val="num" w:pos="2160"/>
        </w:tabs>
        <w:ind w:left="2160" w:hanging="360"/>
      </w:pPr>
      <w:rPr>
        <w:rFonts w:ascii="Wingdings 2" w:hAnsi="Wingdings 2" w:hint="default"/>
      </w:rPr>
    </w:lvl>
    <w:lvl w:ilvl="3" w:tplc="342CD8A0" w:tentative="1">
      <w:start w:val="1"/>
      <w:numFmt w:val="bullet"/>
      <w:lvlText w:val=""/>
      <w:lvlJc w:val="left"/>
      <w:pPr>
        <w:tabs>
          <w:tab w:val="num" w:pos="2880"/>
        </w:tabs>
        <w:ind w:left="2880" w:hanging="360"/>
      </w:pPr>
      <w:rPr>
        <w:rFonts w:ascii="Wingdings 2" w:hAnsi="Wingdings 2" w:hint="default"/>
      </w:rPr>
    </w:lvl>
    <w:lvl w:ilvl="4" w:tplc="0D0E4C10" w:tentative="1">
      <w:start w:val="1"/>
      <w:numFmt w:val="bullet"/>
      <w:lvlText w:val=""/>
      <w:lvlJc w:val="left"/>
      <w:pPr>
        <w:tabs>
          <w:tab w:val="num" w:pos="3600"/>
        </w:tabs>
        <w:ind w:left="3600" w:hanging="360"/>
      </w:pPr>
      <w:rPr>
        <w:rFonts w:ascii="Wingdings 2" w:hAnsi="Wingdings 2" w:hint="default"/>
      </w:rPr>
    </w:lvl>
    <w:lvl w:ilvl="5" w:tplc="55E24140" w:tentative="1">
      <w:start w:val="1"/>
      <w:numFmt w:val="bullet"/>
      <w:lvlText w:val=""/>
      <w:lvlJc w:val="left"/>
      <w:pPr>
        <w:tabs>
          <w:tab w:val="num" w:pos="4320"/>
        </w:tabs>
        <w:ind w:left="4320" w:hanging="360"/>
      </w:pPr>
      <w:rPr>
        <w:rFonts w:ascii="Wingdings 2" w:hAnsi="Wingdings 2" w:hint="default"/>
      </w:rPr>
    </w:lvl>
    <w:lvl w:ilvl="6" w:tplc="BF6E6A42" w:tentative="1">
      <w:start w:val="1"/>
      <w:numFmt w:val="bullet"/>
      <w:lvlText w:val=""/>
      <w:lvlJc w:val="left"/>
      <w:pPr>
        <w:tabs>
          <w:tab w:val="num" w:pos="5040"/>
        </w:tabs>
        <w:ind w:left="5040" w:hanging="360"/>
      </w:pPr>
      <w:rPr>
        <w:rFonts w:ascii="Wingdings 2" w:hAnsi="Wingdings 2" w:hint="default"/>
      </w:rPr>
    </w:lvl>
    <w:lvl w:ilvl="7" w:tplc="C1148FDA" w:tentative="1">
      <w:start w:val="1"/>
      <w:numFmt w:val="bullet"/>
      <w:lvlText w:val=""/>
      <w:lvlJc w:val="left"/>
      <w:pPr>
        <w:tabs>
          <w:tab w:val="num" w:pos="5760"/>
        </w:tabs>
        <w:ind w:left="5760" w:hanging="360"/>
      </w:pPr>
      <w:rPr>
        <w:rFonts w:ascii="Wingdings 2" w:hAnsi="Wingdings 2" w:hint="default"/>
      </w:rPr>
    </w:lvl>
    <w:lvl w:ilvl="8" w:tplc="4A809C92" w:tentative="1">
      <w:start w:val="1"/>
      <w:numFmt w:val="bullet"/>
      <w:lvlText w:val=""/>
      <w:lvlJc w:val="left"/>
      <w:pPr>
        <w:tabs>
          <w:tab w:val="num" w:pos="6480"/>
        </w:tabs>
        <w:ind w:left="6480" w:hanging="360"/>
      </w:pPr>
      <w:rPr>
        <w:rFonts w:ascii="Wingdings 2" w:hAnsi="Wingdings 2" w:hint="default"/>
      </w:rPr>
    </w:lvl>
  </w:abstractNum>
  <w:abstractNum w:abstractNumId="15">
    <w:nsid w:val="4B247B57"/>
    <w:multiLevelType w:val="hybridMultilevel"/>
    <w:tmpl w:val="F1748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50FD2DA5"/>
    <w:multiLevelType w:val="hybridMultilevel"/>
    <w:tmpl w:val="C03AED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40C1BAE"/>
    <w:multiLevelType w:val="hybridMultilevel"/>
    <w:tmpl w:val="BF36F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7F1534"/>
    <w:multiLevelType w:val="multilevel"/>
    <w:tmpl w:val="2394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B9369DE"/>
    <w:multiLevelType w:val="multilevel"/>
    <w:tmpl w:val="8312E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2518B2"/>
    <w:multiLevelType w:val="multilevel"/>
    <w:tmpl w:val="4D96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D082C96"/>
    <w:multiLevelType w:val="multilevel"/>
    <w:tmpl w:val="80A0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D086D5F"/>
    <w:multiLevelType w:val="hybridMultilevel"/>
    <w:tmpl w:val="336C1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DDE77F5"/>
    <w:multiLevelType w:val="multilevel"/>
    <w:tmpl w:val="6502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6"/>
  </w:num>
  <w:num w:numId="3">
    <w:abstractNumId w:val="21"/>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3"/>
  </w:num>
  <w:num w:numId="7">
    <w:abstractNumId w:val="8"/>
  </w:num>
  <w:num w:numId="8">
    <w:abstractNumId w:val="1"/>
  </w:num>
  <w:num w:numId="9">
    <w:abstractNumId w:val="18"/>
  </w:num>
  <w:num w:numId="10">
    <w:abstractNumId w:val="17"/>
  </w:num>
  <w:num w:numId="11">
    <w:abstractNumId w:val="12"/>
  </w:num>
  <w:num w:numId="12">
    <w:abstractNumId w:val="2"/>
  </w:num>
  <w:num w:numId="13">
    <w:abstractNumId w:val="7"/>
  </w:num>
  <w:num w:numId="14">
    <w:abstractNumId w:val="22"/>
  </w:num>
  <w:num w:numId="15">
    <w:abstractNumId w:val="10"/>
  </w:num>
  <w:num w:numId="16">
    <w:abstractNumId w:val="25"/>
  </w:num>
  <w:num w:numId="17">
    <w:abstractNumId w:val="3"/>
  </w:num>
  <w:num w:numId="18">
    <w:abstractNumId w:val="19"/>
  </w:num>
  <w:num w:numId="19">
    <w:abstractNumId w:val="20"/>
  </w:num>
  <w:num w:numId="20">
    <w:abstractNumId w:val="4"/>
  </w:num>
  <w:num w:numId="21">
    <w:abstractNumId w:val="11"/>
  </w:num>
  <w:num w:numId="22">
    <w:abstractNumId w:val="5"/>
  </w:num>
  <w:num w:numId="23">
    <w:abstractNumId w:val="23"/>
  </w:num>
  <w:num w:numId="24">
    <w:abstractNumId w:val="24"/>
  </w:num>
  <w:num w:numId="25">
    <w:abstractNumId w:val="14"/>
  </w:num>
  <w:num w:numId="26">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A1D"/>
    <w:rsid w:val="00004351"/>
    <w:rsid w:val="000051E3"/>
    <w:rsid w:val="0000536F"/>
    <w:rsid w:val="00006227"/>
    <w:rsid w:val="00012AEA"/>
    <w:rsid w:val="00021108"/>
    <w:rsid w:val="0002224E"/>
    <w:rsid w:val="000223CC"/>
    <w:rsid w:val="00023812"/>
    <w:rsid w:val="00023A61"/>
    <w:rsid w:val="00023A79"/>
    <w:rsid w:val="00024F06"/>
    <w:rsid w:val="0002560F"/>
    <w:rsid w:val="00026FFF"/>
    <w:rsid w:val="00031F4C"/>
    <w:rsid w:val="000344D6"/>
    <w:rsid w:val="00034A09"/>
    <w:rsid w:val="00036137"/>
    <w:rsid w:val="00037145"/>
    <w:rsid w:val="000371F9"/>
    <w:rsid w:val="00040926"/>
    <w:rsid w:val="00041CCB"/>
    <w:rsid w:val="00041D9B"/>
    <w:rsid w:val="00043F2A"/>
    <w:rsid w:val="00045526"/>
    <w:rsid w:val="00045AD1"/>
    <w:rsid w:val="00045C18"/>
    <w:rsid w:val="000474C9"/>
    <w:rsid w:val="000476ED"/>
    <w:rsid w:val="000503A7"/>
    <w:rsid w:val="00051806"/>
    <w:rsid w:val="00051F24"/>
    <w:rsid w:val="00052AF6"/>
    <w:rsid w:val="0005332C"/>
    <w:rsid w:val="000534D7"/>
    <w:rsid w:val="0005483A"/>
    <w:rsid w:val="0006316A"/>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2360"/>
    <w:rsid w:val="000B3BB2"/>
    <w:rsid w:val="000B43C4"/>
    <w:rsid w:val="000B5E63"/>
    <w:rsid w:val="000B7958"/>
    <w:rsid w:val="000C076E"/>
    <w:rsid w:val="000C22E9"/>
    <w:rsid w:val="000C2B7E"/>
    <w:rsid w:val="000C3521"/>
    <w:rsid w:val="000C4916"/>
    <w:rsid w:val="000C6CD2"/>
    <w:rsid w:val="000C7F2E"/>
    <w:rsid w:val="000D345D"/>
    <w:rsid w:val="000D5076"/>
    <w:rsid w:val="000D592F"/>
    <w:rsid w:val="000D6511"/>
    <w:rsid w:val="000D67C3"/>
    <w:rsid w:val="000D7846"/>
    <w:rsid w:val="000D794F"/>
    <w:rsid w:val="000D7C58"/>
    <w:rsid w:val="000E0034"/>
    <w:rsid w:val="000E1706"/>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538A"/>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874F7"/>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81C"/>
    <w:rsid w:val="001D5F8D"/>
    <w:rsid w:val="001E1FDE"/>
    <w:rsid w:val="001E3440"/>
    <w:rsid w:val="001E57F6"/>
    <w:rsid w:val="001F091B"/>
    <w:rsid w:val="001F21D5"/>
    <w:rsid w:val="001F2870"/>
    <w:rsid w:val="001F39CD"/>
    <w:rsid w:val="00200043"/>
    <w:rsid w:val="00202524"/>
    <w:rsid w:val="00203F9D"/>
    <w:rsid w:val="00204079"/>
    <w:rsid w:val="00204C5B"/>
    <w:rsid w:val="002066C3"/>
    <w:rsid w:val="00214540"/>
    <w:rsid w:val="0021524D"/>
    <w:rsid w:val="00216465"/>
    <w:rsid w:val="002164B7"/>
    <w:rsid w:val="00221939"/>
    <w:rsid w:val="00222D6A"/>
    <w:rsid w:val="002301C6"/>
    <w:rsid w:val="00231962"/>
    <w:rsid w:val="002326CB"/>
    <w:rsid w:val="0023299C"/>
    <w:rsid w:val="00232D32"/>
    <w:rsid w:val="00232DCA"/>
    <w:rsid w:val="00235E38"/>
    <w:rsid w:val="00240A45"/>
    <w:rsid w:val="00241529"/>
    <w:rsid w:val="00241DC1"/>
    <w:rsid w:val="00243AF9"/>
    <w:rsid w:val="0024490D"/>
    <w:rsid w:val="00246EEC"/>
    <w:rsid w:val="0024777D"/>
    <w:rsid w:val="00247DF8"/>
    <w:rsid w:val="002564BD"/>
    <w:rsid w:val="0025756C"/>
    <w:rsid w:val="00257963"/>
    <w:rsid w:val="002627DE"/>
    <w:rsid w:val="00262E61"/>
    <w:rsid w:val="00265284"/>
    <w:rsid w:val="00265584"/>
    <w:rsid w:val="002662A5"/>
    <w:rsid w:val="0026693E"/>
    <w:rsid w:val="002673FF"/>
    <w:rsid w:val="00267D29"/>
    <w:rsid w:val="00270405"/>
    <w:rsid w:val="00272741"/>
    <w:rsid w:val="00272E1F"/>
    <w:rsid w:val="00276849"/>
    <w:rsid w:val="002772B3"/>
    <w:rsid w:val="00277863"/>
    <w:rsid w:val="00281595"/>
    <w:rsid w:val="00281D6F"/>
    <w:rsid w:val="00284C9F"/>
    <w:rsid w:val="00285B49"/>
    <w:rsid w:val="00286D89"/>
    <w:rsid w:val="002872D9"/>
    <w:rsid w:val="0028775B"/>
    <w:rsid w:val="00290A65"/>
    <w:rsid w:val="00293093"/>
    <w:rsid w:val="0029588D"/>
    <w:rsid w:val="002970F9"/>
    <w:rsid w:val="00297904"/>
    <w:rsid w:val="002A051A"/>
    <w:rsid w:val="002A0D0B"/>
    <w:rsid w:val="002A4681"/>
    <w:rsid w:val="002A5E89"/>
    <w:rsid w:val="002B0581"/>
    <w:rsid w:val="002B1DC2"/>
    <w:rsid w:val="002B4C27"/>
    <w:rsid w:val="002B7C1B"/>
    <w:rsid w:val="002B7CB2"/>
    <w:rsid w:val="002C0B67"/>
    <w:rsid w:val="002C1EDC"/>
    <w:rsid w:val="002C2D8B"/>
    <w:rsid w:val="002C400E"/>
    <w:rsid w:val="002C48C2"/>
    <w:rsid w:val="002C681D"/>
    <w:rsid w:val="002D12D4"/>
    <w:rsid w:val="002D151D"/>
    <w:rsid w:val="002D2D29"/>
    <w:rsid w:val="002D3EDB"/>
    <w:rsid w:val="002D495C"/>
    <w:rsid w:val="002D60F5"/>
    <w:rsid w:val="002D631C"/>
    <w:rsid w:val="002D6D60"/>
    <w:rsid w:val="002D731D"/>
    <w:rsid w:val="002D7C05"/>
    <w:rsid w:val="002E16DB"/>
    <w:rsid w:val="002E6657"/>
    <w:rsid w:val="002F0C02"/>
    <w:rsid w:val="002F0D8B"/>
    <w:rsid w:val="002F2113"/>
    <w:rsid w:val="002F22C2"/>
    <w:rsid w:val="002F2B9A"/>
    <w:rsid w:val="002F33E0"/>
    <w:rsid w:val="002F4F3E"/>
    <w:rsid w:val="002F5D7E"/>
    <w:rsid w:val="002F7189"/>
    <w:rsid w:val="002F72DE"/>
    <w:rsid w:val="002F77DB"/>
    <w:rsid w:val="002F7AEF"/>
    <w:rsid w:val="0030103F"/>
    <w:rsid w:val="0030134A"/>
    <w:rsid w:val="00303051"/>
    <w:rsid w:val="00305260"/>
    <w:rsid w:val="0030598A"/>
    <w:rsid w:val="00305BF0"/>
    <w:rsid w:val="00307D27"/>
    <w:rsid w:val="003120E5"/>
    <w:rsid w:val="003162BB"/>
    <w:rsid w:val="0031638E"/>
    <w:rsid w:val="003166A6"/>
    <w:rsid w:val="00317748"/>
    <w:rsid w:val="003178B6"/>
    <w:rsid w:val="00317FF4"/>
    <w:rsid w:val="00322313"/>
    <w:rsid w:val="003233EF"/>
    <w:rsid w:val="00323B51"/>
    <w:rsid w:val="00324CEE"/>
    <w:rsid w:val="00325423"/>
    <w:rsid w:val="00325C0C"/>
    <w:rsid w:val="00327983"/>
    <w:rsid w:val="003307DA"/>
    <w:rsid w:val="00330851"/>
    <w:rsid w:val="00331B9E"/>
    <w:rsid w:val="00333185"/>
    <w:rsid w:val="00333D17"/>
    <w:rsid w:val="00334981"/>
    <w:rsid w:val="00335570"/>
    <w:rsid w:val="00336AF6"/>
    <w:rsid w:val="00336FAA"/>
    <w:rsid w:val="00337FF7"/>
    <w:rsid w:val="003402BD"/>
    <w:rsid w:val="00340FC4"/>
    <w:rsid w:val="0034117E"/>
    <w:rsid w:val="003426D2"/>
    <w:rsid w:val="00342E5D"/>
    <w:rsid w:val="003431E8"/>
    <w:rsid w:val="00345114"/>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5906"/>
    <w:rsid w:val="00387E15"/>
    <w:rsid w:val="00387E74"/>
    <w:rsid w:val="00390425"/>
    <w:rsid w:val="0039286F"/>
    <w:rsid w:val="00394BB5"/>
    <w:rsid w:val="003A0634"/>
    <w:rsid w:val="003A064A"/>
    <w:rsid w:val="003A2DA1"/>
    <w:rsid w:val="003A54DD"/>
    <w:rsid w:val="003A5AA5"/>
    <w:rsid w:val="003A5AB9"/>
    <w:rsid w:val="003A77A5"/>
    <w:rsid w:val="003A7D28"/>
    <w:rsid w:val="003B301C"/>
    <w:rsid w:val="003B3CE7"/>
    <w:rsid w:val="003B5FE7"/>
    <w:rsid w:val="003C1D2F"/>
    <w:rsid w:val="003C2194"/>
    <w:rsid w:val="003C2A11"/>
    <w:rsid w:val="003C2BA9"/>
    <w:rsid w:val="003C4D61"/>
    <w:rsid w:val="003C5B18"/>
    <w:rsid w:val="003C5C0F"/>
    <w:rsid w:val="003D0383"/>
    <w:rsid w:val="003D13CB"/>
    <w:rsid w:val="003D194B"/>
    <w:rsid w:val="003D19D0"/>
    <w:rsid w:val="003D4CBF"/>
    <w:rsid w:val="003D68F6"/>
    <w:rsid w:val="003D6E17"/>
    <w:rsid w:val="003D7359"/>
    <w:rsid w:val="003D73EC"/>
    <w:rsid w:val="003E2BEE"/>
    <w:rsid w:val="003E2D97"/>
    <w:rsid w:val="003E329A"/>
    <w:rsid w:val="003E48D2"/>
    <w:rsid w:val="003E531B"/>
    <w:rsid w:val="003E5486"/>
    <w:rsid w:val="003F3272"/>
    <w:rsid w:val="003F3533"/>
    <w:rsid w:val="003F6023"/>
    <w:rsid w:val="003F7D69"/>
    <w:rsid w:val="00400857"/>
    <w:rsid w:val="00401915"/>
    <w:rsid w:val="00404138"/>
    <w:rsid w:val="00405E73"/>
    <w:rsid w:val="00406864"/>
    <w:rsid w:val="004106E8"/>
    <w:rsid w:val="00411C42"/>
    <w:rsid w:val="0041256F"/>
    <w:rsid w:val="004127AD"/>
    <w:rsid w:val="00412875"/>
    <w:rsid w:val="004130BD"/>
    <w:rsid w:val="0041371E"/>
    <w:rsid w:val="00415596"/>
    <w:rsid w:val="00415D9B"/>
    <w:rsid w:val="0041788C"/>
    <w:rsid w:val="00420F51"/>
    <w:rsid w:val="00421F90"/>
    <w:rsid w:val="00422925"/>
    <w:rsid w:val="00423048"/>
    <w:rsid w:val="00424624"/>
    <w:rsid w:val="004251CC"/>
    <w:rsid w:val="004256BA"/>
    <w:rsid w:val="00426803"/>
    <w:rsid w:val="004276E9"/>
    <w:rsid w:val="00431B2F"/>
    <w:rsid w:val="004323BF"/>
    <w:rsid w:val="00432E65"/>
    <w:rsid w:val="0043513B"/>
    <w:rsid w:val="00436646"/>
    <w:rsid w:val="00436FF2"/>
    <w:rsid w:val="004370E5"/>
    <w:rsid w:val="00437E21"/>
    <w:rsid w:val="00441787"/>
    <w:rsid w:val="00441B0E"/>
    <w:rsid w:val="004428EA"/>
    <w:rsid w:val="00443C57"/>
    <w:rsid w:val="00445D77"/>
    <w:rsid w:val="00446AD1"/>
    <w:rsid w:val="00446DF1"/>
    <w:rsid w:val="00454D3D"/>
    <w:rsid w:val="0045511A"/>
    <w:rsid w:val="004556D2"/>
    <w:rsid w:val="004566BE"/>
    <w:rsid w:val="00457A08"/>
    <w:rsid w:val="00462951"/>
    <w:rsid w:val="00463080"/>
    <w:rsid w:val="00463697"/>
    <w:rsid w:val="00465023"/>
    <w:rsid w:val="00466CFF"/>
    <w:rsid w:val="004679D5"/>
    <w:rsid w:val="004702B4"/>
    <w:rsid w:val="004741F3"/>
    <w:rsid w:val="0047453C"/>
    <w:rsid w:val="00475A8B"/>
    <w:rsid w:val="004777DD"/>
    <w:rsid w:val="00477FB0"/>
    <w:rsid w:val="00480A11"/>
    <w:rsid w:val="00480F7B"/>
    <w:rsid w:val="00481BE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B01B1"/>
    <w:rsid w:val="004B1B30"/>
    <w:rsid w:val="004B1E97"/>
    <w:rsid w:val="004B2864"/>
    <w:rsid w:val="004B4B14"/>
    <w:rsid w:val="004B517E"/>
    <w:rsid w:val="004B569C"/>
    <w:rsid w:val="004B6A92"/>
    <w:rsid w:val="004B738E"/>
    <w:rsid w:val="004B7705"/>
    <w:rsid w:val="004C197F"/>
    <w:rsid w:val="004C364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3F12"/>
    <w:rsid w:val="004F4AD1"/>
    <w:rsid w:val="004F613A"/>
    <w:rsid w:val="004F699B"/>
    <w:rsid w:val="004F6D32"/>
    <w:rsid w:val="004F79B7"/>
    <w:rsid w:val="0050081A"/>
    <w:rsid w:val="005020CF"/>
    <w:rsid w:val="005039D5"/>
    <w:rsid w:val="00504A8F"/>
    <w:rsid w:val="00505B4B"/>
    <w:rsid w:val="00506F6C"/>
    <w:rsid w:val="00507352"/>
    <w:rsid w:val="00510B62"/>
    <w:rsid w:val="0051107A"/>
    <w:rsid w:val="00512719"/>
    <w:rsid w:val="005127F3"/>
    <w:rsid w:val="005134B9"/>
    <w:rsid w:val="00514D69"/>
    <w:rsid w:val="00515CF3"/>
    <w:rsid w:val="00516419"/>
    <w:rsid w:val="00516D05"/>
    <w:rsid w:val="00517ED4"/>
    <w:rsid w:val="00523249"/>
    <w:rsid w:val="00523F9E"/>
    <w:rsid w:val="0052448C"/>
    <w:rsid w:val="00524F8D"/>
    <w:rsid w:val="00525815"/>
    <w:rsid w:val="00527F21"/>
    <w:rsid w:val="005303CB"/>
    <w:rsid w:val="00531173"/>
    <w:rsid w:val="005372F5"/>
    <w:rsid w:val="0053735A"/>
    <w:rsid w:val="00537F99"/>
    <w:rsid w:val="00537FC5"/>
    <w:rsid w:val="005403CC"/>
    <w:rsid w:val="00540746"/>
    <w:rsid w:val="0054387F"/>
    <w:rsid w:val="00543C5C"/>
    <w:rsid w:val="00544339"/>
    <w:rsid w:val="00544F5D"/>
    <w:rsid w:val="00545CB3"/>
    <w:rsid w:val="00546A31"/>
    <w:rsid w:val="00550CDD"/>
    <w:rsid w:val="00550E3C"/>
    <w:rsid w:val="00551D56"/>
    <w:rsid w:val="00551D83"/>
    <w:rsid w:val="0055372D"/>
    <w:rsid w:val="00554AB0"/>
    <w:rsid w:val="005555BC"/>
    <w:rsid w:val="00555DF3"/>
    <w:rsid w:val="00560179"/>
    <w:rsid w:val="00562428"/>
    <w:rsid w:val="0056351B"/>
    <w:rsid w:val="005645A6"/>
    <w:rsid w:val="00564F7A"/>
    <w:rsid w:val="0056546B"/>
    <w:rsid w:val="005663AF"/>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3FCB"/>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4F4"/>
    <w:rsid w:val="005E7F3A"/>
    <w:rsid w:val="005F13FB"/>
    <w:rsid w:val="005F27B7"/>
    <w:rsid w:val="005F307C"/>
    <w:rsid w:val="005F3411"/>
    <w:rsid w:val="005F3ADB"/>
    <w:rsid w:val="005F3E5D"/>
    <w:rsid w:val="005F43CC"/>
    <w:rsid w:val="005F5CC5"/>
    <w:rsid w:val="005F6339"/>
    <w:rsid w:val="00600897"/>
    <w:rsid w:val="00600EA7"/>
    <w:rsid w:val="00604ABF"/>
    <w:rsid w:val="00605D39"/>
    <w:rsid w:val="00606ACB"/>
    <w:rsid w:val="006070CE"/>
    <w:rsid w:val="006109DB"/>
    <w:rsid w:val="00612052"/>
    <w:rsid w:val="006124BF"/>
    <w:rsid w:val="00614282"/>
    <w:rsid w:val="0061583C"/>
    <w:rsid w:val="00620584"/>
    <w:rsid w:val="00620D57"/>
    <w:rsid w:val="00622302"/>
    <w:rsid w:val="006225AD"/>
    <w:rsid w:val="00622C8B"/>
    <w:rsid w:val="00623509"/>
    <w:rsid w:val="006238F1"/>
    <w:rsid w:val="00623FCE"/>
    <w:rsid w:val="00624CD2"/>
    <w:rsid w:val="006302BC"/>
    <w:rsid w:val="006321B8"/>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8EE"/>
    <w:rsid w:val="00651D81"/>
    <w:rsid w:val="006521BF"/>
    <w:rsid w:val="0065248C"/>
    <w:rsid w:val="00653457"/>
    <w:rsid w:val="00655B28"/>
    <w:rsid w:val="00656A86"/>
    <w:rsid w:val="00660A79"/>
    <w:rsid w:val="00662F9A"/>
    <w:rsid w:val="00663C9E"/>
    <w:rsid w:val="00664CF2"/>
    <w:rsid w:val="00666D51"/>
    <w:rsid w:val="006677C1"/>
    <w:rsid w:val="00672222"/>
    <w:rsid w:val="006727D7"/>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43E8"/>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7460"/>
    <w:rsid w:val="00701318"/>
    <w:rsid w:val="0070207E"/>
    <w:rsid w:val="0070347C"/>
    <w:rsid w:val="007036FA"/>
    <w:rsid w:val="00703B48"/>
    <w:rsid w:val="007041B4"/>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5A63"/>
    <w:rsid w:val="0072610D"/>
    <w:rsid w:val="0072641F"/>
    <w:rsid w:val="00726795"/>
    <w:rsid w:val="00726859"/>
    <w:rsid w:val="00730D3E"/>
    <w:rsid w:val="007315E3"/>
    <w:rsid w:val="00731DEF"/>
    <w:rsid w:val="00732032"/>
    <w:rsid w:val="00732317"/>
    <w:rsid w:val="0073491A"/>
    <w:rsid w:val="00735808"/>
    <w:rsid w:val="00736908"/>
    <w:rsid w:val="00736C4F"/>
    <w:rsid w:val="00741140"/>
    <w:rsid w:val="007445D5"/>
    <w:rsid w:val="00744F09"/>
    <w:rsid w:val="00744F96"/>
    <w:rsid w:val="00746537"/>
    <w:rsid w:val="00747CE5"/>
    <w:rsid w:val="0075076D"/>
    <w:rsid w:val="007508E6"/>
    <w:rsid w:val="00750F66"/>
    <w:rsid w:val="00754AB9"/>
    <w:rsid w:val="00757B0E"/>
    <w:rsid w:val="00760D6B"/>
    <w:rsid w:val="00761B97"/>
    <w:rsid w:val="00764081"/>
    <w:rsid w:val="00764C53"/>
    <w:rsid w:val="00766411"/>
    <w:rsid w:val="00767E6A"/>
    <w:rsid w:val="0077190F"/>
    <w:rsid w:val="00772DE7"/>
    <w:rsid w:val="00773E4F"/>
    <w:rsid w:val="00774375"/>
    <w:rsid w:val="00775323"/>
    <w:rsid w:val="00775AC1"/>
    <w:rsid w:val="00775BC0"/>
    <w:rsid w:val="00781DCB"/>
    <w:rsid w:val="00782586"/>
    <w:rsid w:val="00782A21"/>
    <w:rsid w:val="00783695"/>
    <w:rsid w:val="00783BD1"/>
    <w:rsid w:val="00786B72"/>
    <w:rsid w:val="00787E2B"/>
    <w:rsid w:val="00795F0F"/>
    <w:rsid w:val="007A2477"/>
    <w:rsid w:val="007A4094"/>
    <w:rsid w:val="007A49A9"/>
    <w:rsid w:val="007A60DE"/>
    <w:rsid w:val="007A6138"/>
    <w:rsid w:val="007A6DCE"/>
    <w:rsid w:val="007B0168"/>
    <w:rsid w:val="007B0253"/>
    <w:rsid w:val="007B134F"/>
    <w:rsid w:val="007B16B5"/>
    <w:rsid w:val="007B2691"/>
    <w:rsid w:val="007B2D20"/>
    <w:rsid w:val="007B5A09"/>
    <w:rsid w:val="007C16D2"/>
    <w:rsid w:val="007C3EF8"/>
    <w:rsid w:val="007C6790"/>
    <w:rsid w:val="007D043E"/>
    <w:rsid w:val="007D1216"/>
    <w:rsid w:val="007D3018"/>
    <w:rsid w:val="007D3A2D"/>
    <w:rsid w:val="007D3EFF"/>
    <w:rsid w:val="007D5606"/>
    <w:rsid w:val="007D5ADE"/>
    <w:rsid w:val="007D5B81"/>
    <w:rsid w:val="007D792E"/>
    <w:rsid w:val="007E015F"/>
    <w:rsid w:val="007E0593"/>
    <w:rsid w:val="007E086C"/>
    <w:rsid w:val="007E1D41"/>
    <w:rsid w:val="007E2142"/>
    <w:rsid w:val="007E22F1"/>
    <w:rsid w:val="007E3844"/>
    <w:rsid w:val="007E4068"/>
    <w:rsid w:val="007E59B0"/>
    <w:rsid w:val="007E62B9"/>
    <w:rsid w:val="007E6410"/>
    <w:rsid w:val="007E7522"/>
    <w:rsid w:val="007F11F6"/>
    <w:rsid w:val="007F14C6"/>
    <w:rsid w:val="007F1886"/>
    <w:rsid w:val="007F2ABC"/>
    <w:rsid w:val="007F503A"/>
    <w:rsid w:val="007F5889"/>
    <w:rsid w:val="00800144"/>
    <w:rsid w:val="00801748"/>
    <w:rsid w:val="00802634"/>
    <w:rsid w:val="008026A3"/>
    <w:rsid w:val="008033F2"/>
    <w:rsid w:val="00803930"/>
    <w:rsid w:val="00803C66"/>
    <w:rsid w:val="008040B5"/>
    <w:rsid w:val="008064AB"/>
    <w:rsid w:val="00807D31"/>
    <w:rsid w:val="00811AB5"/>
    <w:rsid w:val="00815506"/>
    <w:rsid w:val="008204A7"/>
    <w:rsid w:val="00820DB1"/>
    <w:rsid w:val="00820FE7"/>
    <w:rsid w:val="008219FE"/>
    <w:rsid w:val="00823B22"/>
    <w:rsid w:val="008248DB"/>
    <w:rsid w:val="00825673"/>
    <w:rsid w:val="008265A7"/>
    <w:rsid w:val="00826B46"/>
    <w:rsid w:val="00826DAE"/>
    <w:rsid w:val="008270F4"/>
    <w:rsid w:val="008278B2"/>
    <w:rsid w:val="00830C6C"/>
    <w:rsid w:val="008310EC"/>
    <w:rsid w:val="00832466"/>
    <w:rsid w:val="008328D9"/>
    <w:rsid w:val="00833BD3"/>
    <w:rsid w:val="00834417"/>
    <w:rsid w:val="00834A79"/>
    <w:rsid w:val="00834D02"/>
    <w:rsid w:val="008363EB"/>
    <w:rsid w:val="00837B89"/>
    <w:rsid w:val="00837BAC"/>
    <w:rsid w:val="00840C1C"/>
    <w:rsid w:val="00841B67"/>
    <w:rsid w:val="008443D6"/>
    <w:rsid w:val="008446A0"/>
    <w:rsid w:val="0084562B"/>
    <w:rsid w:val="00847728"/>
    <w:rsid w:val="00847D8B"/>
    <w:rsid w:val="0085183C"/>
    <w:rsid w:val="008533E0"/>
    <w:rsid w:val="008545DB"/>
    <w:rsid w:val="008551D0"/>
    <w:rsid w:val="00855B39"/>
    <w:rsid w:val="00857DA3"/>
    <w:rsid w:val="00862239"/>
    <w:rsid w:val="00863F59"/>
    <w:rsid w:val="0086490B"/>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518"/>
    <w:rsid w:val="008E484B"/>
    <w:rsid w:val="008E4BAD"/>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219D3"/>
    <w:rsid w:val="0092206C"/>
    <w:rsid w:val="00922EC2"/>
    <w:rsid w:val="00923150"/>
    <w:rsid w:val="009232EE"/>
    <w:rsid w:val="009234BA"/>
    <w:rsid w:val="00925332"/>
    <w:rsid w:val="0093084F"/>
    <w:rsid w:val="00933007"/>
    <w:rsid w:val="009348AF"/>
    <w:rsid w:val="00935DDF"/>
    <w:rsid w:val="009365DA"/>
    <w:rsid w:val="00940A60"/>
    <w:rsid w:val="00942856"/>
    <w:rsid w:val="00942C59"/>
    <w:rsid w:val="009440C5"/>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572"/>
    <w:rsid w:val="00981955"/>
    <w:rsid w:val="00982068"/>
    <w:rsid w:val="0098216F"/>
    <w:rsid w:val="00982F90"/>
    <w:rsid w:val="00985F89"/>
    <w:rsid w:val="00986715"/>
    <w:rsid w:val="009908FC"/>
    <w:rsid w:val="00991DAF"/>
    <w:rsid w:val="0099496A"/>
    <w:rsid w:val="009950F0"/>
    <w:rsid w:val="00996335"/>
    <w:rsid w:val="009979D6"/>
    <w:rsid w:val="009A05E1"/>
    <w:rsid w:val="009A170F"/>
    <w:rsid w:val="009A1772"/>
    <w:rsid w:val="009A4BB4"/>
    <w:rsid w:val="009B0489"/>
    <w:rsid w:val="009B05C8"/>
    <w:rsid w:val="009B1F0E"/>
    <w:rsid w:val="009B436A"/>
    <w:rsid w:val="009B5627"/>
    <w:rsid w:val="009B6AFC"/>
    <w:rsid w:val="009B7EEB"/>
    <w:rsid w:val="009C049F"/>
    <w:rsid w:val="009C0BD3"/>
    <w:rsid w:val="009C0C6A"/>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02E2"/>
    <w:rsid w:val="00A0102E"/>
    <w:rsid w:val="00A01307"/>
    <w:rsid w:val="00A019A6"/>
    <w:rsid w:val="00A03660"/>
    <w:rsid w:val="00A03731"/>
    <w:rsid w:val="00A03CF7"/>
    <w:rsid w:val="00A04C44"/>
    <w:rsid w:val="00A050ED"/>
    <w:rsid w:val="00A05D2C"/>
    <w:rsid w:val="00A061CB"/>
    <w:rsid w:val="00A10A08"/>
    <w:rsid w:val="00A12B2B"/>
    <w:rsid w:val="00A142A3"/>
    <w:rsid w:val="00A17D0A"/>
    <w:rsid w:val="00A17DF4"/>
    <w:rsid w:val="00A201D8"/>
    <w:rsid w:val="00A20A5E"/>
    <w:rsid w:val="00A21A71"/>
    <w:rsid w:val="00A23083"/>
    <w:rsid w:val="00A26CA6"/>
    <w:rsid w:val="00A32B8E"/>
    <w:rsid w:val="00A33183"/>
    <w:rsid w:val="00A33ECE"/>
    <w:rsid w:val="00A356BD"/>
    <w:rsid w:val="00A3590E"/>
    <w:rsid w:val="00A36B83"/>
    <w:rsid w:val="00A36D78"/>
    <w:rsid w:val="00A41B8B"/>
    <w:rsid w:val="00A4352E"/>
    <w:rsid w:val="00A43CDE"/>
    <w:rsid w:val="00A44C6A"/>
    <w:rsid w:val="00A46582"/>
    <w:rsid w:val="00A50A90"/>
    <w:rsid w:val="00A51F0D"/>
    <w:rsid w:val="00A56B79"/>
    <w:rsid w:val="00A57C9B"/>
    <w:rsid w:val="00A619D4"/>
    <w:rsid w:val="00A622F9"/>
    <w:rsid w:val="00A644BC"/>
    <w:rsid w:val="00A66802"/>
    <w:rsid w:val="00A67B76"/>
    <w:rsid w:val="00A702D9"/>
    <w:rsid w:val="00A71526"/>
    <w:rsid w:val="00A73BA2"/>
    <w:rsid w:val="00A750CB"/>
    <w:rsid w:val="00A7566B"/>
    <w:rsid w:val="00A7670E"/>
    <w:rsid w:val="00A7687F"/>
    <w:rsid w:val="00A776B7"/>
    <w:rsid w:val="00A81AFD"/>
    <w:rsid w:val="00A81CC6"/>
    <w:rsid w:val="00A831E2"/>
    <w:rsid w:val="00A83552"/>
    <w:rsid w:val="00A8356D"/>
    <w:rsid w:val="00A8471A"/>
    <w:rsid w:val="00A86BD0"/>
    <w:rsid w:val="00A9111B"/>
    <w:rsid w:val="00A9284C"/>
    <w:rsid w:val="00A92FF1"/>
    <w:rsid w:val="00A93256"/>
    <w:rsid w:val="00A9369B"/>
    <w:rsid w:val="00A93DDE"/>
    <w:rsid w:val="00A94588"/>
    <w:rsid w:val="00A94823"/>
    <w:rsid w:val="00A9576A"/>
    <w:rsid w:val="00A960F3"/>
    <w:rsid w:val="00A9631F"/>
    <w:rsid w:val="00A975FE"/>
    <w:rsid w:val="00AA26F2"/>
    <w:rsid w:val="00AA27FB"/>
    <w:rsid w:val="00AA645C"/>
    <w:rsid w:val="00AA7456"/>
    <w:rsid w:val="00AB0E38"/>
    <w:rsid w:val="00AB18D4"/>
    <w:rsid w:val="00AB38C5"/>
    <w:rsid w:val="00AB627C"/>
    <w:rsid w:val="00AB7B76"/>
    <w:rsid w:val="00AC3BEC"/>
    <w:rsid w:val="00AC5AA5"/>
    <w:rsid w:val="00AC6D61"/>
    <w:rsid w:val="00AD0037"/>
    <w:rsid w:val="00AD0236"/>
    <w:rsid w:val="00AD2A85"/>
    <w:rsid w:val="00AD4C19"/>
    <w:rsid w:val="00AD7280"/>
    <w:rsid w:val="00AD74CE"/>
    <w:rsid w:val="00AD782C"/>
    <w:rsid w:val="00AE0332"/>
    <w:rsid w:val="00AE3771"/>
    <w:rsid w:val="00AE5365"/>
    <w:rsid w:val="00AE558A"/>
    <w:rsid w:val="00AE6925"/>
    <w:rsid w:val="00AE7633"/>
    <w:rsid w:val="00AE7971"/>
    <w:rsid w:val="00AF1149"/>
    <w:rsid w:val="00AF4295"/>
    <w:rsid w:val="00AF47B0"/>
    <w:rsid w:val="00AF47E3"/>
    <w:rsid w:val="00AF5281"/>
    <w:rsid w:val="00AF53F0"/>
    <w:rsid w:val="00AF6072"/>
    <w:rsid w:val="00AF737F"/>
    <w:rsid w:val="00AF73D3"/>
    <w:rsid w:val="00B03DCD"/>
    <w:rsid w:val="00B05520"/>
    <w:rsid w:val="00B10B12"/>
    <w:rsid w:val="00B10F20"/>
    <w:rsid w:val="00B1123C"/>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1CC3"/>
    <w:rsid w:val="00B3510C"/>
    <w:rsid w:val="00B351AE"/>
    <w:rsid w:val="00B365EE"/>
    <w:rsid w:val="00B372BB"/>
    <w:rsid w:val="00B40592"/>
    <w:rsid w:val="00B4227B"/>
    <w:rsid w:val="00B42F04"/>
    <w:rsid w:val="00B451E7"/>
    <w:rsid w:val="00B47CCE"/>
    <w:rsid w:val="00B50AE0"/>
    <w:rsid w:val="00B56ADF"/>
    <w:rsid w:val="00B63D61"/>
    <w:rsid w:val="00B66BB7"/>
    <w:rsid w:val="00B70285"/>
    <w:rsid w:val="00B7052C"/>
    <w:rsid w:val="00B70754"/>
    <w:rsid w:val="00B716EB"/>
    <w:rsid w:val="00B71E02"/>
    <w:rsid w:val="00B73032"/>
    <w:rsid w:val="00B7304E"/>
    <w:rsid w:val="00B74172"/>
    <w:rsid w:val="00B7427B"/>
    <w:rsid w:val="00B767AD"/>
    <w:rsid w:val="00B8014C"/>
    <w:rsid w:val="00B80C8C"/>
    <w:rsid w:val="00B824C2"/>
    <w:rsid w:val="00B83833"/>
    <w:rsid w:val="00B84FDB"/>
    <w:rsid w:val="00B938E4"/>
    <w:rsid w:val="00B93A5F"/>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0B6"/>
    <w:rsid w:val="00BC1BFA"/>
    <w:rsid w:val="00BC225A"/>
    <w:rsid w:val="00BC2329"/>
    <w:rsid w:val="00BC31D5"/>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28B2"/>
    <w:rsid w:val="00BF3B62"/>
    <w:rsid w:val="00BF4AE9"/>
    <w:rsid w:val="00BF4C64"/>
    <w:rsid w:val="00BF59C0"/>
    <w:rsid w:val="00BF5ADC"/>
    <w:rsid w:val="00BF6CF2"/>
    <w:rsid w:val="00BF71F3"/>
    <w:rsid w:val="00BF7F33"/>
    <w:rsid w:val="00C003EB"/>
    <w:rsid w:val="00C007CA"/>
    <w:rsid w:val="00C00E88"/>
    <w:rsid w:val="00C00FC3"/>
    <w:rsid w:val="00C02B66"/>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3D33"/>
    <w:rsid w:val="00C26AB3"/>
    <w:rsid w:val="00C2717F"/>
    <w:rsid w:val="00C27D79"/>
    <w:rsid w:val="00C306E8"/>
    <w:rsid w:val="00C31B5D"/>
    <w:rsid w:val="00C33213"/>
    <w:rsid w:val="00C34311"/>
    <w:rsid w:val="00C3437A"/>
    <w:rsid w:val="00C343E5"/>
    <w:rsid w:val="00C344C0"/>
    <w:rsid w:val="00C37605"/>
    <w:rsid w:val="00C402CC"/>
    <w:rsid w:val="00C426F2"/>
    <w:rsid w:val="00C44314"/>
    <w:rsid w:val="00C44346"/>
    <w:rsid w:val="00C454C4"/>
    <w:rsid w:val="00C467E7"/>
    <w:rsid w:val="00C47144"/>
    <w:rsid w:val="00C476B0"/>
    <w:rsid w:val="00C47C41"/>
    <w:rsid w:val="00C514DE"/>
    <w:rsid w:val="00C5297B"/>
    <w:rsid w:val="00C549C9"/>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3659"/>
    <w:rsid w:val="00C85034"/>
    <w:rsid w:val="00C85F5E"/>
    <w:rsid w:val="00C8680C"/>
    <w:rsid w:val="00C86EBE"/>
    <w:rsid w:val="00C87646"/>
    <w:rsid w:val="00C87DDF"/>
    <w:rsid w:val="00C9027A"/>
    <w:rsid w:val="00C90DDB"/>
    <w:rsid w:val="00C912A1"/>
    <w:rsid w:val="00C916E4"/>
    <w:rsid w:val="00C93FF8"/>
    <w:rsid w:val="00C9431A"/>
    <w:rsid w:val="00CA0210"/>
    <w:rsid w:val="00CA225C"/>
    <w:rsid w:val="00CA25F9"/>
    <w:rsid w:val="00CA2A1B"/>
    <w:rsid w:val="00CA428E"/>
    <w:rsid w:val="00CA503F"/>
    <w:rsid w:val="00CA51CC"/>
    <w:rsid w:val="00CA62C7"/>
    <w:rsid w:val="00CB0D3B"/>
    <w:rsid w:val="00CB14F1"/>
    <w:rsid w:val="00CB18B2"/>
    <w:rsid w:val="00CB1FAA"/>
    <w:rsid w:val="00CB46DA"/>
    <w:rsid w:val="00CB47F1"/>
    <w:rsid w:val="00CB4826"/>
    <w:rsid w:val="00CB53DD"/>
    <w:rsid w:val="00CB5665"/>
    <w:rsid w:val="00CB619B"/>
    <w:rsid w:val="00CB61CD"/>
    <w:rsid w:val="00CB6EA7"/>
    <w:rsid w:val="00CB7133"/>
    <w:rsid w:val="00CB7D62"/>
    <w:rsid w:val="00CC014C"/>
    <w:rsid w:val="00CC38E5"/>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5E3"/>
    <w:rsid w:val="00CF7F9B"/>
    <w:rsid w:val="00D0029A"/>
    <w:rsid w:val="00D016D2"/>
    <w:rsid w:val="00D0207E"/>
    <w:rsid w:val="00D02D2A"/>
    <w:rsid w:val="00D03625"/>
    <w:rsid w:val="00D0466E"/>
    <w:rsid w:val="00D06876"/>
    <w:rsid w:val="00D074AF"/>
    <w:rsid w:val="00D10672"/>
    <w:rsid w:val="00D10CB8"/>
    <w:rsid w:val="00D1152C"/>
    <w:rsid w:val="00D12B52"/>
    <w:rsid w:val="00D12E7E"/>
    <w:rsid w:val="00D149A2"/>
    <w:rsid w:val="00D152E5"/>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55EA"/>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07"/>
    <w:rsid w:val="00D60DC2"/>
    <w:rsid w:val="00D63F21"/>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6279"/>
    <w:rsid w:val="00D90BC3"/>
    <w:rsid w:val="00D90CC9"/>
    <w:rsid w:val="00D915EB"/>
    <w:rsid w:val="00D93144"/>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343C"/>
    <w:rsid w:val="00DB4F17"/>
    <w:rsid w:val="00DB55D4"/>
    <w:rsid w:val="00DB6228"/>
    <w:rsid w:val="00DB7432"/>
    <w:rsid w:val="00DB759D"/>
    <w:rsid w:val="00DC0974"/>
    <w:rsid w:val="00DC37D3"/>
    <w:rsid w:val="00DC4861"/>
    <w:rsid w:val="00DD03FC"/>
    <w:rsid w:val="00DD10D6"/>
    <w:rsid w:val="00DD1583"/>
    <w:rsid w:val="00DD2908"/>
    <w:rsid w:val="00DD40F1"/>
    <w:rsid w:val="00DD534E"/>
    <w:rsid w:val="00DD57EE"/>
    <w:rsid w:val="00DD5D74"/>
    <w:rsid w:val="00DE0290"/>
    <w:rsid w:val="00DE086D"/>
    <w:rsid w:val="00DE16F3"/>
    <w:rsid w:val="00DE174A"/>
    <w:rsid w:val="00DE1ED3"/>
    <w:rsid w:val="00DE25F6"/>
    <w:rsid w:val="00DE34A8"/>
    <w:rsid w:val="00DE6A68"/>
    <w:rsid w:val="00DE6B12"/>
    <w:rsid w:val="00DE6BBB"/>
    <w:rsid w:val="00DE6CC6"/>
    <w:rsid w:val="00DF27ED"/>
    <w:rsid w:val="00DF3A33"/>
    <w:rsid w:val="00DF3E55"/>
    <w:rsid w:val="00DF648A"/>
    <w:rsid w:val="00DF64CC"/>
    <w:rsid w:val="00E00800"/>
    <w:rsid w:val="00E02BEC"/>
    <w:rsid w:val="00E038B3"/>
    <w:rsid w:val="00E03CB4"/>
    <w:rsid w:val="00E07EFB"/>
    <w:rsid w:val="00E1026B"/>
    <w:rsid w:val="00E11147"/>
    <w:rsid w:val="00E11D73"/>
    <w:rsid w:val="00E13184"/>
    <w:rsid w:val="00E137BF"/>
    <w:rsid w:val="00E1464F"/>
    <w:rsid w:val="00E14DDA"/>
    <w:rsid w:val="00E164E5"/>
    <w:rsid w:val="00E17136"/>
    <w:rsid w:val="00E22771"/>
    <w:rsid w:val="00E232CD"/>
    <w:rsid w:val="00E232EC"/>
    <w:rsid w:val="00E23539"/>
    <w:rsid w:val="00E25279"/>
    <w:rsid w:val="00E27110"/>
    <w:rsid w:val="00E27DBC"/>
    <w:rsid w:val="00E30400"/>
    <w:rsid w:val="00E31214"/>
    <w:rsid w:val="00E317FD"/>
    <w:rsid w:val="00E342E3"/>
    <w:rsid w:val="00E347AE"/>
    <w:rsid w:val="00E36009"/>
    <w:rsid w:val="00E36ABE"/>
    <w:rsid w:val="00E425E8"/>
    <w:rsid w:val="00E433AC"/>
    <w:rsid w:val="00E4432A"/>
    <w:rsid w:val="00E44B8F"/>
    <w:rsid w:val="00E50773"/>
    <w:rsid w:val="00E50FC6"/>
    <w:rsid w:val="00E52A1C"/>
    <w:rsid w:val="00E52EAD"/>
    <w:rsid w:val="00E5343E"/>
    <w:rsid w:val="00E55D97"/>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0AB1"/>
    <w:rsid w:val="00E83035"/>
    <w:rsid w:val="00E83BB9"/>
    <w:rsid w:val="00E83BE5"/>
    <w:rsid w:val="00E84130"/>
    <w:rsid w:val="00E85473"/>
    <w:rsid w:val="00E87877"/>
    <w:rsid w:val="00E9037F"/>
    <w:rsid w:val="00E915CF"/>
    <w:rsid w:val="00E91D6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3532"/>
    <w:rsid w:val="00EB5205"/>
    <w:rsid w:val="00EB744B"/>
    <w:rsid w:val="00EC10EE"/>
    <w:rsid w:val="00EC154F"/>
    <w:rsid w:val="00EC2EBE"/>
    <w:rsid w:val="00EC3059"/>
    <w:rsid w:val="00EC73B6"/>
    <w:rsid w:val="00ED0459"/>
    <w:rsid w:val="00ED04EF"/>
    <w:rsid w:val="00ED12F8"/>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0A40"/>
    <w:rsid w:val="00F31E00"/>
    <w:rsid w:val="00F31F5B"/>
    <w:rsid w:val="00F340A8"/>
    <w:rsid w:val="00F359BC"/>
    <w:rsid w:val="00F4164B"/>
    <w:rsid w:val="00F4175A"/>
    <w:rsid w:val="00F436A4"/>
    <w:rsid w:val="00F4591C"/>
    <w:rsid w:val="00F4617C"/>
    <w:rsid w:val="00F47E44"/>
    <w:rsid w:val="00F50280"/>
    <w:rsid w:val="00F50C03"/>
    <w:rsid w:val="00F522D4"/>
    <w:rsid w:val="00F529D7"/>
    <w:rsid w:val="00F52D6E"/>
    <w:rsid w:val="00F53B6D"/>
    <w:rsid w:val="00F57A65"/>
    <w:rsid w:val="00F6043A"/>
    <w:rsid w:val="00F6104A"/>
    <w:rsid w:val="00F61C56"/>
    <w:rsid w:val="00F6259C"/>
    <w:rsid w:val="00F62771"/>
    <w:rsid w:val="00F63D70"/>
    <w:rsid w:val="00F648BB"/>
    <w:rsid w:val="00F6598C"/>
    <w:rsid w:val="00F72B23"/>
    <w:rsid w:val="00F73862"/>
    <w:rsid w:val="00F73B86"/>
    <w:rsid w:val="00F73FED"/>
    <w:rsid w:val="00F76D02"/>
    <w:rsid w:val="00F83396"/>
    <w:rsid w:val="00F845B1"/>
    <w:rsid w:val="00F849E9"/>
    <w:rsid w:val="00F850F0"/>
    <w:rsid w:val="00F85481"/>
    <w:rsid w:val="00F85485"/>
    <w:rsid w:val="00F85995"/>
    <w:rsid w:val="00F9110A"/>
    <w:rsid w:val="00F911B7"/>
    <w:rsid w:val="00F91A34"/>
    <w:rsid w:val="00F931E9"/>
    <w:rsid w:val="00F94D7C"/>
    <w:rsid w:val="00F95F3D"/>
    <w:rsid w:val="00F97072"/>
    <w:rsid w:val="00F97C55"/>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5963"/>
    <w:rsid w:val="00FB77D7"/>
    <w:rsid w:val="00FC00C8"/>
    <w:rsid w:val="00FC0B99"/>
    <w:rsid w:val="00FC1411"/>
    <w:rsid w:val="00FC169A"/>
    <w:rsid w:val="00FC170E"/>
    <w:rsid w:val="00FC1C12"/>
    <w:rsid w:val="00FC1C97"/>
    <w:rsid w:val="00FC1FAC"/>
    <w:rsid w:val="00FC3776"/>
    <w:rsid w:val="00FC39B1"/>
    <w:rsid w:val="00FC5790"/>
    <w:rsid w:val="00FC5916"/>
    <w:rsid w:val="00FC73C9"/>
    <w:rsid w:val="00FC779A"/>
    <w:rsid w:val="00FC79C1"/>
    <w:rsid w:val="00FD2A97"/>
    <w:rsid w:val="00FD2BA2"/>
    <w:rsid w:val="00FD32FB"/>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 w:val="00FF46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character" w:styleId="Strong">
    <w:name w:val="Strong"/>
    <w:basedOn w:val="DefaultParagraphFont"/>
    <w:uiPriority w:val="22"/>
    <w:qFormat/>
    <w:rsid w:val="007F503A"/>
    <w:rPr>
      <w:b/>
      <w:bCs/>
    </w:rPr>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9813426">
      <w:bodyDiv w:val="1"/>
      <w:marLeft w:val="0"/>
      <w:marRight w:val="0"/>
      <w:marTop w:val="0"/>
      <w:marBottom w:val="0"/>
      <w:divBdr>
        <w:top w:val="none" w:sz="0" w:space="0" w:color="auto"/>
        <w:left w:val="none" w:sz="0" w:space="0" w:color="auto"/>
        <w:bottom w:val="none" w:sz="0" w:space="0" w:color="auto"/>
        <w:right w:val="none" w:sz="0" w:space="0" w:color="auto"/>
      </w:divBdr>
      <w:divsChild>
        <w:div w:id="1665621849">
          <w:marLeft w:val="576"/>
          <w:marRight w:val="0"/>
          <w:marTop w:val="120"/>
          <w:marBottom w:val="0"/>
          <w:divBdr>
            <w:top w:val="none" w:sz="0" w:space="0" w:color="auto"/>
            <w:left w:val="none" w:sz="0" w:space="0" w:color="auto"/>
            <w:bottom w:val="none" w:sz="0" w:space="0" w:color="auto"/>
            <w:right w:val="none" w:sz="0" w:space="0" w:color="auto"/>
          </w:divBdr>
        </w:div>
        <w:div w:id="30959383">
          <w:marLeft w:val="576"/>
          <w:marRight w:val="0"/>
          <w:marTop w:val="120"/>
          <w:marBottom w:val="0"/>
          <w:divBdr>
            <w:top w:val="none" w:sz="0" w:space="0" w:color="auto"/>
            <w:left w:val="none" w:sz="0" w:space="0" w:color="auto"/>
            <w:bottom w:val="none" w:sz="0" w:space="0" w:color="auto"/>
            <w:right w:val="none" w:sz="0" w:space="0" w:color="auto"/>
          </w:divBdr>
        </w:div>
      </w:divsChild>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48983845">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56183859">
      <w:bodyDiv w:val="1"/>
      <w:marLeft w:val="0"/>
      <w:marRight w:val="0"/>
      <w:marTop w:val="0"/>
      <w:marBottom w:val="0"/>
      <w:divBdr>
        <w:top w:val="none" w:sz="0" w:space="0" w:color="auto"/>
        <w:left w:val="none" w:sz="0" w:space="0" w:color="auto"/>
        <w:bottom w:val="none" w:sz="0" w:space="0" w:color="auto"/>
        <w:right w:val="none" w:sz="0" w:space="0" w:color="auto"/>
      </w:divBdr>
      <w:divsChild>
        <w:div w:id="664355551">
          <w:marLeft w:val="0"/>
          <w:marRight w:val="0"/>
          <w:marTop w:val="0"/>
          <w:marBottom w:val="0"/>
          <w:divBdr>
            <w:top w:val="none" w:sz="0" w:space="0" w:color="auto"/>
            <w:left w:val="none" w:sz="0" w:space="0" w:color="auto"/>
            <w:bottom w:val="none" w:sz="0" w:space="0" w:color="auto"/>
            <w:right w:val="none" w:sz="0" w:space="0" w:color="auto"/>
          </w:divBdr>
        </w:div>
      </w:divsChild>
    </w:div>
    <w:div w:id="271206772">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603097">
      <w:bodyDiv w:val="1"/>
      <w:marLeft w:val="0"/>
      <w:marRight w:val="0"/>
      <w:marTop w:val="0"/>
      <w:marBottom w:val="0"/>
      <w:divBdr>
        <w:top w:val="none" w:sz="0" w:space="0" w:color="auto"/>
        <w:left w:val="none" w:sz="0" w:space="0" w:color="auto"/>
        <w:bottom w:val="none" w:sz="0" w:space="0" w:color="auto"/>
        <w:right w:val="none" w:sz="0" w:space="0" w:color="auto"/>
      </w:divBdr>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121629">
      <w:bodyDiv w:val="1"/>
      <w:marLeft w:val="0"/>
      <w:marRight w:val="0"/>
      <w:marTop w:val="0"/>
      <w:marBottom w:val="0"/>
      <w:divBdr>
        <w:top w:val="none" w:sz="0" w:space="0" w:color="auto"/>
        <w:left w:val="none" w:sz="0" w:space="0" w:color="auto"/>
        <w:bottom w:val="none" w:sz="0" w:space="0" w:color="auto"/>
        <w:right w:val="none" w:sz="0" w:space="0" w:color="auto"/>
      </w:divBdr>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88793331">
      <w:bodyDiv w:val="1"/>
      <w:marLeft w:val="0"/>
      <w:marRight w:val="0"/>
      <w:marTop w:val="0"/>
      <w:marBottom w:val="0"/>
      <w:divBdr>
        <w:top w:val="none" w:sz="0" w:space="0" w:color="auto"/>
        <w:left w:val="none" w:sz="0" w:space="0" w:color="auto"/>
        <w:bottom w:val="none" w:sz="0" w:space="0" w:color="auto"/>
        <w:right w:val="none" w:sz="0" w:space="0" w:color="auto"/>
      </w:divBdr>
      <w:divsChild>
        <w:div w:id="928083382">
          <w:marLeft w:val="0"/>
          <w:marRight w:val="0"/>
          <w:marTop w:val="0"/>
          <w:marBottom w:val="0"/>
          <w:divBdr>
            <w:top w:val="none" w:sz="0" w:space="0" w:color="auto"/>
            <w:left w:val="none" w:sz="0" w:space="0" w:color="auto"/>
            <w:bottom w:val="none" w:sz="0" w:space="0" w:color="auto"/>
            <w:right w:val="none" w:sz="0" w:space="0" w:color="auto"/>
          </w:divBdr>
        </w:div>
        <w:div w:id="171460607">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8255249">
      <w:bodyDiv w:val="1"/>
      <w:marLeft w:val="0"/>
      <w:marRight w:val="0"/>
      <w:marTop w:val="0"/>
      <w:marBottom w:val="0"/>
      <w:divBdr>
        <w:top w:val="none" w:sz="0" w:space="0" w:color="auto"/>
        <w:left w:val="none" w:sz="0" w:space="0" w:color="auto"/>
        <w:bottom w:val="none" w:sz="0" w:space="0" w:color="auto"/>
        <w:right w:val="none" w:sz="0" w:space="0" w:color="auto"/>
      </w:divBdr>
      <w:divsChild>
        <w:div w:id="797333806">
          <w:marLeft w:val="0"/>
          <w:marRight w:val="0"/>
          <w:marTop w:val="0"/>
          <w:marBottom w:val="0"/>
          <w:divBdr>
            <w:top w:val="none" w:sz="0" w:space="0" w:color="auto"/>
            <w:left w:val="none" w:sz="0" w:space="0" w:color="auto"/>
            <w:bottom w:val="none" w:sz="0" w:space="0" w:color="auto"/>
            <w:right w:val="none" w:sz="0" w:space="0" w:color="auto"/>
          </w:divBdr>
          <w:divsChild>
            <w:div w:id="1718119516">
              <w:marLeft w:val="0"/>
              <w:marRight w:val="0"/>
              <w:marTop w:val="0"/>
              <w:marBottom w:val="0"/>
              <w:divBdr>
                <w:top w:val="none" w:sz="0" w:space="0" w:color="auto"/>
                <w:left w:val="none" w:sz="0" w:space="0" w:color="auto"/>
                <w:bottom w:val="none" w:sz="0" w:space="0" w:color="auto"/>
                <w:right w:val="none" w:sz="0" w:space="0" w:color="auto"/>
              </w:divBdr>
            </w:div>
          </w:divsChild>
        </w:div>
        <w:div w:id="1803764658">
          <w:marLeft w:val="0"/>
          <w:marRight w:val="0"/>
          <w:marTop w:val="0"/>
          <w:marBottom w:val="0"/>
          <w:divBdr>
            <w:top w:val="none" w:sz="0" w:space="0" w:color="auto"/>
            <w:left w:val="none" w:sz="0" w:space="0" w:color="auto"/>
            <w:bottom w:val="none" w:sz="0" w:space="0" w:color="auto"/>
            <w:right w:val="none" w:sz="0" w:space="0" w:color="auto"/>
          </w:divBdr>
        </w:div>
      </w:divsChild>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404887">
      <w:bodyDiv w:val="1"/>
      <w:marLeft w:val="0"/>
      <w:marRight w:val="0"/>
      <w:marTop w:val="0"/>
      <w:marBottom w:val="0"/>
      <w:divBdr>
        <w:top w:val="none" w:sz="0" w:space="0" w:color="auto"/>
        <w:left w:val="none" w:sz="0" w:space="0" w:color="auto"/>
        <w:bottom w:val="none" w:sz="0" w:space="0" w:color="auto"/>
        <w:right w:val="none" w:sz="0" w:space="0" w:color="auto"/>
      </w:divBdr>
      <w:divsChild>
        <w:div w:id="697660488">
          <w:marLeft w:val="0"/>
          <w:marRight w:val="0"/>
          <w:marTop w:val="0"/>
          <w:marBottom w:val="0"/>
          <w:divBdr>
            <w:top w:val="none" w:sz="0" w:space="0" w:color="auto"/>
            <w:left w:val="none" w:sz="0" w:space="0" w:color="auto"/>
            <w:bottom w:val="none" w:sz="0" w:space="0" w:color="auto"/>
            <w:right w:val="none" w:sz="0" w:space="0" w:color="auto"/>
          </w:divBdr>
          <w:divsChild>
            <w:div w:id="249628944">
              <w:marLeft w:val="0"/>
              <w:marRight w:val="0"/>
              <w:marTop w:val="0"/>
              <w:marBottom w:val="0"/>
              <w:divBdr>
                <w:top w:val="none" w:sz="0" w:space="0" w:color="auto"/>
                <w:left w:val="none" w:sz="0" w:space="0" w:color="auto"/>
                <w:bottom w:val="none" w:sz="0" w:space="0" w:color="auto"/>
                <w:right w:val="none" w:sz="0" w:space="0" w:color="auto"/>
              </w:divBdr>
              <w:divsChild>
                <w:div w:id="2004892570">
                  <w:marLeft w:val="0"/>
                  <w:marRight w:val="0"/>
                  <w:marTop w:val="0"/>
                  <w:marBottom w:val="0"/>
                  <w:divBdr>
                    <w:top w:val="none" w:sz="0" w:space="0" w:color="auto"/>
                    <w:left w:val="none" w:sz="0" w:space="0" w:color="auto"/>
                    <w:bottom w:val="none" w:sz="0" w:space="0" w:color="auto"/>
                    <w:right w:val="none" w:sz="0" w:space="0" w:color="auto"/>
                  </w:divBdr>
                  <w:divsChild>
                    <w:div w:id="461314863">
                      <w:marLeft w:val="0"/>
                      <w:marRight w:val="0"/>
                      <w:marTop w:val="0"/>
                      <w:marBottom w:val="0"/>
                      <w:divBdr>
                        <w:top w:val="none" w:sz="0" w:space="0" w:color="auto"/>
                        <w:left w:val="none" w:sz="0" w:space="0" w:color="auto"/>
                        <w:bottom w:val="none" w:sz="0" w:space="0" w:color="auto"/>
                        <w:right w:val="none" w:sz="0" w:space="0" w:color="auto"/>
                      </w:divBdr>
                      <w:divsChild>
                        <w:div w:id="141120532">
                          <w:marLeft w:val="0"/>
                          <w:marRight w:val="0"/>
                          <w:marTop w:val="0"/>
                          <w:marBottom w:val="0"/>
                          <w:divBdr>
                            <w:top w:val="none" w:sz="0" w:space="0" w:color="auto"/>
                            <w:left w:val="none" w:sz="0" w:space="0" w:color="auto"/>
                            <w:bottom w:val="none" w:sz="0" w:space="0" w:color="auto"/>
                            <w:right w:val="none" w:sz="0" w:space="0" w:color="auto"/>
                          </w:divBdr>
                          <w:divsChild>
                            <w:div w:id="13516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8053895">
      <w:bodyDiv w:val="1"/>
      <w:marLeft w:val="0"/>
      <w:marRight w:val="0"/>
      <w:marTop w:val="0"/>
      <w:marBottom w:val="0"/>
      <w:divBdr>
        <w:top w:val="none" w:sz="0" w:space="0" w:color="auto"/>
        <w:left w:val="none" w:sz="0" w:space="0" w:color="auto"/>
        <w:bottom w:val="none" w:sz="0" w:space="0" w:color="auto"/>
        <w:right w:val="none" w:sz="0" w:space="0" w:color="auto"/>
      </w:divBdr>
      <w:divsChild>
        <w:div w:id="2116175148">
          <w:marLeft w:val="576"/>
          <w:marRight w:val="0"/>
          <w:marTop w:val="120"/>
          <w:marBottom w:val="0"/>
          <w:divBdr>
            <w:top w:val="none" w:sz="0" w:space="0" w:color="auto"/>
            <w:left w:val="none" w:sz="0" w:space="0" w:color="auto"/>
            <w:bottom w:val="none" w:sz="0" w:space="0" w:color="auto"/>
            <w:right w:val="none" w:sz="0" w:space="0" w:color="auto"/>
          </w:divBdr>
        </w:div>
        <w:div w:id="1045640995">
          <w:marLeft w:val="576"/>
          <w:marRight w:val="0"/>
          <w:marTop w:val="120"/>
          <w:marBottom w:val="0"/>
          <w:divBdr>
            <w:top w:val="none" w:sz="0" w:space="0" w:color="auto"/>
            <w:left w:val="none" w:sz="0" w:space="0" w:color="auto"/>
            <w:bottom w:val="none" w:sz="0" w:space="0" w:color="auto"/>
            <w:right w:val="none" w:sz="0" w:space="0" w:color="auto"/>
          </w:divBdr>
        </w:div>
        <w:div w:id="1461604709">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675619042">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686653">
      <w:bodyDiv w:val="1"/>
      <w:marLeft w:val="0"/>
      <w:marRight w:val="0"/>
      <w:marTop w:val="0"/>
      <w:marBottom w:val="0"/>
      <w:divBdr>
        <w:top w:val="none" w:sz="0" w:space="0" w:color="auto"/>
        <w:left w:val="none" w:sz="0" w:space="0" w:color="auto"/>
        <w:bottom w:val="none" w:sz="0" w:space="0" w:color="auto"/>
        <w:right w:val="none" w:sz="0" w:space="0" w:color="auto"/>
      </w:divBdr>
      <w:divsChild>
        <w:div w:id="1372605554">
          <w:marLeft w:val="0"/>
          <w:marRight w:val="0"/>
          <w:marTop w:val="0"/>
          <w:marBottom w:val="0"/>
          <w:divBdr>
            <w:top w:val="none" w:sz="0" w:space="0" w:color="auto"/>
            <w:left w:val="none" w:sz="0" w:space="0" w:color="auto"/>
            <w:bottom w:val="none" w:sz="0" w:space="0" w:color="auto"/>
            <w:right w:val="none" w:sz="0" w:space="0" w:color="auto"/>
          </w:divBdr>
        </w:div>
        <w:div w:id="1203204401">
          <w:marLeft w:val="0"/>
          <w:marRight w:val="0"/>
          <w:marTop w:val="0"/>
          <w:marBottom w:val="0"/>
          <w:divBdr>
            <w:top w:val="none" w:sz="0" w:space="0" w:color="auto"/>
            <w:left w:val="none" w:sz="0" w:space="0" w:color="auto"/>
            <w:bottom w:val="none" w:sz="0" w:space="0" w:color="auto"/>
            <w:right w:val="none" w:sz="0" w:space="0" w:color="auto"/>
          </w:divBdr>
        </w:div>
        <w:div w:id="186528165">
          <w:marLeft w:val="0"/>
          <w:marRight w:val="0"/>
          <w:marTop w:val="0"/>
          <w:marBottom w:val="0"/>
          <w:divBdr>
            <w:top w:val="none" w:sz="0" w:space="0" w:color="auto"/>
            <w:left w:val="none" w:sz="0" w:space="0" w:color="auto"/>
            <w:bottom w:val="none" w:sz="0" w:space="0" w:color="auto"/>
            <w:right w:val="none" w:sz="0" w:space="0" w:color="auto"/>
          </w:divBdr>
        </w:div>
        <w:div w:id="397558450">
          <w:marLeft w:val="0"/>
          <w:marRight w:val="0"/>
          <w:marTop w:val="0"/>
          <w:marBottom w:val="0"/>
          <w:divBdr>
            <w:top w:val="none" w:sz="0" w:space="0" w:color="auto"/>
            <w:left w:val="none" w:sz="0" w:space="0" w:color="auto"/>
            <w:bottom w:val="none" w:sz="0" w:space="0" w:color="auto"/>
            <w:right w:val="none" w:sz="0" w:space="0" w:color="auto"/>
          </w:divBdr>
        </w:div>
        <w:div w:id="1117066082">
          <w:marLeft w:val="0"/>
          <w:marRight w:val="0"/>
          <w:marTop w:val="0"/>
          <w:marBottom w:val="0"/>
          <w:divBdr>
            <w:top w:val="none" w:sz="0" w:space="0" w:color="auto"/>
            <w:left w:val="none" w:sz="0" w:space="0" w:color="auto"/>
            <w:bottom w:val="none" w:sz="0" w:space="0" w:color="auto"/>
            <w:right w:val="none" w:sz="0" w:space="0" w:color="auto"/>
          </w:divBdr>
        </w:div>
        <w:div w:id="458574821">
          <w:marLeft w:val="0"/>
          <w:marRight w:val="0"/>
          <w:marTop w:val="0"/>
          <w:marBottom w:val="0"/>
          <w:divBdr>
            <w:top w:val="none" w:sz="0" w:space="0" w:color="auto"/>
            <w:left w:val="none" w:sz="0" w:space="0" w:color="auto"/>
            <w:bottom w:val="none" w:sz="0" w:space="0" w:color="auto"/>
            <w:right w:val="none" w:sz="0" w:space="0" w:color="auto"/>
          </w:divBdr>
        </w:div>
        <w:div w:id="668867290">
          <w:marLeft w:val="0"/>
          <w:marRight w:val="0"/>
          <w:marTop w:val="0"/>
          <w:marBottom w:val="0"/>
          <w:divBdr>
            <w:top w:val="none" w:sz="0" w:space="0" w:color="auto"/>
            <w:left w:val="none" w:sz="0" w:space="0" w:color="auto"/>
            <w:bottom w:val="none" w:sz="0" w:space="0" w:color="auto"/>
            <w:right w:val="none" w:sz="0" w:space="0" w:color="auto"/>
          </w:divBdr>
        </w:div>
        <w:div w:id="635453905">
          <w:marLeft w:val="0"/>
          <w:marRight w:val="0"/>
          <w:marTop w:val="0"/>
          <w:marBottom w:val="0"/>
          <w:divBdr>
            <w:top w:val="none" w:sz="0" w:space="0" w:color="auto"/>
            <w:left w:val="none" w:sz="0" w:space="0" w:color="auto"/>
            <w:bottom w:val="none" w:sz="0" w:space="0" w:color="auto"/>
            <w:right w:val="none" w:sz="0" w:space="0" w:color="auto"/>
          </w:divBdr>
        </w:div>
        <w:div w:id="461193322">
          <w:marLeft w:val="0"/>
          <w:marRight w:val="0"/>
          <w:marTop w:val="0"/>
          <w:marBottom w:val="0"/>
          <w:divBdr>
            <w:top w:val="none" w:sz="0" w:space="0" w:color="auto"/>
            <w:left w:val="none" w:sz="0" w:space="0" w:color="auto"/>
            <w:bottom w:val="none" w:sz="0" w:space="0" w:color="auto"/>
            <w:right w:val="none" w:sz="0" w:space="0" w:color="auto"/>
          </w:divBdr>
        </w:div>
        <w:div w:id="799957662">
          <w:marLeft w:val="0"/>
          <w:marRight w:val="0"/>
          <w:marTop w:val="0"/>
          <w:marBottom w:val="0"/>
          <w:divBdr>
            <w:top w:val="none" w:sz="0" w:space="0" w:color="auto"/>
            <w:left w:val="none" w:sz="0" w:space="0" w:color="auto"/>
            <w:bottom w:val="none" w:sz="0" w:space="0" w:color="auto"/>
            <w:right w:val="none" w:sz="0" w:space="0" w:color="auto"/>
          </w:divBdr>
        </w:div>
        <w:div w:id="1779375998">
          <w:marLeft w:val="0"/>
          <w:marRight w:val="0"/>
          <w:marTop w:val="0"/>
          <w:marBottom w:val="0"/>
          <w:divBdr>
            <w:top w:val="none" w:sz="0" w:space="0" w:color="auto"/>
            <w:left w:val="none" w:sz="0" w:space="0" w:color="auto"/>
            <w:bottom w:val="none" w:sz="0" w:space="0" w:color="auto"/>
            <w:right w:val="none" w:sz="0" w:space="0" w:color="auto"/>
          </w:divBdr>
        </w:div>
        <w:div w:id="900212192">
          <w:marLeft w:val="0"/>
          <w:marRight w:val="0"/>
          <w:marTop w:val="0"/>
          <w:marBottom w:val="0"/>
          <w:divBdr>
            <w:top w:val="none" w:sz="0" w:space="0" w:color="auto"/>
            <w:left w:val="none" w:sz="0" w:space="0" w:color="auto"/>
            <w:bottom w:val="none" w:sz="0" w:space="0" w:color="auto"/>
            <w:right w:val="none" w:sz="0" w:space="0" w:color="auto"/>
          </w:divBdr>
        </w:div>
        <w:div w:id="627668460">
          <w:marLeft w:val="0"/>
          <w:marRight w:val="0"/>
          <w:marTop w:val="0"/>
          <w:marBottom w:val="0"/>
          <w:divBdr>
            <w:top w:val="none" w:sz="0" w:space="0" w:color="auto"/>
            <w:left w:val="none" w:sz="0" w:space="0" w:color="auto"/>
            <w:bottom w:val="none" w:sz="0" w:space="0" w:color="auto"/>
            <w:right w:val="none" w:sz="0" w:space="0" w:color="auto"/>
          </w:divBdr>
        </w:div>
        <w:div w:id="215044807">
          <w:marLeft w:val="0"/>
          <w:marRight w:val="0"/>
          <w:marTop w:val="0"/>
          <w:marBottom w:val="0"/>
          <w:divBdr>
            <w:top w:val="none" w:sz="0" w:space="0" w:color="auto"/>
            <w:left w:val="none" w:sz="0" w:space="0" w:color="auto"/>
            <w:bottom w:val="none" w:sz="0" w:space="0" w:color="auto"/>
            <w:right w:val="none" w:sz="0" w:space="0" w:color="auto"/>
          </w:divBdr>
        </w:div>
        <w:div w:id="766540622">
          <w:marLeft w:val="0"/>
          <w:marRight w:val="0"/>
          <w:marTop w:val="0"/>
          <w:marBottom w:val="0"/>
          <w:divBdr>
            <w:top w:val="none" w:sz="0" w:space="0" w:color="auto"/>
            <w:left w:val="none" w:sz="0" w:space="0" w:color="auto"/>
            <w:bottom w:val="none" w:sz="0" w:space="0" w:color="auto"/>
            <w:right w:val="none" w:sz="0" w:space="0" w:color="auto"/>
          </w:divBdr>
        </w:div>
        <w:div w:id="310868072">
          <w:marLeft w:val="0"/>
          <w:marRight w:val="0"/>
          <w:marTop w:val="0"/>
          <w:marBottom w:val="0"/>
          <w:divBdr>
            <w:top w:val="none" w:sz="0" w:space="0" w:color="auto"/>
            <w:left w:val="none" w:sz="0" w:space="0" w:color="auto"/>
            <w:bottom w:val="none" w:sz="0" w:space="0" w:color="auto"/>
            <w:right w:val="none" w:sz="0" w:space="0" w:color="auto"/>
          </w:divBdr>
        </w:div>
        <w:div w:id="1699970763">
          <w:marLeft w:val="0"/>
          <w:marRight w:val="0"/>
          <w:marTop w:val="0"/>
          <w:marBottom w:val="0"/>
          <w:divBdr>
            <w:top w:val="none" w:sz="0" w:space="0" w:color="auto"/>
            <w:left w:val="none" w:sz="0" w:space="0" w:color="auto"/>
            <w:bottom w:val="none" w:sz="0" w:space="0" w:color="auto"/>
            <w:right w:val="none" w:sz="0" w:space="0" w:color="auto"/>
          </w:divBdr>
        </w:div>
        <w:div w:id="1824201641">
          <w:marLeft w:val="0"/>
          <w:marRight w:val="0"/>
          <w:marTop w:val="0"/>
          <w:marBottom w:val="0"/>
          <w:divBdr>
            <w:top w:val="none" w:sz="0" w:space="0" w:color="auto"/>
            <w:left w:val="none" w:sz="0" w:space="0" w:color="auto"/>
            <w:bottom w:val="none" w:sz="0" w:space="0" w:color="auto"/>
            <w:right w:val="none" w:sz="0" w:space="0" w:color="auto"/>
          </w:divBdr>
        </w:div>
        <w:div w:id="970942538">
          <w:marLeft w:val="0"/>
          <w:marRight w:val="0"/>
          <w:marTop w:val="0"/>
          <w:marBottom w:val="0"/>
          <w:divBdr>
            <w:top w:val="none" w:sz="0" w:space="0" w:color="auto"/>
            <w:left w:val="none" w:sz="0" w:space="0" w:color="auto"/>
            <w:bottom w:val="none" w:sz="0" w:space="0" w:color="auto"/>
            <w:right w:val="none" w:sz="0" w:space="0" w:color="auto"/>
          </w:divBdr>
        </w:div>
        <w:div w:id="132333335">
          <w:marLeft w:val="0"/>
          <w:marRight w:val="0"/>
          <w:marTop w:val="0"/>
          <w:marBottom w:val="0"/>
          <w:divBdr>
            <w:top w:val="none" w:sz="0" w:space="0" w:color="auto"/>
            <w:left w:val="none" w:sz="0" w:space="0" w:color="auto"/>
            <w:bottom w:val="none" w:sz="0" w:space="0" w:color="auto"/>
            <w:right w:val="none" w:sz="0" w:space="0" w:color="auto"/>
          </w:divBdr>
        </w:div>
        <w:div w:id="1681156280">
          <w:marLeft w:val="0"/>
          <w:marRight w:val="0"/>
          <w:marTop w:val="0"/>
          <w:marBottom w:val="0"/>
          <w:divBdr>
            <w:top w:val="none" w:sz="0" w:space="0" w:color="auto"/>
            <w:left w:val="none" w:sz="0" w:space="0" w:color="auto"/>
            <w:bottom w:val="none" w:sz="0" w:space="0" w:color="auto"/>
            <w:right w:val="none" w:sz="0" w:space="0" w:color="auto"/>
          </w:divBdr>
        </w:div>
        <w:div w:id="163592940">
          <w:marLeft w:val="0"/>
          <w:marRight w:val="0"/>
          <w:marTop w:val="0"/>
          <w:marBottom w:val="0"/>
          <w:divBdr>
            <w:top w:val="none" w:sz="0" w:space="0" w:color="auto"/>
            <w:left w:val="none" w:sz="0" w:space="0" w:color="auto"/>
            <w:bottom w:val="none" w:sz="0" w:space="0" w:color="auto"/>
            <w:right w:val="none" w:sz="0" w:space="0" w:color="auto"/>
          </w:divBdr>
        </w:div>
        <w:div w:id="295792922">
          <w:marLeft w:val="0"/>
          <w:marRight w:val="0"/>
          <w:marTop w:val="0"/>
          <w:marBottom w:val="0"/>
          <w:divBdr>
            <w:top w:val="none" w:sz="0" w:space="0" w:color="auto"/>
            <w:left w:val="none" w:sz="0" w:space="0" w:color="auto"/>
            <w:bottom w:val="none" w:sz="0" w:space="0" w:color="auto"/>
            <w:right w:val="none" w:sz="0" w:space="0" w:color="auto"/>
          </w:divBdr>
        </w:div>
        <w:div w:id="730812031">
          <w:marLeft w:val="0"/>
          <w:marRight w:val="0"/>
          <w:marTop w:val="0"/>
          <w:marBottom w:val="0"/>
          <w:divBdr>
            <w:top w:val="none" w:sz="0" w:space="0" w:color="auto"/>
            <w:left w:val="none" w:sz="0" w:space="0" w:color="auto"/>
            <w:bottom w:val="none" w:sz="0" w:space="0" w:color="auto"/>
            <w:right w:val="none" w:sz="0" w:space="0" w:color="auto"/>
          </w:divBdr>
        </w:div>
        <w:div w:id="1950241411">
          <w:marLeft w:val="0"/>
          <w:marRight w:val="0"/>
          <w:marTop w:val="0"/>
          <w:marBottom w:val="0"/>
          <w:divBdr>
            <w:top w:val="none" w:sz="0" w:space="0" w:color="auto"/>
            <w:left w:val="none" w:sz="0" w:space="0" w:color="auto"/>
            <w:bottom w:val="none" w:sz="0" w:space="0" w:color="auto"/>
            <w:right w:val="none" w:sz="0" w:space="0" w:color="auto"/>
          </w:divBdr>
        </w:div>
        <w:div w:id="2140685412">
          <w:marLeft w:val="0"/>
          <w:marRight w:val="0"/>
          <w:marTop w:val="0"/>
          <w:marBottom w:val="0"/>
          <w:divBdr>
            <w:top w:val="none" w:sz="0" w:space="0" w:color="auto"/>
            <w:left w:val="none" w:sz="0" w:space="0" w:color="auto"/>
            <w:bottom w:val="none" w:sz="0" w:space="0" w:color="auto"/>
            <w:right w:val="none" w:sz="0" w:space="0" w:color="auto"/>
          </w:divBdr>
        </w:div>
        <w:div w:id="1566139261">
          <w:marLeft w:val="0"/>
          <w:marRight w:val="0"/>
          <w:marTop w:val="0"/>
          <w:marBottom w:val="0"/>
          <w:divBdr>
            <w:top w:val="none" w:sz="0" w:space="0" w:color="auto"/>
            <w:left w:val="none" w:sz="0" w:space="0" w:color="auto"/>
            <w:bottom w:val="none" w:sz="0" w:space="0" w:color="auto"/>
            <w:right w:val="none" w:sz="0" w:space="0" w:color="auto"/>
          </w:divBdr>
        </w:div>
        <w:div w:id="1740395812">
          <w:marLeft w:val="0"/>
          <w:marRight w:val="0"/>
          <w:marTop w:val="0"/>
          <w:marBottom w:val="0"/>
          <w:divBdr>
            <w:top w:val="none" w:sz="0" w:space="0" w:color="auto"/>
            <w:left w:val="none" w:sz="0" w:space="0" w:color="auto"/>
            <w:bottom w:val="none" w:sz="0" w:space="0" w:color="auto"/>
            <w:right w:val="none" w:sz="0" w:space="0" w:color="auto"/>
          </w:divBdr>
        </w:div>
        <w:div w:id="1792286686">
          <w:marLeft w:val="0"/>
          <w:marRight w:val="0"/>
          <w:marTop w:val="0"/>
          <w:marBottom w:val="0"/>
          <w:divBdr>
            <w:top w:val="none" w:sz="0" w:space="0" w:color="auto"/>
            <w:left w:val="none" w:sz="0" w:space="0" w:color="auto"/>
            <w:bottom w:val="none" w:sz="0" w:space="0" w:color="auto"/>
            <w:right w:val="none" w:sz="0" w:space="0" w:color="auto"/>
          </w:divBdr>
        </w:div>
        <w:div w:id="701829044">
          <w:marLeft w:val="0"/>
          <w:marRight w:val="0"/>
          <w:marTop w:val="0"/>
          <w:marBottom w:val="0"/>
          <w:divBdr>
            <w:top w:val="none" w:sz="0" w:space="0" w:color="auto"/>
            <w:left w:val="none" w:sz="0" w:space="0" w:color="auto"/>
            <w:bottom w:val="none" w:sz="0" w:space="0" w:color="auto"/>
            <w:right w:val="none" w:sz="0" w:space="0" w:color="auto"/>
          </w:divBdr>
        </w:div>
        <w:div w:id="4791679">
          <w:marLeft w:val="0"/>
          <w:marRight w:val="0"/>
          <w:marTop w:val="0"/>
          <w:marBottom w:val="0"/>
          <w:divBdr>
            <w:top w:val="none" w:sz="0" w:space="0" w:color="auto"/>
            <w:left w:val="none" w:sz="0" w:space="0" w:color="auto"/>
            <w:bottom w:val="none" w:sz="0" w:space="0" w:color="auto"/>
            <w:right w:val="none" w:sz="0" w:space="0" w:color="auto"/>
          </w:divBdr>
        </w:div>
        <w:div w:id="792673281">
          <w:marLeft w:val="0"/>
          <w:marRight w:val="0"/>
          <w:marTop w:val="0"/>
          <w:marBottom w:val="0"/>
          <w:divBdr>
            <w:top w:val="none" w:sz="0" w:space="0" w:color="auto"/>
            <w:left w:val="none" w:sz="0" w:space="0" w:color="auto"/>
            <w:bottom w:val="none" w:sz="0" w:space="0" w:color="auto"/>
            <w:right w:val="none" w:sz="0" w:space="0" w:color="auto"/>
          </w:divBdr>
        </w:div>
        <w:div w:id="165244705">
          <w:marLeft w:val="0"/>
          <w:marRight w:val="0"/>
          <w:marTop w:val="0"/>
          <w:marBottom w:val="0"/>
          <w:divBdr>
            <w:top w:val="none" w:sz="0" w:space="0" w:color="auto"/>
            <w:left w:val="none" w:sz="0" w:space="0" w:color="auto"/>
            <w:bottom w:val="none" w:sz="0" w:space="0" w:color="auto"/>
            <w:right w:val="none" w:sz="0" w:space="0" w:color="auto"/>
          </w:divBdr>
        </w:div>
        <w:div w:id="2084599107">
          <w:marLeft w:val="0"/>
          <w:marRight w:val="0"/>
          <w:marTop w:val="0"/>
          <w:marBottom w:val="0"/>
          <w:divBdr>
            <w:top w:val="none" w:sz="0" w:space="0" w:color="auto"/>
            <w:left w:val="none" w:sz="0" w:space="0" w:color="auto"/>
            <w:bottom w:val="none" w:sz="0" w:space="0" w:color="auto"/>
            <w:right w:val="none" w:sz="0" w:space="0" w:color="auto"/>
          </w:divBdr>
        </w:div>
        <w:div w:id="967277769">
          <w:marLeft w:val="0"/>
          <w:marRight w:val="0"/>
          <w:marTop w:val="0"/>
          <w:marBottom w:val="0"/>
          <w:divBdr>
            <w:top w:val="none" w:sz="0" w:space="0" w:color="auto"/>
            <w:left w:val="none" w:sz="0" w:space="0" w:color="auto"/>
            <w:bottom w:val="none" w:sz="0" w:space="0" w:color="auto"/>
            <w:right w:val="none" w:sz="0" w:space="0" w:color="auto"/>
          </w:divBdr>
        </w:div>
        <w:div w:id="1508667425">
          <w:marLeft w:val="0"/>
          <w:marRight w:val="0"/>
          <w:marTop w:val="0"/>
          <w:marBottom w:val="0"/>
          <w:divBdr>
            <w:top w:val="none" w:sz="0" w:space="0" w:color="auto"/>
            <w:left w:val="none" w:sz="0" w:space="0" w:color="auto"/>
            <w:bottom w:val="none" w:sz="0" w:space="0" w:color="auto"/>
            <w:right w:val="none" w:sz="0" w:space="0" w:color="auto"/>
          </w:divBdr>
        </w:div>
        <w:div w:id="1143156247">
          <w:marLeft w:val="0"/>
          <w:marRight w:val="0"/>
          <w:marTop w:val="0"/>
          <w:marBottom w:val="0"/>
          <w:divBdr>
            <w:top w:val="none" w:sz="0" w:space="0" w:color="auto"/>
            <w:left w:val="none" w:sz="0" w:space="0" w:color="auto"/>
            <w:bottom w:val="none" w:sz="0" w:space="0" w:color="auto"/>
            <w:right w:val="none" w:sz="0" w:space="0" w:color="auto"/>
          </w:divBdr>
        </w:div>
        <w:div w:id="1227835283">
          <w:marLeft w:val="0"/>
          <w:marRight w:val="0"/>
          <w:marTop w:val="0"/>
          <w:marBottom w:val="0"/>
          <w:divBdr>
            <w:top w:val="none" w:sz="0" w:space="0" w:color="auto"/>
            <w:left w:val="none" w:sz="0" w:space="0" w:color="auto"/>
            <w:bottom w:val="none" w:sz="0" w:space="0" w:color="auto"/>
            <w:right w:val="none" w:sz="0" w:space="0" w:color="auto"/>
          </w:divBdr>
        </w:div>
        <w:div w:id="1971937343">
          <w:marLeft w:val="0"/>
          <w:marRight w:val="0"/>
          <w:marTop w:val="0"/>
          <w:marBottom w:val="0"/>
          <w:divBdr>
            <w:top w:val="none" w:sz="0" w:space="0" w:color="auto"/>
            <w:left w:val="none" w:sz="0" w:space="0" w:color="auto"/>
            <w:bottom w:val="none" w:sz="0" w:space="0" w:color="auto"/>
            <w:right w:val="none" w:sz="0" w:space="0" w:color="auto"/>
          </w:divBdr>
        </w:div>
        <w:div w:id="1929847615">
          <w:marLeft w:val="0"/>
          <w:marRight w:val="0"/>
          <w:marTop w:val="0"/>
          <w:marBottom w:val="0"/>
          <w:divBdr>
            <w:top w:val="none" w:sz="0" w:space="0" w:color="auto"/>
            <w:left w:val="none" w:sz="0" w:space="0" w:color="auto"/>
            <w:bottom w:val="none" w:sz="0" w:space="0" w:color="auto"/>
            <w:right w:val="none" w:sz="0" w:space="0" w:color="auto"/>
          </w:divBdr>
        </w:div>
        <w:div w:id="841436976">
          <w:marLeft w:val="0"/>
          <w:marRight w:val="0"/>
          <w:marTop w:val="0"/>
          <w:marBottom w:val="0"/>
          <w:divBdr>
            <w:top w:val="none" w:sz="0" w:space="0" w:color="auto"/>
            <w:left w:val="none" w:sz="0" w:space="0" w:color="auto"/>
            <w:bottom w:val="none" w:sz="0" w:space="0" w:color="auto"/>
            <w:right w:val="none" w:sz="0" w:space="0" w:color="auto"/>
          </w:divBdr>
        </w:div>
        <w:div w:id="291642890">
          <w:marLeft w:val="0"/>
          <w:marRight w:val="0"/>
          <w:marTop w:val="0"/>
          <w:marBottom w:val="0"/>
          <w:divBdr>
            <w:top w:val="none" w:sz="0" w:space="0" w:color="auto"/>
            <w:left w:val="none" w:sz="0" w:space="0" w:color="auto"/>
            <w:bottom w:val="none" w:sz="0" w:space="0" w:color="auto"/>
            <w:right w:val="none" w:sz="0" w:space="0" w:color="auto"/>
          </w:divBdr>
        </w:div>
        <w:div w:id="1741441067">
          <w:marLeft w:val="0"/>
          <w:marRight w:val="0"/>
          <w:marTop w:val="0"/>
          <w:marBottom w:val="0"/>
          <w:divBdr>
            <w:top w:val="none" w:sz="0" w:space="0" w:color="auto"/>
            <w:left w:val="none" w:sz="0" w:space="0" w:color="auto"/>
            <w:bottom w:val="none" w:sz="0" w:space="0" w:color="auto"/>
            <w:right w:val="none" w:sz="0" w:space="0" w:color="auto"/>
          </w:divBdr>
        </w:div>
        <w:div w:id="735056353">
          <w:marLeft w:val="0"/>
          <w:marRight w:val="0"/>
          <w:marTop w:val="0"/>
          <w:marBottom w:val="0"/>
          <w:divBdr>
            <w:top w:val="none" w:sz="0" w:space="0" w:color="auto"/>
            <w:left w:val="none" w:sz="0" w:space="0" w:color="auto"/>
            <w:bottom w:val="none" w:sz="0" w:space="0" w:color="auto"/>
            <w:right w:val="none" w:sz="0" w:space="0" w:color="auto"/>
          </w:divBdr>
        </w:div>
        <w:div w:id="2098012723">
          <w:marLeft w:val="0"/>
          <w:marRight w:val="0"/>
          <w:marTop w:val="0"/>
          <w:marBottom w:val="0"/>
          <w:divBdr>
            <w:top w:val="none" w:sz="0" w:space="0" w:color="auto"/>
            <w:left w:val="none" w:sz="0" w:space="0" w:color="auto"/>
            <w:bottom w:val="none" w:sz="0" w:space="0" w:color="auto"/>
            <w:right w:val="none" w:sz="0" w:space="0" w:color="auto"/>
          </w:divBdr>
        </w:div>
        <w:div w:id="481775274">
          <w:marLeft w:val="0"/>
          <w:marRight w:val="0"/>
          <w:marTop w:val="0"/>
          <w:marBottom w:val="0"/>
          <w:divBdr>
            <w:top w:val="none" w:sz="0" w:space="0" w:color="auto"/>
            <w:left w:val="none" w:sz="0" w:space="0" w:color="auto"/>
            <w:bottom w:val="none" w:sz="0" w:space="0" w:color="auto"/>
            <w:right w:val="none" w:sz="0" w:space="0" w:color="auto"/>
          </w:divBdr>
        </w:div>
        <w:div w:id="2060786609">
          <w:marLeft w:val="0"/>
          <w:marRight w:val="0"/>
          <w:marTop w:val="0"/>
          <w:marBottom w:val="0"/>
          <w:divBdr>
            <w:top w:val="none" w:sz="0" w:space="0" w:color="auto"/>
            <w:left w:val="none" w:sz="0" w:space="0" w:color="auto"/>
            <w:bottom w:val="none" w:sz="0" w:space="0" w:color="auto"/>
            <w:right w:val="none" w:sz="0" w:space="0" w:color="auto"/>
          </w:divBdr>
        </w:div>
        <w:div w:id="1436945740">
          <w:marLeft w:val="0"/>
          <w:marRight w:val="0"/>
          <w:marTop w:val="0"/>
          <w:marBottom w:val="0"/>
          <w:divBdr>
            <w:top w:val="none" w:sz="0" w:space="0" w:color="auto"/>
            <w:left w:val="none" w:sz="0" w:space="0" w:color="auto"/>
            <w:bottom w:val="none" w:sz="0" w:space="0" w:color="auto"/>
            <w:right w:val="none" w:sz="0" w:space="0" w:color="auto"/>
          </w:divBdr>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0962641">
      <w:bodyDiv w:val="1"/>
      <w:marLeft w:val="0"/>
      <w:marRight w:val="0"/>
      <w:marTop w:val="0"/>
      <w:marBottom w:val="0"/>
      <w:divBdr>
        <w:top w:val="none" w:sz="0" w:space="0" w:color="auto"/>
        <w:left w:val="none" w:sz="0" w:space="0" w:color="auto"/>
        <w:bottom w:val="none" w:sz="0" w:space="0" w:color="auto"/>
        <w:right w:val="none" w:sz="0" w:space="0" w:color="auto"/>
      </w:divBdr>
      <w:divsChild>
        <w:div w:id="1112675604">
          <w:marLeft w:val="0"/>
          <w:marRight w:val="0"/>
          <w:marTop w:val="0"/>
          <w:marBottom w:val="0"/>
          <w:divBdr>
            <w:top w:val="none" w:sz="0" w:space="0" w:color="auto"/>
            <w:left w:val="none" w:sz="0" w:space="0" w:color="auto"/>
            <w:bottom w:val="none" w:sz="0" w:space="0" w:color="auto"/>
            <w:right w:val="none" w:sz="0" w:space="0" w:color="auto"/>
          </w:divBdr>
        </w:div>
      </w:divsChild>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12029587">
      <w:bodyDiv w:val="1"/>
      <w:marLeft w:val="0"/>
      <w:marRight w:val="0"/>
      <w:marTop w:val="0"/>
      <w:marBottom w:val="0"/>
      <w:divBdr>
        <w:top w:val="none" w:sz="0" w:space="0" w:color="auto"/>
        <w:left w:val="none" w:sz="0" w:space="0" w:color="auto"/>
        <w:bottom w:val="none" w:sz="0" w:space="0" w:color="auto"/>
        <w:right w:val="none" w:sz="0" w:space="0" w:color="auto"/>
      </w:divBdr>
      <w:divsChild>
        <w:div w:id="354305938">
          <w:marLeft w:val="0"/>
          <w:marRight w:val="0"/>
          <w:marTop w:val="0"/>
          <w:marBottom w:val="0"/>
          <w:divBdr>
            <w:top w:val="none" w:sz="0" w:space="0" w:color="auto"/>
            <w:left w:val="none" w:sz="0" w:space="0" w:color="auto"/>
            <w:bottom w:val="none" w:sz="0" w:space="0" w:color="auto"/>
            <w:right w:val="none" w:sz="0" w:space="0" w:color="auto"/>
          </w:divBdr>
        </w:div>
        <w:div w:id="1416049366">
          <w:marLeft w:val="0"/>
          <w:marRight w:val="0"/>
          <w:marTop w:val="0"/>
          <w:marBottom w:val="0"/>
          <w:divBdr>
            <w:top w:val="none" w:sz="0" w:space="0" w:color="auto"/>
            <w:left w:val="none" w:sz="0" w:space="0" w:color="auto"/>
            <w:bottom w:val="none" w:sz="0" w:space="0" w:color="auto"/>
            <w:right w:val="none" w:sz="0" w:space="0" w:color="auto"/>
          </w:divBdr>
        </w:div>
        <w:div w:id="1156647505">
          <w:marLeft w:val="0"/>
          <w:marRight w:val="0"/>
          <w:marTop w:val="0"/>
          <w:marBottom w:val="0"/>
          <w:divBdr>
            <w:top w:val="none" w:sz="0" w:space="0" w:color="auto"/>
            <w:left w:val="none" w:sz="0" w:space="0" w:color="auto"/>
            <w:bottom w:val="none" w:sz="0" w:space="0" w:color="auto"/>
            <w:right w:val="none" w:sz="0" w:space="0" w:color="auto"/>
          </w:divBdr>
        </w:div>
        <w:div w:id="1344817474">
          <w:marLeft w:val="0"/>
          <w:marRight w:val="0"/>
          <w:marTop w:val="0"/>
          <w:marBottom w:val="0"/>
          <w:divBdr>
            <w:top w:val="none" w:sz="0" w:space="0" w:color="auto"/>
            <w:left w:val="none" w:sz="0" w:space="0" w:color="auto"/>
            <w:bottom w:val="none" w:sz="0" w:space="0" w:color="auto"/>
            <w:right w:val="none" w:sz="0" w:space="0" w:color="auto"/>
          </w:divBdr>
        </w:div>
        <w:div w:id="1987314086">
          <w:marLeft w:val="0"/>
          <w:marRight w:val="0"/>
          <w:marTop w:val="0"/>
          <w:marBottom w:val="0"/>
          <w:divBdr>
            <w:top w:val="none" w:sz="0" w:space="0" w:color="auto"/>
            <w:left w:val="none" w:sz="0" w:space="0" w:color="auto"/>
            <w:bottom w:val="none" w:sz="0" w:space="0" w:color="auto"/>
            <w:right w:val="none" w:sz="0" w:space="0" w:color="auto"/>
          </w:divBdr>
        </w:div>
        <w:div w:id="1299802120">
          <w:marLeft w:val="0"/>
          <w:marRight w:val="0"/>
          <w:marTop w:val="0"/>
          <w:marBottom w:val="0"/>
          <w:divBdr>
            <w:top w:val="none" w:sz="0" w:space="0" w:color="auto"/>
            <w:left w:val="none" w:sz="0" w:space="0" w:color="auto"/>
            <w:bottom w:val="none" w:sz="0" w:space="0" w:color="auto"/>
            <w:right w:val="none" w:sz="0" w:space="0" w:color="auto"/>
          </w:divBdr>
        </w:div>
        <w:div w:id="680623694">
          <w:marLeft w:val="0"/>
          <w:marRight w:val="0"/>
          <w:marTop w:val="0"/>
          <w:marBottom w:val="0"/>
          <w:divBdr>
            <w:top w:val="none" w:sz="0" w:space="0" w:color="auto"/>
            <w:left w:val="none" w:sz="0" w:space="0" w:color="auto"/>
            <w:bottom w:val="none" w:sz="0" w:space="0" w:color="auto"/>
            <w:right w:val="none" w:sz="0" w:space="0" w:color="auto"/>
          </w:divBdr>
        </w:div>
        <w:div w:id="697393175">
          <w:marLeft w:val="0"/>
          <w:marRight w:val="0"/>
          <w:marTop w:val="0"/>
          <w:marBottom w:val="0"/>
          <w:divBdr>
            <w:top w:val="none" w:sz="0" w:space="0" w:color="auto"/>
            <w:left w:val="none" w:sz="0" w:space="0" w:color="auto"/>
            <w:bottom w:val="none" w:sz="0" w:space="0" w:color="auto"/>
            <w:right w:val="none" w:sz="0" w:space="0" w:color="auto"/>
          </w:divBdr>
        </w:div>
        <w:div w:id="1768428808">
          <w:marLeft w:val="0"/>
          <w:marRight w:val="0"/>
          <w:marTop w:val="0"/>
          <w:marBottom w:val="0"/>
          <w:divBdr>
            <w:top w:val="none" w:sz="0" w:space="0" w:color="auto"/>
            <w:left w:val="none" w:sz="0" w:space="0" w:color="auto"/>
            <w:bottom w:val="none" w:sz="0" w:space="0" w:color="auto"/>
            <w:right w:val="none" w:sz="0" w:space="0" w:color="auto"/>
          </w:divBdr>
        </w:div>
        <w:div w:id="1741564461">
          <w:marLeft w:val="0"/>
          <w:marRight w:val="0"/>
          <w:marTop w:val="0"/>
          <w:marBottom w:val="0"/>
          <w:divBdr>
            <w:top w:val="none" w:sz="0" w:space="0" w:color="auto"/>
            <w:left w:val="none" w:sz="0" w:space="0" w:color="auto"/>
            <w:bottom w:val="none" w:sz="0" w:space="0" w:color="auto"/>
            <w:right w:val="none" w:sz="0" w:space="0" w:color="auto"/>
          </w:divBdr>
        </w:div>
        <w:div w:id="567694512">
          <w:marLeft w:val="0"/>
          <w:marRight w:val="0"/>
          <w:marTop w:val="0"/>
          <w:marBottom w:val="0"/>
          <w:divBdr>
            <w:top w:val="none" w:sz="0" w:space="0" w:color="auto"/>
            <w:left w:val="none" w:sz="0" w:space="0" w:color="auto"/>
            <w:bottom w:val="none" w:sz="0" w:space="0" w:color="auto"/>
            <w:right w:val="none" w:sz="0" w:space="0" w:color="auto"/>
          </w:divBdr>
        </w:div>
        <w:div w:id="219639704">
          <w:marLeft w:val="0"/>
          <w:marRight w:val="0"/>
          <w:marTop w:val="0"/>
          <w:marBottom w:val="0"/>
          <w:divBdr>
            <w:top w:val="none" w:sz="0" w:space="0" w:color="auto"/>
            <w:left w:val="none" w:sz="0" w:space="0" w:color="auto"/>
            <w:bottom w:val="none" w:sz="0" w:space="0" w:color="auto"/>
            <w:right w:val="none" w:sz="0" w:space="0" w:color="auto"/>
          </w:divBdr>
        </w:div>
        <w:div w:id="1403141317">
          <w:marLeft w:val="0"/>
          <w:marRight w:val="0"/>
          <w:marTop w:val="0"/>
          <w:marBottom w:val="0"/>
          <w:divBdr>
            <w:top w:val="none" w:sz="0" w:space="0" w:color="auto"/>
            <w:left w:val="none" w:sz="0" w:space="0" w:color="auto"/>
            <w:bottom w:val="none" w:sz="0" w:space="0" w:color="auto"/>
            <w:right w:val="none" w:sz="0" w:space="0" w:color="auto"/>
          </w:divBdr>
        </w:div>
        <w:div w:id="1657100524">
          <w:marLeft w:val="0"/>
          <w:marRight w:val="0"/>
          <w:marTop w:val="0"/>
          <w:marBottom w:val="0"/>
          <w:divBdr>
            <w:top w:val="none" w:sz="0" w:space="0" w:color="auto"/>
            <w:left w:val="none" w:sz="0" w:space="0" w:color="auto"/>
            <w:bottom w:val="none" w:sz="0" w:space="0" w:color="auto"/>
            <w:right w:val="none" w:sz="0" w:space="0" w:color="auto"/>
          </w:divBdr>
        </w:div>
        <w:div w:id="136382922">
          <w:marLeft w:val="0"/>
          <w:marRight w:val="0"/>
          <w:marTop w:val="0"/>
          <w:marBottom w:val="0"/>
          <w:divBdr>
            <w:top w:val="none" w:sz="0" w:space="0" w:color="auto"/>
            <w:left w:val="none" w:sz="0" w:space="0" w:color="auto"/>
            <w:bottom w:val="none" w:sz="0" w:space="0" w:color="auto"/>
            <w:right w:val="none" w:sz="0" w:space="0" w:color="auto"/>
          </w:divBdr>
        </w:div>
        <w:div w:id="632061262">
          <w:marLeft w:val="0"/>
          <w:marRight w:val="0"/>
          <w:marTop w:val="0"/>
          <w:marBottom w:val="0"/>
          <w:divBdr>
            <w:top w:val="none" w:sz="0" w:space="0" w:color="auto"/>
            <w:left w:val="none" w:sz="0" w:space="0" w:color="auto"/>
            <w:bottom w:val="none" w:sz="0" w:space="0" w:color="auto"/>
            <w:right w:val="none" w:sz="0" w:space="0" w:color="auto"/>
          </w:divBdr>
        </w:div>
        <w:div w:id="896824215">
          <w:marLeft w:val="0"/>
          <w:marRight w:val="0"/>
          <w:marTop w:val="0"/>
          <w:marBottom w:val="0"/>
          <w:divBdr>
            <w:top w:val="none" w:sz="0" w:space="0" w:color="auto"/>
            <w:left w:val="none" w:sz="0" w:space="0" w:color="auto"/>
            <w:bottom w:val="none" w:sz="0" w:space="0" w:color="auto"/>
            <w:right w:val="none" w:sz="0" w:space="0" w:color="auto"/>
          </w:divBdr>
        </w:div>
        <w:div w:id="298851656">
          <w:marLeft w:val="0"/>
          <w:marRight w:val="0"/>
          <w:marTop w:val="0"/>
          <w:marBottom w:val="0"/>
          <w:divBdr>
            <w:top w:val="none" w:sz="0" w:space="0" w:color="auto"/>
            <w:left w:val="none" w:sz="0" w:space="0" w:color="auto"/>
            <w:bottom w:val="none" w:sz="0" w:space="0" w:color="auto"/>
            <w:right w:val="none" w:sz="0" w:space="0" w:color="auto"/>
          </w:divBdr>
        </w:div>
        <w:div w:id="1505051475">
          <w:marLeft w:val="0"/>
          <w:marRight w:val="0"/>
          <w:marTop w:val="0"/>
          <w:marBottom w:val="0"/>
          <w:divBdr>
            <w:top w:val="none" w:sz="0" w:space="0" w:color="auto"/>
            <w:left w:val="none" w:sz="0" w:space="0" w:color="auto"/>
            <w:bottom w:val="none" w:sz="0" w:space="0" w:color="auto"/>
            <w:right w:val="none" w:sz="0" w:space="0" w:color="auto"/>
          </w:divBdr>
        </w:div>
        <w:div w:id="1611086281">
          <w:marLeft w:val="0"/>
          <w:marRight w:val="0"/>
          <w:marTop w:val="0"/>
          <w:marBottom w:val="0"/>
          <w:divBdr>
            <w:top w:val="none" w:sz="0" w:space="0" w:color="auto"/>
            <w:left w:val="none" w:sz="0" w:space="0" w:color="auto"/>
            <w:bottom w:val="none" w:sz="0" w:space="0" w:color="auto"/>
            <w:right w:val="none" w:sz="0" w:space="0" w:color="auto"/>
          </w:divBdr>
        </w:div>
        <w:div w:id="1933588248">
          <w:marLeft w:val="0"/>
          <w:marRight w:val="0"/>
          <w:marTop w:val="0"/>
          <w:marBottom w:val="0"/>
          <w:divBdr>
            <w:top w:val="none" w:sz="0" w:space="0" w:color="auto"/>
            <w:left w:val="none" w:sz="0" w:space="0" w:color="auto"/>
            <w:bottom w:val="none" w:sz="0" w:space="0" w:color="auto"/>
            <w:right w:val="none" w:sz="0" w:space="0" w:color="auto"/>
          </w:divBdr>
        </w:div>
        <w:div w:id="876508071">
          <w:marLeft w:val="0"/>
          <w:marRight w:val="0"/>
          <w:marTop w:val="0"/>
          <w:marBottom w:val="0"/>
          <w:divBdr>
            <w:top w:val="none" w:sz="0" w:space="0" w:color="auto"/>
            <w:left w:val="none" w:sz="0" w:space="0" w:color="auto"/>
            <w:bottom w:val="none" w:sz="0" w:space="0" w:color="auto"/>
            <w:right w:val="none" w:sz="0" w:space="0" w:color="auto"/>
          </w:divBdr>
        </w:div>
        <w:div w:id="1982297629">
          <w:marLeft w:val="0"/>
          <w:marRight w:val="0"/>
          <w:marTop w:val="0"/>
          <w:marBottom w:val="0"/>
          <w:divBdr>
            <w:top w:val="none" w:sz="0" w:space="0" w:color="auto"/>
            <w:left w:val="none" w:sz="0" w:space="0" w:color="auto"/>
            <w:bottom w:val="none" w:sz="0" w:space="0" w:color="auto"/>
            <w:right w:val="none" w:sz="0" w:space="0" w:color="auto"/>
          </w:divBdr>
        </w:div>
        <w:div w:id="1854802404">
          <w:marLeft w:val="0"/>
          <w:marRight w:val="0"/>
          <w:marTop w:val="0"/>
          <w:marBottom w:val="0"/>
          <w:divBdr>
            <w:top w:val="none" w:sz="0" w:space="0" w:color="auto"/>
            <w:left w:val="none" w:sz="0" w:space="0" w:color="auto"/>
            <w:bottom w:val="none" w:sz="0" w:space="0" w:color="auto"/>
            <w:right w:val="none" w:sz="0" w:space="0" w:color="auto"/>
          </w:divBdr>
        </w:div>
        <w:div w:id="128403183">
          <w:marLeft w:val="0"/>
          <w:marRight w:val="0"/>
          <w:marTop w:val="0"/>
          <w:marBottom w:val="0"/>
          <w:divBdr>
            <w:top w:val="none" w:sz="0" w:space="0" w:color="auto"/>
            <w:left w:val="none" w:sz="0" w:space="0" w:color="auto"/>
            <w:bottom w:val="none" w:sz="0" w:space="0" w:color="auto"/>
            <w:right w:val="none" w:sz="0" w:space="0" w:color="auto"/>
          </w:divBdr>
        </w:div>
        <w:div w:id="1253975696">
          <w:marLeft w:val="0"/>
          <w:marRight w:val="0"/>
          <w:marTop w:val="0"/>
          <w:marBottom w:val="0"/>
          <w:divBdr>
            <w:top w:val="none" w:sz="0" w:space="0" w:color="auto"/>
            <w:left w:val="none" w:sz="0" w:space="0" w:color="auto"/>
            <w:bottom w:val="none" w:sz="0" w:space="0" w:color="auto"/>
            <w:right w:val="none" w:sz="0" w:space="0" w:color="auto"/>
          </w:divBdr>
        </w:div>
        <w:div w:id="76247632">
          <w:marLeft w:val="0"/>
          <w:marRight w:val="0"/>
          <w:marTop w:val="0"/>
          <w:marBottom w:val="0"/>
          <w:divBdr>
            <w:top w:val="none" w:sz="0" w:space="0" w:color="auto"/>
            <w:left w:val="none" w:sz="0" w:space="0" w:color="auto"/>
            <w:bottom w:val="none" w:sz="0" w:space="0" w:color="auto"/>
            <w:right w:val="none" w:sz="0" w:space="0" w:color="auto"/>
          </w:divBdr>
        </w:div>
        <w:div w:id="401684918">
          <w:marLeft w:val="0"/>
          <w:marRight w:val="0"/>
          <w:marTop w:val="0"/>
          <w:marBottom w:val="0"/>
          <w:divBdr>
            <w:top w:val="none" w:sz="0" w:space="0" w:color="auto"/>
            <w:left w:val="none" w:sz="0" w:space="0" w:color="auto"/>
            <w:bottom w:val="none" w:sz="0" w:space="0" w:color="auto"/>
            <w:right w:val="none" w:sz="0" w:space="0" w:color="auto"/>
          </w:divBdr>
        </w:div>
        <w:div w:id="234704408">
          <w:marLeft w:val="0"/>
          <w:marRight w:val="0"/>
          <w:marTop w:val="0"/>
          <w:marBottom w:val="0"/>
          <w:divBdr>
            <w:top w:val="none" w:sz="0" w:space="0" w:color="auto"/>
            <w:left w:val="none" w:sz="0" w:space="0" w:color="auto"/>
            <w:bottom w:val="none" w:sz="0" w:space="0" w:color="auto"/>
            <w:right w:val="none" w:sz="0" w:space="0" w:color="auto"/>
          </w:divBdr>
        </w:div>
        <w:div w:id="161506329">
          <w:marLeft w:val="0"/>
          <w:marRight w:val="0"/>
          <w:marTop w:val="0"/>
          <w:marBottom w:val="0"/>
          <w:divBdr>
            <w:top w:val="none" w:sz="0" w:space="0" w:color="auto"/>
            <w:left w:val="none" w:sz="0" w:space="0" w:color="auto"/>
            <w:bottom w:val="none" w:sz="0" w:space="0" w:color="auto"/>
            <w:right w:val="none" w:sz="0" w:space="0" w:color="auto"/>
          </w:divBdr>
        </w:div>
        <w:div w:id="1194345934">
          <w:marLeft w:val="0"/>
          <w:marRight w:val="0"/>
          <w:marTop w:val="0"/>
          <w:marBottom w:val="0"/>
          <w:divBdr>
            <w:top w:val="none" w:sz="0" w:space="0" w:color="auto"/>
            <w:left w:val="none" w:sz="0" w:space="0" w:color="auto"/>
            <w:bottom w:val="none" w:sz="0" w:space="0" w:color="auto"/>
            <w:right w:val="none" w:sz="0" w:space="0" w:color="auto"/>
          </w:divBdr>
        </w:div>
        <w:div w:id="420832005">
          <w:marLeft w:val="0"/>
          <w:marRight w:val="0"/>
          <w:marTop w:val="0"/>
          <w:marBottom w:val="0"/>
          <w:divBdr>
            <w:top w:val="none" w:sz="0" w:space="0" w:color="auto"/>
            <w:left w:val="none" w:sz="0" w:space="0" w:color="auto"/>
            <w:bottom w:val="none" w:sz="0" w:space="0" w:color="auto"/>
            <w:right w:val="none" w:sz="0" w:space="0" w:color="auto"/>
          </w:divBdr>
        </w:div>
        <w:div w:id="1290279547">
          <w:marLeft w:val="0"/>
          <w:marRight w:val="0"/>
          <w:marTop w:val="0"/>
          <w:marBottom w:val="0"/>
          <w:divBdr>
            <w:top w:val="none" w:sz="0" w:space="0" w:color="auto"/>
            <w:left w:val="none" w:sz="0" w:space="0" w:color="auto"/>
            <w:bottom w:val="none" w:sz="0" w:space="0" w:color="auto"/>
            <w:right w:val="none" w:sz="0" w:space="0" w:color="auto"/>
          </w:divBdr>
        </w:div>
        <w:div w:id="2140564592">
          <w:marLeft w:val="0"/>
          <w:marRight w:val="0"/>
          <w:marTop w:val="0"/>
          <w:marBottom w:val="0"/>
          <w:divBdr>
            <w:top w:val="none" w:sz="0" w:space="0" w:color="auto"/>
            <w:left w:val="none" w:sz="0" w:space="0" w:color="auto"/>
            <w:bottom w:val="none" w:sz="0" w:space="0" w:color="auto"/>
            <w:right w:val="none" w:sz="0" w:space="0" w:color="auto"/>
          </w:divBdr>
        </w:div>
        <w:div w:id="578633596">
          <w:marLeft w:val="0"/>
          <w:marRight w:val="0"/>
          <w:marTop w:val="0"/>
          <w:marBottom w:val="0"/>
          <w:divBdr>
            <w:top w:val="none" w:sz="0" w:space="0" w:color="auto"/>
            <w:left w:val="none" w:sz="0" w:space="0" w:color="auto"/>
            <w:bottom w:val="none" w:sz="0" w:space="0" w:color="auto"/>
            <w:right w:val="none" w:sz="0" w:space="0" w:color="auto"/>
          </w:divBdr>
        </w:div>
        <w:div w:id="376054601">
          <w:marLeft w:val="0"/>
          <w:marRight w:val="0"/>
          <w:marTop w:val="0"/>
          <w:marBottom w:val="0"/>
          <w:divBdr>
            <w:top w:val="none" w:sz="0" w:space="0" w:color="auto"/>
            <w:left w:val="none" w:sz="0" w:space="0" w:color="auto"/>
            <w:bottom w:val="none" w:sz="0" w:space="0" w:color="auto"/>
            <w:right w:val="none" w:sz="0" w:space="0" w:color="auto"/>
          </w:divBdr>
        </w:div>
        <w:div w:id="1007753947">
          <w:marLeft w:val="0"/>
          <w:marRight w:val="0"/>
          <w:marTop w:val="0"/>
          <w:marBottom w:val="0"/>
          <w:divBdr>
            <w:top w:val="none" w:sz="0" w:space="0" w:color="auto"/>
            <w:left w:val="none" w:sz="0" w:space="0" w:color="auto"/>
            <w:bottom w:val="none" w:sz="0" w:space="0" w:color="auto"/>
            <w:right w:val="none" w:sz="0" w:space="0" w:color="auto"/>
          </w:divBdr>
        </w:div>
        <w:div w:id="1418091955">
          <w:marLeft w:val="0"/>
          <w:marRight w:val="0"/>
          <w:marTop w:val="0"/>
          <w:marBottom w:val="0"/>
          <w:divBdr>
            <w:top w:val="none" w:sz="0" w:space="0" w:color="auto"/>
            <w:left w:val="none" w:sz="0" w:space="0" w:color="auto"/>
            <w:bottom w:val="none" w:sz="0" w:space="0" w:color="auto"/>
            <w:right w:val="none" w:sz="0" w:space="0" w:color="auto"/>
          </w:divBdr>
        </w:div>
        <w:div w:id="1000935376">
          <w:marLeft w:val="0"/>
          <w:marRight w:val="0"/>
          <w:marTop w:val="0"/>
          <w:marBottom w:val="0"/>
          <w:divBdr>
            <w:top w:val="none" w:sz="0" w:space="0" w:color="auto"/>
            <w:left w:val="none" w:sz="0" w:space="0" w:color="auto"/>
            <w:bottom w:val="none" w:sz="0" w:space="0" w:color="auto"/>
            <w:right w:val="none" w:sz="0" w:space="0" w:color="auto"/>
          </w:divBdr>
        </w:div>
        <w:div w:id="567150635">
          <w:marLeft w:val="0"/>
          <w:marRight w:val="0"/>
          <w:marTop w:val="0"/>
          <w:marBottom w:val="0"/>
          <w:divBdr>
            <w:top w:val="none" w:sz="0" w:space="0" w:color="auto"/>
            <w:left w:val="none" w:sz="0" w:space="0" w:color="auto"/>
            <w:bottom w:val="none" w:sz="0" w:space="0" w:color="auto"/>
            <w:right w:val="none" w:sz="0" w:space="0" w:color="auto"/>
          </w:divBdr>
        </w:div>
        <w:div w:id="1411611502">
          <w:marLeft w:val="0"/>
          <w:marRight w:val="0"/>
          <w:marTop w:val="0"/>
          <w:marBottom w:val="0"/>
          <w:divBdr>
            <w:top w:val="none" w:sz="0" w:space="0" w:color="auto"/>
            <w:left w:val="none" w:sz="0" w:space="0" w:color="auto"/>
            <w:bottom w:val="none" w:sz="0" w:space="0" w:color="auto"/>
            <w:right w:val="none" w:sz="0" w:space="0" w:color="auto"/>
          </w:divBdr>
        </w:div>
        <w:div w:id="1314990927">
          <w:marLeft w:val="0"/>
          <w:marRight w:val="0"/>
          <w:marTop w:val="0"/>
          <w:marBottom w:val="0"/>
          <w:divBdr>
            <w:top w:val="none" w:sz="0" w:space="0" w:color="auto"/>
            <w:left w:val="none" w:sz="0" w:space="0" w:color="auto"/>
            <w:bottom w:val="none" w:sz="0" w:space="0" w:color="auto"/>
            <w:right w:val="none" w:sz="0" w:space="0" w:color="auto"/>
          </w:divBdr>
        </w:div>
        <w:div w:id="410007699">
          <w:marLeft w:val="0"/>
          <w:marRight w:val="0"/>
          <w:marTop w:val="0"/>
          <w:marBottom w:val="0"/>
          <w:divBdr>
            <w:top w:val="none" w:sz="0" w:space="0" w:color="auto"/>
            <w:left w:val="none" w:sz="0" w:space="0" w:color="auto"/>
            <w:bottom w:val="none" w:sz="0" w:space="0" w:color="auto"/>
            <w:right w:val="none" w:sz="0" w:space="0" w:color="auto"/>
          </w:divBdr>
        </w:div>
        <w:div w:id="23872544">
          <w:marLeft w:val="0"/>
          <w:marRight w:val="0"/>
          <w:marTop w:val="0"/>
          <w:marBottom w:val="0"/>
          <w:divBdr>
            <w:top w:val="none" w:sz="0" w:space="0" w:color="auto"/>
            <w:left w:val="none" w:sz="0" w:space="0" w:color="auto"/>
            <w:bottom w:val="none" w:sz="0" w:space="0" w:color="auto"/>
            <w:right w:val="none" w:sz="0" w:space="0" w:color="auto"/>
          </w:divBdr>
        </w:div>
        <w:div w:id="778723748">
          <w:marLeft w:val="0"/>
          <w:marRight w:val="0"/>
          <w:marTop w:val="0"/>
          <w:marBottom w:val="0"/>
          <w:divBdr>
            <w:top w:val="none" w:sz="0" w:space="0" w:color="auto"/>
            <w:left w:val="none" w:sz="0" w:space="0" w:color="auto"/>
            <w:bottom w:val="none" w:sz="0" w:space="0" w:color="auto"/>
            <w:right w:val="none" w:sz="0" w:space="0" w:color="auto"/>
          </w:divBdr>
        </w:div>
        <w:div w:id="1969779772">
          <w:marLeft w:val="0"/>
          <w:marRight w:val="0"/>
          <w:marTop w:val="0"/>
          <w:marBottom w:val="0"/>
          <w:divBdr>
            <w:top w:val="none" w:sz="0" w:space="0" w:color="auto"/>
            <w:left w:val="none" w:sz="0" w:space="0" w:color="auto"/>
            <w:bottom w:val="none" w:sz="0" w:space="0" w:color="auto"/>
            <w:right w:val="none" w:sz="0" w:space="0" w:color="auto"/>
          </w:divBdr>
        </w:div>
        <w:div w:id="1477141014">
          <w:marLeft w:val="0"/>
          <w:marRight w:val="0"/>
          <w:marTop w:val="0"/>
          <w:marBottom w:val="0"/>
          <w:divBdr>
            <w:top w:val="none" w:sz="0" w:space="0" w:color="auto"/>
            <w:left w:val="none" w:sz="0" w:space="0" w:color="auto"/>
            <w:bottom w:val="none" w:sz="0" w:space="0" w:color="auto"/>
            <w:right w:val="none" w:sz="0" w:space="0" w:color="auto"/>
          </w:divBdr>
        </w:div>
        <w:div w:id="266809663">
          <w:marLeft w:val="0"/>
          <w:marRight w:val="0"/>
          <w:marTop w:val="0"/>
          <w:marBottom w:val="0"/>
          <w:divBdr>
            <w:top w:val="none" w:sz="0" w:space="0" w:color="auto"/>
            <w:left w:val="none" w:sz="0" w:space="0" w:color="auto"/>
            <w:bottom w:val="none" w:sz="0" w:space="0" w:color="auto"/>
            <w:right w:val="none" w:sz="0" w:space="0" w:color="auto"/>
          </w:divBdr>
        </w:div>
        <w:div w:id="1372537233">
          <w:marLeft w:val="0"/>
          <w:marRight w:val="0"/>
          <w:marTop w:val="0"/>
          <w:marBottom w:val="0"/>
          <w:divBdr>
            <w:top w:val="none" w:sz="0" w:space="0" w:color="auto"/>
            <w:left w:val="none" w:sz="0" w:space="0" w:color="auto"/>
            <w:bottom w:val="none" w:sz="0" w:space="0" w:color="auto"/>
            <w:right w:val="none" w:sz="0" w:space="0" w:color="auto"/>
          </w:divBdr>
        </w:div>
        <w:div w:id="1973362404">
          <w:marLeft w:val="0"/>
          <w:marRight w:val="0"/>
          <w:marTop w:val="0"/>
          <w:marBottom w:val="0"/>
          <w:divBdr>
            <w:top w:val="none" w:sz="0" w:space="0" w:color="auto"/>
            <w:left w:val="none" w:sz="0" w:space="0" w:color="auto"/>
            <w:bottom w:val="none" w:sz="0" w:space="0" w:color="auto"/>
            <w:right w:val="none" w:sz="0" w:space="0" w:color="auto"/>
          </w:divBdr>
        </w:div>
        <w:div w:id="837378533">
          <w:marLeft w:val="0"/>
          <w:marRight w:val="0"/>
          <w:marTop w:val="0"/>
          <w:marBottom w:val="0"/>
          <w:divBdr>
            <w:top w:val="none" w:sz="0" w:space="0" w:color="auto"/>
            <w:left w:val="none" w:sz="0" w:space="0" w:color="auto"/>
            <w:bottom w:val="none" w:sz="0" w:space="0" w:color="auto"/>
            <w:right w:val="none" w:sz="0" w:space="0" w:color="auto"/>
          </w:divBdr>
        </w:div>
        <w:div w:id="847795542">
          <w:marLeft w:val="0"/>
          <w:marRight w:val="0"/>
          <w:marTop w:val="0"/>
          <w:marBottom w:val="0"/>
          <w:divBdr>
            <w:top w:val="none" w:sz="0" w:space="0" w:color="auto"/>
            <w:left w:val="none" w:sz="0" w:space="0" w:color="auto"/>
            <w:bottom w:val="none" w:sz="0" w:space="0" w:color="auto"/>
            <w:right w:val="none" w:sz="0" w:space="0" w:color="auto"/>
          </w:divBdr>
        </w:div>
        <w:div w:id="1654603575">
          <w:marLeft w:val="0"/>
          <w:marRight w:val="0"/>
          <w:marTop w:val="0"/>
          <w:marBottom w:val="0"/>
          <w:divBdr>
            <w:top w:val="none" w:sz="0" w:space="0" w:color="auto"/>
            <w:left w:val="none" w:sz="0" w:space="0" w:color="auto"/>
            <w:bottom w:val="none" w:sz="0" w:space="0" w:color="auto"/>
            <w:right w:val="none" w:sz="0" w:space="0" w:color="auto"/>
          </w:divBdr>
        </w:div>
        <w:div w:id="1243417590">
          <w:marLeft w:val="0"/>
          <w:marRight w:val="0"/>
          <w:marTop w:val="0"/>
          <w:marBottom w:val="0"/>
          <w:divBdr>
            <w:top w:val="none" w:sz="0" w:space="0" w:color="auto"/>
            <w:left w:val="none" w:sz="0" w:space="0" w:color="auto"/>
            <w:bottom w:val="none" w:sz="0" w:space="0" w:color="auto"/>
            <w:right w:val="none" w:sz="0" w:space="0" w:color="auto"/>
          </w:divBdr>
        </w:div>
        <w:div w:id="1651708040">
          <w:marLeft w:val="0"/>
          <w:marRight w:val="0"/>
          <w:marTop w:val="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2584015">
      <w:bodyDiv w:val="1"/>
      <w:marLeft w:val="0"/>
      <w:marRight w:val="0"/>
      <w:marTop w:val="0"/>
      <w:marBottom w:val="0"/>
      <w:divBdr>
        <w:top w:val="none" w:sz="0" w:space="0" w:color="auto"/>
        <w:left w:val="none" w:sz="0" w:space="0" w:color="auto"/>
        <w:bottom w:val="none" w:sz="0" w:space="0" w:color="auto"/>
        <w:right w:val="none" w:sz="0" w:space="0" w:color="auto"/>
      </w:divBdr>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54071609">
      <w:bodyDiv w:val="1"/>
      <w:marLeft w:val="0"/>
      <w:marRight w:val="0"/>
      <w:marTop w:val="0"/>
      <w:marBottom w:val="0"/>
      <w:divBdr>
        <w:top w:val="none" w:sz="0" w:space="0" w:color="auto"/>
        <w:left w:val="none" w:sz="0" w:space="0" w:color="auto"/>
        <w:bottom w:val="none" w:sz="0" w:space="0" w:color="auto"/>
        <w:right w:val="none" w:sz="0" w:space="0" w:color="auto"/>
      </w:divBdr>
      <w:divsChild>
        <w:div w:id="794328272">
          <w:marLeft w:val="0"/>
          <w:marRight w:val="0"/>
          <w:marTop w:val="0"/>
          <w:marBottom w:val="0"/>
          <w:divBdr>
            <w:top w:val="none" w:sz="0" w:space="0" w:color="auto"/>
            <w:left w:val="none" w:sz="0" w:space="0" w:color="auto"/>
            <w:bottom w:val="none" w:sz="0" w:space="0" w:color="auto"/>
            <w:right w:val="none" w:sz="0" w:space="0" w:color="auto"/>
          </w:divBdr>
        </w:div>
        <w:div w:id="1817406225">
          <w:marLeft w:val="0"/>
          <w:marRight w:val="0"/>
          <w:marTop w:val="0"/>
          <w:marBottom w:val="0"/>
          <w:divBdr>
            <w:top w:val="none" w:sz="0" w:space="0" w:color="auto"/>
            <w:left w:val="none" w:sz="0" w:space="0" w:color="auto"/>
            <w:bottom w:val="none" w:sz="0" w:space="0" w:color="auto"/>
            <w:right w:val="none" w:sz="0" w:space="0" w:color="auto"/>
          </w:divBdr>
        </w:div>
        <w:div w:id="505831394">
          <w:marLeft w:val="0"/>
          <w:marRight w:val="0"/>
          <w:marTop w:val="0"/>
          <w:marBottom w:val="0"/>
          <w:divBdr>
            <w:top w:val="none" w:sz="0" w:space="0" w:color="auto"/>
            <w:left w:val="none" w:sz="0" w:space="0" w:color="auto"/>
            <w:bottom w:val="none" w:sz="0" w:space="0" w:color="auto"/>
            <w:right w:val="none" w:sz="0" w:space="0" w:color="auto"/>
          </w:divBdr>
        </w:div>
        <w:div w:id="2142073861">
          <w:marLeft w:val="0"/>
          <w:marRight w:val="0"/>
          <w:marTop w:val="0"/>
          <w:marBottom w:val="0"/>
          <w:divBdr>
            <w:top w:val="none" w:sz="0" w:space="0" w:color="auto"/>
            <w:left w:val="none" w:sz="0" w:space="0" w:color="auto"/>
            <w:bottom w:val="none" w:sz="0" w:space="0" w:color="auto"/>
            <w:right w:val="none" w:sz="0" w:space="0" w:color="auto"/>
          </w:divBdr>
        </w:div>
        <w:div w:id="45567082">
          <w:marLeft w:val="0"/>
          <w:marRight w:val="0"/>
          <w:marTop w:val="0"/>
          <w:marBottom w:val="0"/>
          <w:divBdr>
            <w:top w:val="none" w:sz="0" w:space="0" w:color="auto"/>
            <w:left w:val="none" w:sz="0" w:space="0" w:color="auto"/>
            <w:bottom w:val="none" w:sz="0" w:space="0" w:color="auto"/>
            <w:right w:val="none" w:sz="0" w:space="0" w:color="auto"/>
          </w:divBdr>
        </w:div>
        <w:div w:id="601307943">
          <w:marLeft w:val="0"/>
          <w:marRight w:val="0"/>
          <w:marTop w:val="0"/>
          <w:marBottom w:val="0"/>
          <w:divBdr>
            <w:top w:val="none" w:sz="0" w:space="0" w:color="auto"/>
            <w:left w:val="none" w:sz="0" w:space="0" w:color="auto"/>
            <w:bottom w:val="none" w:sz="0" w:space="0" w:color="auto"/>
            <w:right w:val="none" w:sz="0" w:space="0" w:color="auto"/>
          </w:divBdr>
        </w:div>
        <w:div w:id="1682318717">
          <w:marLeft w:val="0"/>
          <w:marRight w:val="0"/>
          <w:marTop w:val="0"/>
          <w:marBottom w:val="0"/>
          <w:divBdr>
            <w:top w:val="none" w:sz="0" w:space="0" w:color="auto"/>
            <w:left w:val="none" w:sz="0" w:space="0" w:color="auto"/>
            <w:bottom w:val="none" w:sz="0" w:space="0" w:color="auto"/>
            <w:right w:val="none" w:sz="0" w:space="0" w:color="auto"/>
          </w:divBdr>
        </w:div>
        <w:div w:id="828524987">
          <w:marLeft w:val="0"/>
          <w:marRight w:val="0"/>
          <w:marTop w:val="0"/>
          <w:marBottom w:val="0"/>
          <w:divBdr>
            <w:top w:val="none" w:sz="0" w:space="0" w:color="auto"/>
            <w:left w:val="none" w:sz="0" w:space="0" w:color="auto"/>
            <w:bottom w:val="none" w:sz="0" w:space="0" w:color="auto"/>
            <w:right w:val="none" w:sz="0" w:space="0" w:color="auto"/>
          </w:divBdr>
        </w:div>
        <w:div w:id="434787595">
          <w:marLeft w:val="0"/>
          <w:marRight w:val="0"/>
          <w:marTop w:val="0"/>
          <w:marBottom w:val="0"/>
          <w:divBdr>
            <w:top w:val="none" w:sz="0" w:space="0" w:color="auto"/>
            <w:left w:val="none" w:sz="0" w:space="0" w:color="auto"/>
            <w:bottom w:val="none" w:sz="0" w:space="0" w:color="auto"/>
            <w:right w:val="none" w:sz="0" w:space="0" w:color="auto"/>
          </w:divBdr>
        </w:div>
        <w:div w:id="435567078">
          <w:marLeft w:val="0"/>
          <w:marRight w:val="0"/>
          <w:marTop w:val="0"/>
          <w:marBottom w:val="0"/>
          <w:divBdr>
            <w:top w:val="none" w:sz="0" w:space="0" w:color="auto"/>
            <w:left w:val="none" w:sz="0" w:space="0" w:color="auto"/>
            <w:bottom w:val="none" w:sz="0" w:space="0" w:color="auto"/>
            <w:right w:val="none" w:sz="0" w:space="0" w:color="auto"/>
          </w:divBdr>
        </w:div>
        <w:div w:id="1151095987">
          <w:marLeft w:val="0"/>
          <w:marRight w:val="0"/>
          <w:marTop w:val="0"/>
          <w:marBottom w:val="0"/>
          <w:divBdr>
            <w:top w:val="none" w:sz="0" w:space="0" w:color="auto"/>
            <w:left w:val="none" w:sz="0" w:space="0" w:color="auto"/>
            <w:bottom w:val="none" w:sz="0" w:space="0" w:color="auto"/>
            <w:right w:val="none" w:sz="0" w:space="0" w:color="auto"/>
          </w:divBdr>
        </w:div>
        <w:div w:id="1938128007">
          <w:marLeft w:val="0"/>
          <w:marRight w:val="0"/>
          <w:marTop w:val="0"/>
          <w:marBottom w:val="0"/>
          <w:divBdr>
            <w:top w:val="none" w:sz="0" w:space="0" w:color="auto"/>
            <w:left w:val="none" w:sz="0" w:space="0" w:color="auto"/>
            <w:bottom w:val="none" w:sz="0" w:space="0" w:color="auto"/>
            <w:right w:val="none" w:sz="0" w:space="0" w:color="auto"/>
          </w:divBdr>
        </w:div>
        <w:div w:id="2117868555">
          <w:marLeft w:val="0"/>
          <w:marRight w:val="0"/>
          <w:marTop w:val="0"/>
          <w:marBottom w:val="0"/>
          <w:divBdr>
            <w:top w:val="none" w:sz="0" w:space="0" w:color="auto"/>
            <w:left w:val="none" w:sz="0" w:space="0" w:color="auto"/>
            <w:bottom w:val="none" w:sz="0" w:space="0" w:color="auto"/>
            <w:right w:val="none" w:sz="0" w:space="0" w:color="auto"/>
          </w:divBdr>
        </w:div>
        <w:div w:id="1372344250">
          <w:marLeft w:val="0"/>
          <w:marRight w:val="0"/>
          <w:marTop w:val="0"/>
          <w:marBottom w:val="0"/>
          <w:divBdr>
            <w:top w:val="none" w:sz="0" w:space="0" w:color="auto"/>
            <w:left w:val="none" w:sz="0" w:space="0" w:color="auto"/>
            <w:bottom w:val="none" w:sz="0" w:space="0" w:color="auto"/>
            <w:right w:val="none" w:sz="0" w:space="0" w:color="auto"/>
          </w:divBdr>
        </w:div>
        <w:div w:id="923801657">
          <w:marLeft w:val="0"/>
          <w:marRight w:val="0"/>
          <w:marTop w:val="0"/>
          <w:marBottom w:val="0"/>
          <w:divBdr>
            <w:top w:val="none" w:sz="0" w:space="0" w:color="auto"/>
            <w:left w:val="none" w:sz="0" w:space="0" w:color="auto"/>
            <w:bottom w:val="none" w:sz="0" w:space="0" w:color="auto"/>
            <w:right w:val="none" w:sz="0" w:space="0" w:color="auto"/>
          </w:divBdr>
        </w:div>
        <w:div w:id="1480459345">
          <w:marLeft w:val="0"/>
          <w:marRight w:val="0"/>
          <w:marTop w:val="0"/>
          <w:marBottom w:val="0"/>
          <w:divBdr>
            <w:top w:val="none" w:sz="0" w:space="0" w:color="auto"/>
            <w:left w:val="none" w:sz="0" w:space="0" w:color="auto"/>
            <w:bottom w:val="none" w:sz="0" w:space="0" w:color="auto"/>
            <w:right w:val="none" w:sz="0" w:space="0" w:color="auto"/>
          </w:divBdr>
        </w:div>
        <w:div w:id="830873008">
          <w:marLeft w:val="0"/>
          <w:marRight w:val="0"/>
          <w:marTop w:val="0"/>
          <w:marBottom w:val="0"/>
          <w:divBdr>
            <w:top w:val="none" w:sz="0" w:space="0" w:color="auto"/>
            <w:left w:val="none" w:sz="0" w:space="0" w:color="auto"/>
            <w:bottom w:val="none" w:sz="0" w:space="0" w:color="auto"/>
            <w:right w:val="none" w:sz="0" w:space="0" w:color="auto"/>
          </w:divBdr>
        </w:div>
        <w:div w:id="81686410">
          <w:marLeft w:val="0"/>
          <w:marRight w:val="0"/>
          <w:marTop w:val="0"/>
          <w:marBottom w:val="0"/>
          <w:divBdr>
            <w:top w:val="none" w:sz="0" w:space="0" w:color="auto"/>
            <w:left w:val="none" w:sz="0" w:space="0" w:color="auto"/>
            <w:bottom w:val="none" w:sz="0" w:space="0" w:color="auto"/>
            <w:right w:val="none" w:sz="0" w:space="0" w:color="auto"/>
          </w:divBdr>
        </w:div>
        <w:div w:id="801921665">
          <w:marLeft w:val="0"/>
          <w:marRight w:val="0"/>
          <w:marTop w:val="0"/>
          <w:marBottom w:val="0"/>
          <w:divBdr>
            <w:top w:val="none" w:sz="0" w:space="0" w:color="auto"/>
            <w:left w:val="none" w:sz="0" w:space="0" w:color="auto"/>
            <w:bottom w:val="none" w:sz="0" w:space="0" w:color="auto"/>
            <w:right w:val="none" w:sz="0" w:space="0" w:color="auto"/>
          </w:divBdr>
        </w:div>
        <w:div w:id="862086008">
          <w:marLeft w:val="0"/>
          <w:marRight w:val="0"/>
          <w:marTop w:val="0"/>
          <w:marBottom w:val="0"/>
          <w:divBdr>
            <w:top w:val="none" w:sz="0" w:space="0" w:color="auto"/>
            <w:left w:val="none" w:sz="0" w:space="0" w:color="auto"/>
            <w:bottom w:val="none" w:sz="0" w:space="0" w:color="auto"/>
            <w:right w:val="none" w:sz="0" w:space="0" w:color="auto"/>
          </w:divBdr>
        </w:div>
        <w:div w:id="573321345">
          <w:marLeft w:val="0"/>
          <w:marRight w:val="0"/>
          <w:marTop w:val="0"/>
          <w:marBottom w:val="0"/>
          <w:divBdr>
            <w:top w:val="none" w:sz="0" w:space="0" w:color="auto"/>
            <w:left w:val="none" w:sz="0" w:space="0" w:color="auto"/>
            <w:bottom w:val="none" w:sz="0" w:space="0" w:color="auto"/>
            <w:right w:val="none" w:sz="0" w:space="0" w:color="auto"/>
          </w:divBdr>
        </w:div>
        <w:div w:id="1632780051">
          <w:marLeft w:val="0"/>
          <w:marRight w:val="0"/>
          <w:marTop w:val="0"/>
          <w:marBottom w:val="0"/>
          <w:divBdr>
            <w:top w:val="none" w:sz="0" w:space="0" w:color="auto"/>
            <w:left w:val="none" w:sz="0" w:space="0" w:color="auto"/>
            <w:bottom w:val="none" w:sz="0" w:space="0" w:color="auto"/>
            <w:right w:val="none" w:sz="0" w:space="0" w:color="auto"/>
          </w:divBdr>
        </w:div>
        <w:div w:id="1339238781">
          <w:marLeft w:val="0"/>
          <w:marRight w:val="0"/>
          <w:marTop w:val="0"/>
          <w:marBottom w:val="0"/>
          <w:divBdr>
            <w:top w:val="none" w:sz="0" w:space="0" w:color="auto"/>
            <w:left w:val="none" w:sz="0" w:space="0" w:color="auto"/>
            <w:bottom w:val="none" w:sz="0" w:space="0" w:color="auto"/>
            <w:right w:val="none" w:sz="0" w:space="0" w:color="auto"/>
          </w:divBdr>
        </w:div>
        <w:div w:id="640117692">
          <w:marLeft w:val="0"/>
          <w:marRight w:val="0"/>
          <w:marTop w:val="0"/>
          <w:marBottom w:val="0"/>
          <w:divBdr>
            <w:top w:val="none" w:sz="0" w:space="0" w:color="auto"/>
            <w:left w:val="none" w:sz="0" w:space="0" w:color="auto"/>
            <w:bottom w:val="none" w:sz="0" w:space="0" w:color="auto"/>
            <w:right w:val="none" w:sz="0" w:space="0" w:color="auto"/>
          </w:divBdr>
        </w:div>
        <w:div w:id="887568583">
          <w:marLeft w:val="0"/>
          <w:marRight w:val="0"/>
          <w:marTop w:val="0"/>
          <w:marBottom w:val="0"/>
          <w:divBdr>
            <w:top w:val="none" w:sz="0" w:space="0" w:color="auto"/>
            <w:left w:val="none" w:sz="0" w:space="0" w:color="auto"/>
            <w:bottom w:val="none" w:sz="0" w:space="0" w:color="auto"/>
            <w:right w:val="none" w:sz="0" w:space="0" w:color="auto"/>
          </w:divBdr>
        </w:div>
        <w:div w:id="1439257878">
          <w:marLeft w:val="0"/>
          <w:marRight w:val="0"/>
          <w:marTop w:val="0"/>
          <w:marBottom w:val="0"/>
          <w:divBdr>
            <w:top w:val="none" w:sz="0" w:space="0" w:color="auto"/>
            <w:left w:val="none" w:sz="0" w:space="0" w:color="auto"/>
            <w:bottom w:val="none" w:sz="0" w:space="0" w:color="auto"/>
            <w:right w:val="none" w:sz="0" w:space="0" w:color="auto"/>
          </w:divBdr>
        </w:div>
        <w:div w:id="1152911719">
          <w:marLeft w:val="0"/>
          <w:marRight w:val="0"/>
          <w:marTop w:val="0"/>
          <w:marBottom w:val="0"/>
          <w:divBdr>
            <w:top w:val="none" w:sz="0" w:space="0" w:color="auto"/>
            <w:left w:val="none" w:sz="0" w:space="0" w:color="auto"/>
            <w:bottom w:val="none" w:sz="0" w:space="0" w:color="auto"/>
            <w:right w:val="none" w:sz="0" w:space="0" w:color="auto"/>
          </w:divBdr>
        </w:div>
      </w:divsChild>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8610077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0767532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0449424">
      <w:bodyDiv w:val="1"/>
      <w:marLeft w:val="0"/>
      <w:marRight w:val="0"/>
      <w:marTop w:val="0"/>
      <w:marBottom w:val="0"/>
      <w:divBdr>
        <w:top w:val="none" w:sz="0" w:space="0" w:color="auto"/>
        <w:left w:val="none" w:sz="0" w:space="0" w:color="auto"/>
        <w:bottom w:val="none" w:sz="0" w:space="0" w:color="auto"/>
        <w:right w:val="none" w:sz="0" w:space="0" w:color="auto"/>
      </w:divBdr>
      <w:divsChild>
        <w:div w:id="822434721">
          <w:marLeft w:val="0"/>
          <w:marRight w:val="0"/>
          <w:marTop w:val="0"/>
          <w:marBottom w:val="0"/>
          <w:divBdr>
            <w:top w:val="none" w:sz="0" w:space="0" w:color="auto"/>
            <w:left w:val="none" w:sz="0" w:space="0" w:color="auto"/>
            <w:bottom w:val="none" w:sz="0" w:space="0" w:color="auto"/>
            <w:right w:val="none" w:sz="0" w:space="0" w:color="auto"/>
          </w:divBdr>
          <w:divsChild>
            <w:div w:id="744300110">
              <w:marLeft w:val="0"/>
              <w:marRight w:val="0"/>
              <w:marTop w:val="0"/>
              <w:marBottom w:val="0"/>
              <w:divBdr>
                <w:top w:val="none" w:sz="0" w:space="0" w:color="auto"/>
                <w:left w:val="none" w:sz="0" w:space="0" w:color="auto"/>
                <w:bottom w:val="none" w:sz="0" w:space="0" w:color="auto"/>
                <w:right w:val="none" w:sz="0" w:space="0" w:color="auto"/>
              </w:divBdr>
              <w:divsChild>
                <w:div w:id="443424741">
                  <w:marLeft w:val="0"/>
                  <w:marRight w:val="0"/>
                  <w:marTop w:val="0"/>
                  <w:marBottom w:val="0"/>
                  <w:divBdr>
                    <w:top w:val="none" w:sz="0" w:space="0" w:color="auto"/>
                    <w:left w:val="none" w:sz="0" w:space="0" w:color="auto"/>
                    <w:bottom w:val="none" w:sz="0" w:space="0" w:color="auto"/>
                    <w:right w:val="none" w:sz="0" w:space="0" w:color="auto"/>
                  </w:divBdr>
                  <w:divsChild>
                    <w:div w:id="9459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0912355">
      <w:bodyDiv w:val="1"/>
      <w:marLeft w:val="0"/>
      <w:marRight w:val="0"/>
      <w:marTop w:val="0"/>
      <w:marBottom w:val="0"/>
      <w:divBdr>
        <w:top w:val="none" w:sz="0" w:space="0" w:color="auto"/>
        <w:left w:val="none" w:sz="0" w:space="0" w:color="auto"/>
        <w:bottom w:val="none" w:sz="0" w:space="0" w:color="auto"/>
        <w:right w:val="none" w:sz="0" w:space="0" w:color="auto"/>
      </w:divBdr>
    </w:div>
    <w:div w:id="170204619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267680">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856930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02945042">
      <w:bodyDiv w:val="1"/>
      <w:marLeft w:val="0"/>
      <w:marRight w:val="0"/>
      <w:marTop w:val="0"/>
      <w:marBottom w:val="0"/>
      <w:divBdr>
        <w:top w:val="none" w:sz="0" w:space="0" w:color="auto"/>
        <w:left w:val="none" w:sz="0" w:space="0" w:color="auto"/>
        <w:bottom w:val="none" w:sz="0" w:space="0" w:color="auto"/>
        <w:right w:val="none" w:sz="0" w:space="0" w:color="auto"/>
      </w:divBdr>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4693</TotalTime>
  <Pages>23</Pages>
  <Words>4176</Words>
  <Characters>23805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KING</cp:lastModifiedBy>
  <cp:revision>1115</cp:revision>
  <dcterms:created xsi:type="dcterms:W3CDTF">2021-01-06T11:34:00Z</dcterms:created>
  <dcterms:modified xsi:type="dcterms:W3CDTF">2024-07-19T06:18:00Z</dcterms:modified>
</cp:coreProperties>
</file>