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B10FF" w14:textId="35837C7B" w:rsidR="00774767" w:rsidRPr="00774767" w:rsidRDefault="00774767" w:rsidP="00AF7811">
      <w:pPr>
        <w:spacing w:line="360" w:lineRule="auto"/>
        <w:rPr>
          <w:rFonts w:ascii="Times New Roman" w:hAnsi="Times New Roman" w:cs="Times New Roman"/>
          <w:b/>
          <w:bCs/>
          <w:sz w:val="32"/>
          <w:szCs w:val="32"/>
          <w:lang w:val="en-US"/>
        </w:rPr>
      </w:pPr>
      <w:r w:rsidRPr="00774767">
        <w:rPr>
          <w:rFonts w:ascii="Times New Roman" w:hAnsi="Times New Roman" w:cs="Times New Roman"/>
          <w:b/>
          <w:bCs/>
          <w:sz w:val="32"/>
          <w:szCs w:val="32"/>
          <w:lang w:val="en-US"/>
        </w:rPr>
        <w:t>INVESTIGATING DEEP LEARNING BASED BREAST CANCER SUBTYPING USING PAN-CANCER AND MULTI-OMIC DATA</w:t>
      </w:r>
    </w:p>
    <w:p w14:paraId="67344AC5" w14:textId="1208E237" w:rsidR="00AF7811" w:rsidRDefault="00061191" w:rsidP="00AF7811">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5324C15A" w14:textId="450BA93C" w:rsidR="00774767" w:rsidRPr="00774767" w:rsidRDefault="00774767" w:rsidP="00774767">
      <w:pPr>
        <w:spacing w:line="360" w:lineRule="auto"/>
        <w:jc w:val="both"/>
        <w:rPr>
          <w:rFonts w:ascii="Times New Roman" w:hAnsi="Times New Roman" w:cs="Times New Roman"/>
          <w:sz w:val="28"/>
          <w:szCs w:val="28"/>
        </w:rPr>
      </w:pPr>
      <w:r w:rsidRPr="00774767">
        <w:rPr>
          <w:rFonts w:ascii="Times New Roman" w:hAnsi="Times New Roman" w:cs="Times New Roman"/>
          <w:sz w:val="28"/>
          <w:szCs w:val="28"/>
          <w:lang w:val="en-US"/>
        </w:rPr>
        <w:t xml:space="preserve">Breast Cancer comprises multiple subtypes implicated in prognosis. Existing stratification methods rely on the expression quantification of small gene sets. Next Generation Sequencing promises large amounts of </w:t>
      </w:r>
      <w:proofErr w:type="spellStart"/>
      <w:r w:rsidRPr="00774767">
        <w:rPr>
          <w:rFonts w:ascii="Times New Roman" w:hAnsi="Times New Roman" w:cs="Times New Roman"/>
          <w:sz w:val="28"/>
          <w:szCs w:val="28"/>
          <w:lang w:val="en-US"/>
        </w:rPr>
        <w:t>omic</w:t>
      </w:r>
      <w:proofErr w:type="spellEnd"/>
      <w:r w:rsidRPr="00774767">
        <w:rPr>
          <w:rFonts w:ascii="Times New Roman" w:hAnsi="Times New Roman" w:cs="Times New Roman"/>
          <w:sz w:val="28"/>
          <w:szCs w:val="28"/>
          <w:lang w:val="en-US"/>
        </w:rPr>
        <w:t xml:space="preserve"> data in the next years. In this scenario, we explore the potential of machine learning and, particularly, deep learning for breast cancer </w:t>
      </w:r>
      <w:proofErr w:type="spellStart"/>
      <w:r w:rsidRPr="00774767">
        <w:rPr>
          <w:rFonts w:ascii="Times New Roman" w:hAnsi="Times New Roman" w:cs="Times New Roman"/>
          <w:sz w:val="28"/>
          <w:szCs w:val="28"/>
          <w:lang w:val="en-US"/>
        </w:rPr>
        <w:t>subtyping.a</w:t>
      </w:r>
      <w:proofErr w:type="spellEnd"/>
      <w:r w:rsidRPr="00774767">
        <w:rPr>
          <w:rFonts w:ascii="Times New Roman" w:hAnsi="Times New Roman" w:cs="Times New Roman"/>
          <w:sz w:val="28"/>
          <w:szCs w:val="28"/>
          <w:lang w:val="en-US"/>
        </w:rPr>
        <w:t>. When multi-</w:t>
      </w:r>
      <w:proofErr w:type="spellStart"/>
      <w:r w:rsidRPr="00774767">
        <w:rPr>
          <w:rFonts w:ascii="Times New Roman" w:hAnsi="Times New Roman" w:cs="Times New Roman"/>
          <w:sz w:val="28"/>
          <w:szCs w:val="28"/>
          <w:lang w:val="en-US"/>
        </w:rPr>
        <w:t>omic</w:t>
      </w:r>
      <w:proofErr w:type="spellEnd"/>
      <w:r w:rsidRPr="00774767">
        <w:rPr>
          <w:rFonts w:ascii="Times New Roman" w:hAnsi="Times New Roman" w:cs="Times New Roman"/>
          <w:sz w:val="28"/>
          <w:szCs w:val="28"/>
          <w:lang w:val="en-US"/>
        </w:rPr>
        <w:t xml:space="preserve"> data types are combined together, performance of deep models shows little (if any) improvement in accuracy, indicating the need for further analysis on larger datasets of multi-</w:t>
      </w:r>
      <w:proofErr w:type="spellStart"/>
      <w:r w:rsidRPr="00774767">
        <w:rPr>
          <w:rFonts w:ascii="Times New Roman" w:hAnsi="Times New Roman" w:cs="Times New Roman"/>
          <w:sz w:val="28"/>
          <w:szCs w:val="28"/>
          <w:lang w:val="en-US"/>
        </w:rPr>
        <w:t>omic</w:t>
      </w:r>
      <w:proofErr w:type="spellEnd"/>
      <w:r w:rsidRPr="00774767">
        <w:rPr>
          <w:rFonts w:ascii="Times New Roman" w:hAnsi="Times New Roman" w:cs="Times New Roman"/>
          <w:sz w:val="28"/>
          <w:szCs w:val="28"/>
          <w:lang w:val="en-US"/>
        </w:rPr>
        <w:t xml:space="preserve"> data as and when they become available</w:t>
      </w:r>
      <w:r w:rsidRPr="00774767">
        <w:rPr>
          <w:sz w:val="28"/>
          <w:szCs w:val="28"/>
          <w:lang w:val="en-US"/>
        </w:rPr>
        <w:t>. We make use of multi-</w:t>
      </w:r>
      <w:proofErr w:type="spellStart"/>
      <w:r w:rsidRPr="00774767">
        <w:rPr>
          <w:sz w:val="28"/>
          <w:szCs w:val="28"/>
          <w:lang w:val="en-US"/>
        </w:rPr>
        <w:t>omic</w:t>
      </w:r>
      <w:proofErr w:type="spellEnd"/>
      <w:r w:rsidRPr="00774767">
        <w:rPr>
          <w:sz w:val="28"/>
          <w:szCs w:val="28"/>
          <w:lang w:val="en-US"/>
        </w:rPr>
        <w:t xml:space="preserve"> data, including microRNA expressions and copy number alterations, and we provide an in-depth investigation of several supervised and semi-supervised architectures Obtained accuracy results show simpler models to perform at least as well as the deep semi-supervised approaches on our task over gene expression data</w:t>
      </w:r>
      <w:r w:rsidRPr="00774767">
        <w:rPr>
          <w:rFonts w:ascii="Times New Roman" w:hAnsi="Times New Roman" w:cs="Times New Roman"/>
          <w:sz w:val="28"/>
          <w:szCs w:val="28"/>
          <w:lang w:val="en-US"/>
        </w:rPr>
        <w:t xml:space="preserve"> </w:t>
      </w:r>
      <w:r w:rsidRPr="00774767">
        <w:rPr>
          <w:rFonts w:ascii="Times New Roman" w:hAnsi="Times New Roman" w:cs="Times New Roman"/>
          <w:sz w:val="28"/>
          <w:szCs w:val="28"/>
          <w:lang w:val="en-US"/>
        </w:rPr>
        <w:t>a. When multi-</w:t>
      </w:r>
      <w:proofErr w:type="spellStart"/>
      <w:r w:rsidRPr="00774767">
        <w:rPr>
          <w:rFonts w:ascii="Times New Roman" w:hAnsi="Times New Roman" w:cs="Times New Roman"/>
          <w:sz w:val="28"/>
          <w:szCs w:val="28"/>
          <w:lang w:val="en-US"/>
        </w:rPr>
        <w:t>omic</w:t>
      </w:r>
      <w:proofErr w:type="spellEnd"/>
      <w:r w:rsidRPr="00774767">
        <w:rPr>
          <w:rFonts w:ascii="Times New Roman" w:hAnsi="Times New Roman" w:cs="Times New Roman"/>
          <w:sz w:val="28"/>
          <w:szCs w:val="28"/>
          <w:lang w:val="en-US"/>
        </w:rPr>
        <w:t xml:space="preserve"> data types are combined together, performance of deep models shows little (if any) improvement in accuracy, indicating the need for further analysis on larger datasets of multi-</w:t>
      </w:r>
      <w:proofErr w:type="spellStart"/>
      <w:r w:rsidRPr="00774767">
        <w:rPr>
          <w:rFonts w:ascii="Times New Roman" w:hAnsi="Times New Roman" w:cs="Times New Roman"/>
          <w:sz w:val="28"/>
          <w:szCs w:val="28"/>
          <w:lang w:val="en-US"/>
        </w:rPr>
        <w:t>omic</w:t>
      </w:r>
      <w:proofErr w:type="spellEnd"/>
      <w:r w:rsidRPr="00774767">
        <w:rPr>
          <w:rFonts w:ascii="Times New Roman" w:hAnsi="Times New Roman" w:cs="Times New Roman"/>
          <w:sz w:val="28"/>
          <w:szCs w:val="28"/>
          <w:lang w:val="en-US"/>
        </w:rPr>
        <w:t xml:space="preserve"> data as and when they become available</w:t>
      </w:r>
    </w:p>
    <w:p w14:paraId="463A03B7" w14:textId="441A6E70" w:rsidR="00774767" w:rsidRPr="00774767" w:rsidRDefault="00774767" w:rsidP="00774767">
      <w:pPr>
        <w:ind w:left="720"/>
        <w:rPr>
          <w:sz w:val="28"/>
          <w:szCs w:val="28"/>
        </w:rPr>
      </w:pPr>
    </w:p>
    <w:p w14:paraId="5C061652" w14:textId="276C09C4" w:rsidR="00774767" w:rsidRPr="00774767" w:rsidRDefault="00774767" w:rsidP="00774767">
      <w:pPr>
        <w:spacing w:line="360" w:lineRule="auto"/>
        <w:ind w:left="720"/>
        <w:jc w:val="both"/>
        <w:rPr>
          <w:rFonts w:ascii="Times New Roman" w:hAnsi="Times New Roman" w:cs="Times New Roman"/>
          <w:sz w:val="28"/>
          <w:szCs w:val="28"/>
        </w:rPr>
      </w:pPr>
    </w:p>
    <w:p w14:paraId="0F23C238" w14:textId="77777777" w:rsidR="00774767" w:rsidRPr="00774767" w:rsidRDefault="00774767" w:rsidP="00774767">
      <w:pPr>
        <w:spacing w:line="360" w:lineRule="auto"/>
        <w:ind w:left="720"/>
        <w:jc w:val="both"/>
        <w:rPr>
          <w:rFonts w:ascii="Times New Roman" w:hAnsi="Times New Roman" w:cs="Times New Roman"/>
          <w:sz w:val="28"/>
          <w:szCs w:val="28"/>
        </w:rPr>
      </w:pPr>
    </w:p>
    <w:p w14:paraId="52BF7DC2" w14:textId="0D7EFEEA" w:rsidR="00DD5ADC" w:rsidRPr="00AF7811" w:rsidRDefault="00DD5ADC" w:rsidP="00AF7811">
      <w:pPr>
        <w:spacing w:line="360" w:lineRule="auto"/>
        <w:jc w:val="both"/>
        <w:rPr>
          <w:rFonts w:ascii="Times New Roman" w:hAnsi="Times New Roman" w:cs="Times New Roman"/>
          <w:sz w:val="32"/>
          <w:szCs w:val="32"/>
        </w:rPr>
      </w:pPr>
    </w:p>
    <w:p w14:paraId="294F8B75" w14:textId="77777777" w:rsidR="00774767" w:rsidRDefault="00774767" w:rsidP="00D30444">
      <w:pPr>
        <w:spacing w:line="360" w:lineRule="auto"/>
        <w:jc w:val="both"/>
        <w:rPr>
          <w:rFonts w:ascii="Times New Roman" w:hAnsi="Times New Roman" w:cs="Times New Roman"/>
          <w:sz w:val="28"/>
          <w:szCs w:val="28"/>
          <w:lang w:val="en-US"/>
        </w:rPr>
      </w:pPr>
    </w:p>
    <w:p w14:paraId="50F1961F" w14:textId="77777777" w:rsidR="00774767" w:rsidRDefault="00774767" w:rsidP="00D30444">
      <w:pPr>
        <w:spacing w:line="360" w:lineRule="auto"/>
        <w:jc w:val="both"/>
        <w:rPr>
          <w:rFonts w:ascii="Times New Roman" w:hAnsi="Times New Roman" w:cs="Times New Roman"/>
          <w:sz w:val="28"/>
          <w:szCs w:val="28"/>
          <w:lang w:val="en-US"/>
        </w:rPr>
      </w:pPr>
    </w:p>
    <w:p w14:paraId="0535FD40" w14:textId="6BA5C132"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ED77C95" w14:textId="77777777" w:rsidR="00774767" w:rsidRPr="00774767" w:rsidRDefault="00774767" w:rsidP="00774767">
      <w:pPr>
        <w:numPr>
          <w:ilvl w:val="0"/>
          <w:numId w:val="21"/>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 xml:space="preserve">In Existing </w:t>
      </w:r>
      <w:proofErr w:type="gramStart"/>
      <w:r w:rsidRPr="00774767">
        <w:rPr>
          <w:rFonts w:ascii="Times New Roman" w:hAnsi="Times New Roman" w:cs="Times New Roman"/>
          <w:sz w:val="28"/>
          <w:szCs w:val="28"/>
        </w:rPr>
        <w:t xml:space="preserve">system </w:t>
      </w:r>
      <w:r w:rsidRPr="00774767">
        <w:rPr>
          <w:rFonts w:ascii="Times New Roman" w:hAnsi="Times New Roman" w:cs="Times New Roman"/>
          <w:sz w:val="28"/>
          <w:szCs w:val="28"/>
          <w:lang w:val="en-US"/>
        </w:rPr>
        <w:t xml:space="preserve"> Several</w:t>
      </w:r>
      <w:proofErr w:type="gramEnd"/>
      <w:r w:rsidRPr="00774767">
        <w:rPr>
          <w:rFonts w:ascii="Times New Roman" w:hAnsi="Times New Roman" w:cs="Times New Roman"/>
          <w:sz w:val="28"/>
          <w:szCs w:val="28"/>
          <w:lang w:val="en-US"/>
        </w:rPr>
        <w:t xml:space="preserve"> multigene prognostic molecular tests have been proposed for BRCA over the last decade, contributing to a better stratification, analysis, and understanding of its </w:t>
      </w:r>
      <w:proofErr w:type="spellStart"/>
      <w:r w:rsidRPr="00774767">
        <w:rPr>
          <w:rFonts w:ascii="Times New Roman" w:hAnsi="Times New Roman" w:cs="Times New Roman"/>
          <w:sz w:val="28"/>
          <w:szCs w:val="28"/>
          <w:lang w:val="en-US"/>
        </w:rPr>
        <w:t>prognosisrelated</w:t>
      </w:r>
      <w:proofErr w:type="spellEnd"/>
      <w:r w:rsidRPr="00774767">
        <w:rPr>
          <w:rFonts w:ascii="Times New Roman" w:hAnsi="Times New Roman" w:cs="Times New Roman"/>
          <w:sz w:val="28"/>
          <w:szCs w:val="28"/>
          <w:lang w:val="en-US"/>
        </w:rPr>
        <w:t xml:space="preserve"> molecular subtypes.</w:t>
      </w:r>
    </w:p>
    <w:p w14:paraId="7BD31074" w14:textId="77777777" w:rsidR="00774767" w:rsidRPr="00774767" w:rsidRDefault="00774767" w:rsidP="00774767">
      <w:pPr>
        <w:numPr>
          <w:ilvl w:val="0"/>
          <w:numId w:val="21"/>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lang w:val="en-US"/>
        </w:rPr>
        <w:t>Notwithstanding their proven predictive power, these tests still use classification models based on gene expression values of only a few genes, leaving much of the additional BRCA traits and heterogeneity unexplained.</w:t>
      </w:r>
    </w:p>
    <w:p w14:paraId="15A1FA01" w14:textId="2AB404D1" w:rsidR="00D30444" w:rsidRPr="00D30444" w:rsidRDefault="00D30444" w:rsidP="00774767">
      <w:pPr>
        <w:spacing w:line="360" w:lineRule="auto"/>
        <w:ind w:firstLine="360"/>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5DD22AB6" w14:textId="77777777" w:rsidR="00774767" w:rsidRDefault="00774767" w:rsidP="00774767">
      <w:pPr>
        <w:numPr>
          <w:ilvl w:val="0"/>
          <w:numId w:val="22"/>
        </w:numPr>
        <w:spacing w:line="360" w:lineRule="auto"/>
        <w:jc w:val="both"/>
        <w:rPr>
          <w:rFonts w:ascii="Times New Roman" w:eastAsiaTheme="minorEastAsia" w:hAnsi="Times New Roman" w:cs="Times New Roman"/>
          <w:sz w:val="28"/>
          <w:szCs w:val="28"/>
          <w:lang w:eastAsia="en-IN"/>
        </w:rPr>
      </w:pPr>
      <w:r w:rsidRPr="00774767">
        <w:rPr>
          <w:rFonts w:ascii="Times New Roman" w:eastAsiaTheme="minorEastAsia" w:hAnsi="Times New Roman" w:cs="Times New Roman"/>
          <w:sz w:val="28"/>
          <w:szCs w:val="28"/>
          <w:lang w:val="en-US" w:eastAsia="en-IN"/>
        </w:rPr>
        <w:t xml:space="preserve">This work will review existing computational and digital pathology methods for breast cancer diagnosis with a special focus on deep learning. The paper starts by reviewing public datasets related to breast cancer diagnosis. </w:t>
      </w:r>
    </w:p>
    <w:p w14:paraId="17A08E57" w14:textId="2F1899D4" w:rsidR="00774767" w:rsidRPr="00774767" w:rsidRDefault="00774767" w:rsidP="00774767">
      <w:pPr>
        <w:numPr>
          <w:ilvl w:val="0"/>
          <w:numId w:val="22"/>
        </w:numPr>
        <w:spacing w:line="360" w:lineRule="auto"/>
        <w:jc w:val="both"/>
        <w:rPr>
          <w:rFonts w:ascii="Times New Roman" w:eastAsiaTheme="minorEastAsia" w:hAnsi="Times New Roman" w:cs="Times New Roman"/>
          <w:sz w:val="28"/>
          <w:szCs w:val="28"/>
          <w:lang w:eastAsia="en-IN"/>
        </w:rPr>
      </w:pPr>
      <w:r w:rsidRPr="00774767">
        <w:rPr>
          <w:rFonts w:ascii="Times New Roman" w:eastAsiaTheme="minorEastAsia" w:hAnsi="Times New Roman" w:cs="Times New Roman"/>
          <w:sz w:val="28"/>
          <w:szCs w:val="28"/>
          <w:lang w:val="en-US" w:eastAsia="en-IN"/>
        </w:rPr>
        <w:t>Additionally, existing deep learning methods for breast cancer diagnosis are reviewed. The publicly available code repositories are introduced as well. The paper is closed by highlighting challenges and future works for deep learning-based diagnosis</w:t>
      </w:r>
    </w:p>
    <w:p w14:paraId="67B4E124" w14:textId="25ED31E9" w:rsidR="00D30444" w:rsidRPr="00D30444" w:rsidRDefault="00D30444" w:rsidP="00774767">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2E8F71B0" w14:textId="77777777" w:rsidR="00774767" w:rsidRPr="00774767" w:rsidRDefault="00774767" w:rsidP="00774767">
      <w:pPr>
        <w:numPr>
          <w:ilvl w:val="0"/>
          <w:numId w:val="1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lang w:val="en-US"/>
        </w:rPr>
        <w:t>breast cancer diagnosis OR malignant growth OR tumor AND (deep learning OR machine learning)</w:t>
      </w:r>
    </w:p>
    <w:p w14:paraId="500929C7" w14:textId="77777777" w:rsidR="00774767" w:rsidRPr="00774767" w:rsidRDefault="00774767" w:rsidP="00774767">
      <w:pPr>
        <w:numPr>
          <w:ilvl w:val="0"/>
          <w:numId w:val="1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lang w:val="en-US"/>
        </w:rPr>
        <w:t>Other studies reported that estrogen receptor status (trauma centers) is a fundamental atomic marker used to diagnose and select treatment options</w:t>
      </w:r>
    </w:p>
    <w:p w14:paraId="0A94A404" w14:textId="77777777" w:rsidR="00774767" w:rsidRPr="00774767" w:rsidRDefault="00774767" w:rsidP="00774767">
      <w:pPr>
        <w:numPr>
          <w:ilvl w:val="0"/>
          <w:numId w:val="1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lang w:val="en-US"/>
        </w:rPr>
        <w:t>A limited set of samples with lesion-level annotation was used in the first phase of training.</w:t>
      </w:r>
    </w:p>
    <w:p w14:paraId="13AF8059" w14:textId="6E663F54" w:rsidR="00092482" w:rsidRPr="00092482" w:rsidRDefault="00092482" w:rsidP="00457FBD">
      <w:pPr>
        <w:spacing w:line="360" w:lineRule="auto"/>
        <w:ind w:left="720"/>
        <w:jc w:val="both"/>
        <w:rPr>
          <w:rFonts w:ascii="Times New Roman" w:hAnsi="Times New Roman" w:cs="Times New Roman"/>
          <w:sz w:val="28"/>
          <w:szCs w:val="28"/>
        </w:rPr>
      </w:pPr>
    </w:p>
    <w:p w14:paraId="42E2A293" w14:textId="77777777" w:rsidR="00174391" w:rsidRDefault="00174391" w:rsidP="00D30444">
      <w:pPr>
        <w:spacing w:line="360" w:lineRule="auto"/>
        <w:jc w:val="both"/>
        <w:rPr>
          <w:rFonts w:ascii="Times New Roman" w:hAnsi="Times New Roman" w:cs="Times New Roman"/>
          <w:sz w:val="28"/>
          <w:szCs w:val="28"/>
          <w:lang w:val="en-US"/>
        </w:rPr>
      </w:pPr>
    </w:p>
    <w:p w14:paraId="15F13C0D" w14:textId="33BBB384"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774767"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6AE3925" w:rsidR="00774767" w:rsidRPr="00774767" w:rsidRDefault="00774767" w:rsidP="00774767">
            <w:pPr>
              <w:rPr>
                <w:rFonts w:ascii="Times New Roman" w:hAnsi="Times New Roman" w:cs="Times New Roman"/>
                <w:sz w:val="28"/>
                <w:szCs w:val="28"/>
              </w:rPr>
            </w:pPr>
            <w:r w:rsidRPr="00774767">
              <w:rPr>
                <w:sz w:val="28"/>
                <w:szCs w:val="28"/>
                <w:lang w:val="en-US"/>
              </w:rPr>
              <w:t xml:space="preserve">Molecular portraits of human breast </w:t>
            </w:r>
            <w:proofErr w:type="spellStart"/>
            <w:r w:rsidRPr="00774767">
              <w:rPr>
                <w:sz w:val="28"/>
                <w:szCs w:val="28"/>
                <w:lang w:val="en-US"/>
              </w:rPr>
              <w:t>tumours</w:t>
            </w:r>
            <w:proofErr w:type="spellEnd"/>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77300DF0" w:rsidR="00774767" w:rsidRPr="00774767" w:rsidRDefault="00774767" w:rsidP="00774767">
            <w:pPr>
              <w:rPr>
                <w:rFonts w:ascii="Times New Roman" w:hAnsi="Times New Roman" w:cs="Times New Roman"/>
                <w:sz w:val="28"/>
                <w:szCs w:val="28"/>
              </w:rPr>
            </w:pPr>
            <w:r w:rsidRPr="00774767">
              <w:rPr>
                <w:sz w:val="28"/>
                <w:szCs w:val="28"/>
              </w:rPr>
              <w:t xml:space="preserve">Na </w:t>
            </w:r>
            <w:proofErr w:type="gramStart"/>
            <w:r w:rsidRPr="00774767">
              <w:rPr>
                <w:sz w:val="28"/>
                <w:szCs w:val="28"/>
              </w:rPr>
              <w:t>Wu ,</w:t>
            </w:r>
            <w:proofErr w:type="gramEnd"/>
            <w:r w:rsidRPr="00774767">
              <w:rPr>
                <w:sz w:val="28"/>
                <w:szCs w:val="28"/>
              </w:rPr>
              <w:t xml:space="preserve"> Dewei Li , and </w:t>
            </w:r>
            <w:proofErr w:type="spellStart"/>
            <w:r w:rsidRPr="00774767">
              <w:rPr>
                <w:sz w:val="28"/>
                <w:szCs w:val="28"/>
              </w:rPr>
              <w:t>Yugeng</w:t>
            </w:r>
            <w:proofErr w:type="spellEnd"/>
            <w:r w:rsidRPr="00774767">
              <w:rPr>
                <w:sz w:val="28"/>
                <w:szCs w:val="28"/>
              </w:rPr>
              <w:t xml:space="preserve"> Xi</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016FC341" w:rsidR="00774767" w:rsidRPr="00774767" w:rsidRDefault="00774767" w:rsidP="00774767">
            <w:pPr>
              <w:rPr>
                <w:rFonts w:ascii="Times New Roman" w:hAnsi="Times New Roman" w:cs="Times New Roman"/>
                <w:sz w:val="28"/>
                <w:szCs w:val="28"/>
              </w:rPr>
            </w:pPr>
            <w:r w:rsidRPr="00774767">
              <w:rPr>
                <w:rFonts w:eastAsiaTheme="minorEastAsia"/>
                <w:color w:val="000000" w:themeColor="dark1"/>
                <w:sz w:val="28"/>
                <w:szCs w:val="28"/>
                <w:lang w:val="en-US"/>
              </w:rPr>
              <w:t xml:space="preserve">Human breast </w:t>
            </w:r>
            <w:proofErr w:type="spellStart"/>
            <w:r w:rsidRPr="00774767">
              <w:rPr>
                <w:rFonts w:eastAsiaTheme="minorEastAsia"/>
                <w:color w:val="000000" w:themeColor="dark1"/>
                <w:sz w:val="28"/>
                <w:szCs w:val="28"/>
                <w:lang w:val="en-US"/>
              </w:rPr>
              <w:t>tumours</w:t>
            </w:r>
            <w:proofErr w:type="spellEnd"/>
            <w:r w:rsidRPr="00774767">
              <w:rPr>
                <w:rFonts w:eastAsiaTheme="minorEastAsia"/>
                <w:color w:val="000000" w:themeColor="dark1"/>
                <w:sz w:val="28"/>
                <w:szCs w:val="28"/>
                <w:lang w:val="en-US"/>
              </w:rPr>
              <w:t xml:space="preserve"> are diverse in their natural history and in their responsiveness to treatments. Variation in transcriptional programs accounts for much of the biological diversity of human cells and </w:t>
            </w:r>
            <w:proofErr w:type="spellStart"/>
            <w:r w:rsidRPr="00774767">
              <w:rPr>
                <w:rFonts w:eastAsiaTheme="minorEastAsia"/>
                <w:color w:val="000000" w:themeColor="dark1"/>
                <w:sz w:val="28"/>
                <w:szCs w:val="28"/>
                <w:lang w:val="en-US"/>
              </w:rPr>
              <w:t>tumours</w:t>
            </w:r>
            <w:proofErr w:type="spellEnd"/>
            <w:r w:rsidRPr="00774767">
              <w:rPr>
                <w:rFonts w:eastAsiaTheme="minorEastAsia"/>
                <w:color w:val="000000" w:themeColor="dark1"/>
                <w:sz w:val="28"/>
                <w:szCs w:val="28"/>
                <w:lang w:val="en-US"/>
              </w:rPr>
              <w:t>.</w:t>
            </w:r>
          </w:p>
        </w:tc>
      </w:tr>
      <w:tr w:rsidR="00774767"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64A3AF55" w:rsidR="00774767" w:rsidRPr="00774767" w:rsidRDefault="00774767" w:rsidP="00774767">
            <w:pPr>
              <w:rPr>
                <w:rFonts w:ascii="Times New Roman" w:hAnsi="Times New Roman" w:cs="Times New Roman"/>
                <w:sz w:val="28"/>
                <w:szCs w:val="28"/>
              </w:rPr>
            </w:pPr>
            <w:r w:rsidRPr="00774767">
              <w:rPr>
                <w:color w:val="000000" w:themeColor="dark1"/>
                <w:sz w:val="28"/>
                <w:szCs w:val="28"/>
                <w:lang w:val="en-US"/>
              </w:rPr>
              <w:t>Gene expression patterns of breast carcinomas distinguish tumor subclasses with clinical implications</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30F5E0E9" w:rsidR="00774767" w:rsidRPr="00774767" w:rsidRDefault="00774767" w:rsidP="00774767">
            <w:pPr>
              <w:rPr>
                <w:rFonts w:ascii="Times New Roman" w:hAnsi="Times New Roman" w:cs="Times New Roman"/>
                <w:sz w:val="28"/>
                <w:szCs w:val="28"/>
              </w:rPr>
            </w:pPr>
            <w:r w:rsidRPr="00774767">
              <w:rPr>
                <w:color w:val="000000" w:themeColor="dark1"/>
                <w:sz w:val="28"/>
                <w:szCs w:val="28"/>
                <w:lang w:val="en-US"/>
              </w:rPr>
              <w:t xml:space="preserve">T. Sørlie, C. M. Perou, R. </w:t>
            </w:r>
            <w:proofErr w:type="spellStart"/>
            <w:r w:rsidRPr="00774767">
              <w:rPr>
                <w:color w:val="000000" w:themeColor="dark1"/>
                <w:sz w:val="28"/>
                <w:szCs w:val="28"/>
                <w:lang w:val="en-US"/>
              </w:rPr>
              <w:t>Tibshirani</w:t>
            </w:r>
            <w:proofErr w:type="spellEnd"/>
            <w:r w:rsidRPr="00774767">
              <w:rPr>
                <w:color w:val="000000" w:themeColor="dark1"/>
                <w:sz w:val="28"/>
                <w:szCs w:val="28"/>
                <w:lang w:val="en-US"/>
              </w:rPr>
              <w:t xml:space="preserve">, T. </w:t>
            </w:r>
            <w:proofErr w:type="spellStart"/>
            <w:r w:rsidRPr="00774767">
              <w:rPr>
                <w:color w:val="000000" w:themeColor="dark1"/>
                <w:sz w:val="28"/>
                <w:szCs w:val="28"/>
                <w:lang w:val="en-US"/>
              </w:rPr>
              <w:t>Aas</w:t>
            </w:r>
            <w:proofErr w:type="spellEnd"/>
            <w:r w:rsidRPr="00774767">
              <w:rPr>
                <w:color w:val="000000" w:themeColor="dark1"/>
                <w:sz w:val="28"/>
                <w:szCs w:val="28"/>
                <w:lang w:val="en-US"/>
              </w:rPr>
              <w:t>, S. Geisler, H. Johnsen, T. Hastie, M. B. Eisen, M. Van De Rijn, S. S. Jeffrey,</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25BA2BDD" w:rsidR="00774767" w:rsidRPr="00774767" w:rsidRDefault="00774767" w:rsidP="00774767">
            <w:pPr>
              <w:rPr>
                <w:rFonts w:ascii="Times New Roman" w:hAnsi="Times New Roman" w:cs="Times New Roman"/>
                <w:sz w:val="28"/>
                <w:szCs w:val="28"/>
              </w:rPr>
            </w:pPr>
            <w:r w:rsidRPr="00774767">
              <w:rPr>
                <w:rFonts w:eastAsiaTheme="minorEastAsia"/>
                <w:color w:val="000000" w:themeColor="dark1"/>
                <w:sz w:val="28"/>
                <w:szCs w:val="28"/>
                <w:lang w:val="en-US"/>
              </w:rPr>
              <w:t>The purpose of this study was to classify breast carcinomas based on variations in gene expression patterns derived from cDNA microarrays and to correlate tumor characteristics to clinical outcome.</w:t>
            </w:r>
          </w:p>
        </w:tc>
      </w:tr>
      <w:tr w:rsidR="00774767"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78EB255F" w:rsidR="00774767" w:rsidRPr="00774767" w:rsidRDefault="00774767" w:rsidP="00774767">
            <w:pPr>
              <w:rPr>
                <w:rFonts w:ascii="Times New Roman" w:hAnsi="Times New Roman" w:cs="Times New Roman"/>
                <w:sz w:val="28"/>
                <w:szCs w:val="28"/>
              </w:rPr>
            </w:pPr>
            <w:r w:rsidRPr="00774767">
              <w:rPr>
                <w:sz w:val="28"/>
                <w:szCs w:val="28"/>
                <w:lang w:val="en-US"/>
              </w:rPr>
              <w:t>Breast cancer intrinsic subtype classification, clinical use and future trends</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265606AD" w:rsidR="00774767" w:rsidRPr="00774767" w:rsidRDefault="00774767" w:rsidP="00774767">
            <w:pPr>
              <w:rPr>
                <w:rFonts w:ascii="Times New Roman" w:hAnsi="Times New Roman" w:cs="Times New Roman"/>
                <w:sz w:val="28"/>
                <w:szCs w:val="28"/>
                <w:lang w:val="en-US"/>
              </w:rPr>
            </w:pPr>
            <w:r w:rsidRPr="00774767">
              <w:rPr>
                <w:sz w:val="28"/>
                <w:szCs w:val="28"/>
                <w:lang w:val="en-US"/>
              </w:rPr>
              <w:t>X. Dai, T. Li, Z. Bai, Y. Yang, X. Liu, J. Zhan, and B. Shi</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4C46FBE4" w:rsidR="00774767" w:rsidRPr="00774767" w:rsidRDefault="00774767" w:rsidP="00774767">
            <w:pPr>
              <w:rPr>
                <w:rFonts w:ascii="Times New Roman" w:hAnsi="Times New Roman" w:cs="Times New Roman"/>
                <w:sz w:val="28"/>
                <w:szCs w:val="28"/>
                <w:lang w:val="en-US"/>
              </w:rPr>
            </w:pPr>
            <w:r w:rsidRPr="00774767">
              <w:rPr>
                <w:rFonts w:eastAsiaTheme="minorEastAsia"/>
                <w:color w:val="000000" w:themeColor="dark1"/>
                <w:sz w:val="28"/>
                <w:szCs w:val="28"/>
                <w:lang w:val="en-US"/>
              </w:rPr>
              <w:t xml:space="preserve">The advent of microarrays has led to a new paradigm in deciphering breast cancer heterogeneity, based on which the </w:t>
            </w:r>
            <w:proofErr w:type="spellStart"/>
            <w:r w:rsidRPr="00774767">
              <w:rPr>
                <w:rFonts w:eastAsiaTheme="minorEastAsia"/>
                <w:color w:val="000000" w:themeColor="dark1"/>
                <w:sz w:val="28"/>
                <w:szCs w:val="28"/>
                <w:lang w:val="en-US"/>
              </w:rPr>
              <w:t>intrinsisubtyping</w:t>
            </w:r>
            <w:proofErr w:type="spellEnd"/>
            <w:r w:rsidRPr="00774767">
              <w:rPr>
                <w:rFonts w:eastAsiaTheme="minorEastAsia"/>
                <w:color w:val="000000" w:themeColor="dark1"/>
                <w:sz w:val="28"/>
                <w:szCs w:val="28"/>
                <w:lang w:val="en-US"/>
              </w:rPr>
              <w:t xml:space="preserve"> </w:t>
            </w:r>
            <w:proofErr w:type="spellStart"/>
            <w:r w:rsidRPr="00774767">
              <w:rPr>
                <w:rFonts w:eastAsiaTheme="minorEastAsia"/>
                <w:color w:val="000000" w:themeColor="dark1"/>
                <w:sz w:val="28"/>
                <w:szCs w:val="28"/>
                <w:lang w:val="en-US"/>
              </w:rPr>
              <w:t>systemusing</w:t>
            </w:r>
            <w:proofErr w:type="spellEnd"/>
            <w:r w:rsidRPr="00774767">
              <w:rPr>
                <w:rFonts w:eastAsiaTheme="minorEastAsia"/>
                <w:color w:val="000000" w:themeColor="dark1"/>
                <w:sz w:val="28"/>
                <w:szCs w:val="28"/>
                <w:lang w:val="en-US"/>
              </w:rPr>
              <w:t xml:space="preserve"> prognostic </w:t>
            </w:r>
            <w:r w:rsidRPr="00774767">
              <w:rPr>
                <w:rFonts w:eastAsiaTheme="minorEastAsia"/>
                <w:color w:val="000000" w:themeColor="dark1"/>
                <w:sz w:val="28"/>
                <w:szCs w:val="28"/>
                <w:lang w:val="en-US"/>
              </w:rPr>
              <w:lastRenderedPageBreak/>
              <w:t>multigene classifiers was developed. </w:t>
            </w:r>
          </w:p>
        </w:tc>
      </w:tr>
      <w:tr w:rsidR="00774767" w:rsidRPr="00C47A3C" w14:paraId="4DEF1605"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04A0C706" w:rsidR="00774767" w:rsidRPr="00774767" w:rsidRDefault="00774767" w:rsidP="00774767">
            <w:pPr>
              <w:rPr>
                <w:rFonts w:ascii="Times New Roman" w:hAnsi="Times New Roman" w:cs="Times New Roman"/>
                <w:sz w:val="28"/>
                <w:szCs w:val="28"/>
              </w:rPr>
            </w:pPr>
            <w:r w:rsidRPr="00774767">
              <w:rPr>
                <w:color w:val="000000" w:themeColor="dark1"/>
                <w:sz w:val="28"/>
                <w:szCs w:val="28"/>
                <w:lang w:val="en-US"/>
              </w:rPr>
              <w:lastRenderedPageBreak/>
              <w:t>Supervised risk predictor of breast cancer based on intrinsic sub</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40D45FA3" w:rsidR="00774767" w:rsidRPr="00774767" w:rsidRDefault="00774767" w:rsidP="00774767">
            <w:pPr>
              <w:rPr>
                <w:rFonts w:ascii="Times New Roman" w:hAnsi="Times New Roman" w:cs="Times New Roman"/>
                <w:sz w:val="28"/>
                <w:szCs w:val="28"/>
                <w:lang w:val="en-US"/>
              </w:rPr>
            </w:pPr>
            <w:r w:rsidRPr="00774767">
              <w:rPr>
                <w:color w:val="000000" w:themeColor="dark1"/>
                <w:sz w:val="28"/>
                <w:szCs w:val="28"/>
                <w:lang w:val="en-US"/>
              </w:rPr>
              <w:t xml:space="preserve">J. Parker, M. Mullins, M. Cheang, S. Leung, D. Voduc, T. Vickery, S. Davies, C. </w:t>
            </w:r>
            <w:proofErr w:type="spellStart"/>
            <w:r w:rsidRPr="00774767">
              <w:rPr>
                <w:color w:val="000000" w:themeColor="dark1"/>
                <w:sz w:val="28"/>
                <w:szCs w:val="28"/>
                <w:lang w:val="en-US"/>
              </w:rPr>
              <w:t>Fauron</w:t>
            </w:r>
            <w:proofErr w:type="spellEnd"/>
            <w:r w:rsidRPr="00774767">
              <w:rPr>
                <w:color w:val="000000" w:themeColor="dark1"/>
                <w:sz w:val="28"/>
                <w:szCs w:val="28"/>
                <w:lang w:val="en-US"/>
              </w:rPr>
              <w:t>, X. He, Z. Hu, and J. Quackenbush,</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10789E9C" w:rsidR="00774767" w:rsidRPr="00774767" w:rsidRDefault="00774767" w:rsidP="00774767">
            <w:pPr>
              <w:rPr>
                <w:rFonts w:ascii="Times New Roman" w:hAnsi="Times New Roman" w:cs="Times New Roman"/>
                <w:sz w:val="28"/>
                <w:szCs w:val="28"/>
                <w:lang w:val="en-US"/>
              </w:rPr>
            </w:pPr>
            <w:r w:rsidRPr="00774767">
              <w:rPr>
                <w:rFonts w:eastAsiaTheme="minorEastAsia"/>
                <w:color w:val="000000" w:themeColor="dark1"/>
                <w:sz w:val="28"/>
                <w:szCs w:val="28"/>
                <w:lang w:val="en-US"/>
              </w:rPr>
              <w:t>To improve on current standards for breast cancer prognosis and prediction of chemotherapy benefit by developing a risk model that incorporates the gene expression-based "intrinsic" subtypes luminal A, luminal B, HER2-enriched, and basal-like. </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2D795074" w14:textId="77777777" w:rsidR="000569A6" w:rsidRDefault="000569A6" w:rsidP="00D30444">
      <w:pPr>
        <w:spacing w:line="360" w:lineRule="auto"/>
        <w:jc w:val="both"/>
        <w:rPr>
          <w:rFonts w:ascii="Times New Roman" w:hAnsi="Times New Roman" w:cs="Times New Roman"/>
          <w:sz w:val="28"/>
          <w:szCs w:val="28"/>
        </w:rPr>
      </w:pPr>
    </w:p>
    <w:p w14:paraId="63C18A90" w14:textId="77777777" w:rsidR="000569A6" w:rsidRDefault="000569A6" w:rsidP="00D30444">
      <w:pPr>
        <w:spacing w:line="360" w:lineRule="auto"/>
        <w:jc w:val="both"/>
        <w:rPr>
          <w:rFonts w:ascii="Times New Roman" w:hAnsi="Times New Roman" w:cs="Times New Roman"/>
          <w:sz w:val="28"/>
          <w:szCs w:val="28"/>
        </w:rPr>
      </w:pPr>
    </w:p>
    <w:p w14:paraId="283B5701" w14:textId="77777777" w:rsidR="00174391" w:rsidRDefault="00174391" w:rsidP="00D30444">
      <w:pPr>
        <w:spacing w:line="360" w:lineRule="auto"/>
        <w:jc w:val="both"/>
        <w:rPr>
          <w:rFonts w:ascii="Times New Roman" w:hAnsi="Times New Roman" w:cs="Times New Roman"/>
          <w:sz w:val="28"/>
          <w:szCs w:val="28"/>
        </w:rPr>
      </w:pPr>
    </w:p>
    <w:p w14:paraId="43EBC106" w14:textId="5313589D"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63F29BCD" w14:textId="77777777" w:rsidR="00774767" w:rsidRPr="00774767" w:rsidRDefault="00774767" w:rsidP="00774767">
      <w:pPr>
        <w:numPr>
          <w:ilvl w:val="0"/>
          <w:numId w:val="24"/>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lang w:val="en-US"/>
        </w:rPr>
        <w:t xml:space="preserve">Multi-class Logistic Regression (LR) is the first method we investigated for breast cancer subtyping. LR is a </w:t>
      </w:r>
      <w:proofErr w:type="spellStart"/>
      <w:r w:rsidRPr="00774767">
        <w:rPr>
          <w:rFonts w:ascii="Times New Roman" w:hAnsi="Times New Roman" w:cs="Times New Roman"/>
          <w:sz w:val="28"/>
          <w:szCs w:val="28"/>
          <w:lang w:val="en-US"/>
        </w:rPr>
        <w:t>wellestablished</w:t>
      </w:r>
      <w:proofErr w:type="spellEnd"/>
      <w:r w:rsidRPr="00774767">
        <w:rPr>
          <w:rFonts w:ascii="Times New Roman" w:hAnsi="Times New Roman" w:cs="Times New Roman"/>
          <w:sz w:val="28"/>
          <w:szCs w:val="28"/>
          <w:lang w:val="en-US"/>
        </w:rPr>
        <w:t xml:space="preserve"> linear classification method that has the advantage of producing models that are easier to interpret than the non-linear models discussed shortly. </w:t>
      </w:r>
    </w:p>
    <w:p w14:paraId="6D4FEFFF" w14:textId="77777777" w:rsidR="00774767" w:rsidRPr="00774767" w:rsidRDefault="00774767" w:rsidP="00774767">
      <w:pPr>
        <w:numPr>
          <w:ilvl w:val="0"/>
          <w:numId w:val="24"/>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lang w:val="en-US"/>
        </w:rPr>
        <w:t xml:space="preserve">To cope with the huge feature set compared to the number of labeled examples, we applied sparsity-inducing L1 </w:t>
      </w:r>
      <w:proofErr w:type="spellStart"/>
      <w:r w:rsidRPr="00774767">
        <w:rPr>
          <w:rFonts w:ascii="Times New Roman" w:hAnsi="Times New Roman" w:cs="Times New Roman"/>
          <w:sz w:val="28"/>
          <w:szCs w:val="28"/>
          <w:lang w:val="en-US"/>
        </w:rPr>
        <w:t>regularisation</w:t>
      </w:r>
      <w:proofErr w:type="spellEnd"/>
      <w:r w:rsidRPr="00774767">
        <w:rPr>
          <w:rFonts w:ascii="Times New Roman" w:hAnsi="Times New Roman" w:cs="Times New Roman"/>
          <w:sz w:val="28"/>
          <w:szCs w:val="28"/>
          <w:lang w:val="en-US"/>
        </w:rPr>
        <w:t xml:space="preserve"> to prevent overfitting. The L1-penalty shrinks the less important feature’s coefficients to zero, removing some features altogether from the model. under- and over-fitting.)</w:t>
      </w:r>
    </w:p>
    <w:p w14:paraId="45CC58F9" w14:textId="77777777" w:rsidR="00457FBD" w:rsidRDefault="00457FBD" w:rsidP="00174391">
      <w:pPr>
        <w:spacing w:line="360" w:lineRule="auto"/>
        <w:jc w:val="both"/>
        <w:rPr>
          <w:rFonts w:ascii="Times New Roman" w:hAnsi="Times New Roman" w:cs="Times New Roman"/>
          <w:b/>
          <w:bCs/>
          <w:sz w:val="28"/>
          <w:szCs w:val="28"/>
          <w:lang w:val="en-US"/>
        </w:rPr>
      </w:pPr>
    </w:p>
    <w:p w14:paraId="0CCFCA7C" w14:textId="34DAB7DD"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049250F4" w:rsidR="00D30444" w:rsidRPr="00D30444" w:rsidRDefault="00774767" w:rsidP="00D30444">
      <w:pPr>
        <w:spacing w:line="360" w:lineRule="auto"/>
        <w:jc w:val="both"/>
        <w:rPr>
          <w:rFonts w:ascii="Times New Roman" w:hAnsi="Times New Roman" w:cs="Times New Roman"/>
          <w:sz w:val="28"/>
          <w:szCs w:val="28"/>
        </w:rPr>
      </w:pPr>
      <w:r w:rsidRPr="00774767">
        <w:rPr>
          <w:rFonts w:ascii="Times New Roman" w:hAnsi="Times New Roman" w:cs="Times New Roman"/>
          <w:noProof/>
          <w:sz w:val="28"/>
          <w:szCs w:val="28"/>
        </w:rPr>
        <w:drawing>
          <wp:inline distT="0" distB="0" distL="0" distR="0" wp14:anchorId="7C385324" wp14:editId="1869B443">
            <wp:extent cx="5731510" cy="3455670"/>
            <wp:effectExtent l="0" t="0" r="254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6"/>
                    <a:srcRect/>
                    <a:stretch>
                      <a:fillRect/>
                    </a:stretch>
                  </pic:blipFill>
                  <pic:spPr bwMode="auto">
                    <a:xfrm>
                      <a:off x="0" y="0"/>
                      <a:ext cx="5731510" cy="3455670"/>
                    </a:xfrm>
                    <a:prstGeom prst="rect">
                      <a:avLst/>
                    </a:prstGeom>
                    <a:noFill/>
                    <a:ln w="9525">
                      <a:noFill/>
                      <a:miter lim="800000"/>
                      <a:headEnd/>
                      <a:tailEnd/>
                    </a:ln>
                    <a:effectLst/>
                  </pic:spPr>
                </pic:pic>
              </a:graphicData>
            </a:graphic>
          </wp:inline>
        </w:drawing>
      </w:r>
      <w:r w:rsidR="00BD517C" w:rsidRPr="00BD517C">
        <w:rPr>
          <w:rFonts w:ascii="Times New Roman" w:hAnsi="Times New Roman" w:cs="Times New Roman"/>
          <w:noProof/>
          <w:sz w:val="28"/>
          <w:szCs w:val="28"/>
        </w:rPr>
        <w:t xml:space="preserve"> </w:t>
      </w:r>
    </w:p>
    <w:p w14:paraId="537DA321" w14:textId="0163D5D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219774B2" w14:textId="6BDA2232" w:rsidR="00AF7811" w:rsidRDefault="00774767" w:rsidP="00D30444">
      <w:p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drawing>
          <wp:inline distT="0" distB="0" distL="0" distR="0" wp14:anchorId="2A5ED96B" wp14:editId="17C5BD3D">
            <wp:extent cx="5731510" cy="3694430"/>
            <wp:effectExtent l="0" t="0" r="2540" b="1270"/>
            <wp:docPr id="205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7"/>
                    <a:srcRect/>
                    <a:stretch>
                      <a:fillRect/>
                    </a:stretch>
                  </pic:blipFill>
                  <pic:spPr bwMode="auto">
                    <a:xfrm>
                      <a:off x="0" y="0"/>
                      <a:ext cx="5731510" cy="3694430"/>
                    </a:xfrm>
                    <a:prstGeom prst="rect">
                      <a:avLst/>
                    </a:prstGeom>
                    <a:noFill/>
                    <a:ln w="9525">
                      <a:noFill/>
                      <a:miter lim="800000"/>
                      <a:headEnd/>
                      <a:tailEnd/>
                    </a:ln>
                    <a:effectLst/>
                  </pic:spPr>
                </pic:pic>
              </a:graphicData>
            </a:graphic>
          </wp:inline>
        </w:drawing>
      </w:r>
    </w:p>
    <w:p w14:paraId="11B1B6C4" w14:textId="77777777" w:rsidR="00AF7811" w:rsidRDefault="00AF7811" w:rsidP="00D30444">
      <w:pPr>
        <w:spacing w:line="360" w:lineRule="auto"/>
        <w:jc w:val="both"/>
        <w:rPr>
          <w:rFonts w:ascii="Times New Roman" w:hAnsi="Times New Roman" w:cs="Times New Roman"/>
          <w:sz w:val="28"/>
          <w:szCs w:val="28"/>
        </w:rPr>
      </w:pPr>
    </w:p>
    <w:p w14:paraId="18E1E1D1" w14:textId="77777777" w:rsidR="00AF7811" w:rsidRDefault="00AF7811" w:rsidP="00D30444">
      <w:pPr>
        <w:spacing w:line="360" w:lineRule="auto"/>
        <w:jc w:val="both"/>
        <w:rPr>
          <w:rFonts w:ascii="Times New Roman" w:hAnsi="Times New Roman" w:cs="Times New Roman"/>
          <w:sz w:val="28"/>
          <w:szCs w:val="28"/>
        </w:rPr>
      </w:pPr>
    </w:p>
    <w:p w14:paraId="5E4E73A8" w14:textId="69BD292F" w:rsidR="00D30444" w:rsidRPr="00AF7811"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3F419569" w14:textId="77777777" w:rsidR="00174391" w:rsidRDefault="00174391" w:rsidP="00D30444">
      <w:pPr>
        <w:spacing w:line="360" w:lineRule="auto"/>
        <w:jc w:val="both"/>
        <w:rPr>
          <w:rFonts w:ascii="Times New Roman" w:hAnsi="Times New Roman" w:cs="Times New Roman"/>
          <w:b/>
          <w:bCs/>
          <w:sz w:val="28"/>
          <w:szCs w:val="28"/>
          <w:lang w:val="en-US"/>
        </w:rPr>
      </w:pPr>
    </w:p>
    <w:p w14:paraId="74260839" w14:textId="77777777" w:rsidR="00174391" w:rsidRDefault="00174391" w:rsidP="00D30444">
      <w:pPr>
        <w:spacing w:line="360" w:lineRule="auto"/>
        <w:jc w:val="both"/>
        <w:rPr>
          <w:rFonts w:ascii="Times New Roman" w:hAnsi="Times New Roman" w:cs="Times New Roman"/>
          <w:b/>
          <w:bCs/>
          <w:sz w:val="28"/>
          <w:szCs w:val="28"/>
          <w:lang w:val="en-US"/>
        </w:rPr>
      </w:pPr>
    </w:p>
    <w:p w14:paraId="73252C3B" w14:textId="72166D70"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144C8162" w14:textId="77777777" w:rsidR="00774767" w:rsidRPr="00774767" w:rsidRDefault="00774767" w:rsidP="00774767">
      <w:pPr>
        <w:spacing w:line="360" w:lineRule="auto"/>
        <w:jc w:val="both"/>
        <w:rPr>
          <w:rFonts w:ascii="Times New Roman" w:hAnsi="Times New Roman" w:cs="Times New Roman"/>
          <w:sz w:val="28"/>
          <w:szCs w:val="28"/>
        </w:rPr>
      </w:pPr>
      <w:r w:rsidRPr="00774767">
        <w:rPr>
          <w:rFonts w:ascii="Times New Roman" w:hAnsi="Times New Roman" w:cs="Times New Roman"/>
          <w:sz w:val="28"/>
          <w:szCs w:val="28"/>
          <w:lang w:val="en-US"/>
        </w:rPr>
        <w:t xml:space="preserve">In this work we explored a computational approach to leverage the larger datasets provided by high-throughput sequencing technologies for the breast cancer subtyping task. To do so, we developed both supervised and </w:t>
      </w:r>
      <w:proofErr w:type="spellStart"/>
      <w:r w:rsidRPr="00774767">
        <w:rPr>
          <w:rFonts w:ascii="Times New Roman" w:hAnsi="Times New Roman" w:cs="Times New Roman"/>
          <w:sz w:val="28"/>
          <w:szCs w:val="28"/>
          <w:lang w:val="en-US"/>
        </w:rPr>
        <w:t>semisupervised</w:t>
      </w:r>
      <w:proofErr w:type="spellEnd"/>
      <w:r w:rsidRPr="00774767">
        <w:rPr>
          <w:rFonts w:ascii="Times New Roman" w:hAnsi="Times New Roman" w:cs="Times New Roman"/>
          <w:sz w:val="28"/>
          <w:szCs w:val="28"/>
          <w:lang w:val="en-US"/>
        </w:rPr>
        <w:t xml:space="preserve"> machine learning models that could take advantage of this substantial broadening of the variable space to efficiently classify different breast cancer samples accurately</w:t>
      </w: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3281CAB9" w14:textId="77777777" w:rsidR="00AF7811" w:rsidRDefault="00AF7811" w:rsidP="00D30444">
      <w:pPr>
        <w:spacing w:line="360" w:lineRule="auto"/>
        <w:jc w:val="both"/>
        <w:rPr>
          <w:rFonts w:ascii="Times New Roman" w:hAnsi="Times New Roman" w:cs="Times New Roman"/>
          <w:b/>
          <w:bCs/>
          <w:sz w:val="28"/>
          <w:szCs w:val="28"/>
          <w:lang w:val="en-US"/>
        </w:rPr>
      </w:pPr>
    </w:p>
    <w:p w14:paraId="2D93AB73" w14:textId="77777777" w:rsidR="00AF7811" w:rsidRDefault="00AF7811" w:rsidP="00D30444">
      <w:pPr>
        <w:spacing w:line="360" w:lineRule="auto"/>
        <w:jc w:val="both"/>
        <w:rPr>
          <w:rFonts w:ascii="Times New Roman" w:hAnsi="Times New Roman" w:cs="Times New Roman"/>
          <w:b/>
          <w:bCs/>
          <w:sz w:val="28"/>
          <w:szCs w:val="28"/>
          <w:lang w:val="en-US"/>
        </w:rPr>
      </w:pPr>
    </w:p>
    <w:p w14:paraId="4B5B515E" w14:textId="77777777" w:rsidR="00AF7811" w:rsidRDefault="00AF7811" w:rsidP="00D30444">
      <w:pPr>
        <w:spacing w:line="360" w:lineRule="auto"/>
        <w:jc w:val="both"/>
        <w:rPr>
          <w:rFonts w:ascii="Times New Roman" w:hAnsi="Times New Roman" w:cs="Times New Roman"/>
          <w:b/>
          <w:bCs/>
          <w:sz w:val="28"/>
          <w:szCs w:val="28"/>
          <w:lang w:val="en-US"/>
        </w:rPr>
      </w:pPr>
    </w:p>
    <w:p w14:paraId="7A848A18" w14:textId="77777777" w:rsidR="00AF7811" w:rsidRDefault="00AF7811" w:rsidP="00D30444">
      <w:pPr>
        <w:spacing w:line="360" w:lineRule="auto"/>
        <w:jc w:val="both"/>
        <w:rPr>
          <w:rFonts w:ascii="Times New Roman" w:hAnsi="Times New Roman" w:cs="Times New Roman"/>
          <w:b/>
          <w:bCs/>
          <w:sz w:val="28"/>
          <w:szCs w:val="28"/>
          <w:lang w:val="en-US"/>
        </w:rPr>
      </w:pPr>
    </w:p>
    <w:p w14:paraId="35D1AF4B" w14:textId="094D6E13"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79260A38"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[1</w:t>
      </w:r>
      <w:proofErr w:type="gramStart"/>
      <w:r w:rsidRPr="00774767">
        <w:rPr>
          <w:rFonts w:ascii="Times New Roman" w:hAnsi="Times New Roman" w:cs="Times New Roman"/>
          <w:sz w:val="28"/>
          <w:szCs w:val="28"/>
        </w:rPr>
        <w:t xml:space="preserve">] </w:t>
      </w:r>
      <w:r w:rsidRPr="00774767">
        <w:rPr>
          <w:rFonts w:ascii="Times New Roman" w:hAnsi="Times New Roman" w:cs="Times New Roman"/>
          <w:sz w:val="28"/>
          <w:szCs w:val="28"/>
          <w:lang w:val="en-US"/>
        </w:rPr>
        <w:t>]</w:t>
      </w:r>
      <w:proofErr w:type="gramEnd"/>
      <w:r w:rsidRPr="00774767">
        <w:rPr>
          <w:rFonts w:ascii="Times New Roman" w:hAnsi="Times New Roman" w:cs="Times New Roman"/>
          <w:sz w:val="28"/>
          <w:szCs w:val="28"/>
          <w:lang w:val="en-US"/>
        </w:rPr>
        <w:t xml:space="preserve"> C. M. Perou, T. Sørlie, M. Eisen, M. Van de Rijn, S. Jeffrey, C. Rees, and J. Pollack, “Molecular portraits of human breast </w:t>
      </w:r>
      <w:proofErr w:type="spellStart"/>
      <w:r w:rsidRPr="00774767">
        <w:rPr>
          <w:rFonts w:ascii="Times New Roman" w:hAnsi="Times New Roman" w:cs="Times New Roman"/>
          <w:sz w:val="28"/>
          <w:szCs w:val="28"/>
          <w:lang w:val="en-US"/>
        </w:rPr>
        <w:t>tumours</w:t>
      </w:r>
      <w:proofErr w:type="spellEnd"/>
      <w:r w:rsidRPr="00774767">
        <w:rPr>
          <w:rFonts w:ascii="Times New Roman" w:hAnsi="Times New Roman" w:cs="Times New Roman"/>
          <w:sz w:val="28"/>
          <w:szCs w:val="28"/>
          <w:lang w:val="en-US"/>
        </w:rPr>
        <w:t>,” Nature, vol. 406, pp. 747–752, 2000.</w:t>
      </w:r>
    </w:p>
    <w:p w14:paraId="4362F098"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 xml:space="preserve">[2]. </w:t>
      </w:r>
      <w:r w:rsidRPr="00774767">
        <w:rPr>
          <w:rFonts w:ascii="Times New Roman" w:hAnsi="Times New Roman" w:cs="Times New Roman"/>
          <w:sz w:val="28"/>
          <w:szCs w:val="28"/>
          <w:lang w:val="en-US"/>
        </w:rPr>
        <w:t xml:space="preserve">Gene expression patterns of breast carcinomas distinguish tumor subclasses with clinical implications,” Proceedings of the National Academy of Sciences of the United States of America, vol. 98(19), pp. 10869—-10874, 2001. </w:t>
      </w:r>
    </w:p>
    <w:p w14:paraId="45B4C093"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[3</w:t>
      </w:r>
      <w:proofErr w:type="gramStart"/>
      <w:r w:rsidRPr="00774767">
        <w:rPr>
          <w:rFonts w:ascii="Times New Roman" w:hAnsi="Times New Roman" w:cs="Times New Roman"/>
          <w:sz w:val="28"/>
          <w:szCs w:val="28"/>
        </w:rPr>
        <w:t xml:space="preserve">] </w:t>
      </w:r>
      <w:r w:rsidRPr="00774767">
        <w:rPr>
          <w:rFonts w:ascii="Times New Roman" w:hAnsi="Times New Roman" w:cs="Times New Roman"/>
          <w:sz w:val="28"/>
          <w:szCs w:val="28"/>
          <w:lang w:val="en-US"/>
        </w:rPr>
        <w:t>]</w:t>
      </w:r>
      <w:proofErr w:type="gramEnd"/>
      <w:r w:rsidRPr="00774767">
        <w:rPr>
          <w:rFonts w:ascii="Times New Roman" w:hAnsi="Times New Roman" w:cs="Times New Roman"/>
          <w:sz w:val="28"/>
          <w:szCs w:val="28"/>
          <w:lang w:val="en-US"/>
        </w:rPr>
        <w:t xml:space="preserve"> intrinsic subtype classification, clinical use and future trends,” American journal of cancer research, vol. 5, no. 10, p. 2929, 2015</w:t>
      </w:r>
    </w:p>
    <w:p w14:paraId="424C9A93"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 xml:space="preserve">[4] </w:t>
      </w:r>
      <w:r w:rsidRPr="00774767">
        <w:rPr>
          <w:rFonts w:ascii="Times New Roman" w:hAnsi="Times New Roman" w:cs="Times New Roman"/>
          <w:sz w:val="28"/>
          <w:szCs w:val="28"/>
          <w:lang w:val="en-US"/>
        </w:rPr>
        <w:t xml:space="preserve">A. F. Vieira and F. Schmitt, “An update on breast cancer multigene prognostic tests-emergent clinical biomarkers,” Frontiers in medicine, vol. 5, p. 248, 2018. </w:t>
      </w:r>
    </w:p>
    <w:p w14:paraId="1714935B" w14:textId="77777777" w:rsid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 xml:space="preserve">[15] </w:t>
      </w:r>
      <w:r w:rsidRPr="00774767">
        <w:rPr>
          <w:rFonts w:ascii="Times New Roman" w:hAnsi="Times New Roman" w:cs="Times New Roman"/>
          <w:sz w:val="28"/>
          <w:szCs w:val="28"/>
          <w:lang w:val="en-US"/>
        </w:rPr>
        <w:t xml:space="preserve">J. Parker, M. Mullins, M. Cheang, S. Leung, D. Voduc, T. Vickery, S. Davies, C. </w:t>
      </w:r>
      <w:proofErr w:type="spellStart"/>
      <w:r w:rsidRPr="00774767">
        <w:rPr>
          <w:rFonts w:ascii="Times New Roman" w:hAnsi="Times New Roman" w:cs="Times New Roman"/>
          <w:sz w:val="28"/>
          <w:szCs w:val="28"/>
          <w:lang w:val="en-US"/>
        </w:rPr>
        <w:t>Fauron</w:t>
      </w:r>
      <w:proofErr w:type="spellEnd"/>
      <w:r w:rsidRPr="00774767">
        <w:rPr>
          <w:rFonts w:ascii="Times New Roman" w:hAnsi="Times New Roman" w:cs="Times New Roman"/>
          <w:sz w:val="28"/>
          <w:szCs w:val="28"/>
          <w:lang w:val="en-US"/>
        </w:rPr>
        <w:t xml:space="preserve">, X. He, Z. Hu, and J. Quackenbush, “Supervised risk predictor of breast cancer based on intrinsic subtypes,” J Clin </w:t>
      </w:r>
      <w:proofErr w:type="spellStart"/>
      <w:r w:rsidRPr="00774767">
        <w:rPr>
          <w:rFonts w:ascii="Times New Roman" w:hAnsi="Times New Roman" w:cs="Times New Roman"/>
          <w:sz w:val="28"/>
          <w:szCs w:val="28"/>
          <w:lang w:val="en-US"/>
        </w:rPr>
        <w:t>Oncl</w:t>
      </w:r>
      <w:proofErr w:type="spellEnd"/>
      <w:r w:rsidRPr="00774767">
        <w:rPr>
          <w:rFonts w:ascii="Times New Roman" w:hAnsi="Times New Roman" w:cs="Times New Roman"/>
          <w:sz w:val="28"/>
          <w:szCs w:val="28"/>
          <w:lang w:val="en-US"/>
        </w:rPr>
        <w:t>, vol. 27, pp. 1160—-1167, 2009</w:t>
      </w:r>
    </w:p>
    <w:p w14:paraId="47471119" w14:textId="17A7AFEB"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sz w:val="28"/>
          <w:szCs w:val="28"/>
        </w:rPr>
        <w:t xml:space="preserve">[6] </w:t>
      </w:r>
      <w:r w:rsidRPr="00774767">
        <w:rPr>
          <w:sz w:val="28"/>
          <w:szCs w:val="28"/>
          <w:lang w:val="en-US"/>
        </w:rPr>
        <w:t xml:space="preserve">B. </w:t>
      </w:r>
      <w:proofErr w:type="spellStart"/>
      <w:r w:rsidRPr="00774767">
        <w:rPr>
          <w:sz w:val="28"/>
          <w:szCs w:val="28"/>
          <w:lang w:val="en-US"/>
        </w:rPr>
        <w:t>Wallden</w:t>
      </w:r>
      <w:proofErr w:type="spellEnd"/>
      <w:r w:rsidRPr="00774767">
        <w:rPr>
          <w:sz w:val="28"/>
          <w:szCs w:val="28"/>
          <w:lang w:val="en-US"/>
        </w:rPr>
        <w:t xml:space="preserve">, J. Storhoff, T. Nielsen, N. </w:t>
      </w:r>
      <w:proofErr w:type="spellStart"/>
      <w:r w:rsidRPr="00774767">
        <w:rPr>
          <w:sz w:val="28"/>
          <w:szCs w:val="28"/>
          <w:lang w:val="en-US"/>
        </w:rPr>
        <w:t>Dowidar</w:t>
      </w:r>
      <w:proofErr w:type="spellEnd"/>
      <w:r w:rsidRPr="00774767">
        <w:rPr>
          <w:sz w:val="28"/>
          <w:szCs w:val="28"/>
          <w:lang w:val="en-US"/>
        </w:rPr>
        <w:t xml:space="preserve">, C. Schaper, S. Ferree, S. Liu, S. Leung, G. Geiss, J. Snider, et al., “Development and verification of the pam50-based </w:t>
      </w:r>
      <w:proofErr w:type="spellStart"/>
      <w:r w:rsidRPr="00774767">
        <w:rPr>
          <w:sz w:val="28"/>
          <w:szCs w:val="28"/>
          <w:lang w:val="en-US"/>
        </w:rPr>
        <w:t>prosigna</w:t>
      </w:r>
      <w:proofErr w:type="spellEnd"/>
      <w:r w:rsidRPr="00774767">
        <w:rPr>
          <w:sz w:val="28"/>
          <w:szCs w:val="28"/>
          <w:lang w:val="en-US"/>
        </w:rPr>
        <w:t xml:space="preserve"> breast cancer gene signature assay,” BMC medical genomics, vol. 8, no. 1, p. 54, 2015. </w:t>
      </w:r>
    </w:p>
    <w:p w14:paraId="0C67D296"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 xml:space="preserve">[7]. </w:t>
      </w:r>
      <w:r w:rsidRPr="00774767">
        <w:rPr>
          <w:rFonts w:ascii="Times New Roman" w:hAnsi="Times New Roman" w:cs="Times New Roman"/>
          <w:sz w:val="28"/>
          <w:szCs w:val="28"/>
          <w:lang w:val="en-US"/>
        </w:rPr>
        <w:t xml:space="preserve">O. Krijgsman, P. </w:t>
      </w:r>
      <w:proofErr w:type="spellStart"/>
      <w:r w:rsidRPr="00774767">
        <w:rPr>
          <w:rFonts w:ascii="Times New Roman" w:hAnsi="Times New Roman" w:cs="Times New Roman"/>
          <w:sz w:val="28"/>
          <w:szCs w:val="28"/>
          <w:lang w:val="en-US"/>
        </w:rPr>
        <w:t>Roepman</w:t>
      </w:r>
      <w:proofErr w:type="spellEnd"/>
      <w:r w:rsidRPr="00774767">
        <w:rPr>
          <w:rFonts w:ascii="Times New Roman" w:hAnsi="Times New Roman" w:cs="Times New Roman"/>
          <w:sz w:val="28"/>
          <w:szCs w:val="28"/>
          <w:lang w:val="en-US"/>
        </w:rPr>
        <w:t xml:space="preserve">, W. Zwart, J. S. Carroll, S. Tian, F. A. de </w:t>
      </w:r>
      <w:proofErr w:type="spellStart"/>
      <w:r w:rsidRPr="00774767">
        <w:rPr>
          <w:rFonts w:ascii="Times New Roman" w:hAnsi="Times New Roman" w:cs="Times New Roman"/>
          <w:sz w:val="28"/>
          <w:szCs w:val="28"/>
          <w:lang w:val="en-US"/>
        </w:rPr>
        <w:t>Snoo</w:t>
      </w:r>
      <w:proofErr w:type="spellEnd"/>
      <w:r w:rsidRPr="00774767">
        <w:rPr>
          <w:rFonts w:ascii="Times New Roman" w:hAnsi="Times New Roman" w:cs="Times New Roman"/>
          <w:sz w:val="28"/>
          <w:szCs w:val="28"/>
          <w:lang w:val="en-US"/>
        </w:rPr>
        <w:t xml:space="preserve">, R. A. Bender, R. Bernards, and A. M. </w:t>
      </w:r>
      <w:proofErr w:type="spellStart"/>
      <w:r w:rsidRPr="00774767">
        <w:rPr>
          <w:rFonts w:ascii="Times New Roman" w:hAnsi="Times New Roman" w:cs="Times New Roman"/>
          <w:sz w:val="28"/>
          <w:szCs w:val="28"/>
          <w:lang w:val="en-US"/>
        </w:rPr>
        <w:t>Glas</w:t>
      </w:r>
      <w:proofErr w:type="spellEnd"/>
      <w:r w:rsidRPr="00774767">
        <w:rPr>
          <w:rFonts w:ascii="Times New Roman" w:hAnsi="Times New Roman" w:cs="Times New Roman"/>
          <w:sz w:val="28"/>
          <w:szCs w:val="28"/>
          <w:lang w:val="en-US"/>
        </w:rPr>
        <w:t xml:space="preserve">, “A diagnostic gene profile for molecular subtyping of breast cancer associated with treatment </w:t>
      </w:r>
      <w:r w:rsidRPr="00774767">
        <w:rPr>
          <w:rFonts w:ascii="Times New Roman" w:hAnsi="Times New Roman" w:cs="Times New Roman"/>
          <w:sz w:val="28"/>
          <w:szCs w:val="28"/>
          <w:lang w:val="en-US"/>
        </w:rPr>
        <w:lastRenderedPageBreak/>
        <w:t>response,” Breast cancer research and treatment, vol. 133, no. 1, pp. 37–47, 2012.</w:t>
      </w:r>
    </w:p>
    <w:p w14:paraId="06068A8E"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 xml:space="preserve">[8] </w:t>
      </w:r>
      <w:r w:rsidRPr="00774767">
        <w:rPr>
          <w:rFonts w:ascii="Times New Roman" w:hAnsi="Times New Roman" w:cs="Times New Roman"/>
          <w:sz w:val="28"/>
          <w:szCs w:val="28"/>
          <w:lang w:val="en-US"/>
        </w:rPr>
        <w:t xml:space="preserve">Cancer Genome Atlas Network et al., “Comprehensive molecular portraits of human breast </w:t>
      </w:r>
      <w:proofErr w:type="spellStart"/>
      <w:r w:rsidRPr="00774767">
        <w:rPr>
          <w:rFonts w:ascii="Times New Roman" w:hAnsi="Times New Roman" w:cs="Times New Roman"/>
          <w:sz w:val="28"/>
          <w:szCs w:val="28"/>
          <w:lang w:val="en-US"/>
        </w:rPr>
        <w:t>tumours</w:t>
      </w:r>
      <w:proofErr w:type="spellEnd"/>
      <w:r w:rsidRPr="00774767">
        <w:rPr>
          <w:rFonts w:ascii="Times New Roman" w:hAnsi="Times New Roman" w:cs="Times New Roman"/>
          <w:sz w:val="28"/>
          <w:szCs w:val="28"/>
          <w:lang w:val="en-US"/>
        </w:rPr>
        <w:t xml:space="preserve">,” Nature, vol. 490, no. 7418, p. 61, </w:t>
      </w:r>
      <w:proofErr w:type="gramStart"/>
      <w:r w:rsidRPr="00774767">
        <w:rPr>
          <w:rFonts w:ascii="Times New Roman" w:hAnsi="Times New Roman" w:cs="Times New Roman"/>
          <w:sz w:val="28"/>
          <w:szCs w:val="28"/>
          <w:lang w:val="en-US"/>
        </w:rPr>
        <w:t>2012 .</w:t>
      </w:r>
      <w:proofErr w:type="gramEnd"/>
    </w:p>
    <w:p w14:paraId="43FE16B1"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 xml:space="preserve">[9] </w:t>
      </w:r>
      <w:r w:rsidRPr="00774767">
        <w:rPr>
          <w:rFonts w:ascii="Times New Roman" w:hAnsi="Times New Roman" w:cs="Times New Roman"/>
          <w:sz w:val="28"/>
          <w:szCs w:val="28"/>
          <w:lang w:val="en-US"/>
        </w:rPr>
        <w:t xml:space="preserve">A. B. </w:t>
      </w:r>
      <w:proofErr w:type="spellStart"/>
      <w:r w:rsidRPr="00774767">
        <w:rPr>
          <w:rFonts w:ascii="Times New Roman" w:hAnsi="Times New Roman" w:cs="Times New Roman"/>
          <w:sz w:val="28"/>
          <w:szCs w:val="28"/>
          <w:lang w:val="en-US"/>
        </w:rPr>
        <w:t>Showkat</w:t>
      </w:r>
      <w:proofErr w:type="spellEnd"/>
      <w:r w:rsidRPr="00774767">
        <w:rPr>
          <w:rFonts w:ascii="Times New Roman" w:hAnsi="Times New Roman" w:cs="Times New Roman"/>
          <w:sz w:val="28"/>
          <w:szCs w:val="28"/>
          <w:lang w:val="en-US"/>
        </w:rPr>
        <w:t xml:space="preserve">, M. </w:t>
      </w:r>
      <w:proofErr w:type="spellStart"/>
      <w:r w:rsidRPr="00774767">
        <w:rPr>
          <w:rFonts w:ascii="Times New Roman" w:hAnsi="Times New Roman" w:cs="Times New Roman"/>
          <w:sz w:val="28"/>
          <w:szCs w:val="28"/>
          <w:lang w:val="en-US"/>
        </w:rPr>
        <w:t>Sabhiya</w:t>
      </w:r>
      <w:proofErr w:type="spellEnd"/>
      <w:r w:rsidRPr="00774767">
        <w:rPr>
          <w:rFonts w:ascii="Times New Roman" w:hAnsi="Times New Roman" w:cs="Times New Roman"/>
          <w:sz w:val="28"/>
          <w:szCs w:val="28"/>
          <w:lang w:val="en-US"/>
        </w:rPr>
        <w:t xml:space="preserve">, and H. </w:t>
      </w:r>
      <w:proofErr w:type="spellStart"/>
      <w:r w:rsidRPr="00774767">
        <w:rPr>
          <w:rFonts w:ascii="Times New Roman" w:hAnsi="Times New Roman" w:cs="Times New Roman"/>
          <w:sz w:val="28"/>
          <w:szCs w:val="28"/>
          <w:lang w:val="en-US"/>
        </w:rPr>
        <w:t>Tehseen</w:t>
      </w:r>
      <w:proofErr w:type="spellEnd"/>
      <w:r w:rsidRPr="00774767">
        <w:rPr>
          <w:rFonts w:ascii="Times New Roman" w:hAnsi="Times New Roman" w:cs="Times New Roman"/>
          <w:sz w:val="28"/>
          <w:szCs w:val="28"/>
          <w:lang w:val="en-US"/>
        </w:rPr>
        <w:t>, “</w:t>
      </w:r>
      <w:proofErr w:type="spellStart"/>
      <w:r w:rsidRPr="00774767">
        <w:rPr>
          <w:rFonts w:ascii="Times New Roman" w:hAnsi="Times New Roman" w:cs="Times New Roman"/>
          <w:sz w:val="28"/>
          <w:szCs w:val="28"/>
          <w:lang w:val="en-US"/>
        </w:rPr>
        <w:t>Micrornas</w:t>
      </w:r>
      <w:proofErr w:type="spellEnd"/>
      <w:r w:rsidRPr="00774767">
        <w:rPr>
          <w:rFonts w:ascii="Times New Roman" w:hAnsi="Times New Roman" w:cs="Times New Roman"/>
          <w:sz w:val="28"/>
          <w:szCs w:val="28"/>
          <w:lang w:val="en-US"/>
        </w:rPr>
        <w:t xml:space="preserve"> and its emerging role as breast cancer diagnostic marker- a review,” Advances in Biomarker Sciences and Technology, vol. 1, pp. 1–8, 2019</w:t>
      </w:r>
    </w:p>
    <w:p w14:paraId="05B96B7B"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 xml:space="preserve">[10] </w:t>
      </w:r>
      <w:r w:rsidRPr="00774767">
        <w:rPr>
          <w:rFonts w:ascii="Times New Roman" w:hAnsi="Times New Roman" w:cs="Times New Roman"/>
          <w:sz w:val="28"/>
          <w:szCs w:val="28"/>
          <w:lang w:val="en-US"/>
        </w:rPr>
        <w:t xml:space="preserve">Identification of the copy number variant biomarkers for breast cancer subtypes,” Molecular Genetics and Genomics, vol. 294, no. 1, pp. 95–110, </w:t>
      </w:r>
      <w:proofErr w:type="gramStart"/>
      <w:r w:rsidRPr="00774767">
        <w:rPr>
          <w:rFonts w:ascii="Times New Roman" w:hAnsi="Times New Roman" w:cs="Times New Roman"/>
          <w:sz w:val="28"/>
          <w:szCs w:val="28"/>
          <w:lang w:val="en-US"/>
        </w:rPr>
        <w:t>2019.</w:t>
      </w:r>
      <w:r w:rsidRPr="00774767">
        <w:rPr>
          <w:rFonts w:ascii="Times New Roman" w:hAnsi="Times New Roman" w:cs="Times New Roman"/>
          <w:sz w:val="28"/>
          <w:szCs w:val="28"/>
        </w:rPr>
        <w:t>.</w:t>
      </w:r>
      <w:proofErr w:type="gramEnd"/>
    </w:p>
    <w:p w14:paraId="42335261"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[11</w:t>
      </w:r>
      <w:proofErr w:type="gramStart"/>
      <w:r w:rsidRPr="00774767">
        <w:rPr>
          <w:rFonts w:ascii="Times New Roman" w:hAnsi="Times New Roman" w:cs="Times New Roman"/>
          <w:sz w:val="28"/>
          <w:szCs w:val="28"/>
        </w:rPr>
        <w:t xml:space="preserve">] </w:t>
      </w:r>
      <w:r w:rsidRPr="00774767">
        <w:rPr>
          <w:rFonts w:ascii="Times New Roman" w:hAnsi="Times New Roman" w:cs="Times New Roman"/>
          <w:sz w:val="28"/>
          <w:szCs w:val="28"/>
          <w:lang w:val="en-US"/>
        </w:rPr>
        <w:t>]</w:t>
      </w:r>
      <w:proofErr w:type="gramEnd"/>
      <w:r w:rsidRPr="00774767">
        <w:rPr>
          <w:rFonts w:ascii="Times New Roman" w:hAnsi="Times New Roman" w:cs="Times New Roman"/>
          <w:sz w:val="28"/>
          <w:szCs w:val="28"/>
          <w:lang w:val="en-US"/>
        </w:rPr>
        <w:t xml:space="preserve"> S. </w:t>
      </w:r>
      <w:proofErr w:type="spellStart"/>
      <w:r w:rsidRPr="00774767">
        <w:rPr>
          <w:rFonts w:ascii="Times New Roman" w:hAnsi="Times New Roman" w:cs="Times New Roman"/>
          <w:sz w:val="28"/>
          <w:szCs w:val="28"/>
          <w:lang w:val="en-US"/>
        </w:rPr>
        <w:t>Cascianelli</w:t>
      </w:r>
      <w:proofErr w:type="spellEnd"/>
      <w:r w:rsidRPr="00774767">
        <w:rPr>
          <w:rFonts w:ascii="Times New Roman" w:hAnsi="Times New Roman" w:cs="Times New Roman"/>
          <w:sz w:val="28"/>
          <w:szCs w:val="28"/>
          <w:lang w:val="en-US"/>
        </w:rPr>
        <w:t xml:space="preserve">, I. </w:t>
      </w:r>
      <w:proofErr w:type="spellStart"/>
      <w:r w:rsidRPr="00774767">
        <w:rPr>
          <w:rFonts w:ascii="Times New Roman" w:hAnsi="Times New Roman" w:cs="Times New Roman"/>
          <w:sz w:val="28"/>
          <w:szCs w:val="28"/>
          <w:lang w:val="en-US"/>
        </w:rPr>
        <w:t>Molineris</w:t>
      </w:r>
      <w:proofErr w:type="spellEnd"/>
      <w:r w:rsidRPr="00774767">
        <w:rPr>
          <w:rFonts w:ascii="Times New Roman" w:hAnsi="Times New Roman" w:cs="Times New Roman"/>
          <w:sz w:val="28"/>
          <w:szCs w:val="28"/>
          <w:lang w:val="en-US"/>
        </w:rPr>
        <w:t xml:space="preserve">, C. Isella, M. </w:t>
      </w:r>
      <w:proofErr w:type="spellStart"/>
      <w:r w:rsidRPr="00774767">
        <w:rPr>
          <w:rFonts w:ascii="Times New Roman" w:hAnsi="Times New Roman" w:cs="Times New Roman"/>
          <w:sz w:val="28"/>
          <w:szCs w:val="28"/>
          <w:lang w:val="en-US"/>
        </w:rPr>
        <w:t>Masseroli</w:t>
      </w:r>
      <w:proofErr w:type="spellEnd"/>
      <w:r w:rsidRPr="00774767">
        <w:rPr>
          <w:rFonts w:ascii="Times New Roman" w:hAnsi="Times New Roman" w:cs="Times New Roman"/>
          <w:sz w:val="28"/>
          <w:szCs w:val="28"/>
          <w:lang w:val="en-US"/>
        </w:rPr>
        <w:t>, and E. Medico, “Machine learning for RNA sequencing-based intrinsic subtyping of breast cancer,” Scientific Reports, vol. 10, no. 1, pp. 1–13, 2020</w:t>
      </w:r>
    </w:p>
    <w:p w14:paraId="45EC2044"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 xml:space="preserve">[12]. </w:t>
      </w:r>
      <w:r w:rsidRPr="00774767">
        <w:rPr>
          <w:rFonts w:ascii="Times New Roman" w:hAnsi="Times New Roman" w:cs="Times New Roman"/>
          <w:sz w:val="28"/>
          <w:szCs w:val="28"/>
          <w:lang w:val="en-US"/>
        </w:rPr>
        <w:t xml:space="preserve">F. A. </w:t>
      </w:r>
      <w:proofErr w:type="spellStart"/>
      <w:r w:rsidRPr="00774767">
        <w:rPr>
          <w:rFonts w:ascii="Times New Roman" w:hAnsi="Times New Roman" w:cs="Times New Roman"/>
          <w:sz w:val="28"/>
          <w:szCs w:val="28"/>
          <w:lang w:val="en-US"/>
        </w:rPr>
        <w:t>Spanhol</w:t>
      </w:r>
      <w:proofErr w:type="spellEnd"/>
      <w:r w:rsidRPr="00774767">
        <w:rPr>
          <w:rFonts w:ascii="Times New Roman" w:hAnsi="Times New Roman" w:cs="Times New Roman"/>
          <w:sz w:val="28"/>
          <w:szCs w:val="28"/>
          <w:lang w:val="en-US"/>
        </w:rPr>
        <w:t xml:space="preserve">, L. S. Oliveira, C. Petitjean, and L. </w:t>
      </w:r>
      <w:proofErr w:type="spellStart"/>
      <w:r w:rsidRPr="00774767">
        <w:rPr>
          <w:rFonts w:ascii="Times New Roman" w:hAnsi="Times New Roman" w:cs="Times New Roman"/>
          <w:sz w:val="28"/>
          <w:szCs w:val="28"/>
          <w:lang w:val="en-US"/>
        </w:rPr>
        <w:t>Heutte</w:t>
      </w:r>
      <w:proofErr w:type="spellEnd"/>
      <w:r w:rsidRPr="00774767">
        <w:rPr>
          <w:rFonts w:ascii="Times New Roman" w:hAnsi="Times New Roman" w:cs="Times New Roman"/>
          <w:sz w:val="28"/>
          <w:szCs w:val="28"/>
          <w:lang w:val="en-US"/>
        </w:rPr>
        <w:t>, “Breast cancer histopathological image classification using convolutional neural networks,” in 2016 international joint conference on neural networks (IJCNN), pp. 2560–2567, IEEE, 2016</w:t>
      </w:r>
    </w:p>
    <w:p w14:paraId="0E9EA00E"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[13</w:t>
      </w:r>
      <w:proofErr w:type="gramStart"/>
      <w:r w:rsidRPr="00774767">
        <w:rPr>
          <w:rFonts w:ascii="Times New Roman" w:hAnsi="Times New Roman" w:cs="Times New Roman"/>
          <w:sz w:val="28"/>
          <w:szCs w:val="28"/>
        </w:rPr>
        <w:t xml:space="preserve">]  </w:t>
      </w:r>
      <w:r w:rsidRPr="00774767">
        <w:rPr>
          <w:rFonts w:ascii="Times New Roman" w:hAnsi="Times New Roman" w:cs="Times New Roman"/>
          <w:sz w:val="28"/>
          <w:szCs w:val="28"/>
          <w:lang w:val="en-US"/>
        </w:rPr>
        <w:t>]</w:t>
      </w:r>
      <w:proofErr w:type="gramEnd"/>
      <w:r w:rsidRPr="00774767">
        <w:rPr>
          <w:rFonts w:ascii="Times New Roman" w:hAnsi="Times New Roman" w:cs="Times New Roman"/>
          <w:sz w:val="28"/>
          <w:szCs w:val="28"/>
          <w:lang w:val="en-US"/>
        </w:rPr>
        <w:t xml:space="preserve"> Accurate and reproducible invasive breast cancer detection in whole-slide images: A deep learning approach for quantifying tumor extent,” Scientific reports, vol. 7, p. 46450, 2017.</w:t>
      </w:r>
    </w:p>
    <w:p w14:paraId="766EFA45"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 xml:space="preserve">[14] </w:t>
      </w:r>
      <w:r w:rsidRPr="00774767">
        <w:rPr>
          <w:rFonts w:ascii="Times New Roman" w:hAnsi="Times New Roman" w:cs="Times New Roman"/>
          <w:sz w:val="28"/>
          <w:szCs w:val="28"/>
          <w:lang w:val="en-US"/>
        </w:rPr>
        <w:t xml:space="preserve">Breast cancer histopathological image classification: A deep learning approach,” </w:t>
      </w:r>
      <w:proofErr w:type="spellStart"/>
      <w:r w:rsidRPr="00774767">
        <w:rPr>
          <w:rFonts w:ascii="Times New Roman" w:hAnsi="Times New Roman" w:cs="Times New Roman"/>
          <w:sz w:val="28"/>
          <w:szCs w:val="28"/>
          <w:lang w:val="en-US"/>
        </w:rPr>
        <w:t>bioRxiv</w:t>
      </w:r>
      <w:proofErr w:type="spellEnd"/>
      <w:r w:rsidRPr="00774767">
        <w:rPr>
          <w:rFonts w:ascii="Times New Roman" w:hAnsi="Times New Roman" w:cs="Times New Roman"/>
          <w:sz w:val="28"/>
          <w:szCs w:val="28"/>
          <w:lang w:val="en-US"/>
        </w:rPr>
        <w:t xml:space="preserve">, p. 242818, 2018. </w:t>
      </w:r>
    </w:p>
    <w:p w14:paraId="1A842A52" w14:textId="77777777" w:rsidR="00774767" w:rsidRPr="00774767" w:rsidRDefault="00774767" w:rsidP="00774767">
      <w:pPr>
        <w:numPr>
          <w:ilvl w:val="0"/>
          <w:numId w:val="3"/>
        </w:numPr>
        <w:spacing w:line="360" w:lineRule="auto"/>
        <w:jc w:val="both"/>
        <w:rPr>
          <w:rFonts w:ascii="Times New Roman" w:hAnsi="Times New Roman" w:cs="Times New Roman"/>
          <w:sz w:val="28"/>
          <w:szCs w:val="28"/>
        </w:rPr>
      </w:pPr>
      <w:r w:rsidRPr="00774767">
        <w:rPr>
          <w:rFonts w:ascii="Times New Roman" w:hAnsi="Times New Roman" w:cs="Times New Roman"/>
          <w:sz w:val="28"/>
          <w:szCs w:val="28"/>
        </w:rPr>
        <w:t>[15</w:t>
      </w:r>
      <w:proofErr w:type="gramStart"/>
      <w:r w:rsidRPr="00774767">
        <w:rPr>
          <w:rFonts w:ascii="Times New Roman" w:hAnsi="Times New Roman" w:cs="Times New Roman"/>
          <w:sz w:val="28"/>
          <w:szCs w:val="28"/>
        </w:rPr>
        <w:t xml:space="preserve">] </w:t>
      </w:r>
      <w:r w:rsidRPr="00774767">
        <w:rPr>
          <w:rFonts w:ascii="Times New Roman" w:hAnsi="Times New Roman" w:cs="Times New Roman"/>
          <w:sz w:val="28"/>
          <w:szCs w:val="28"/>
          <w:lang w:val="en-US"/>
        </w:rPr>
        <w:t xml:space="preserve"> Deep</w:t>
      </w:r>
      <w:proofErr w:type="gramEnd"/>
      <w:r w:rsidRPr="00774767">
        <w:rPr>
          <w:rFonts w:ascii="Times New Roman" w:hAnsi="Times New Roman" w:cs="Times New Roman"/>
          <w:sz w:val="28"/>
          <w:szCs w:val="28"/>
          <w:lang w:val="en-US"/>
        </w:rPr>
        <w:t xml:space="preserve"> learning to distinguish recalled but benign mammography images in breast cancer screening,” Clinical Cancer Research, vol. 24, no. 23, pp. 5902–5909, 2018.</w:t>
      </w:r>
    </w:p>
    <w:p w14:paraId="77A75882" w14:textId="58AC47DF" w:rsidR="00D30444" w:rsidRPr="00D30444" w:rsidRDefault="00D30444" w:rsidP="00774767">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1265592"/>
    <w:multiLevelType w:val="hybridMultilevel"/>
    <w:tmpl w:val="EFE49EEA"/>
    <w:lvl w:ilvl="0" w:tplc="EF565368">
      <w:start w:val="1"/>
      <w:numFmt w:val="bullet"/>
      <w:lvlText w:val=""/>
      <w:lvlJc w:val="left"/>
      <w:pPr>
        <w:tabs>
          <w:tab w:val="num" w:pos="720"/>
        </w:tabs>
        <w:ind w:left="720" w:hanging="360"/>
      </w:pPr>
      <w:rPr>
        <w:rFonts w:ascii="Wingdings 2" w:hAnsi="Wingdings 2" w:hint="default"/>
      </w:rPr>
    </w:lvl>
    <w:lvl w:ilvl="1" w:tplc="1BB42414" w:tentative="1">
      <w:start w:val="1"/>
      <w:numFmt w:val="bullet"/>
      <w:lvlText w:val=""/>
      <w:lvlJc w:val="left"/>
      <w:pPr>
        <w:tabs>
          <w:tab w:val="num" w:pos="1440"/>
        </w:tabs>
        <w:ind w:left="1440" w:hanging="360"/>
      </w:pPr>
      <w:rPr>
        <w:rFonts w:ascii="Wingdings 2" w:hAnsi="Wingdings 2" w:hint="default"/>
      </w:rPr>
    </w:lvl>
    <w:lvl w:ilvl="2" w:tplc="6B422FB2" w:tentative="1">
      <w:start w:val="1"/>
      <w:numFmt w:val="bullet"/>
      <w:lvlText w:val=""/>
      <w:lvlJc w:val="left"/>
      <w:pPr>
        <w:tabs>
          <w:tab w:val="num" w:pos="2160"/>
        </w:tabs>
        <w:ind w:left="2160" w:hanging="360"/>
      </w:pPr>
      <w:rPr>
        <w:rFonts w:ascii="Wingdings 2" w:hAnsi="Wingdings 2" w:hint="default"/>
      </w:rPr>
    </w:lvl>
    <w:lvl w:ilvl="3" w:tplc="309298EA" w:tentative="1">
      <w:start w:val="1"/>
      <w:numFmt w:val="bullet"/>
      <w:lvlText w:val=""/>
      <w:lvlJc w:val="left"/>
      <w:pPr>
        <w:tabs>
          <w:tab w:val="num" w:pos="2880"/>
        </w:tabs>
        <w:ind w:left="2880" w:hanging="360"/>
      </w:pPr>
      <w:rPr>
        <w:rFonts w:ascii="Wingdings 2" w:hAnsi="Wingdings 2" w:hint="default"/>
      </w:rPr>
    </w:lvl>
    <w:lvl w:ilvl="4" w:tplc="D70A26B0" w:tentative="1">
      <w:start w:val="1"/>
      <w:numFmt w:val="bullet"/>
      <w:lvlText w:val=""/>
      <w:lvlJc w:val="left"/>
      <w:pPr>
        <w:tabs>
          <w:tab w:val="num" w:pos="3600"/>
        </w:tabs>
        <w:ind w:left="3600" w:hanging="360"/>
      </w:pPr>
      <w:rPr>
        <w:rFonts w:ascii="Wingdings 2" w:hAnsi="Wingdings 2" w:hint="default"/>
      </w:rPr>
    </w:lvl>
    <w:lvl w:ilvl="5" w:tplc="A5649F7E" w:tentative="1">
      <w:start w:val="1"/>
      <w:numFmt w:val="bullet"/>
      <w:lvlText w:val=""/>
      <w:lvlJc w:val="left"/>
      <w:pPr>
        <w:tabs>
          <w:tab w:val="num" w:pos="4320"/>
        </w:tabs>
        <w:ind w:left="4320" w:hanging="360"/>
      </w:pPr>
      <w:rPr>
        <w:rFonts w:ascii="Wingdings 2" w:hAnsi="Wingdings 2" w:hint="default"/>
      </w:rPr>
    </w:lvl>
    <w:lvl w:ilvl="6" w:tplc="1DB4FFBE" w:tentative="1">
      <w:start w:val="1"/>
      <w:numFmt w:val="bullet"/>
      <w:lvlText w:val=""/>
      <w:lvlJc w:val="left"/>
      <w:pPr>
        <w:tabs>
          <w:tab w:val="num" w:pos="5040"/>
        </w:tabs>
        <w:ind w:left="5040" w:hanging="360"/>
      </w:pPr>
      <w:rPr>
        <w:rFonts w:ascii="Wingdings 2" w:hAnsi="Wingdings 2" w:hint="default"/>
      </w:rPr>
    </w:lvl>
    <w:lvl w:ilvl="7" w:tplc="CC903F1E" w:tentative="1">
      <w:start w:val="1"/>
      <w:numFmt w:val="bullet"/>
      <w:lvlText w:val=""/>
      <w:lvlJc w:val="left"/>
      <w:pPr>
        <w:tabs>
          <w:tab w:val="num" w:pos="5760"/>
        </w:tabs>
        <w:ind w:left="5760" w:hanging="360"/>
      </w:pPr>
      <w:rPr>
        <w:rFonts w:ascii="Wingdings 2" w:hAnsi="Wingdings 2" w:hint="default"/>
      </w:rPr>
    </w:lvl>
    <w:lvl w:ilvl="8" w:tplc="B07AC3A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1CA71A4"/>
    <w:multiLevelType w:val="hybridMultilevel"/>
    <w:tmpl w:val="E9B0B500"/>
    <w:lvl w:ilvl="0" w:tplc="6792E76A">
      <w:start w:val="1"/>
      <w:numFmt w:val="bullet"/>
      <w:lvlText w:val=""/>
      <w:lvlJc w:val="left"/>
      <w:pPr>
        <w:tabs>
          <w:tab w:val="num" w:pos="720"/>
        </w:tabs>
        <w:ind w:left="720" w:hanging="360"/>
      </w:pPr>
      <w:rPr>
        <w:rFonts w:ascii="Wingdings 2" w:hAnsi="Wingdings 2" w:hint="default"/>
      </w:rPr>
    </w:lvl>
    <w:lvl w:ilvl="1" w:tplc="5C4C2596" w:tentative="1">
      <w:start w:val="1"/>
      <w:numFmt w:val="bullet"/>
      <w:lvlText w:val=""/>
      <w:lvlJc w:val="left"/>
      <w:pPr>
        <w:tabs>
          <w:tab w:val="num" w:pos="1440"/>
        </w:tabs>
        <w:ind w:left="1440" w:hanging="360"/>
      </w:pPr>
      <w:rPr>
        <w:rFonts w:ascii="Wingdings 2" w:hAnsi="Wingdings 2" w:hint="default"/>
      </w:rPr>
    </w:lvl>
    <w:lvl w:ilvl="2" w:tplc="401244BE" w:tentative="1">
      <w:start w:val="1"/>
      <w:numFmt w:val="bullet"/>
      <w:lvlText w:val=""/>
      <w:lvlJc w:val="left"/>
      <w:pPr>
        <w:tabs>
          <w:tab w:val="num" w:pos="2160"/>
        </w:tabs>
        <w:ind w:left="2160" w:hanging="360"/>
      </w:pPr>
      <w:rPr>
        <w:rFonts w:ascii="Wingdings 2" w:hAnsi="Wingdings 2" w:hint="default"/>
      </w:rPr>
    </w:lvl>
    <w:lvl w:ilvl="3" w:tplc="AFAE14BE" w:tentative="1">
      <w:start w:val="1"/>
      <w:numFmt w:val="bullet"/>
      <w:lvlText w:val=""/>
      <w:lvlJc w:val="left"/>
      <w:pPr>
        <w:tabs>
          <w:tab w:val="num" w:pos="2880"/>
        </w:tabs>
        <w:ind w:left="2880" w:hanging="360"/>
      </w:pPr>
      <w:rPr>
        <w:rFonts w:ascii="Wingdings 2" w:hAnsi="Wingdings 2" w:hint="default"/>
      </w:rPr>
    </w:lvl>
    <w:lvl w:ilvl="4" w:tplc="01BA92E8" w:tentative="1">
      <w:start w:val="1"/>
      <w:numFmt w:val="bullet"/>
      <w:lvlText w:val=""/>
      <w:lvlJc w:val="left"/>
      <w:pPr>
        <w:tabs>
          <w:tab w:val="num" w:pos="3600"/>
        </w:tabs>
        <w:ind w:left="3600" w:hanging="360"/>
      </w:pPr>
      <w:rPr>
        <w:rFonts w:ascii="Wingdings 2" w:hAnsi="Wingdings 2" w:hint="default"/>
      </w:rPr>
    </w:lvl>
    <w:lvl w:ilvl="5" w:tplc="34842138" w:tentative="1">
      <w:start w:val="1"/>
      <w:numFmt w:val="bullet"/>
      <w:lvlText w:val=""/>
      <w:lvlJc w:val="left"/>
      <w:pPr>
        <w:tabs>
          <w:tab w:val="num" w:pos="4320"/>
        </w:tabs>
        <w:ind w:left="4320" w:hanging="360"/>
      </w:pPr>
      <w:rPr>
        <w:rFonts w:ascii="Wingdings 2" w:hAnsi="Wingdings 2" w:hint="default"/>
      </w:rPr>
    </w:lvl>
    <w:lvl w:ilvl="6" w:tplc="D1540760" w:tentative="1">
      <w:start w:val="1"/>
      <w:numFmt w:val="bullet"/>
      <w:lvlText w:val=""/>
      <w:lvlJc w:val="left"/>
      <w:pPr>
        <w:tabs>
          <w:tab w:val="num" w:pos="5040"/>
        </w:tabs>
        <w:ind w:left="5040" w:hanging="360"/>
      </w:pPr>
      <w:rPr>
        <w:rFonts w:ascii="Wingdings 2" w:hAnsi="Wingdings 2" w:hint="default"/>
      </w:rPr>
    </w:lvl>
    <w:lvl w:ilvl="7" w:tplc="47981D1C" w:tentative="1">
      <w:start w:val="1"/>
      <w:numFmt w:val="bullet"/>
      <w:lvlText w:val=""/>
      <w:lvlJc w:val="left"/>
      <w:pPr>
        <w:tabs>
          <w:tab w:val="num" w:pos="5760"/>
        </w:tabs>
        <w:ind w:left="5760" w:hanging="360"/>
      </w:pPr>
      <w:rPr>
        <w:rFonts w:ascii="Wingdings 2" w:hAnsi="Wingdings 2" w:hint="default"/>
      </w:rPr>
    </w:lvl>
    <w:lvl w:ilvl="8" w:tplc="FC3AC0F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21E46719"/>
    <w:multiLevelType w:val="hybridMultilevel"/>
    <w:tmpl w:val="005E7E4E"/>
    <w:lvl w:ilvl="0" w:tplc="EED63426">
      <w:start w:val="1"/>
      <w:numFmt w:val="bullet"/>
      <w:lvlText w:val=""/>
      <w:lvlJc w:val="left"/>
      <w:pPr>
        <w:tabs>
          <w:tab w:val="num" w:pos="720"/>
        </w:tabs>
        <w:ind w:left="720" w:hanging="360"/>
      </w:pPr>
      <w:rPr>
        <w:rFonts w:ascii="Wingdings 2" w:hAnsi="Wingdings 2" w:hint="default"/>
      </w:rPr>
    </w:lvl>
    <w:lvl w:ilvl="1" w:tplc="07406458" w:tentative="1">
      <w:start w:val="1"/>
      <w:numFmt w:val="bullet"/>
      <w:lvlText w:val=""/>
      <w:lvlJc w:val="left"/>
      <w:pPr>
        <w:tabs>
          <w:tab w:val="num" w:pos="1440"/>
        </w:tabs>
        <w:ind w:left="1440" w:hanging="360"/>
      </w:pPr>
      <w:rPr>
        <w:rFonts w:ascii="Wingdings 2" w:hAnsi="Wingdings 2" w:hint="default"/>
      </w:rPr>
    </w:lvl>
    <w:lvl w:ilvl="2" w:tplc="14CC22C6" w:tentative="1">
      <w:start w:val="1"/>
      <w:numFmt w:val="bullet"/>
      <w:lvlText w:val=""/>
      <w:lvlJc w:val="left"/>
      <w:pPr>
        <w:tabs>
          <w:tab w:val="num" w:pos="2160"/>
        </w:tabs>
        <w:ind w:left="2160" w:hanging="360"/>
      </w:pPr>
      <w:rPr>
        <w:rFonts w:ascii="Wingdings 2" w:hAnsi="Wingdings 2" w:hint="default"/>
      </w:rPr>
    </w:lvl>
    <w:lvl w:ilvl="3" w:tplc="588A3626" w:tentative="1">
      <w:start w:val="1"/>
      <w:numFmt w:val="bullet"/>
      <w:lvlText w:val=""/>
      <w:lvlJc w:val="left"/>
      <w:pPr>
        <w:tabs>
          <w:tab w:val="num" w:pos="2880"/>
        </w:tabs>
        <w:ind w:left="2880" w:hanging="360"/>
      </w:pPr>
      <w:rPr>
        <w:rFonts w:ascii="Wingdings 2" w:hAnsi="Wingdings 2" w:hint="default"/>
      </w:rPr>
    </w:lvl>
    <w:lvl w:ilvl="4" w:tplc="A72493AA" w:tentative="1">
      <w:start w:val="1"/>
      <w:numFmt w:val="bullet"/>
      <w:lvlText w:val=""/>
      <w:lvlJc w:val="left"/>
      <w:pPr>
        <w:tabs>
          <w:tab w:val="num" w:pos="3600"/>
        </w:tabs>
        <w:ind w:left="3600" w:hanging="360"/>
      </w:pPr>
      <w:rPr>
        <w:rFonts w:ascii="Wingdings 2" w:hAnsi="Wingdings 2" w:hint="default"/>
      </w:rPr>
    </w:lvl>
    <w:lvl w:ilvl="5" w:tplc="75A6056A" w:tentative="1">
      <w:start w:val="1"/>
      <w:numFmt w:val="bullet"/>
      <w:lvlText w:val=""/>
      <w:lvlJc w:val="left"/>
      <w:pPr>
        <w:tabs>
          <w:tab w:val="num" w:pos="4320"/>
        </w:tabs>
        <w:ind w:left="4320" w:hanging="360"/>
      </w:pPr>
      <w:rPr>
        <w:rFonts w:ascii="Wingdings 2" w:hAnsi="Wingdings 2" w:hint="default"/>
      </w:rPr>
    </w:lvl>
    <w:lvl w:ilvl="6" w:tplc="F41C9368" w:tentative="1">
      <w:start w:val="1"/>
      <w:numFmt w:val="bullet"/>
      <w:lvlText w:val=""/>
      <w:lvlJc w:val="left"/>
      <w:pPr>
        <w:tabs>
          <w:tab w:val="num" w:pos="5040"/>
        </w:tabs>
        <w:ind w:left="5040" w:hanging="360"/>
      </w:pPr>
      <w:rPr>
        <w:rFonts w:ascii="Wingdings 2" w:hAnsi="Wingdings 2" w:hint="default"/>
      </w:rPr>
    </w:lvl>
    <w:lvl w:ilvl="7" w:tplc="862255C4" w:tentative="1">
      <w:start w:val="1"/>
      <w:numFmt w:val="bullet"/>
      <w:lvlText w:val=""/>
      <w:lvlJc w:val="left"/>
      <w:pPr>
        <w:tabs>
          <w:tab w:val="num" w:pos="5760"/>
        </w:tabs>
        <w:ind w:left="5760" w:hanging="360"/>
      </w:pPr>
      <w:rPr>
        <w:rFonts w:ascii="Wingdings 2" w:hAnsi="Wingdings 2" w:hint="default"/>
      </w:rPr>
    </w:lvl>
    <w:lvl w:ilvl="8" w:tplc="BB289F2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74F2A11"/>
    <w:multiLevelType w:val="hybridMultilevel"/>
    <w:tmpl w:val="1382C6D6"/>
    <w:lvl w:ilvl="0" w:tplc="B888B838">
      <w:start w:val="1"/>
      <w:numFmt w:val="bullet"/>
      <w:lvlText w:val=""/>
      <w:lvlJc w:val="left"/>
      <w:pPr>
        <w:tabs>
          <w:tab w:val="num" w:pos="720"/>
        </w:tabs>
        <w:ind w:left="720" w:hanging="360"/>
      </w:pPr>
      <w:rPr>
        <w:rFonts w:ascii="Wingdings" w:hAnsi="Wingdings" w:hint="default"/>
      </w:rPr>
    </w:lvl>
    <w:lvl w:ilvl="1" w:tplc="AE161C6A" w:tentative="1">
      <w:start w:val="1"/>
      <w:numFmt w:val="bullet"/>
      <w:lvlText w:val=""/>
      <w:lvlJc w:val="left"/>
      <w:pPr>
        <w:tabs>
          <w:tab w:val="num" w:pos="1440"/>
        </w:tabs>
        <w:ind w:left="1440" w:hanging="360"/>
      </w:pPr>
      <w:rPr>
        <w:rFonts w:ascii="Wingdings" w:hAnsi="Wingdings" w:hint="default"/>
      </w:rPr>
    </w:lvl>
    <w:lvl w:ilvl="2" w:tplc="9998D13C" w:tentative="1">
      <w:start w:val="1"/>
      <w:numFmt w:val="bullet"/>
      <w:lvlText w:val=""/>
      <w:lvlJc w:val="left"/>
      <w:pPr>
        <w:tabs>
          <w:tab w:val="num" w:pos="2160"/>
        </w:tabs>
        <w:ind w:left="2160" w:hanging="360"/>
      </w:pPr>
      <w:rPr>
        <w:rFonts w:ascii="Wingdings" w:hAnsi="Wingdings" w:hint="default"/>
      </w:rPr>
    </w:lvl>
    <w:lvl w:ilvl="3" w:tplc="99606E36" w:tentative="1">
      <w:start w:val="1"/>
      <w:numFmt w:val="bullet"/>
      <w:lvlText w:val=""/>
      <w:lvlJc w:val="left"/>
      <w:pPr>
        <w:tabs>
          <w:tab w:val="num" w:pos="2880"/>
        </w:tabs>
        <w:ind w:left="2880" w:hanging="360"/>
      </w:pPr>
      <w:rPr>
        <w:rFonts w:ascii="Wingdings" w:hAnsi="Wingdings" w:hint="default"/>
      </w:rPr>
    </w:lvl>
    <w:lvl w:ilvl="4" w:tplc="97A6285C" w:tentative="1">
      <w:start w:val="1"/>
      <w:numFmt w:val="bullet"/>
      <w:lvlText w:val=""/>
      <w:lvlJc w:val="left"/>
      <w:pPr>
        <w:tabs>
          <w:tab w:val="num" w:pos="3600"/>
        </w:tabs>
        <w:ind w:left="3600" w:hanging="360"/>
      </w:pPr>
      <w:rPr>
        <w:rFonts w:ascii="Wingdings" w:hAnsi="Wingdings" w:hint="default"/>
      </w:rPr>
    </w:lvl>
    <w:lvl w:ilvl="5" w:tplc="9B629F56" w:tentative="1">
      <w:start w:val="1"/>
      <w:numFmt w:val="bullet"/>
      <w:lvlText w:val=""/>
      <w:lvlJc w:val="left"/>
      <w:pPr>
        <w:tabs>
          <w:tab w:val="num" w:pos="4320"/>
        </w:tabs>
        <w:ind w:left="4320" w:hanging="360"/>
      </w:pPr>
      <w:rPr>
        <w:rFonts w:ascii="Wingdings" w:hAnsi="Wingdings" w:hint="default"/>
      </w:rPr>
    </w:lvl>
    <w:lvl w:ilvl="6" w:tplc="14A69C78" w:tentative="1">
      <w:start w:val="1"/>
      <w:numFmt w:val="bullet"/>
      <w:lvlText w:val=""/>
      <w:lvlJc w:val="left"/>
      <w:pPr>
        <w:tabs>
          <w:tab w:val="num" w:pos="5040"/>
        </w:tabs>
        <w:ind w:left="5040" w:hanging="360"/>
      </w:pPr>
      <w:rPr>
        <w:rFonts w:ascii="Wingdings" w:hAnsi="Wingdings" w:hint="default"/>
      </w:rPr>
    </w:lvl>
    <w:lvl w:ilvl="7" w:tplc="0DE8F76A" w:tentative="1">
      <w:start w:val="1"/>
      <w:numFmt w:val="bullet"/>
      <w:lvlText w:val=""/>
      <w:lvlJc w:val="left"/>
      <w:pPr>
        <w:tabs>
          <w:tab w:val="num" w:pos="5760"/>
        </w:tabs>
        <w:ind w:left="5760" w:hanging="360"/>
      </w:pPr>
      <w:rPr>
        <w:rFonts w:ascii="Wingdings" w:hAnsi="Wingdings" w:hint="default"/>
      </w:rPr>
    </w:lvl>
    <w:lvl w:ilvl="8" w:tplc="4404E2D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6D1BDC"/>
    <w:multiLevelType w:val="hybridMultilevel"/>
    <w:tmpl w:val="E44028B4"/>
    <w:lvl w:ilvl="0" w:tplc="C7047264">
      <w:start w:val="1"/>
      <w:numFmt w:val="bullet"/>
      <w:lvlText w:val=""/>
      <w:lvlJc w:val="left"/>
      <w:pPr>
        <w:tabs>
          <w:tab w:val="num" w:pos="720"/>
        </w:tabs>
        <w:ind w:left="720" w:hanging="360"/>
      </w:pPr>
      <w:rPr>
        <w:rFonts w:ascii="Wingdings 2" w:hAnsi="Wingdings 2" w:hint="default"/>
      </w:rPr>
    </w:lvl>
    <w:lvl w:ilvl="1" w:tplc="02C827AA" w:tentative="1">
      <w:start w:val="1"/>
      <w:numFmt w:val="bullet"/>
      <w:lvlText w:val=""/>
      <w:lvlJc w:val="left"/>
      <w:pPr>
        <w:tabs>
          <w:tab w:val="num" w:pos="1440"/>
        </w:tabs>
        <w:ind w:left="1440" w:hanging="360"/>
      </w:pPr>
      <w:rPr>
        <w:rFonts w:ascii="Wingdings 2" w:hAnsi="Wingdings 2" w:hint="default"/>
      </w:rPr>
    </w:lvl>
    <w:lvl w:ilvl="2" w:tplc="22709EDA" w:tentative="1">
      <w:start w:val="1"/>
      <w:numFmt w:val="bullet"/>
      <w:lvlText w:val=""/>
      <w:lvlJc w:val="left"/>
      <w:pPr>
        <w:tabs>
          <w:tab w:val="num" w:pos="2160"/>
        </w:tabs>
        <w:ind w:left="2160" w:hanging="360"/>
      </w:pPr>
      <w:rPr>
        <w:rFonts w:ascii="Wingdings 2" w:hAnsi="Wingdings 2" w:hint="default"/>
      </w:rPr>
    </w:lvl>
    <w:lvl w:ilvl="3" w:tplc="A8265AF8" w:tentative="1">
      <w:start w:val="1"/>
      <w:numFmt w:val="bullet"/>
      <w:lvlText w:val=""/>
      <w:lvlJc w:val="left"/>
      <w:pPr>
        <w:tabs>
          <w:tab w:val="num" w:pos="2880"/>
        </w:tabs>
        <w:ind w:left="2880" w:hanging="360"/>
      </w:pPr>
      <w:rPr>
        <w:rFonts w:ascii="Wingdings 2" w:hAnsi="Wingdings 2" w:hint="default"/>
      </w:rPr>
    </w:lvl>
    <w:lvl w:ilvl="4" w:tplc="40766A90" w:tentative="1">
      <w:start w:val="1"/>
      <w:numFmt w:val="bullet"/>
      <w:lvlText w:val=""/>
      <w:lvlJc w:val="left"/>
      <w:pPr>
        <w:tabs>
          <w:tab w:val="num" w:pos="3600"/>
        </w:tabs>
        <w:ind w:left="3600" w:hanging="360"/>
      </w:pPr>
      <w:rPr>
        <w:rFonts w:ascii="Wingdings 2" w:hAnsi="Wingdings 2" w:hint="default"/>
      </w:rPr>
    </w:lvl>
    <w:lvl w:ilvl="5" w:tplc="A8B25D80" w:tentative="1">
      <w:start w:val="1"/>
      <w:numFmt w:val="bullet"/>
      <w:lvlText w:val=""/>
      <w:lvlJc w:val="left"/>
      <w:pPr>
        <w:tabs>
          <w:tab w:val="num" w:pos="4320"/>
        </w:tabs>
        <w:ind w:left="4320" w:hanging="360"/>
      </w:pPr>
      <w:rPr>
        <w:rFonts w:ascii="Wingdings 2" w:hAnsi="Wingdings 2" w:hint="default"/>
      </w:rPr>
    </w:lvl>
    <w:lvl w:ilvl="6" w:tplc="6CE63DCA" w:tentative="1">
      <w:start w:val="1"/>
      <w:numFmt w:val="bullet"/>
      <w:lvlText w:val=""/>
      <w:lvlJc w:val="left"/>
      <w:pPr>
        <w:tabs>
          <w:tab w:val="num" w:pos="5040"/>
        </w:tabs>
        <w:ind w:left="5040" w:hanging="360"/>
      </w:pPr>
      <w:rPr>
        <w:rFonts w:ascii="Wingdings 2" w:hAnsi="Wingdings 2" w:hint="default"/>
      </w:rPr>
    </w:lvl>
    <w:lvl w:ilvl="7" w:tplc="DAA6D0A2" w:tentative="1">
      <w:start w:val="1"/>
      <w:numFmt w:val="bullet"/>
      <w:lvlText w:val=""/>
      <w:lvlJc w:val="left"/>
      <w:pPr>
        <w:tabs>
          <w:tab w:val="num" w:pos="5760"/>
        </w:tabs>
        <w:ind w:left="5760" w:hanging="360"/>
      </w:pPr>
      <w:rPr>
        <w:rFonts w:ascii="Wingdings 2" w:hAnsi="Wingdings 2" w:hint="default"/>
      </w:rPr>
    </w:lvl>
    <w:lvl w:ilvl="8" w:tplc="57945576"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A280928"/>
    <w:multiLevelType w:val="hybridMultilevel"/>
    <w:tmpl w:val="DB5E446E"/>
    <w:lvl w:ilvl="0" w:tplc="7CFC70D6">
      <w:start w:val="1"/>
      <w:numFmt w:val="bullet"/>
      <w:lvlText w:val=""/>
      <w:lvlJc w:val="left"/>
      <w:pPr>
        <w:tabs>
          <w:tab w:val="num" w:pos="720"/>
        </w:tabs>
        <w:ind w:left="720" w:hanging="360"/>
      </w:pPr>
      <w:rPr>
        <w:rFonts w:ascii="Wingdings 2" w:hAnsi="Wingdings 2" w:hint="default"/>
      </w:rPr>
    </w:lvl>
    <w:lvl w:ilvl="1" w:tplc="284687AE" w:tentative="1">
      <w:start w:val="1"/>
      <w:numFmt w:val="bullet"/>
      <w:lvlText w:val=""/>
      <w:lvlJc w:val="left"/>
      <w:pPr>
        <w:tabs>
          <w:tab w:val="num" w:pos="1440"/>
        </w:tabs>
        <w:ind w:left="1440" w:hanging="360"/>
      </w:pPr>
      <w:rPr>
        <w:rFonts w:ascii="Wingdings 2" w:hAnsi="Wingdings 2" w:hint="default"/>
      </w:rPr>
    </w:lvl>
    <w:lvl w:ilvl="2" w:tplc="8A62540A" w:tentative="1">
      <w:start w:val="1"/>
      <w:numFmt w:val="bullet"/>
      <w:lvlText w:val=""/>
      <w:lvlJc w:val="left"/>
      <w:pPr>
        <w:tabs>
          <w:tab w:val="num" w:pos="2160"/>
        </w:tabs>
        <w:ind w:left="2160" w:hanging="360"/>
      </w:pPr>
      <w:rPr>
        <w:rFonts w:ascii="Wingdings 2" w:hAnsi="Wingdings 2" w:hint="default"/>
      </w:rPr>
    </w:lvl>
    <w:lvl w:ilvl="3" w:tplc="9C144708" w:tentative="1">
      <w:start w:val="1"/>
      <w:numFmt w:val="bullet"/>
      <w:lvlText w:val=""/>
      <w:lvlJc w:val="left"/>
      <w:pPr>
        <w:tabs>
          <w:tab w:val="num" w:pos="2880"/>
        </w:tabs>
        <w:ind w:left="2880" w:hanging="360"/>
      </w:pPr>
      <w:rPr>
        <w:rFonts w:ascii="Wingdings 2" w:hAnsi="Wingdings 2" w:hint="default"/>
      </w:rPr>
    </w:lvl>
    <w:lvl w:ilvl="4" w:tplc="93A6ED5A" w:tentative="1">
      <w:start w:val="1"/>
      <w:numFmt w:val="bullet"/>
      <w:lvlText w:val=""/>
      <w:lvlJc w:val="left"/>
      <w:pPr>
        <w:tabs>
          <w:tab w:val="num" w:pos="3600"/>
        </w:tabs>
        <w:ind w:left="3600" w:hanging="360"/>
      </w:pPr>
      <w:rPr>
        <w:rFonts w:ascii="Wingdings 2" w:hAnsi="Wingdings 2" w:hint="default"/>
      </w:rPr>
    </w:lvl>
    <w:lvl w:ilvl="5" w:tplc="1570B65E" w:tentative="1">
      <w:start w:val="1"/>
      <w:numFmt w:val="bullet"/>
      <w:lvlText w:val=""/>
      <w:lvlJc w:val="left"/>
      <w:pPr>
        <w:tabs>
          <w:tab w:val="num" w:pos="4320"/>
        </w:tabs>
        <w:ind w:left="4320" w:hanging="360"/>
      </w:pPr>
      <w:rPr>
        <w:rFonts w:ascii="Wingdings 2" w:hAnsi="Wingdings 2" w:hint="default"/>
      </w:rPr>
    </w:lvl>
    <w:lvl w:ilvl="6" w:tplc="C06C88E6" w:tentative="1">
      <w:start w:val="1"/>
      <w:numFmt w:val="bullet"/>
      <w:lvlText w:val=""/>
      <w:lvlJc w:val="left"/>
      <w:pPr>
        <w:tabs>
          <w:tab w:val="num" w:pos="5040"/>
        </w:tabs>
        <w:ind w:left="5040" w:hanging="360"/>
      </w:pPr>
      <w:rPr>
        <w:rFonts w:ascii="Wingdings 2" w:hAnsi="Wingdings 2" w:hint="default"/>
      </w:rPr>
    </w:lvl>
    <w:lvl w:ilvl="7" w:tplc="63E26C88" w:tentative="1">
      <w:start w:val="1"/>
      <w:numFmt w:val="bullet"/>
      <w:lvlText w:val=""/>
      <w:lvlJc w:val="left"/>
      <w:pPr>
        <w:tabs>
          <w:tab w:val="num" w:pos="5760"/>
        </w:tabs>
        <w:ind w:left="5760" w:hanging="360"/>
      </w:pPr>
      <w:rPr>
        <w:rFonts w:ascii="Wingdings 2" w:hAnsi="Wingdings 2" w:hint="default"/>
      </w:rPr>
    </w:lvl>
    <w:lvl w:ilvl="8" w:tplc="2C4A68E6"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A9E1B18"/>
    <w:multiLevelType w:val="hybridMultilevel"/>
    <w:tmpl w:val="3F983D96"/>
    <w:lvl w:ilvl="0" w:tplc="31528CBC">
      <w:start w:val="1"/>
      <w:numFmt w:val="bullet"/>
      <w:lvlText w:val=""/>
      <w:lvlJc w:val="left"/>
      <w:pPr>
        <w:tabs>
          <w:tab w:val="num" w:pos="720"/>
        </w:tabs>
        <w:ind w:left="720" w:hanging="360"/>
      </w:pPr>
      <w:rPr>
        <w:rFonts w:ascii="Wingdings 2" w:hAnsi="Wingdings 2" w:hint="default"/>
      </w:rPr>
    </w:lvl>
    <w:lvl w:ilvl="1" w:tplc="9C6207D6" w:tentative="1">
      <w:start w:val="1"/>
      <w:numFmt w:val="bullet"/>
      <w:lvlText w:val=""/>
      <w:lvlJc w:val="left"/>
      <w:pPr>
        <w:tabs>
          <w:tab w:val="num" w:pos="1440"/>
        </w:tabs>
        <w:ind w:left="1440" w:hanging="360"/>
      </w:pPr>
      <w:rPr>
        <w:rFonts w:ascii="Wingdings 2" w:hAnsi="Wingdings 2" w:hint="default"/>
      </w:rPr>
    </w:lvl>
    <w:lvl w:ilvl="2" w:tplc="E49E0908" w:tentative="1">
      <w:start w:val="1"/>
      <w:numFmt w:val="bullet"/>
      <w:lvlText w:val=""/>
      <w:lvlJc w:val="left"/>
      <w:pPr>
        <w:tabs>
          <w:tab w:val="num" w:pos="2160"/>
        </w:tabs>
        <w:ind w:left="2160" w:hanging="360"/>
      </w:pPr>
      <w:rPr>
        <w:rFonts w:ascii="Wingdings 2" w:hAnsi="Wingdings 2" w:hint="default"/>
      </w:rPr>
    </w:lvl>
    <w:lvl w:ilvl="3" w:tplc="F23C67FE" w:tentative="1">
      <w:start w:val="1"/>
      <w:numFmt w:val="bullet"/>
      <w:lvlText w:val=""/>
      <w:lvlJc w:val="left"/>
      <w:pPr>
        <w:tabs>
          <w:tab w:val="num" w:pos="2880"/>
        </w:tabs>
        <w:ind w:left="2880" w:hanging="360"/>
      </w:pPr>
      <w:rPr>
        <w:rFonts w:ascii="Wingdings 2" w:hAnsi="Wingdings 2" w:hint="default"/>
      </w:rPr>
    </w:lvl>
    <w:lvl w:ilvl="4" w:tplc="17542FB4" w:tentative="1">
      <w:start w:val="1"/>
      <w:numFmt w:val="bullet"/>
      <w:lvlText w:val=""/>
      <w:lvlJc w:val="left"/>
      <w:pPr>
        <w:tabs>
          <w:tab w:val="num" w:pos="3600"/>
        </w:tabs>
        <w:ind w:left="3600" w:hanging="360"/>
      </w:pPr>
      <w:rPr>
        <w:rFonts w:ascii="Wingdings 2" w:hAnsi="Wingdings 2" w:hint="default"/>
      </w:rPr>
    </w:lvl>
    <w:lvl w:ilvl="5" w:tplc="513A7A9E" w:tentative="1">
      <w:start w:val="1"/>
      <w:numFmt w:val="bullet"/>
      <w:lvlText w:val=""/>
      <w:lvlJc w:val="left"/>
      <w:pPr>
        <w:tabs>
          <w:tab w:val="num" w:pos="4320"/>
        </w:tabs>
        <w:ind w:left="4320" w:hanging="360"/>
      </w:pPr>
      <w:rPr>
        <w:rFonts w:ascii="Wingdings 2" w:hAnsi="Wingdings 2" w:hint="default"/>
      </w:rPr>
    </w:lvl>
    <w:lvl w:ilvl="6" w:tplc="96FCD18C" w:tentative="1">
      <w:start w:val="1"/>
      <w:numFmt w:val="bullet"/>
      <w:lvlText w:val=""/>
      <w:lvlJc w:val="left"/>
      <w:pPr>
        <w:tabs>
          <w:tab w:val="num" w:pos="5040"/>
        </w:tabs>
        <w:ind w:left="5040" w:hanging="360"/>
      </w:pPr>
      <w:rPr>
        <w:rFonts w:ascii="Wingdings 2" w:hAnsi="Wingdings 2" w:hint="default"/>
      </w:rPr>
    </w:lvl>
    <w:lvl w:ilvl="7" w:tplc="73F4C936" w:tentative="1">
      <w:start w:val="1"/>
      <w:numFmt w:val="bullet"/>
      <w:lvlText w:val=""/>
      <w:lvlJc w:val="left"/>
      <w:pPr>
        <w:tabs>
          <w:tab w:val="num" w:pos="5760"/>
        </w:tabs>
        <w:ind w:left="5760" w:hanging="360"/>
      </w:pPr>
      <w:rPr>
        <w:rFonts w:ascii="Wingdings 2" w:hAnsi="Wingdings 2" w:hint="default"/>
      </w:rPr>
    </w:lvl>
    <w:lvl w:ilvl="8" w:tplc="C55E5A7A"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3B37707A"/>
    <w:multiLevelType w:val="hybridMultilevel"/>
    <w:tmpl w:val="A0C894B8"/>
    <w:lvl w:ilvl="0" w:tplc="D15A0272">
      <w:start w:val="1"/>
      <w:numFmt w:val="bullet"/>
      <w:lvlText w:val=""/>
      <w:lvlJc w:val="left"/>
      <w:pPr>
        <w:tabs>
          <w:tab w:val="num" w:pos="720"/>
        </w:tabs>
        <w:ind w:left="720" w:hanging="360"/>
      </w:pPr>
      <w:rPr>
        <w:rFonts w:ascii="Wingdings 2" w:hAnsi="Wingdings 2" w:hint="default"/>
      </w:rPr>
    </w:lvl>
    <w:lvl w:ilvl="1" w:tplc="3B80FA62" w:tentative="1">
      <w:start w:val="1"/>
      <w:numFmt w:val="bullet"/>
      <w:lvlText w:val=""/>
      <w:lvlJc w:val="left"/>
      <w:pPr>
        <w:tabs>
          <w:tab w:val="num" w:pos="1440"/>
        </w:tabs>
        <w:ind w:left="1440" w:hanging="360"/>
      </w:pPr>
      <w:rPr>
        <w:rFonts w:ascii="Wingdings 2" w:hAnsi="Wingdings 2" w:hint="default"/>
      </w:rPr>
    </w:lvl>
    <w:lvl w:ilvl="2" w:tplc="037CEAC2" w:tentative="1">
      <w:start w:val="1"/>
      <w:numFmt w:val="bullet"/>
      <w:lvlText w:val=""/>
      <w:lvlJc w:val="left"/>
      <w:pPr>
        <w:tabs>
          <w:tab w:val="num" w:pos="2160"/>
        </w:tabs>
        <w:ind w:left="2160" w:hanging="360"/>
      </w:pPr>
      <w:rPr>
        <w:rFonts w:ascii="Wingdings 2" w:hAnsi="Wingdings 2" w:hint="default"/>
      </w:rPr>
    </w:lvl>
    <w:lvl w:ilvl="3" w:tplc="A6CE9BCE" w:tentative="1">
      <w:start w:val="1"/>
      <w:numFmt w:val="bullet"/>
      <w:lvlText w:val=""/>
      <w:lvlJc w:val="left"/>
      <w:pPr>
        <w:tabs>
          <w:tab w:val="num" w:pos="2880"/>
        </w:tabs>
        <w:ind w:left="2880" w:hanging="360"/>
      </w:pPr>
      <w:rPr>
        <w:rFonts w:ascii="Wingdings 2" w:hAnsi="Wingdings 2" w:hint="default"/>
      </w:rPr>
    </w:lvl>
    <w:lvl w:ilvl="4" w:tplc="AAD2BCFA" w:tentative="1">
      <w:start w:val="1"/>
      <w:numFmt w:val="bullet"/>
      <w:lvlText w:val=""/>
      <w:lvlJc w:val="left"/>
      <w:pPr>
        <w:tabs>
          <w:tab w:val="num" w:pos="3600"/>
        </w:tabs>
        <w:ind w:left="3600" w:hanging="360"/>
      </w:pPr>
      <w:rPr>
        <w:rFonts w:ascii="Wingdings 2" w:hAnsi="Wingdings 2" w:hint="default"/>
      </w:rPr>
    </w:lvl>
    <w:lvl w:ilvl="5" w:tplc="4A32EAD6" w:tentative="1">
      <w:start w:val="1"/>
      <w:numFmt w:val="bullet"/>
      <w:lvlText w:val=""/>
      <w:lvlJc w:val="left"/>
      <w:pPr>
        <w:tabs>
          <w:tab w:val="num" w:pos="4320"/>
        </w:tabs>
        <w:ind w:left="4320" w:hanging="360"/>
      </w:pPr>
      <w:rPr>
        <w:rFonts w:ascii="Wingdings 2" w:hAnsi="Wingdings 2" w:hint="default"/>
      </w:rPr>
    </w:lvl>
    <w:lvl w:ilvl="6" w:tplc="9ADC6460" w:tentative="1">
      <w:start w:val="1"/>
      <w:numFmt w:val="bullet"/>
      <w:lvlText w:val=""/>
      <w:lvlJc w:val="left"/>
      <w:pPr>
        <w:tabs>
          <w:tab w:val="num" w:pos="5040"/>
        </w:tabs>
        <w:ind w:left="5040" w:hanging="360"/>
      </w:pPr>
      <w:rPr>
        <w:rFonts w:ascii="Wingdings 2" w:hAnsi="Wingdings 2" w:hint="default"/>
      </w:rPr>
    </w:lvl>
    <w:lvl w:ilvl="7" w:tplc="439E5B8C" w:tentative="1">
      <w:start w:val="1"/>
      <w:numFmt w:val="bullet"/>
      <w:lvlText w:val=""/>
      <w:lvlJc w:val="left"/>
      <w:pPr>
        <w:tabs>
          <w:tab w:val="num" w:pos="5760"/>
        </w:tabs>
        <w:ind w:left="5760" w:hanging="360"/>
      </w:pPr>
      <w:rPr>
        <w:rFonts w:ascii="Wingdings 2" w:hAnsi="Wingdings 2" w:hint="default"/>
      </w:rPr>
    </w:lvl>
    <w:lvl w:ilvl="8" w:tplc="7626FA58"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F060B91"/>
    <w:multiLevelType w:val="hybridMultilevel"/>
    <w:tmpl w:val="C1B49306"/>
    <w:lvl w:ilvl="0" w:tplc="E5FC9C50">
      <w:start w:val="1"/>
      <w:numFmt w:val="bullet"/>
      <w:lvlText w:val=""/>
      <w:lvlJc w:val="left"/>
      <w:pPr>
        <w:tabs>
          <w:tab w:val="num" w:pos="720"/>
        </w:tabs>
        <w:ind w:left="720" w:hanging="360"/>
      </w:pPr>
      <w:rPr>
        <w:rFonts w:ascii="Wingdings 2" w:hAnsi="Wingdings 2" w:hint="default"/>
      </w:rPr>
    </w:lvl>
    <w:lvl w:ilvl="1" w:tplc="45460C4E" w:tentative="1">
      <w:start w:val="1"/>
      <w:numFmt w:val="bullet"/>
      <w:lvlText w:val=""/>
      <w:lvlJc w:val="left"/>
      <w:pPr>
        <w:tabs>
          <w:tab w:val="num" w:pos="1440"/>
        </w:tabs>
        <w:ind w:left="1440" w:hanging="360"/>
      </w:pPr>
      <w:rPr>
        <w:rFonts w:ascii="Wingdings 2" w:hAnsi="Wingdings 2" w:hint="default"/>
      </w:rPr>
    </w:lvl>
    <w:lvl w:ilvl="2" w:tplc="54CEEDC0" w:tentative="1">
      <w:start w:val="1"/>
      <w:numFmt w:val="bullet"/>
      <w:lvlText w:val=""/>
      <w:lvlJc w:val="left"/>
      <w:pPr>
        <w:tabs>
          <w:tab w:val="num" w:pos="2160"/>
        </w:tabs>
        <w:ind w:left="2160" w:hanging="360"/>
      </w:pPr>
      <w:rPr>
        <w:rFonts w:ascii="Wingdings 2" w:hAnsi="Wingdings 2" w:hint="default"/>
      </w:rPr>
    </w:lvl>
    <w:lvl w:ilvl="3" w:tplc="92A8A6DE" w:tentative="1">
      <w:start w:val="1"/>
      <w:numFmt w:val="bullet"/>
      <w:lvlText w:val=""/>
      <w:lvlJc w:val="left"/>
      <w:pPr>
        <w:tabs>
          <w:tab w:val="num" w:pos="2880"/>
        </w:tabs>
        <w:ind w:left="2880" w:hanging="360"/>
      </w:pPr>
      <w:rPr>
        <w:rFonts w:ascii="Wingdings 2" w:hAnsi="Wingdings 2" w:hint="default"/>
      </w:rPr>
    </w:lvl>
    <w:lvl w:ilvl="4" w:tplc="1E0AC8E6" w:tentative="1">
      <w:start w:val="1"/>
      <w:numFmt w:val="bullet"/>
      <w:lvlText w:val=""/>
      <w:lvlJc w:val="left"/>
      <w:pPr>
        <w:tabs>
          <w:tab w:val="num" w:pos="3600"/>
        </w:tabs>
        <w:ind w:left="3600" w:hanging="360"/>
      </w:pPr>
      <w:rPr>
        <w:rFonts w:ascii="Wingdings 2" w:hAnsi="Wingdings 2" w:hint="default"/>
      </w:rPr>
    </w:lvl>
    <w:lvl w:ilvl="5" w:tplc="CB181376" w:tentative="1">
      <w:start w:val="1"/>
      <w:numFmt w:val="bullet"/>
      <w:lvlText w:val=""/>
      <w:lvlJc w:val="left"/>
      <w:pPr>
        <w:tabs>
          <w:tab w:val="num" w:pos="4320"/>
        </w:tabs>
        <w:ind w:left="4320" w:hanging="360"/>
      </w:pPr>
      <w:rPr>
        <w:rFonts w:ascii="Wingdings 2" w:hAnsi="Wingdings 2" w:hint="default"/>
      </w:rPr>
    </w:lvl>
    <w:lvl w:ilvl="6" w:tplc="0ADE5BCE" w:tentative="1">
      <w:start w:val="1"/>
      <w:numFmt w:val="bullet"/>
      <w:lvlText w:val=""/>
      <w:lvlJc w:val="left"/>
      <w:pPr>
        <w:tabs>
          <w:tab w:val="num" w:pos="5040"/>
        </w:tabs>
        <w:ind w:left="5040" w:hanging="360"/>
      </w:pPr>
      <w:rPr>
        <w:rFonts w:ascii="Wingdings 2" w:hAnsi="Wingdings 2" w:hint="default"/>
      </w:rPr>
    </w:lvl>
    <w:lvl w:ilvl="7" w:tplc="8A0C7598" w:tentative="1">
      <w:start w:val="1"/>
      <w:numFmt w:val="bullet"/>
      <w:lvlText w:val=""/>
      <w:lvlJc w:val="left"/>
      <w:pPr>
        <w:tabs>
          <w:tab w:val="num" w:pos="5760"/>
        </w:tabs>
        <w:ind w:left="5760" w:hanging="360"/>
      </w:pPr>
      <w:rPr>
        <w:rFonts w:ascii="Wingdings 2" w:hAnsi="Wingdings 2" w:hint="default"/>
      </w:rPr>
    </w:lvl>
    <w:lvl w:ilvl="8" w:tplc="C3A8B43C"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3F18404E"/>
    <w:multiLevelType w:val="hybridMultilevel"/>
    <w:tmpl w:val="7C7ADC40"/>
    <w:lvl w:ilvl="0" w:tplc="372AB2A4">
      <w:start w:val="1"/>
      <w:numFmt w:val="bullet"/>
      <w:lvlText w:val=""/>
      <w:lvlJc w:val="left"/>
      <w:pPr>
        <w:tabs>
          <w:tab w:val="num" w:pos="720"/>
        </w:tabs>
        <w:ind w:left="720" w:hanging="360"/>
      </w:pPr>
      <w:rPr>
        <w:rFonts w:ascii="Wingdings 2" w:hAnsi="Wingdings 2" w:hint="default"/>
      </w:rPr>
    </w:lvl>
    <w:lvl w:ilvl="1" w:tplc="ED8EEF58" w:tentative="1">
      <w:start w:val="1"/>
      <w:numFmt w:val="bullet"/>
      <w:lvlText w:val=""/>
      <w:lvlJc w:val="left"/>
      <w:pPr>
        <w:tabs>
          <w:tab w:val="num" w:pos="1440"/>
        </w:tabs>
        <w:ind w:left="1440" w:hanging="360"/>
      </w:pPr>
      <w:rPr>
        <w:rFonts w:ascii="Wingdings 2" w:hAnsi="Wingdings 2" w:hint="default"/>
      </w:rPr>
    </w:lvl>
    <w:lvl w:ilvl="2" w:tplc="96640A1C" w:tentative="1">
      <w:start w:val="1"/>
      <w:numFmt w:val="bullet"/>
      <w:lvlText w:val=""/>
      <w:lvlJc w:val="left"/>
      <w:pPr>
        <w:tabs>
          <w:tab w:val="num" w:pos="2160"/>
        </w:tabs>
        <w:ind w:left="2160" w:hanging="360"/>
      </w:pPr>
      <w:rPr>
        <w:rFonts w:ascii="Wingdings 2" w:hAnsi="Wingdings 2" w:hint="default"/>
      </w:rPr>
    </w:lvl>
    <w:lvl w:ilvl="3" w:tplc="23B8AD38" w:tentative="1">
      <w:start w:val="1"/>
      <w:numFmt w:val="bullet"/>
      <w:lvlText w:val=""/>
      <w:lvlJc w:val="left"/>
      <w:pPr>
        <w:tabs>
          <w:tab w:val="num" w:pos="2880"/>
        </w:tabs>
        <w:ind w:left="2880" w:hanging="360"/>
      </w:pPr>
      <w:rPr>
        <w:rFonts w:ascii="Wingdings 2" w:hAnsi="Wingdings 2" w:hint="default"/>
      </w:rPr>
    </w:lvl>
    <w:lvl w:ilvl="4" w:tplc="B8B0B406" w:tentative="1">
      <w:start w:val="1"/>
      <w:numFmt w:val="bullet"/>
      <w:lvlText w:val=""/>
      <w:lvlJc w:val="left"/>
      <w:pPr>
        <w:tabs>
          <w:tab w:val="num" w:pos="3600"/>
        </w:tabs>
        <w:ind w:left="3600" w:hanging="360"/>
      </w:pPr>
      <w:rPr>
        <w:rFonts w:ascii="Wingdings 2" w:hAnsi="Wingdings 2" w:hint="default"/>
      </w:rPr>
    </w:lvl>
    <w:lvl w:ilvl="5" w:tplc="D9CE2DAC" w:tentative="1">
      <w:start w:val="1"/>
      <w:numFmt w:val="bullet"/>
      <w:lvlText w:val=""/>
      <w:lvlJc w:val="left"/>
      <w:pPr>
        <w:tabs>
          <w:tab w:val="num" w:pos="4320"/>
        </w:tabs>
        <w:ind w:left="4320" w:hanging="360"/>
      </w:pPr>
      <w:rPr>
        <w:rFonts w:ascii="Wingdings 2" w:hAnsi="Wingdings 2" w:hint="default"/>
      </w:rPr>
    </w:lvl>
    <w:lvl w:ilvl="6" w:tplc="6B5AF13A" w:tentative="1">
      <w:start w:val="1"/>
      <w:numFmt w:val="bullet"/>
      <w:lvlText w:val=""/>
      <w:lvlJc w:val="left"/>
      <w:pPr>
        <w:tabs>
          <w:tab w:val="num" w:pos="5040"/>
        </w:tabs>
        <w:ind w:left="5040" w:hanging="360"/>
      </w:pPr>
      <w:rPr>
        <w:rFonts w:ascii="Wingdings 2" w:hAnsi="Wingdings 2" w:hint="default"/>
      </w:rPr>
    </w:lvl>
    <w:lvl w:ilvl="7" w:tplc="01927600" w:tentative="1">
      <w:start w:val="1"/>
      <w:numFmt w:val="bullet"/>
      <w:lvlText w:val=""/>
      <w:lvlJc w:val="left"/>
      <w:pPr>
        <w:tabs>
          <w:tab w:val="num" w:pos="5760"/>
        </w:tabs>
        <w:ind w:left="5760" w:hanging="360"/>
      </w:pPr>
      <w:rPr>
        <w:rFonts w:ascii="Wingdings 2" w:hAnsi="Wingdings 2" w:hint="default"/>
      </w:rPr>
    </w:lvl>
    <w:lvl w:ilvl="8" w:tplc="3CEA6BE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01A78D9"/>
    <w:multiLevelType w:val="hybridMultilevel"/>
    <w:tmpl w:val="DE62D1F8"/>
    <w:lvl w:ilvl="0" w:tplc="B0288736">
      <w:start w:val="1"/>
      <w:numFmt w:val="bullet"/>
      <w:lvlText w:val=""/>
      <w:lvlJc w:val="left"/>
      <w:pPr>
        <w:tabs>
          <w:tab w:val="num" w:pos="720"/>
        </w:tabs>
        <w:ind w:left="720" w:hanging="360"/>
      </w:pPr>
      <w:rPr>
        <w:rFonts w:ascii="Wingdings 2" w:hAnsi="Wingdings 2" w:hint="default"/>
      </w:rPr>
    </w:lvl>
    <w:lvl w:ilvl="1" w:tplc="B5BC9944" w:tentative="1">
      <w:start w:val="1"/>
      <w:numFmt w:val="bullet"/>
      <w:lvlText w:val=""/>
      <w:lvlJc w:val="left"/>
      <w:pPr>
        <w:tabs>
          <w:tab w:val="num" w:pos="1440"/>
        </w:tabs>
        <w:ind w:left="1440" w:hanging="360"/>
      </w:pPr>
      <w:rPr>
        <w:rFonts w:ascii="Wingdings 2" w:hAnsi="Wingdings 2" w:hint="default"/>
      </w:rPr>
    </w:lvl>
    <w:lvl w:ilvl="2" w:tplc="495E299A" w:tentative="1">
      <w:start w:val="1"/>
      <w:numFmt w:val="bullet"/>
      <w:lvlText w:val=""/>
      <w:lvlJc w:val="left"/>
      <w:pPr>
        <w:tabs>
          <w:tab w:val="num" w:pos="2160"/>
        </w:tabs>
        <w:ind w:left="2160" w:hanging="360"/>
      </w:pPr>
      <w:rPr>
        <w:rFonts w:ascii="Wingdings 2" w:hAnsi="Wingdings 2" w:hint="default"/>
      </w:rPr>
    </w:lvl>
    <w:lvl w:ilvl="3" w:tplc="511870D2" w:tentative="1">
      <w:start w:val="1"/>
      <w:numFmt w:val="bullet"/>
      <w:lvlText w:val=""/>
      <w:lvlJc w:val="left"/>
      <w:pPr>
        <w:tabs>
          <w:tab w:val="num" w:pos="2880"/>
        </w:tabs>
        <w:ind w:left="2880" w:hanging="360"/>
      </w:pPr>
      <w:rPr>
        <w:rFonts w:ascii="Wingdings 2" w:hAnsi="Wingdings 2" w:hint="default"/>
      </w:rPr>
    </w:lvl>
    <w:lvl w:ilvl="4" w:tplc="9A74D5C2" w:tentative="1">
      <w:start w:val="1"/>
      <w:numFmt w:val="bullet"/>
      <w:lvlText w:val=""/>
      <w:lvlJc w:val="left"/>
      <w:pPr>
        <w:tabs>
          <w:tab w:val="num" w:pos="3600"/>
        </w:tabs>
        <w:ind w:left="3600" w:hanging="360"/>
      </w:pPr>
      <w:rPr>
        <w:rFonts w:ascii="Wingdings 2" w:hAnsi="Wingdings 2" w:hint="default"/>
      </w:rPr>
    </w:lvl>
    <w:lvl w:ilvl="5" w:tplc="19BED6D4" w:tentative="1">
      <w:start w:val="1"/>
      <w:numFmt w:val="bullet"/>
      <w:lvlText w:val=""/>
      <w:lvlJc w:val="left"/>
      <w:pPr>
        <w:tabs>
          <w:tab w:val="num" w:pos="4320"/>
        </w:tabs>
        <w:ind w:left="4320" w:hanging="360"/>
      </w:pPr>
      <w:rPr>
        <w:rFonts w:ascii="Wingdings 2" w:hAnsi="Wingdings 2" w:hint="default"/>
      </w:rPr>
    </w:lvl>
    <w:lvl w:ilvl="6" w:tplc="4552C4C0" w:tentative="1">
      <w:start w:val="1"/>
      <w:numFmt w:val="bullet"/>
      <w:lvlText w:val=""/>
      <w:lvlJc w:val="left"/>
      <w:pPr>
        <w:tabs>
          <w:tab w:val="num" w:pos="5040"/>
        </w:tabs>
        <w:ind w:left="5040" w:hanging="360"/>
      </w:pPr>
      <w:rPr>
        <w:rFonts w:ascii="Wingdings 2" w:hAnsi="Wingdings 2" w:hint="default"/>
      </w:rPr>
    </w:lvl>
    <w:lvl w:ilvl="7" w:tplc="AB4E3982" w:tentative="1">
      <w:start w:val="1"/>
      <w:numFmt w:val="bullet"/>
      <w:lvlText w:val=""/>
      <w:lvlJc w:val="left"/>
      <w:pPr>
        <w:tabs>
          <w:tab w:val="num" w:pos="5760"/>
        </w:tabs>
        <w:ind w:left="5760" w:hanging="360"/>
      </w:pPr>
      <w:rPr>
        <w:rFonts w:ascii="Wingdings 2" w:hAnsi="Wingdings 2" w:hint="default"/>
      </w:rPr>
    </w:lvl>
    <w:lvl w:ilvl="8" w:tplc="AA7CDF4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1C13B39"/>
    <w:multiLevelType w:val="hybridMultilevel"/>
    <w:tmpl w:val="8E167BD4"/>
    <w:lvl w:ilvl="0" w:tplc="E4262F12">
      <w:start w:val="1"/>
      <w:numFmt w:val="bullet"/>
      <w:lvlText w:val=""/>
      <w:lvlJc w:val="left"/>
      <w:pPr>
        <w:tabs>
          <w:tab w:val="num" w:pos="720"/>
        </w:tabs>
        <w:ind w:left="720" w:hanging="360"/>
      </w:pPr>
      <w:rPr>
        <w:rFonts w:ascii="Wingdings 2" w:hAnsi="Wingdings 2" w:hint="default"/>
      </w:rPr>
    </w:lvl>
    <w:lvl w:ilvl="1" w:tplc="0B4A67EA" w:tentative="1">
      <w:start w:val="1"/>
      <w:numFmt w:val="bullet"/>
      <w:lvlText w:val=""/>
      <w:lvlJc w:val="left"/>
      <w:pPr>
        <w:tabs>
          <w:tab w:val="num" w:pos="1440"/>
        </w:tabs>
        <w:ind w:left="1440" w:hanging="360"/>
      </w:pPr>
      <w:rPr>
        <w:rFonts w:ascii="Wingdings 2" w:hAnsi="Wingdings 2" w:hint="default"/>
      </w:rPr>
    </w:lvl>
    <w:lvl w:ilvl="2" w:tplc="170EF97C" w:tentative="1">
      <w:start w:val="1"/>
      <w:numFmt w:val="bullet"/>
      <w:lvlText w:val=""/>
      <w:lvlJc w:val="left"/>
      <w:pPr>
        <w:tabs>
          <w:tab w:val="num" w:pos="2160"/>
        </w:tabs>
        <w:ind w:left="2160" w:hanging="360"/>
      </w:pPr>
      <w:rPr>
        <w:rFonts w:ascii="Wingdings 2" w:hAnsi="Wingdings 2" w:hint="default"/>
      </w:rPr>
    </w:lvl>
    <w:lvl w:ilvl="3" w:tplc="B2B8C41C" w:tentative="1">
      <w:start w:val="1"/>
      <w:numFmt w:val="bullet"/>
      <w:lvlText w:val=""/>
      <w:lvlJc w:val="left"/>
      <w:pPr>
        <w:tabs>
          <w:tab w:val="num" w:pos="2880"/>
        </w:tabs>
        <w:ind w:left="2880" w:hanging="360"/>
      </w:pPr>
      <w:rPr>
        <w:rFonts w:ascii="Wingdings 2" w:hAnsi="Wingdings 2" w:hint="default"/>
      </w:rPr>
    </w:lvl>
    <w:lvl w:ilvl="4" w:tplc="EE0ABE1C" w:tentative="1">
      <w:start w:val="1"/>
      <w:numFmt w:val="bullet"/>
      <w:lvlText w:val=""/>
      <w:lvlJc w:val="left"/>
      <w:pPr>
        <w:tabs>
          <w:tab w:val="num" w:pos="3600"/>
        </w:tabs>
        <w:ind w:left="3600" w:hanging="360"/>
      </w:pPr>
      <w:rPr>
        <w:rFonts w:ascii="Wingdings 2" w:hAnsi="Wingdings 2" w:hint="default"/>
      </w:rPr>
    </w:lvl>
    <w:lvl w:ilvl="5" w:tplc="C8A4EB0A" w:tentative="1">
      <w:start w:val="1"/>
      <w:numFmt w:val="bullet"/>
      <w:lvlText w:val=""/>
      <w:lvlJc w:val="left"/>
      <w:pPr>
        <w:tabs>
          <w:tab w:val="num" w:pos="4320"/>
        </w:tabs>
        <w:ind w:left="4320" w:hanging="360"/>
      </w:pPr>
      <w:rPr>
        <w:rFonts w:ascii="Wingdings 2" w:hAnsi="Wingdings 2" w:hint="default"/>
      </w:rPr>
    </w:lvl>
    <w:lvl w:ilvl="6" w:tplc="64E62DA2" w:tentative="1">
      <w:start w:val="1"/>
      <w:numFmt w:val="bullet"/>
      <w:lvlText w:val=""/>
      <w:lvlJc w:val="left"/>
      <w:pPr>
        <w:tabs>
          <w:tab w:val="num" w:pos="5040"/>
        </w:tabs>
        <w:ind w:left="5040" w:hanging="360"/>
      </w:pPr>
      <w:rPr>
        <w:rFonts w:ascii="Wingdings 2" w:hAnsi="Wingdings 2" w:hint="default"/>
      </w:rPr>
    </w:lvl>
    <w:lvl w:ilvl="7" w:tplc="0A92F6A0" w:tentative="1">
      <w:start w:val="1"/>
      <w:numFmt w:val="bullet"/>
      <w:lvlText w:val=""/>
      <w:lvlJc w:val="left"/>
      <w:pPr>
        <w:tabs>
          <w:tab w:val="num" w:pos="5760"/>
        </w:tabs>
        <w:ind w:left="5760" w:hanging="360"/>
      </w:pPr>
      <w:rPr>
        <w:rFonts w:ascii="Wingdings 2" w:hAnsi="Wingdings 2" w:hint="default"/>
      </w:rPr>
    </w:lvl>
    <w:lvl w:ilvl="8" w:tplc="F020AAB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79A15A3"/>
    <w:multiLevelType w:val="hybridMultilevel"/>
    <w:tmpl w:val="A692B7F2"/>
    <w:lvl w:ilvl="0" w:tplc="5C14D89A">
      <w:start w:val="1"/>
      <w:numFmt w:val="bullet"/>
      <w:lvlText w:val=""/>
      <w:lvlJc w:val="left"/>
      <w:pPr>
        <w:tabs>
          <w:tab w:val="num" w:pos="720"/>
        </w:tabs>
        <w:ind w:left="720" w:hanging="360"/>
      </w:pPr>
      <w:rPr>
        <w:rFonts w:ascii="Wingdings 2" w:hAnsi="Wingdings 2" w:hint="default"/>
      </w:rPr>
    </w:lvl>
    <w:lvl w:ilvl="1" w:tplc="0840C846" w:tentative="1">
      <w:start w:val="1"/>
      <w:numFmt w:val="bullet"/>
      <w:lvlText w:val=""/>
      <w:lvlJc w:val="left"/>
      <w:pPr>
        <w:tabs>
          <w:tab w:val="num" w:pos="1440"/>
        </w:tabs>
        <w:ind w:left="1440" w:hanging="360"/>
      </w:pPr>
      <w:rPr>
        <w:rFonts w:ascii="Wingdings 2" w:hAnsi="Wingdings 2" w:hint="default"/>
      </w:rPr>
    </w:lvl>
    <w:lvl w:ilvl="2" w:tplc="A9B0474A" w:tentative="1">
      <w:start w:val="1"/>
      <w:numFmt w:val="bullet"/>
      <w:lvlText w:val=""/>
      <w:lvlJc w:val="left"/>
      <w:pPr>
        <w:tabs>
          <w:tab w:val="num" w:pos="2160"/>
        </w:tabs>
        <w:ind w:left="2160" w:hanging="360"/>
      </w:pPr>
      <w:rPr>
        <w:rFonts w:ascii="Wingdings 2" w:hAnsi="Wingdings 2" w:hint="default"/>
      </w:rPr>
    </w:lvl>
    <w:lvl w:ilvl="3" w:tplc="716249F6" w:tentative="1">
      <w:start w:val="1"/>
      <w:numFmt w:val="bullet"/>
      <w:lvlText w:val=""/>
      <w:lvlJc w:val="left"/>
      <w:pPr>
        <w:tabs>
          <w:tab w:val="num" w:pos="2880"/>
        </w:tabs>
        <w:ind w:left="2880" w:hanging="360"/>
      </w:pPr>
      <w:rPr>
        <w:rFonts w:ascii="Wingdings 2" w:hAnsi="Wingdings 2" w:hint="default"/>
      </w:rPr>
    </w:lvl>
    <w:lvl w:ilvl="4" w:tplc="E22666AE" w:tentative="1">
      <w:start w:val="1"/>
      <w:numFmt w:val="bullet"/>
      <w:lvlText w:val=""/>
      <w:lvlJc w:val="left"/>
      <w:pPr>
        <w:tabs>
          <w:tab w:val="num" w:pos="3600"/>
        </w:tabs>
        <w:ind w:left="3600" w:hanging="360"/>
      </w:pPr>
      <w:rPr>
        <w:rFonts w:ascii="Wingdings 2" w:hAnsi="Wingdings 2" w:hint="default"/>
      </w:rPr>
    </w:lvl>
    <w:lvl w:ilvl="5" w:tplc="AC64EE88" w:tentative="1">
      <w:start w:val="1"/>
      <w:numFmt w:val="bullet"/>
      <w:lvlText w:val=""/>
      <w:lvlJc w:val="left"/>
      <w:pPr>
        <w:tabs>
          <w:tab w:val="num" w:pos="4320"/>
        </w:tabs>
        <w:ind w:left="4320" w:hanging="360"/>
      </w:pPr>
      <w:rPr>
        <w:rFonts w:ascii="Wingdings 2" w:hAnsi="Wingdings 2" w:hint="default"/>
      </w:rPr>
    </w:lvl>
    <w:lvl w:ilvl="6" w:tplc="73AC2ED6" w:tentative="1">
      <w:start w:val="1"/>
      <w:numFmt w:val="bullet"/>
      <w:lvlText w:val=""/>
      <w:lvlJc w:val="left"/>
      <w:pPr>
        <w:tabs>
          <w:tab w:val="num" w:pos="5040"/>
        </w:tabs>
        <w:ind w:left="5040" w:hanging="360"/>
      </w:pPr>
      <w:rPr>
        <w:rFonts w:ascii="Wingdings 2" w:hAnsi="Wingdings 2" w:hint="default"/>
      </w:rPr>
    </w:lvl>
    <w:lvl w:ilvl="7" w:tplc="197062AE" w:tentative="1">
      <w:start w:val="1"/>
      <w:numFmt w:val="bullet"/>
      <w:lvlText w:val=""/>
      <w:lvlJc w:val="left"/>
      <w:pPr>
        <w:tabs>
          <w:tab w:val="num" w:pos="5760"/>
        </w:tabs>
        <w:ind w:left="5760" w:hanging="360"/>
      </w:pPr>
      <w:rPr>
        <w:rFonts w:ascii="Wingdings 2" w:hAnsi="Wingdings 2" w:hint="default"/>
      </w:rPr>
    </w:lvl>
    <w:lvl w:ilvl="8" w:tplc="1CAC4CC8"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4C7264C1"/>
    <w:multiLevelType w:val="hybridMultilevel"/>
    <w:tmpl w:val="1BD89A70"/>
    <w:lvl w:ilvl="0" w:tplc="67580360">
      <w:start w:val="1"/>
      <w:numFmt w:val="bullet"/>
      <w:lvlText w:val=""/>
      <w:lvlJc w:val="left"/>
      <w:pPr>
        <w:tabs>
          <w:tab w:val="num" w:pos="720"/>
        </w:tabs>
        <w:ind w:left="720" w:hanging="360"/>
      </w:pPr>
      <w:rPr>
        <w:rFonts w:ascii="Wingdings 2" w:hAnsi="Wingdings 2" w:hint="default"/>
      </w:rPr>
    </w:lvl>
    <w:lvl w:ilvl="1" w:tplc="FCDC1FA0" w:tentative="1">
      <w:start w:val="1"/>
      <w:numFmt w:val="bullet"/>
      <w:lvlText w:val=""/>
      <w:lvlJc w:val="left"/>
      <w:pPr>
        <w:tabs>
          <w:tab w:val="num" w:pos="1440"/>
        </w:tabs>
        <w:ind w:left="1440" w:hanging="360"/>
      </w:pPr>
      <w:rPr>
        <w:rFonts w:ascii="Wingdings 2" w:hAnsi="Wingdings 2" w:hint="default"/>
      </w:rPr>
    </w:lvl>
    <w:lvl w:ilvl="2" w:tplc="C456A832" w:tentative="1">
      <w:start w:val="1"/>
      <w:numFmt w:val="bullet"/>
      <w:lvlText w:val=""/>
      <w:lvlJc w:val="left"/>
      <w:pPr>
        <w:tabs>
          <w:tab w:val="num" w:pos="2160"/>
        </w:tabs>
        <w:ind w:left="2160" w:hanging="360"/>
      </w:pPr>
      <w:rPr>
        <w:rFonts w:ascii="Wingdings 2" w:hAnsi="Wingdings 2" w:hint="default"/>
      </w:rPr>
    </w:lvl>
    <w:lvl w:ilvl="3" w:tplc="F8883842" w:tentative="1">
      <w:start w:val="1"/>
      <w:numFmt w:val="bullet"/>
      <w:lvlText w:val=""/>
      <w:lvlJc w:val="left"/>
      <w:pPr>
        <w:tabs>
          <w:tab w:val="num" w:pos="2880"/>
        </w:tabs>
        <w:ind w:left="2880" w:hanging="360"/>
      </w:pPr>
      <w:rPr>
        <w:rFonts w:ascii="Wingdings 2" w:hAnsi="Wingdings 2" w:hint="default"/>
      </w:rPr>
    </w:lvl>
    <w:lvl w:ilvl="4" w:tplc="9544CADE" w:tentative="1">
      <w:start w:val="1"/>
      <w:numFmt w:val="bullet"/>
      <w:lvlText w:val=""/>
      <w:lvlJc w:val="left"/>
      <w:pPr>
        <w:tabs>
          <w:tab w:val="num" w:pos="3600"/>
        </w:tabs>
        <w:ind w:left="3600" w:hanging="360"/>
      </w:pPr>
      <w:rPr>
        <w:rFonts w:ascii="Wingdings 2" w:hAnsi="Wingdings 2" w:hint="default"/>
      </w:rPr>
    </w:lvl>
    <w:lvl w:ilvl="5" w:tplc="3A706BCE" w:tentative="1">
      <w:start w:val="1"/>
      <w:numFmt w:val="bullet"/>
      <w:lvlText w:val=""/>
      <w:lvlJc w:val="left"/>
      <w:pPr>
        <w:tabs>
          <w:tab w:val="num" w:pos="4320"/>
        </w:tabs>
        <w:ind w:left="4320" w:hanging="360"/>
      </w:pPr>
      <w:rPr>
        <w:rFonts w:ascii="Wingdings 2" w:hAnsi="Wingdings 2" w:hint="default"/>
      </w:rPr>
    </w:lvl>
    <w:lvl w:ilvl="6" w:tplc="4E6C1040" w:tentative="1">
      <w:start w:val="1"/>
      <w:numFmt w:val="bullet"/>
      <w:lvlText w:val=""/>
      <w:lvlJc w:val="left"/>
      <w:pPr>
        <w:tabs>
          <w:tab w:val="num" w:pos="5040"/>
        </w:tabs>
        <w:ind w:left="5040" w:hanging="360"/>
      </w:pPr>
      <w:rPr>
        <w:rFonts w:ascii="Wingdings 2" w:hAnsi="Wingdings 2" w:hint="default"/>
      </w:rPr>
    </w:lvl>
    <w:lvl w:ilvl="7" w:tplc="D4F448DA" w:tentative="1">
      <w:start w:val="1"/>
      <w:numFmt w:val="bullet"/>
      <w:lvlText w:val=""/>
      <w:lvlJc w:val="left"/>
      <w:pPr>
        <w:tabs>
          <w:tab w:val="num" w:pos="5760"/>
        </w:tabs>
        <w:ind w:left="5760" w:hanging="360"/>
      </w:pPr>
      <w:rPr>
        <w:rFonts w:ascii="Wingdings 2" w:hAnsi="Wingdings 2" w:hint="default"/>
      </w:rPr>
    </w:lvl>
    <w:lvl w:ilvl="8" w:tplc="5F022F8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4CCC0014"/>
    <w:multiLevelType w:val="hybridMultilevel"/>
    <w:tmpl w:val="64E41F1C"/>
    <w:lvl w:ilvl="0" w:tplc="D1B81000">
      <w:start w:val="1"/>
      <w:numFmt w:val="bullet"/>
      <w:lvlText w:val=""/>
      <w:lvlJc w:val="left"/>
      <w:pPr>
        <w:tabs>
          <w:tab w:val="num" w:pos="720"/>
        </w:tabs>
        <w:ind w:left="720" w:hanging="360"/>
      </w:pPr>
      <w:rPr>
        <w:rFonts w:ascii="Wingdings 2" w:hAnsi="Wingdings 2" w:hint="default"/>
      </w:rPr>
    </w:lvl>
    <w:lvl w:ilvl="1" w:tplc="3CE0F01E" w:tentative="1">
      <w:start w:val="1"/>
      <w:numFmt w:val="bullet"/>
      <w:lvlText w:val=""/>
      <w:lvlJc w:val="left"/>
      <w:pPr>
        <w:tabs>
          <w:tab w:val="num" w:pos="1440"/>
        </w:tabs>
        <w:ind w:left="1440" w:hanging="360"/>
      </w:pPr>
      <w:rPr>
        <w:rFonts w:ascii="Wingdings 2" w:hAnsi="Wingdings 2" w:hint="default"/>
      </w:rPr>
    </w:lvl>
    <w:lvl w:ilvl="2" w:tplc="37844800" w:tentative="1">
      <w:start w:val="1"/>
      <w:numFmt w:val="bullet"/>
      <w:lvlText w:val=""/>
      <w:lvlJc w:val="left"/>
      <w:pPr>
        <w:tabs>
          <w:tab w:val="num" w:pos="2160"/>
        </w:tabs>
        <w:ind w:left="2160" w:hanging="360"/>
      </w:pPr>
      <w:rPr>
        <w:rFonts w:ascii="Wingdings 2" w:hAnsi="Wingdings 2" w:hint="default"/>
      </w:rPr>
    </w:lvl>
    <w:lvl w:ilvl="3" w:tplc="B4605C0E" w:tentative="1">
      <w:start w:val="1"/>
      <w:numFmt w:val="bullet"/>
      <w:lvlText w:val=""/>
      <w:lvlJc w:val="left"/>
      <w:pPr>
        <w:tabs>
          <w:tab w:val="num" w:pos="2880"/>
        </w:tabs>
        <w:ind w:left="2880" w:hanging="360"/>
      </w:pPr>
      <w:rPr>
        <w:rFonts w:ascii="Wingdings 2" w:hAnsi="Wingdings 2" w:hint="default"/>
      </w:rPr>
    </w:lvl>
    <w:lvl w:ilvl="4" w:tplc="EF8EC942" w:tentative="1">
      <w:start w:val="1"/>
      <w:numFmt w:val="bullet"/>
      <w:lvlText w:val=""/>
      <w:lvlJc w:val="left"/>
      <w:pPr>
        <w:tabs>
          <w:tab w:val="num" w:pos="3600"/>
        </w:tabs>
        <w:ind w:left="3600" w:hanging="360"/>
      </w:pPr>
      <w:rPr>
        <w:rFonts w:ascii="Wingdings 2" w:hAnsi="Wingdings 2" w:hint="default"/>
      </w:rPr>
    </w:lvl>
    <w:lvl w:ilvl="5" w:tplc="9FE0BEA4" w:tentative="1">
      <w:start w:val="1"/>
      <w:numFmt w:val="bullet"/>
      <w:lvlText w:val=""/>
      <w:lvlJc w:val="left"/>
      <w:pPr>
        <w:tabs>
          <w:tab w:val="num" w:pos="4320"/>
        </w:tabs>
        <w:ind w:left="4320" w:hanging="360"/>
      </w:pPr>
      <w:rPr>
        <w:rFonts w:ascii="Wingdings 2" w:hAnsi="Wingdings 2" w:hint="default"/>
      </w:rPr>
    </w:lvl>
    <w:lvl w:ilvl="6" w:tplc="3D6CDEC2" w:tentative="1">
      <w:start w:val="1"/>
      <w:numFmt w:val="bullet"/>
      <w:lvlText w:val=""/>
      <w:lvlJc w:val="left"/>
      <w:pPr>
        <w:tabs>
          <w:tab w:val="num" w:pos="5040"/>
        </w:tabs>
        <w:ind w:left="5040" w:hanging="360"/>
      </w:pPr>
      <w:rPr>
        <w:rFonts w:ascii="Wingdings 2" w:hAnsi="Wingdings 2" w:hint="default"/>
      </w:rPr>
    </w:lvl>
    <w:lvl w:ilvl="7" w:tplc="4E4664C4" w:tentative="1">
      <w:start w:val="1"/>
      <w:numFmt w:val="bullet"/>
      <w:lvlText w:val=""/>
      <w:lvlJc w:val="left"/>
      <w:pPr>
        <w:tabs>
          <w:tab w:val="num" w:pos="5760"/>
        </w:tabs>
        <w:ind w:left="5760" w:hanging="360"/>
      </w:pPr>
      <w:rPr>
        <w:rFonts w:ascii="Wingdings 2" w:hAnsi="Wingdings 2" w:hint="default"/>
      </w:rPr>
    </w:lvl>
    <w:lvl w:ilvl="8" w:tplc="3D3EC0BC"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E6C38DE"/>
    <w:multiLevelType w:val="hybridMultilevel"/>
    <w:tmpl w:val="A59264A2"/>
    <w:lvl w:ilvl="0" w:tplc="FF68F5D6">
      <w:start w:val="1"/>
      <w:numFmt w:val="bullet"/>
      <w:lvlText w:val=""/>
      <w:lvlJc w:val="left"/>
      <w:pPr>
        <w:tabs>
          <w:tab w:val="num" w:pos="720"/>
        </w:tabs>
        <w:ind w:left="720" w:hanging="360"/>
      </w:pPr>
      <w:rPr>
        <w:rFonts w:ascii="Wingdings 2" w:hAnsi="Wingdings 2" w:hint="default"/>
      </w:rPr>
    </w:lvl>
    <w:lvl w:ilvl="1" w:tplc="CA0473DA" w:tentative="1">
      <w:start w:val="1"/>
      <w:numFmt w:val="bullet"/>
      <w:lvlText w:val=""/>
      <w:lvlJc w:val="left"/>
      <w:pPr>
        <w:tabs>
          <w:tab w:val="num" w:pos="1440"/>
        </w:tabs>
        <w:ind w:left="1440" w:hanging="360"/>
      </w:pPr>
      <w:rPr>
        <w:rFonts w:ascii="Wingdings 2" w:hAnsi="Wingdings 2" w:hint="default"/>
      </w:rPr>
    </w:lvl>
    <w:lvl w:ilvl="2" w:tplc="F62C7DC4" w:tentative="1">
      <w:start w:val="1"/>
      <w:numFmt w:val="bullet"/>
      <w:lvlText w:val=""/>
      <w:lvlJc w:val="left"/>
      <w:pPr>
        <w:tabs>
          <w:tab w:val="num" w:pos="2160"/>
        </w:tabs>
        <w:ind w:left="2160" w:hanging="360"/>
      </w:pPr>
      <w:rPr>
        <w:rFonts w:ascii="Wingdings 2" w:hAnsi="Wingdings 2" w:hint="default"/>
      </w:rPr>
    </w:lvl>
    <w:lvl w:ilvl="3" w:tplc="3266EEFA" w:tentative="1">
      <w:start w:val="1"/>
      <w:numFmt w:val="bullet"/>
      <w:lvlText w:val=""/>
      <w:lvlJc w:val="left"/>
      <w:pPr>
        <w:tabs>
          <w:tab w:val="num" w:pos="2880"/>
        </w:tabs>
        <w:ind w:left="2880" w:hanging="360"/>
      </w:pPr>
      <w:rPr>
        <w:rFonts w:ascii="Wingdings 2" w:hAnsi="Wingdings 2" w:hint="default"/>
      </w:rPr>
    </w:lvl>
    <w:lvl w:ilvl="4" w:tplc="8AE616E6" w:tentative="1">
      <w:start w:val="1"/>
      <w:numFmt w:val="bullet"/>
      <w:lvlText w:val=""/>
      <w:lvlJc w:val="left"/>
      <w:pPr>
        <w:tabs>
          <w:tab w:val="num" w:pos="3600"/>
        </w:tabs>
        <w:ind w:left="3600" w:hanging="360"/>
      </w:pPr>
      <w:rPr>
        <w:rFonts w:ascii="Wingdings 2" w:hAnsi="Wingdings 2" w:hint="default"/>
      </w:rPr>
    </w:lvl>
    <w:lvl w:ilvl="5" w:tplc="E45412AA" w:tentative="1">
      <w:start w:val="1"/>
      <w:numFmt w:val="bullet"/>
      <w:lvlText w:val=""/>
      <w:lvlJc w:val="left"/>
      <w:pPr>
        <w:tabs>
          <w:tab w:val="num" w:pos="4320"/>
        </w:tabs>
        <w:ind w:left="4320" w:hanging="360"/>
      </w:pPr>
      <w:rPr>
        <w:rFonts w:ascii="Wingdings 2" w:hAnsi="Wingdings 2" w:hint="default"/>
      </w:rPr>
    </w:lvl>
    <w:lvl w:ilvl="6" w:tplc="7766257E" w:tentative="1">
      <w:start w:val="1"/>
      <w:numFmt w:val="bullet"/>
      <w:lvlText w:val=""/>
      <w:lvlJc w:val="left"/>
      <w:pPr>
        <w:tabs>
          <w:tab w:val="num" w:pos="5040"/>
        </w:tabs>
        <w:ind w:left="5040" w:hanging="360"/>
      </w:pPr>
      <w:rPr>
        <w:rFonts w:ascii="Wingdings 2" w:hAnsi="Wingdings 2" w:hint="default"/>
      </w:rPr>
    </w:lvl>
    <w:lvl w:ilvl="7" w:tplc="9E98B3D6" w:tentative="1">
      <w:start w:val="1"/>
      <w:numFmt w:val="bullet"/>
      <w:lvlText w:val=""/>
      <w:lvlJc w:val="left"/>
      <w:pPr>
        <w:tabs>
          <w:tab w:val="num" w:pos="5760"/>
        </w:tabs>
        <w:ind w:left="5760" w:hanging="360"/>
      </w:pPr>
      <w:rPr>
        <w:rFonts w:ascii="Wingdings 2" w:hAnsi="Wingdings 2" w:hint="default"/>
      </w:rPr>
    </w:lvl>
    <w:lvl w:ilvl="8" w:tplc="9E36F484"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52ED1406"/>
    <w:multiLevelType w:val="hybridMultilevel"/>
    <w:tmpl w:val="E050D8BC"/>
    <w:lvl w:ilvl="0" w:tplc="4A6C75BC">
      <w:start w:val="1"/>
      <w:numFmt w:val="bullet"/>
      <w:lvlText w:val=""/>
      <w:lvlJc w:val="left"/>
      <w:pPr>
        <w:tabs>
          <w:tab w:val="num" w:pos="720"/>
        </w:tabs>
        <w:ind w:left="720" w:hanging="360"/>
      </w:pPr>
      <w:rPr>
        <w:rFonts w:ascii="Wingdings 2" w:hAnsi="Wingdings 2" w:hint="default"/>
      </w:rPr>
    </w:lvl>
    <w:lvl w:ilvl="1" w:tplc="0B7CF268" w:tentative="1">
      <w:start w:val="1"/>
      <w:numFmt w:val="bullet"/>
      <w:lvlText w:val=""/>
      <w:lvlJc w:val="left"/>
      <w:pPr>
        <w:tabs>
          <w:tab w:val="num" w:pos="1440"/>
        </w:tabs>
        <w:ind w:left="1440" w:hanging="360"/>
      </w:pPr>
      <w:rPr>
        <w:rFonts w:ascii="Wingdings 2" w:hAnsi="Wingdings 2" w:hint="default"/>
      </w:rPr>
    </w:lvl>
    <w:lvl w:ilvl="2" w:tplc="3C26F066" w:tentative="1">
      <w:start w:val="1"/>
      <w:numFmt w:val="bullet"/>
      <w:lvlText w:val=""/>
      <w:lvlJc w:val="left"/>
      <w:pPr>
        <w:tabs>
          <w:tab w:val="num" w:pos="2160"/>
        </w:tabs>
        <w:ind w:left="2160" w:hanging="360"/>
      </w:pPr>
      <w:rPr>
        <w:rFonts w:ascii="Wingdings 2" w:hAnsi="Wingdings 2" w:hint="default"/>
      </w:rPr>
    </w:lvl>
    <w:lvl w:ilvl="3" w:tplc="0908BE10" w:tentative="1">
      <w:start w:val="1"/>
      <w:numFmt w:val="bullet"/>
      <w:lvlText w:val=""/>
      <w:lvlJc w:val="left"/>
      <w:pPr>
        <w:tabs>
          <w:tab w:val="num" w:pos="2880"/>
        </w:tabs>
        <w:ind w:left="2880" w:hanging="360"/>
      </w:pPr>
      <w:rPr>
        <w:rFonts w:ascii="Wingdings 2" w:hAnsi="Wingdings 2" w:hint="default"/>
      </w:rPr>
    </w:lvl>
    <w:lvl w:ilvl="4" w:tplc="F0B4CC6C" w:tentative="1">
      <w:start w:val="1"/>
      <w:numFmt w:val="bullet"/>
      <w:lvlText w:val=""/>
      <w:lvlJc w:val="left"/>
      <w:pPr>
        <w:tabs>
          <w:tab w:val="num" w:pos="3600"/>
        </w:tabs>
        <w:ind w:left="3600" w:hanging="360"/>
      </w:pPr>
      <w:rPr>
        <w:rFonts w:ascii="Wingdings 2" w:hAnsi="Wingdings 2" w:hint="default"/>
      </w:rPr>
    </w:lvl>
    <w:lvl w:ilvl="5" w:tplc="FDF67012" w:tentative="1">
      <w:start w:val="1"/>
      <w:numFmt w:val="bullet"/>
      <w:lvlText w:val=""/>
      <w:lvlJc w:val="left"/>
      <w:pPr>
        <w:tabs>
          <w:tab w:val="num" w:pos="4320"/>
        </w:tabs>
        <w:ind w:left="4320" w:hanging="360"/>
      </w:pPr>
      <w:rPr>
        <w:rFonts w:ascii="Wingdings 2" w:hAnsi="Wingdings 2" w:hint="default"/>
      </w:rPr>
    </w:lvl>
    <w:lvl w:ilvl="6" w:tplc="CD3040AA" w:tentative="1">
      <w:start w:val="1"/>
      <w:numFmt w:val="bullet"/>
      <w:lvlText w:val=""/>
      <w:lvlJc w:val="left"/>
      <w:pPr>
        <w:tabs>
          <w:tab w:val="num" w:pos="5040"/>
        </w:tabs>
        <w:ind w:left="5040" w:hanging="360"/>
      </w:pPr>
      <w:rPr>
        <w:rFonts w:ascii="Wingdings 2" w:hAnsi="Wingdings 2" w:hint="default"/>
      </w:rPr>
    </w:lvl>
    <w:lvl w:ilvl="7" w:tplc="355C6908" w:tentative="1">
      <w:start w:val="1"/>
      <w:numFmt w:val="bullet"/>
      <w:lvlText w:val=""/>
      <w:lvlJc w:val="left"/>
      <w:pPr>
        <w:tabs>
          <w:tab w:val="num" w:pos="5760"/>
        </w:tabs>
        <w:ind w:left="5760" w:hanging="360"/>
      </w:pPr>
      <w:rPr>
        <w:rFonts w:ascii="Wingdings 2" w:hAnsi="Wingdings 2" w:hint="default"/>
      </w:rPr>
    </w:lvl>
    <w:lvl w:ilvl="8" w:tplc="B426B304"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5CBC52DD"/>
    <w:multiLevelType w:val="hybridMultilevel"/>
    <w:tmpl w:val="3F9250A6"/>
    <w:lvl w:ilvl="0" w:tplc="4C386B76">
      <w:start w:val="1"/>
      <w:numFmt w:val="bullet"/>
      <w:lvlText w:val=""/>
      <w:lvlJc w:val="left"/>
      <w:pPr>
        <w:tabs>
          <w:tab w:val="num" w:pos="720"/>
        </w:tabs>
        <w:ind w:left="720" w:hanging="360"/>
      </w:pPr>
      <w:rPr>
        <w:rFonts w:ascii="Wingdings 2" w:hAnsi="Wingdings 2" w:hint="default"/>
      </w:rPr>
    </w:lvl>
    <w:lvl w:ilvl="1" w:tplc="F236B1F2" w:tentative="1">
      <w:start w:val="1"/>
      <w:numFmt w:val="bullet"/>
      <w:lvlText w:val=""/>
      <w:lvlJc w:val="left"/>
      <w:pPr>
        <w:tabs>
          <w:tab w:val="num" w:pos="1440"/>
        </w:tabs>
        <w:ind w:left="1440" w:hanging="360"/>
      </w:pPr>
      <w:rPr>
        <w:rFonts w:ascii="Wingdings 2" w:hAnsi="Wingdings 2" w:hint="default"/>
      </w:rPr>
    </w:lvl>
    <w:lvl w:ilvl="2" w:tplc="3606D0D4" w:tentative="1">
      <w:start w:val="1"/>
      <w:numFmt w:val="bullet"/>
      <w:lvlText w:val=""/>
      <w:lvlJc w:val="left"/>
      <w:pPr>
        <w:tabs>
          <w:tab w:val="num" w:pos="2160"/>
        </w:tabs>
        <w:ind w:left="2160" w:hanging="360"/>
      </w:pPr>
      <w:rPr>
        <w:rFonts w:ascii="Wingdings 2" w:hAnsi="Wingdings 2" w:hint="default"/>
      </w:rPr>
    </w:lvl>
    <w:lvl w:ilvl="3" w:tplc="D3166DDC" w:tentative="1">
      <w:start w:val="1"/>
      <w:numFmt w:val="bullet"/>
      <w:lvlText w:val=""/>
      <w:lvlJc w:val="left"/>
      <w:pPr>
        <w:tabs>
          <w:tab w:val="num" w:pos="2880"/>
        </w:tabs>
        <w:ind w:left="2880" w:hanging="360"/>
      </w:pPr>
      <w:rPr>
        <w:rFonts w:ascii="Wingdings 2" w:hAnsi="Wingdings 2" w:hint="default"/>
      </w:rPr>
    </w:lvl>
    <w:lvl w:ilvl="4" w:tplc="E9504BAC" w:tentative="1">
      <w:start w:val="1"/>
      <w:numFmt w:val="bullet"/>
      <w:lvlText w:val=""/>
      <w:lvlJc w:val="left"/>
      <w:pPr>
        <w:tabs>
          <w:tab w:val="num" w:pos="3600"/>
        </w:tabs>
        <w:ind w:left="3600" w:hanging="360"/>
      </w:pPr>
      <w:rPr>
        <w:rFonts w:ascii="Wingdings 2" w:hAnsi="Wingdings 2" w:hint="default"/>
      </w:rPr>
    </w:lvl>
    <w:lvl w:ilvl="5" w:tplc="6B38DF2C" w:tentative="1">
      <w:start w:val="1"/>
      <w:numFmt w:val="bullet"/>
      <w:lvlText w:val=""/>
      <w:lvlJc w:val="left"/>
      <w:pPr>
        <w:tabs>
          <w:tab w:val="num" w:pos="4320"/>
        </w:tabs>
        <w:ind w:left="4320" w:hanging="360"/>
      </w:pPr>
      <w:rPr>
        <w:rFonts w:ascii="Wingdings 2" w:hAnsi="Wingdings 2" w:hint="default"/>
      </w:rPr>
    </w:lvl>
    <w:lvl w:ilvl="6" w:tplc="3EDC0724" w:tentative="1">
      <w:start w:val="1"/>
      <w:numFmt w:val="bullet"/>
      <w:lvlText w:val=""/>
      <w:lvlJc w:val="left"/>
      <w:pPr>
        <w:tabs>
          <w:tab w:val="num" w:pos="5040"/>
        </w:tabs>
        <w:ind w:left="5040" w:hanging="360"/>
      </w:pPr>
      <w:rPr>
        <w:rFonts w:ascii="Wingdings 2" w:hAnsi="Wingdings 2" w:hint="default"/>
      </w:rPr>
    </w:lvl>
    <w:lvl w:ilvl="7" w:tplc="28BABF86" w:tentative="1">
      <w:start w:val="1"/>
      <w:numFmt w:val="bullet"/>
      <w:lvlText w:val=""/>
      <w:lvlJc w:val="left"/>
      <w:pPr>
        <w:tabs>
          <w:tab w:val="num" w:pos="5760"/>
        </w:tabs>
        <w:ind w:left="5760" w:hanging="360"/>
      </w:pPr>
      <w:rPr>
        <w:rFonts w:ascii="Wingdings 2" w:hAnsi="Wingdings 2" w:hint="default"/>
      </w:rPr>
    </w:lvl>
    <w:lvl w:ilvl="8" w:tplc="24D44498"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63FB69E4"/>
    <w:multiLevelType w:val="hybridMultilevel"/>
    <w:tmpl w:val="4FBC548E"/>
    <w:lvl w:ilvl="0" w:tplc="1CB6BFE6">
      <w:start w:val="1"/>
      <w:numFmt w:val="bullet"/>
      <w:lvlText w:val=""/>
      <w:lvlJc w:val="left"/>
      <w:pPr>
        <w:tabs>
          <w:tab w:val="num" w:pos="720"/>
        </w:tabs>
        <w:ind w:left="720" w:hanging="360"/>
      </w:pPr>
      <w:rPr>
        <w:rFonts w:ascii="Wingdings 2" w:hAnsi="Wingdings 2" w:hint="default"/>
      </w:rPr>
    </w:lvl>
    <w:lvl w:ilvl="1" w:tplc="95EE57B6" w:tentative="1">
      <w:start w:val="1"/>
      <w:numFmt w:val="bullet"/>
      <w:lvlText w:val=""/>
      <w:lvlJc w:val="left"/>
      <w:pPr>
        <w:tabs>
          <w:tab w:val="num" w:pos="1440"/>
        </w:tabs>
        <w:ind w:left="1440" w:hanging="360"/>
      </w:pPr>
      <w:rPr>
        <w:rFonts w:ascii="Wingdings 2" w:hAnsi="Wingdings 2" w:hint="default"/>
      </w:rPr>
    </w:lvl>
    <w:lvl w:ilvl="2" w:tplc="411661E2" w:tentative="1">
      <w:start w:val="1"/>
      <w:numFmt w:val="bullet"/>
      <w:lvlText w:val=""/>
      <w:lvlJc w:val="left"/>
      <w:pPr>
        <w:tabs>
          <w:tab w:val="num" w:pos="2160"/>
        </w:tabs>
        <w:ind w:left="2160" w:hanging="360"/>
      </w:pPr>
      <w:rPr>
        <w:rFonts w:ascii="Wingdings 2" w:hAnsi="Wingdings 2" w:hint="default"/>
      </w:rPr>
    </w:lvl>
    <w:lvl w:ilvl="3" w:tplc="94701498" w:tentative="1">
      <w:start w:val="1"/>
      <w:numFmt w:val="bullet"/>
      <w:lvlText w:val=""/>
      <w:lvlJc w:val="left"/>
      <w:pPr>
        <w:tabs>
          <w:tab w:val="num" w:pos="2880"/>
        </w:tabs>
        <w:ind w:left="2880" w:hanging="360"/>
      </w:pPr>
      <w:rPr>
        <w:rFonts w:ascii="Wingdings 2" w:hAnsi="Wingdings 2" w:hint="default"/>
      </w:rPr>
    </w:lvl>
    <w:lvl w:ilvl="4" w:tplc="8CA40738" w:tentative="1">
      <w:start w:val="1"/>
      <w:numFmt w:val="bullet"/>
      <w:lvlText w:val=""/>
      <w:lvlJc w:val="left"/>
      <w:pPr>
        <w:tabs>
          <w:tab w:val="num" w:pos="3600"/>
        </w:tabs>
        <w:ind w:left="3600" w:hanging="360"/>
      </w:pPr>
      <w:rPr>
        <w:rFonts w:ascii="Wingdings 2" w:hAnsi="Wingdings 2" w:hint="default"/>
      </w:rPr>
    </w:lvl>
    <w:lvl w:ilvl="5" w:tplc="7012DC58" w:tentative="1">
      <w:start w:val="1"/>
      <w:numFmt w:val="bullet"/>
      <w:lvlText w:val=""/>
      <w:lvlJc w:val="left"/>
      <w:pPr>
        <w:tabs>
          <w:tab w:val="num" w:pos="4320"/>
        </w:tabs>
        <w:ind w:left="4320" w:hanging="360"/>
      </w:pPr>
      <w:rPr>
        <w:rFonts w:ascii="Wingdings 2" w:hAnsi="Wingdings 2" w:hint="default"/>
      </w:rPr>
    </w:lvl>
    <w:lvl w:ilvl="6" w:tplc="9F5C1AA6" w:tentative="1">
      <w:start w:val="1"/>
      <w:numFmt w:val="bullet"/>
      <w:lvlText w:val=""/>
      <w:lvlJc w:val="left"/>
      <w:pPr>
        <w:tabs>
          <w:tab w:val="num" w:pos="5040"/>
        </w:tabs>
        <w:ind w:left="5040" w:hanging="360"/>
      </w:pPr>
      <w:rPr>
        <w:rFonts w:ascii="Wingdings 2" w:hAnsi="Wingdings 2" w:hint="default"/>
      </w:rPr>
    </w:lvl>
    <w:lvl w:ilvl="7" w:tplc="C0B0D248" w:tentative="1">
      <w:start w:val="1"/>
      <w:numFmt w:val="bullet"/>
      <w:lvlText w:val=""/>
      <w:lvlJc w:val="left"/>
      <w:pPr>
        <w:tabs>
          <w:tab w:val="num" w:pos="5760"/>
        </w:tabs>
        <w:ind w:left="5760" w:hanging="360"/>
      </w:pPr>
      <w:rPr>
        <w:rFonts w:ascii="Wingdings 2" w:hAnsi="Wingdings 2" w:hint="default"/>
      </w:rPr>
    </w:lvl>
    <w:lvl w:ilvl="8" w:tplc="8D347B74"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66A808A0"/>
    <w:multiLevelType w:val="hybridMultilevel"/>
    <w:tmpl w:val="0A887A5E"/>
    <w:lvl w:ilvl="0" w:tplc="C406C72E">
      <w:start w:val="1"/>
      <w:numFmt w:val="bullet"/>
      <w:lvlText w:val=""/>
      <w:lvlJc w:val="left"/>
      <w:pPr>
        <w:tabs>
          <w:tab w:val="num" w:pos="720"/>
        </w:tabs>
        <w:ind w:left="720" w:hanging="360"/>
      </w:pPr>
      <w:rPr>
        <w:rFonts w:ascii="Wingdings 2" w:hAnsi="Wingdings 2" w:hint="default"/>
      </w:rPr>
    </w:lvl>
    <w:lvl w:ilvl="1" w:tplc="CF5A3792" w:tentative="1">
      <w:start w:val="1"/>
      <w:numFmt w:val="bullet"/>
      <w:lvlText w:val=""/>
      <w:lvlJc w:val="left"/>
      <w:pPr>
        <w:tabs>
          <w:tab w:val="num" w:pos="1440"/>
        </w:tabs>
        <w:ind w:left="1440" w:hanging="360"/>
      </w:pPr>
      <w:rPr>
        <w:rFonts w:ascii="Wingdings 2" w:hAnsi="Wingdings 2" w:hint="default"/>
      </w:rPr>
    </w:lvl>
    <w:lvl w:ilvl="2" w:tplc="461E6BEC" w:tentative="1">
      <w:start w:val="1"/>
      <w:numFmt w:val="bullet"/>
      <w:lvlText w:val=""/>
      <w:lvlJc w:val="left"/>
      <w:pPr>
        <w:tabs>
          <w:tab w:val="num" w:pos="2160"/>
        </w:tabs>
        <w:ind w:left="2160" w:hanging="360"/>
      </w:pPr>
      <w:rPr>
        <w:rFonts w:ascii="Wingdings 2" w:hAnsi="Wingdings 2" w:hint="default"/>
      </w:rPr>
    </w:lvl>
    <w:lvl w:ilvl="3" w:tplc="C36CB7D2" w:tentative="1">
      <w:start w:val="1"/>
      <w:numFmt w:val="bullet"/>
      <w:lvlText w:val=""/>
      <w:lvlJc w:val="left"/>
      <w:pPr>
        <w:tabs>
          <w:tab w:val="num" w:pos="2880"/>
        </w:tabs>
        <w:ind w:left="2880" w:hanging="360"/>
      </w:pPr>
      <w:rPr>
        <w:rFonts w:ascii="Wingdings 2" w:hAnsi="Wingdings 2" w:hint="default"/>
      </w:rPr>
    </w:lvl>
    <w:lvl w:ilvl="4" w:tplc="7B5849CC" w:tentative="1">
      <w:start w:val="1"/>
      <w:numFmt w:val="bullet"/>
      <w:lvlText w:val=""/>
      <w:lvlJc w:val="left"/>
      <w:pPr>
        <w:tabs>
          <w:tab w:val="num" w:pos="3600"/>
        </w:tabs>
        <w:ind w:left="3600" w:hanging="360"/>
      </w:pPr>
      <w:rPr>
        <w:rFonts w:ascii="Wingdings 2" w:hAnsi="Wingdings 2" w:hint="default"/>
      </w:rPr>
    </w:lvl>
    <w:lvl w:ilvl="5" w:tplc="68E47578" w:tentative="1">
      <w:start w:val="1"/>
      <w:numFmt w:val="bullet"/>
      <w:lvlText w:val=""/>
      <w:lvlJc w:val="left"/>
      <w:pPr>
        <w:tabs>
          <w:tab w:val="num" w:pos="4320"/>
        </w:tabs>
        <w:ind w:left="4320" w:hanging="360"/>
      </w:pPr>
      <w:rPr>
        <w:rFonts w:ascii="Wingdings 2" w:hAnsi="Wingdings 2" w:hint="default"/>
      </w:rPr>
    </w:lvl>
    <w:lvl w:ilvl="6" w:tplc="045EF5E8" w:tentative="1">
      <w:start w:val="1"/>
      <w:numFmt w:val="bullet"/>
      <w:lvlText w:val=""/>
      <w:lvlJc w:val="left"/>
      <w:pPr>
        <w:tabs>
          <w:tab w:val="num" w:pos="5040"/>
        </w:tabs>
        <w:ind w:left="5040" w:hanging="360"/>
      </w:pPr>
      <w:rPr>
        <w:rFonts w:ascii="Wingdings 2" w:hAnsi="Wingdings 2" w:hint="default"/>
      </w:rPr>
    </w:lvl>
    <w:lvl w:ilvl="7" w:tplc="463CF1EC" w:tentative="1">
      <w:start w:val="1"/>
      <w:numFmt w:val="bullet"/>
      <w:lvlText w:val=""/>
      <w:lvlJc w:val="left"/>
      <w:pPr>
        <w:tabs>
          <w:tab w:val="num" w:pos="5760"/>
        </w:tabs>
        <w:ind w:left="5760" w:hanging="360"/>
      </w:pPr>
      <w:rPr>
        <w:rFonts w:ascii="Wingdings 2" w:hAnsi="Wingdings 2" w:hint="default"/>
      </w:rPr>
    </w:lvl>
    <w:lvl w:ilvl="8" w:tplc="6ED43CF0"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66E7027C"/>
    <w:multiLevelType w:val="hybridMultilevel"/>
    <w:tmpl w:val="E1B805FA"/>
    <w:lvl w:ilvl="0" w:tplc="BA20E910">
      <w:start w:val="1"/>
      <w:numFmt w:val="bullet"/>
      <w:lvlText w:val=""/>
      <w:lvlJc w:val="left"/>
      <w:pPr>
        <w:tabs>
          <w:tab w:val="num" w:pos="720"/>
        </w:tabs>
        <w:ind w:left="720" w:hanging="360"/>
      </w:pPr>
      <w:rPr>
        <w:rFonts w:ascii="Wingdings 2" w:hAnsi="Wingdings 2" w:hint="default"/>
      </w:rPr>
    </w:lvl>
    <w:lvl w:ilvl="1" w:tplc="9AEA997A" w:tentative="1">
      <w:start w:val="1"/>
      <w:numFmt w:val="bullet"/>
      <w:lvlText w:val=""/>
      <w:lvlJc w:val="left"/>
      <w:pPr>
        <w:tabs>
          <w:tab w:val="num" w:pos="1440"/>
        </w:tabs>
        <w:ind w:left="1440" w:hanging="360"/>
      </w:pPr>
      <w:rPr>
        <w:rFonts w:ascii="Wingdings 2" w:hAnsi="Wingdings 2" w:hint="default"/>
      </w:rPr>
    </w:lvl>
    <w:lvl w:ilvl="2" w:tplc="7B4A2BDC" w:tentative="1">
      <w:start w:val="1"/>
      <w:numFmt w:val="bullet"/>
      <w:lvlText w:val=""/>
      <w:lvlJc w:val="left"/>
      <w:pPr>
        <w:tabs>
          <w:tab w:val="num" w:pos="2160"/>
        </w:tabs>
        <w:ind w:left="2160" w:hanging="360"/>
      </w:pPr>
      <w:rPr>
        <w:rFonts w:ascii="Wingdings 2" w:hAnsi="Wingdings 2" w:hint="default"/>
      </w:rPr>
    </w:lvl>
    <w:lvl w:ilvl="3" w:tplc="F774A0A6" w:tentative="1">
      <w:start w:val="1"/>
      <w:numFmt w:val="bullet"/>
      <w:lvlText w:val=""/>
      <w:lvlJc w:val="left"/>
      <w:pPr>
        <w:tabs>
          <w:tab w:val="num" w:pos="2880"/>
        </w:tabs>
        <w:ind w:left="2880" w:hanging="360"/>
      </w:pPr>
      <w:rPr>
        <w:rFonts w:ascii="Wingdings 2" w:hAnsi="Wingdings 2" w:hint="default"/>
      </w:rPr>
    </w:lvl>
    <w:lvl w:ilvl="4" w:tplc="78D62946" w:tentative="1">
      <w:start w:val="1"/>
      <w:numFmt w:val="bullet"/>
      <w:lvlText w:val=""/>
      <w:lvlJc w:val="left"/>
      <w:pPr>
        <w:tabs>
          <w:tab w:val="num" w:pos="3600"/>
        </w:tabs>
        <w:ind w:left="3600" w:hanging="360"/>
      </w:pPr>
      <w:rPr>
        <w:rFonts w:ascii="Wingdings 2" w:hAnsi="Wingdings 2" w:hint="default"/>
      </w:rPr>
    </w:lvl>
    <w:lvl w:ilvl="5" w:tplc="B14A10F6" w:tentative="1">
      <w:start w:val="1"/>
      <w:numFmt w:val="bullet"/>
      <w:lvlText w:val=""/>
      <w:lvlJc w:val="left"/>
      <w:pPr>
        <w:tabs>
          <w:tab w:val="num" w:pos="4320"/>
        </w:tabs>
        <w:ind w:left="4320" w:hanging="360"/>
      </w:pPr>
      <w:rPr>
        <w:rFonts w:ascii="Wingdings 2" w:hAnsi="Wingdings 2" w:hint="default"/>
      </w:rPr>
    </w:lvl>
    <w:lvl w:ilvl="6" w:tplc="0A62A8AC" w:tentative="1">
      <w:start w:val="1"/>
      <w:numFmt w:val="bullet"/>
      <w:lvlText w:val=""/>
      <w:lvlJc w:val="left"/>
      <w:pPr>
        <w:tabs>
          <w:tab w:val="num" w:pos="5040"/>
        </w:tabs>
        <w:ind w:left="5040" w:hanging="360"/>
      </w:pPr>
      <w:rPr>
        <w:rFonts w:ascii="Wingdings 2" w:hAnsi="Wingdings 2" w:hint="default"/>
      </w:rPr>
    </w:lvl>
    <w:lvl w:ilvl="7" w:tplc="39689BAE" w:tentative="1">
      <w:start w:val="1"/>
      <w:numFmt w:val="bullet"/>
      <w:lvlText w:val=""/>
      <w:lvlJc w:val="left"/>
      <w:pPr>
        <w:tabs>
          <w:tab w:val="num" w:pos="5760"/>
        </w:tabs>
        <w:ind w:left="5760" w:hanging="360"/>
      </w:pPr>
      <w:rPr>
        <w:rFonts w:ascii="Wingdings 2" w:hAnsi="Wingdings 2" w:hint="default"/>
      </w:rPr>
    </w:lvl>
    <w:lvl w:ilvl="8" w:tplc="FC783632"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6AF20885"/>
    <w:multiLevelType w:val="hybridMultilevel"/>
    <w:tmpl w:val="2DE29CB6"/>
    <w:lvl w:ilvl="0" w:tplc="83E6AFE4">
      <w:start w:val="1"/>
      <w:numFmt w:val="bullet"/>
      <w:lvlText w:val=""/>
      <w:lvlJc w:val="left"/>
      <w:pPr>
        <w:tabs>
          <w:tab w:val="num" w:pos="720"/>
        </w:tabs>
        <w:ind w:left="720" w:hanging="360"/>
      </w:pPr>
      <w:rPr>
        <w:rFonts w:ascii="Wingdings 2" w:hAnsi="Wingdings 2" w:hint="default"/>
      </w:rPr>
    </w:lvl>
    <w:lvl w:ilvl="1" w:tplc="5EFC4B36" w:tentative="1">
      <w:start w:val="1"/>
      <w:numFmt w:val="bullet"/>
      <w:lvlText w:val=""/>
      <w:lvlJc w:val="left"/>
      <w:pPr>
        <w:tabs>
          <w:tab w:val="num" w:pos="1440"/>
        </w:tabs>
        <w:ind w:left="1440" w:hanging="360"/>
      </w:pPr>
      <w:rPr>
        <w:rFonts w:ascii="Wingdings 2" w:hAnsi="Wingdings 2" w:hint="default"/>
      </w:rPr>
    </w:lvl>
    <w:lvl w:ilvl="2" w:tplc="CB8C4A12" w:tentative="1">
      <w:start w:val="1"/>
      <w:numFmt w:val="bullet"/>
      <w:lvlText w:val=""/>
      <w:lvlJc w:val="left"/>
      <w:pPr>
        <w:tabs>
          <w:tab w:val="num" w:pos="2160"/>
        </w:tabs>
        <w:ind w:left="2160" w:hanging="360"/>
      </w:pPr>
      <w:rPr>
        <w:rFonts w:ascii="Wingdings 2" w:hAnsi="Wingdings 2" w:hint="default"/>
      </w:rPr>
    </w:lvl>
    <w:lvl w:ilvl="3" w:tplc="E7E6F4AE" w:tentative="1">
      <w:start w:val="1"/>
      <w:numFmt w:val="bullet"/>
      <w:lvlText w:val=""/>
      <w:lvlJc w:val="left"/>
      <w:pPr>
        <w:tabs>
          <w:tab w:val="num" w:pos="2880"/>
        </w:tabs>
        <w:ind w:left="2880" w:hanging="360"/>
      </w:pPr>
      <w:rPr>
        <w:rFonts w:ascii="Wingdings 2" w:hAnsi="Wingdings 2" w:hint="default"/>
      </w:rPr>
    </w:lvl>
    <w:lvl w:ilvl="4" w:tplc="6EFAE208" w:tentative="1">
      <w:start w:val="1"/>
      <w:numFmt w:val="bullet"/>
      <w:lvlText w:val=""/>
      <w:lvlJc w:val="left"/>
      <w:pPr>
        <w:tabs>
          <w:tab w:val="num" w:pos="3600"/>
        </w:tabs>
        <w:ind w:left="3600" w:hanging="360"/>
      </w:pPr>
      <w:rPr>
        <w:rFonts w:ascii="Wingdings 2" w:hAnsi="Wingdings 2" w:hint="default"/>
      </w:rPr>
    </w:lvl>
    <w:lvl w:ilvl="5" w:tplc="EA80E898" w:tentative="1">
      <w:start w:val="1"/>
      <w:numFmt w:val="bullet"/>
      <w:lvlText w:val=""/>
      <w:lvlJc w:val="left"/>
      <w:pPr>
        <w:tabs>
          <w:tab w:val="num" w:pos="4320"/>
        </w:tabs>
        <w:ind w:left="4320" w:hanging="360"/>
      </w:pPr>
      <w:rPr>
        <w:rFonts w:ascii="Wingdings 2" w:hAnsi="Wingdings 2" w:hint="default"/>
      </w:rPr>
    </w:lvl>
    <w:lvl w:ilvl="6" w:tplc="96305560" w:tentative="1">
      <w:start w:val="1"/>
      <w:numFmt w:val="bullet"/>
      <w:lvlText w:val=""/>
      <w:lvlJc w:val="left"/>
      <w:pPr>
        <w:tabs>
          <w:tab w:val="num" w:pos="5040"/>
        </w:tabs>
        <w:ind w:left="5040" w:hanging="360"/>
      </w:pPr>
      <w:rPr>
        <w:rFonts w:ascii="Wingdings 2" w:hAnsi="Wingdings 2" w:hint="default"/>
      </w:rPr>
    </w:lvl>
    <w:lvl w:ilvl="7" w:tplc="DF38FA72" w:tentative="1">
      <w:start w:val="1"/>
      <w:numFmt w:val="bullet"/>
      <w:lvlText w:val=""/>
      <w:lvlJc w:val="left"/>
      <w:pPr>
        <w:tabs>
          <w:tab w:val="num" w:pos="5760"/>
        </w:tabs>
        <w:ind w:left="5760" w:hanging="360"/>
      </w:pPr>
      <w:rPr>
        <w:rFonts w:ascii="Wingdings 2" w:hAnsi="Wingdings 2" w:hint="default"/>
      </w:rPr>
    </w:lvl>
    <w:lvl w:ilvl="8" w:tplc="8E781A14"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B711221"/>
    <w:multiLevelType w:val="hybridMultilevel"/>
    <w:tmpl w:val="61243508"/>
    <w:lvl w:ilvl="0" w:tplc="CA20B51E">
      <w:start w:val="1"/>
      <w:numFmt w:val="bullet"/>
      <w:lvlText w:val=""/>
      <w:lvlJc w:val="left"/>
      <w:pPr>
        <w:tabs>
          <w:tab w:val="num" w:pos="720"/>
        </w:tabs>
        <w:ind w:left="720" w:hanging="360"/>
      </w:pPr>
      <w:rPr>
        <w:rFonts w:ascii="Wingdings 2" w:hAnsi="Wingdings 2" w:hint="default"/>
      </w:rPr>
    </w:lvl>
    <w:lvl w:ilvl="1" w:tplc="C00ABB02" w:tentative="1">
      <w:start w:val="1"/>
      <w:numFmt w:val="bullet"/>
      <w:lvlText w:val=""/>
      <w:lvlJc w:val="left"/>
      <w:pPr>
        <w:tabs>
          <w:tab w:val="num" w:pos="1440"/>
        </w:tabs>
        <w:ind w:left="1440" w:hanging="360"/>
      </w:pPr>
      <w:rPr>
        <w:rFonts w:ascii="Wingdings 2" w:hAnsi="Wingdings 2" w:hint="default"/>
      </w:rPr>
    </w:lvl>
    <w:lvl w:ilvl="2" w:tplc="D550E880" w:tentative="1">
      <w:start w:val="1"/>
      <w:numFmt w:val="bullet"/>
      <w:lvlText w:val=""/>
      <w:lvlJc w:val="left"/>
      <w:pPr>
        <w:tabs>
          <w:tab w:val="num" w:pos="2160"/>
        </w:tabs>
        <w:ind w:left="2160" w:hanging="360"/>
      </w:pPr>
      <w:rPr>
        <w:rFonts w:ascii="Wingdings 2" w:hAnsi="Wingdings 2" w:hint="default"/>
      </w:rPr>
    </w:lvl>
    <w:lvl w:ilvl="3" w:tplc="0428C738" w:tentative="1">
      <w:start w:val="1"/>
      <w:numFmt w:val="bullet"/>
      <w:lvlText w:val=""/>
      <w:lvlJc w:val="left"/>
      <w:pPr>
        <w:tabs>
          <w:tab w:val="num" w:pos="2880"/>
        </w:tabs>
        <w:ind w:left="2880" w:hanging="360"/>
      </w:pPr>
      <w:rPr>
        <w:rFonts w:ascii="Wingdings 2" w:hAnsi="Wingdings 2" w:hint="default"/>
      </w:rPr>
    </w:lvl>
    <w:lvl w:ilvl="4" w:tplc="6784AF42" w:tentative="1">
      <w:start w:val="1"/>
      <w:numFmt w:val="bullet"/>
      <w:lvlText w:val=""/>
      <w:lvlJc w:val="left"/>
      <w:pPr>
        <w:tabs>
          <w:tab w:val="num" w:pos="3600"/>
        </w:tabs>
        <w:ind w:left="3600" w:hanging="360"/>
      </w:pPr>
      <w:rPr>
        <w:rFonts w:ascii="Wingdings 2" w:hAnsi="Wingdings 2" w:hint="default"/>
      </w:rPr>
    </w:lvl>
    <w:lvl w:ilvl="5" w:tplc="057CD23E" w:tentative="1">
      <w:start w:val="1"/>
      <w:numFmt w:val="bullet"/>
      <w:lvlText w:val=""/>
      <w:lvlJc w:val="left"/>
      <w:pPr>
        <w:tabs>
          <w:tab w:val="num" w:pos="4320"/>
        </w:tabs>
        <w:ind w:left="4320" w:hanging="360"/>
      </w:pPr>
      <w:rPr>
        <w:rFonts w:ascii="Wingdings 2" w:hAnsi="Wingdings 2" w:hint="default"/>
      </w:rPr>
    </w:lvl>
    <w:lvl w:ilvl="6" w:tplc="19DEC2A8" w:tentative="1">
      <w:start w:val="1"/>
      <w:numFmt w:val="bullet"/>
      <w:lvlText w:val=""/>
      <w:lvlJc w:val="left"/>
      <w:pPr>
        <w:tabs>
          <w:tab w:val="num" w:pos="5040"/>
        </w:tabs>
        <w:ind w:left="5040" w:hanging="360"/>
      </w:pPr>
      <w:rPr>
        <w:rFonts w:ascii="Wingdings 2" w:hAnsi="Wingdings 2" w:hint="default"/>
      </w:rPr>
    </w:lvl>
    <w:lvl w:ilvl="7" w:tplc="530C4636" w:tentative="1">
      <w:start w:val="1"/>
      <w:numFmt w:val="bullet"/>
      <w:lvlText w:val=""/>
      <w:lvlJc w:val="left"/>
      <w:pPr>
        <w:tabs>
          <w:tab w:val="num" w:pos="5760"/>
        </w:tabs>
        <w:ind w:left="5760" w:hanging="360"/>
      </w:pPr>
      <w:rPr>
        <w:rFonts w:ascii="Wingdings 2" w:hAnsi="Wingdings 2" w:hint="default"/>
      </w:rPr>
    </w:lvl>
    <w:lvl w:ilvl="8" w:tplc="137603B0"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6C2B757D"/>
    <w:multiLevelType w:val="hybridMultilevel"/>
    <w:tmpl w:val="073254FC"/>
    <w:lvl w:ilvl="0" w:tplc="ABF0B05C">
      <w:start w:val="1"/>
      <w:numFmt w:val="bullet"/>
      <w:lvlText w:val=""/>
      <w:lvlJc w:val="left"/>
      <w:pPr>
        <w:tabs>
          <w:tab w:val="num" w:pos="720"/>
        </w:tabs>
        <w:ind w:left="720" w:hanging="360"/>
      </w:pPr>
      <w:rPr>
        <w:rFonts w:ascii="Wingdings 2" w:hAnsi="Wingdings 2" w:hint="default"/>
      </w:rPr>
    </w:lvl>
    <w:lvl w:ilvl="1" w:tplc="5FDE28D6" w:tentative="1">
      <w:start w:val="1"/>
      <w:numFmt w:val="bullet"/>
      <w:lvlText w:val=""/>
      <w:lvlJc w:val="left"/>
      <w:pPr>
        <w:tabs>
          <w:tab w:val="num" w:pos="1440"/>
        </w:tabs>
        <w:ind w:left="1440" w:hanging="360"/>
      </w:pPr>
      <w:rPr>
        <w:rFonts w:ascii="Wingdings 2" w:hAnsi="Wingdings 2" w:hint="default"/>
      </w:rPr>
    </w:lvl>
    <w:lvl w:ilvl="2" w:tplc="DFA41136" w:tentative="1">
      <w:start w:val="1"/>
      <w:numFmt w:val="bullet"/>
      <w:lvlText w:val=""/>
      <w:lvlJc w:val="left"/>
      <w:pPr>
        <w:tabs>
          <w:tab w:val="num" w:pos="2160"/>
        </w:tabs>
        <w:ind w:left="2160" w:hanging="360"/>
      </w:pPr>
      <w:rPr>
        <w:rFonts w:ascii="Wingdings 2" w:hAnsi="Wingdings 2" w:hint="default"/>
      </w:rPr>
    </w:lvl>
    <w:lvl w:ilvl="3" w:tplc="8CA4F49E" w:tentative="1">
      <w:start w:val="1"/>
      <w:numFmt w:val="bullet"/>
      <w:lvlText w:val=""/>
      <w:lvlJc w:val="left"/>
      <w:pPr>
        <w:tabs>
          <w:tab w:val="num" w:pos="2880"/>
        </w:tabs>
        <w:ind w:left="2880" w:hanging="360"/>
      </w:pPr>
      <w:rPr>
        <w:rFonts w:ascii="Wingdings 2" w:hAnsi="Wingdings 2" w:hint="default"/>
      </w:rPr>
    </w:lvl>
    <w:lvl w:ilvl="4" w:tplc="E00258FA" w:tentative="1">
      <w:start w:val="1"/>
      <w:numFmt w:val="bullet"/>
      <w:lvlText w:val=""/>
      <w:lvlJc w:val="left"/>
      <w:pPr>
        <w:tabs>
          <w:tab w:val="num" w:pos="3600"/>
        </w:tabs>
        <w:ind w:left="3600" w:hanging="360"/>
      </w:pPr>
      <w:rPr>
        <w:rFonts w:ascii="Wingdings 2" w:hAnsi="Wingdings 2" w:hint="default"/>
      </w:rPr>
    </w:lvl>
    <w:lvl w:ilvl="5" w:tplc="D71E306A" w:tentative="1">
      <w:start w:val="1"/>
      <w:numFmt w:val="bullet"/>
      <w:lvlText w:val=""/>
      <w:lvlJc w:val="left"/>
      <w:pPr>
        <w:tabs>
          <w:tab w:val="num" w:pos="4320"/>
        </w:tabs>
        <w:ind w:left="4320" w:hanging="360"/>
      </w:pPr>
      <w:rPr>
        <w:rFonts w:ascii="Wingdings 2" w:hAnsi="Wingdings 2" w:hint="default"/>
      </w:rPr>
    </w:lvl>
    <w:lvl w:ilvl="6" w:tplc="A922266A" w:tentative="1">
      <w:start w:val="1"/>
      <w:numFmt w:val="bullet"/>
      <w:lvlText w:val=""/>
      <w:lvlJc w:val="left"/>
      <w:pPr>
        <w:tabs>
          <w:tab w:val="num" w:pos="5040"/>
        </w:tabs>
        <w:ind w:left="5040" w:hanging="360"/>
      </w:pPr>
      <w:rPr>
        <w:rFonts w:ascii="Wingdings 2" w:hAnsi="Wingdings 2" w:hint="default"/>
      </w:rPr>
    </w:lvl>
    <w:lvl w:ilvl="7" w:tplc="1CF0A596" w:tentative="1">
      <w:start w:val="1"/>
      <w:numFmt w:val="bullet"/>
      <w:lvlText w:val=""/>
      <w:lvlJc w:val="left"/>
      <w:pPr>
        <w:tabs>
          <w:tab w:val="num" w:pos="5760"/>
        </w:tabs>
        <w:ind w:left="5760" w:hanging="360"/>
      </w:pPr>
      <w:rPr>
        <w:rFonts w:ascii="Wingdings 2" w:hAnsi="Wingdings 2" w:hint="default"/>
      </w:rPr>
    </w:lvl>
    <w:lvl w:ilvl="8" w:tplc="F410916A"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6EF02B5B"/>
    <w:multiLevelType w:val="hybridMultilevel"/>
    <w:tmpl w:val="FAEAAF74"/>
    <w:lvl w:ilvl="0" w:tplc="8C2CF71A">
      <w:start w:val="1"/>
      <w:numFmt w:val="bullet"/>
      <w:lvlText w:val=""/>
      <w:lvlJc w:val="left"/>
      <w:pPr>
        <w:tabs>
          <w:tab w:val="num" w:pos="720"/>
        </w:tabs>
        <w:ind w:left="720" w:hanging="360"/>
      </w:pPr>
      <w:rPr>
        <w:rFonts w:ascii="Wingdings 2" w:hAnsi="Wingdings 2" w:hint="default"/>
      </w:rPr>
    </w:lvl>
    <w:lvl w:ilvl="1" w:tplc="6CA2DF4A" w:tentative="1">
      <w:start w:val="1"/>
      <w:numFmt w:val="bullet"/>
      <w:lvlText w:val=""/>
      <w:lvlJc w:val="left"/>
      <w:pPr>
        <w:tabs>
          <w:tab w:val="num" w:pos="1440"/>
        </w:tabs>
        <w:ind w:left="1440" w:hanging="360"/>
      </w:pPr>
      <w:rPr>
        <w:rFonts w:ascii="Wingdings 2" w:hAnsi="Wingdings 2" w:hint="default"/>
      </w:rPr>
    </w:lvl>
    <w:lvl w:ilvl="2" w:tplc="95626DB4" w:tentative="1">
      <w:start w:val="1"/>
      <w:numFmt w:val="bullet"/>
      <w:lvlText w:val=""/>
      <w:lvlJc w:val="left"/>
      <w:pPr>
        <w:tabs>
          <w:tab w:val="num" w:pos="2160"/>
        </w:tabs>
        <w:ind w:left="2160" w:hanging="360"/>
      </w:pPr>
      <w:rPr>
        <w:rFonts w:ascii="Wingdings 2" w:hAnsi="Wingdings 2" w:hint="default"/>
      </w:rPr>
    </w:lvl>
    <w:lvl w:ilvl="3" w:tplc="FAB0D824" w:tentative="1">
      <w:start w:val="1"/>
      <w:numFmt w:val="bullet"/>
      <w:lvlText w:val=""/>
      <w:lvlJc w:val="left"/>
      <w:pPr>
        <w:tabs>
          <w:tab w:val="num" w:pos="2880"/>
        </w:tabs>
        <w:ind w:left="2880" w:hanging="360"/>
      </w:pPr>
      <w:rPr>
        <w:rFonts w:ascii="Wingdings 2" w:hAnsi="Wingdings 2" w:hint="default"/>
      </w:rPr>
    </w:lvl>
    <w:lvl w:ilvl="4" w:tplc="954CEAFA" w:tentative="1">
      <w:start w:val="1"/>
      <w:numFmt w:val="bullet"/>
      <w:lvlText w:val=""/>
      <w:lvlJc w:val="left"/>
      <w:pPr>
        <w:tabs>
          <w:tab w:val="num" w:pos="3600"/>
        </w:tabs>
        <w:ind w:left="3600" w:hanging="360"/>
      </w:pPr>
      <w:rPr>
        <w:rFonts w:ascii="Wingdings 2" w:hAnsi="Wingdings 2" w:hint="default"/>
      </w:rPr>
    </w:lvl>
    <w:lvl w:ilvl="5" w:tplc="3AF40026" w:tentative="1">
      <w:start w:val="1"/>
      <w:numFmt w:val="bullet"/>
      <w:lvlText w:val=""/>
      <w:lvlJc w:val="left"/>
      <w:pPr>
        <w:tabs>
          <w:tab w:val="num" w:pos="4320"/>
        </w:tabs>
        <w:ind w:left="4320" w:hanging="360"/>
      </w:pPr>
      <w:rPr>
        <w:rFonts w:ascii="Wingdings 2" w:hAnsi="Wingdings 2" w:hint="default"/>
      </w:rPr>
    </w:lvl>
    <w:lvl w:ilvl="6" w:tplc="29FCEE72" w:tentative="1">
      <w:start w:val="1"/>
      <w:numFmt w:val="bullet"/>
      <w:lvlText w:val=""/>
      <w:lvlJc w:val="left"/>
      <w:pPr>
        <w:tabs>
          <w:tab w:val="num" w:pos="5040"/>
        </w:tabs>
        <w:ind w:left="5040" w:hanging="360"/>
      </w:pPr>
      <w:rPr>
        <w:rFonts w:ascii="Wingdings 2" w:hAnsi="Wingdings 2" w:hint="default"/>
      </w:rPr>
    </w:lvl>
    <w:lvl w:ilvl="7" w:tplc="2DFEED1C" w:tentative="1">
      <w:start w:val="1"/>
      <w:numFmt w:val="bullet"/>
      <w:lvlText w:val=""/>
      <w:lvlJc w:val="left"/>
      <w:pPr>
        <w:tabs>
          <w:tab w:val="num" w:pos="5760"/>
        </w:tabs>
        <w:ind w:left="5760" w:hanging="360"/>
      </w:pPr>
      <w:rPr>
        <w:rFonts w:ascii="Wingdings 2" w:hAnsi="Wingdings 2" w:hint="default"/>
      </w:rPr>
    </w:lvl>
    <w:lvl w:ilvl="8" w:tplc="0888B2A6"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
  </w:num>
  <w:num w:numId="2" w16cid:durableId="1333676112">
    <w:abstractNumId w:val="0"/>
  </w:num>
  <w:num w:numId="3" w16cid:durableId="187529879">
    <w:abstractNumId w:val="20"/>
  </w:num>
  <w:num w:numId="4" w16cid:durableId="1604875797">
    <w:abstractNumId w:val="23"/>
  </w:num>
  <w:num w:numId="5" w16cid:durableId="1284923758">
    <w:abstractNumId w:val="16"/>
  </w:num>
  <w:num w:numId="6" w16cid:durableId="71243187">
    <w:abstractNumId w:val="13"/>
  </w:num>
  <w:num w:numId="7" w16cid:durableId="1818378600">
    <w:abstractNumId w:val="22"/>
  </w:num>
  <w:num w:numId="8" w16cid:durableId="1386835600">
    <w:abstractNumId w:val="17"/>
  </w:num>
  <w:num w:numId="9" w16cid:durableId="21783557">
    <w:abstractNumId w:val="9"/>
  </w:num>
  <w:num w:numId="10" w16cid:durableId="908660586">
    <w:abstractNumId w:val="19"/>
  </w:num>
  <w:num w:numId="11" w16cid:durableId="562181021">
    <w:abstractNumId w:val="27"/>
  </w:num>
  <w:num w:numId="12" w16cid:durableId="71045903">
    <w:abstractNumId w:val="12"/>
  </w:num>
  <w:num w:numId="13" w16cid:durableId="981957235">
    <w:abstractNumId w:val="2"/>
  </w:num>
  <w:num w:numId="14" w16cid:durableId="898129880">
    <w:abstractNumId w:val="26"/>
  </w:num>
  <w:num w:numId="15" w16cid:durableId="1715961704">
    <w:abstractNumId w:val="5"/>
  </w:num>
  <w:num w:numId="16" w16cid:durableId="686174516">
    <w:abstractNumId w:val="8"/>
  </w:num>
  <w:num w:numId="17" w16cid:durableId="616375510">
    <w:abstractNumId w:val="25"/>
  </w:num>
  <w:num w:numId="18" w16cid:durableId="658000469">
    <w:abstractNumId w:val="21"/>
  </w:num>
  <w:num w:numId="19" w16cid:durableId="2134015919">
    <w:abstractNumId w:val="15"/>
  </w:num>
  <w:num w:numId="20" w16cid:durableId="1882744973">
    <w:abstractNumId w:val="4"/>
  </w:num>
  <w:num w:numId="21" w16cid:durableId="2064211122">
    <w:abstractNumId w:val="7"/>
  </w:num>
  <w:num w:numId="22" w16cid:durableId="1868912705">
    <w:abstractNumId w:val="11"/>
  </w:num>
  <w:num w:numId="23" w16cid:durableId="2067684805">
    <w:abstractNumId w:val="18"/>
  </w:num>
  <w:num w:numId="24" w16cid:durableId="326828664">
    <w:abstractNumId w:val="14"/>
  </w:num>
  <w:num w:numId="25" w16cid:durableId="455101479">
    <w:abstractNumId w:val="6"/>
  </w:num>
  <w:num w:numId="26" w16cid:durableId="1287275661">
    <w:abstractNumId w:val="3"/>
  </w:num>
  <w:num w:numId="27" w16cid:durableId="1927179673">
    <w:abstractNumId w:val="10"/>
  </w:num>
  <w:num w:numId="28" w16cid:durableId="1143624714">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457FBD"/>
    <w:rsid w:val="004D7942"/>
    <w:rsid w:val="00774767"/>
    <w:rsid w:val="00991CCB"/>
    <w:rsid w:val="00AF7811"/>
    <w:rsid w:val="00BD517C"/>
    <w:rsid w:val="00C47A3C"/>
    <w:rsid w:val="00CD4622"/>
    <w:rsid w:val="00D30444"/>
    <w:rsid w:val="00DD5ADC"/>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10766053">
      <w:bodyDiv w:val="1"/>
      <w:marLeft w:val="0"/>
      <w:marRight w:val="0"/>
      <w:marTop w:val="0"/>
      <w:marBottom w:val="0"/>
      <w:divBdr>
        <w:top w:val="none" w:sz="0" w:space="0" w:color="auto"/>
        <w:left w:val="none" w:sz="0" w:space="0" w:color="auto"/>
        <w:bottom w:val="none" w:sz="0" w:space="0" w:color="auto"/>
        <w:right w:val="none" w:sz="0" w:space="0" w:color="auto"/>
      </w:divBdr>
      <w:divsChild>
        <w:div w:id="1287082940">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49042454">
      <w:bodyDiv w:val="1"/>
      <w:marLeft w:val="0"/>
      <w:marRight w:val="0"/>
      <w:marTop w:val="0"/>
      <w:marBottom w:val="0"/>
      <w:divBdr>
        <w:top w:val="none" w:sz="0" w:space="0" w:color="auto"/>
        <w:left w:val="none" w:sz="0" w:space="0" w:color="auto"/>
        <w:bottom w:val="none" w:sz="0" w:space="0" w:color="auto"/>
        <w:right w:val="none" w:sz="0" w:space="0" w:color="auto"/>
      </w:divBdr>
      <w:divsChild>
        <w:div w:id="2036030544">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87700908">
      <w:bodyDiv w:val="1"/>
      <w:marLeft w:val="0"/>
      <w:marRight w:val="0"/>
      <w:marTop w:val="0"/>
      <w:marBottom w:val="0"/>
      <w:divBdr>
        <w:top w:val="none" w:sz="0" w:space="0" w:color="auto"/>
        <w:left w:val="none" w:sz="0" w:space="0" w:color="auto"/>
        <w:bottom w:val="none" w:sz="0" w:space="0" w:color="auto"/>
        <w:right w:val="none" w:sz="0" w:space="0" w:color="auto"/>
      </w:divBdr>
      <w:divsChild>
        <w:div w:id="694427689">
          <w:marLeft w:val="576"/>
          <w:marRight w:val="0"/>
          <w:marTop w:val="120"/>
          <w:marBottom w:val="0"/>
          <w:divBdr>
            <w:top w:val="none" w:sz="0" w:space="0" w:color="auto"/>
            <w:left w:val="none" w:sz="0" w:space="0" w:color="auto"/>
            <w:bottom w:val="none" w:sz="0" w:space="0" w:color="auto"/>
            <w:right w:val="none" w:sz="0" w:space="0" w:color="auto"/>
          </w:divBdr>
        </w:div>
        <w:div w:id="664631341">
          <w:marLeft w:val="576"/>
          <w:marRight w:val="0"/>
          <w:marTop w:val="120"/>
          <w:marBottom w:val="0"/>
          <w:divBdr>
            <w:top w:val="none" w:sz="0" w:space="0" w:color="auto"/>
            <w:left w:val="none" w:sz="0" w:space="0" w:color="auto"/>
            <w:bottom w:val="none" w:sz="0" w:space="0" w:color="auto"/>
            <w:right w:val="none" w:sz="0" w:space="0" w:color="auto"/>
          </w:divBdr>
        </w:div>
        <w:div w:id="1415127903">
          <w:marLeft w:val="576"/>
          <w:marRight w:val="0"/>
          <w:marTop w:val="120"/>
          <w:marBottom w:val="0"/>
          <w:divBdr>
            <w:top w:val="none" w:sz="0" w:space="0" w:color="auto"/>
            <w:left w:val="none" w:sz="0" w:space="0" w:color="auto"/>
            <w:bottom w:val="none" w:sz="0" w:space="0" w:color="auto"/>
            <w:right w:val="none" w:sz="0" w:space="0" w:color="auto"/>
          </w:divBdr>
        </w:div>
      </w:divsChild>
    </w:div>
    <w:div w:id="90514905">
      <w:bodyDiv w:val="1"/>
      <w:marLeft w:val="0"/>
      <w:marRight w:val="0"/>
      <w:marTop w:val="0"/>
      <w:marBottom w:val="0"/>
      <w:divBdr>
        <w:top w:val="none" w:sz="0" w:space="0" w:color="auto"/>
        <w:left w:val="none" w:sz="0" w:space="0" w:color="auto"/>
        <w:bottom w:val="none" w:sz="0" w:space="0" w:color="auto"/>
        <w:right w:val="none" w:sz="0" w:space="0" w:color="auto"/>
      </w:divBdr>
      <w:divsChild>
        <w:div w:id="225385003">
          <w:marLeft w:val="576"/>
          <w:marRight w:val="0"/>
          <w:marTop w:val="120"/>
          <w:marBottom w:val="0"/>
          <w:divBdr>
            <w:top w:val="none" w:sz="0" w:space="0" w:color="auto"/>
            <w:left w:val="none" w:sz="0" w:space="0" w:color="auto"/>
            <w:bottom w:val="none" w:sz="0" w:space="0" w:color="auto"/>
            <w:right w:val="none" w:sz="0" w:space="0" w:color="auto"/>
          </w:divBdr>
        </w:div>
        <w:div w:id="2011832259">
          <w:marLeft w:val="576"/>
          <w:marRight w:val="0"/>
          <w:marTop w:val="120"/>
          <w:marBottom w:val="0"/>
          <w:divBdr>
            <w:top w:val="none" w:sz="0" w:space="0" w:color="auto"/>
            <w:left w:val="none" w:sz="0" w:space="0" w:color="auto"/>
            <w:bottom w:val="none" w:sz="0" w:space="0" w:color="auto"/>
            <w:right w:val="none" w:sz="0" w:space="0" w:color="auto"/>
          </w:divBdr>
        </w:div>
      </w:divsChild>
    </w:div>
    <w:div w:id="134614313">
      <w:bodyDiv w:val="1"/>
      <w:marLeft w:val="0"/>
      <w:marRight w:val="0"/>
      <w:marTop w:val="0"/>
      <w:marBottom w:val="0"/>
      <w:divBdr>
        <w:top w:val="none" w:sz="0" w:space="0" w:color="auto"/>
        <w:left w:val="none" w:sz="0" w:space="0" w:color="auto"/>
        <w:bottom w:val="none" w:sz="0" w:space="0" w:color="auto"/>
        <w:right w:val="none" w:sz="0" w:space="0" w:color="auto"/>
      </w:divBdr>
      <w:divsChild>
        <w:div w:id="1493909255">
          <w:marLeft w:val="576"/>
          <w:marRight w:val="0"/>
          <w:marTop w:val="120"/>
          <w:marBottom w:val="0"/>
          <w:divBdr>
            <w:top w:val="none" w:sz="0" w:space="0" w:color="auto"/>
            <w:left w:val="none" w:sz="0" w:space="0" w:color="auto"/>
            <w:bottom w:val="none" w:sz="0" w:space="0" w:color="auto"/>
            <w:right w:val="none" w:sz="0" w:space="0" w:color="auto"/>
          </w:divBdr>
        </w:div>
      </w:divsChild>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42107161">
      <w:bodyDiv w:val="1"/>
      <w:marLeft w:val="0"/>
      <w:marRight w:val="0"/>
      <w:marTop w:val="0"/>
      <w:marBottom w:val="0"/>
      <w:divBdr>
        <w:top w:val="none" w:sz="0" w:space="0" w:color="auto"/>
        <w:left w:val="none" w:sz="0" w:space="0" w:color="auto"/>
        <w:bottom w:val="none" w:sz="0" w:space="0" w:color="auto"/>
        <w:right w:val="none" w:sz="0" w:space="0" w:color="auto"/>
      </w:divBdr>
      <w:divsChild>
        <w:div w:id="1520436787">
          <w:marLeft w:val="576"/>
          <w:marRight w:val="0"/>
          <w:marTop w:val="120"/>
          <w:marBottom w:val="0"/>
          <w:divBdr>
            <w:top w:val="none" w:sz="0" w:space="0" w:color="auto"/>
            <w:left w:val="none" w:sz="0" w:space="0" w:color="auto"/>
            <w:bottom w:val="none" w:sz="0" w:space="0" w:color="auto"/>
            <w:right w:val="none" w:sz="0" w:space="0" w:color="auto"/>
          </w:divBdr>
        </w:div>
        <w:div w:id="1904095160">
          <w:marLeft w:val="576"/>
          <w:marRight w:val="0"/>
          <w:marTop w:val="120"/>
          <w:marBottom w:val="0"/>
          <w:divBdr>
            <w:top w:val="none" w:sz="0" w:space="0" w:color="auto"/>
            <w:left w:val="none" w:sz="0" w:space="0" w:color="auto"/>
            <w:bottom w:val="none" w:sz="0" w:space="0" w:color="auto"/>
            <w:right w:val="none" w:sz="0" w:space="0" w:color="auto"/>
          </w:divBdr>
        </w:div>
        <w:div w:id="1560941852">
          <w:marLeft w:val="576"/>
          <w:marRight w:val="0"/>
          <w:marTop w:val="120"/>
          <w:marBottom w:val="0"/>
          <w:divBdr>
            <w:top w:val="none" w:sz="0" w:space="0" w:color="auto"/>
            <w:left w:val="none" w:sz="0" w:space="0" w:color="auto"/>
            <w:bottom w:val="none" w:sz="0" w:space="0" w:color="auto"/>
            <w:right w:val="none" w:sz="0" w:space="0" w:color="auto"/>
          </w:divBdr>
        </w:div>
        <w:div w:id="918557990">
          <w:marLeft w:val="576"/>
          <w:marRight w:val="0"/>
          <w:marTop w:val="120"/>
          <w:marBottom w:val="0"/>
          <w:divBdr>
            <w:top w:val="none" w:sz="0" w:space="0" w:color="auto"/>
            <w:left w:val="none" w:sz="0" w:space="0" w:color="auto"/>
            <w:bottom w:val="none" w:sz="0" w:space="0" w:color="auto"/>
            <w:right w:val="none" w:sz="0" w:space="0" w:color="auto"/>
          </w:divBdr>
        </w:div>
        <w:div w:id="67920296">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286935754">
      <w:bodyDiv w:val="1"/>
      <w:marLeft w:val="0"/>
      <w:marRight w:val="0"/>
      <w:marTop w:val="0"/>
      <w:marBottom w:val="0"/>
      <w:divBdr>
        <w:top w:val="none" w:sz="0" w:space="0" w:color="auto"/>
        <w:left w:val="none" w:sz="0" w:space="0" w:color="auto"/>
        <w:bottom w:val="none" w:sz="0" w:space="0" w:color="auto"/>
        <w:right w:val="none" w:sz="0" w:space="0" w:color="auto"/>
      </w:divBdr>
      <w:divsChild>
        <w:div w:id="493492600">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1830017">
      <w:bodyDiv w:val="1"/>
      <w:marLeft w:val="0"/>
      <w:marRight w:val="0"/>
      <w:marTop w:val="0"/>
      <w:marBottom w:val="0"/>
      <w:divBdr>
        <w:top w:val="none" w:sz="0" w:space="0" w:color="auto"/>
        <w:left w:val="none" w:sz="0" w:space="0" w:color="auto"/>
        <w:bottom w:val="none" w:sz="0" w:space="0" w:color="auto"/>
        <w:right w:val="none" w:sz="0" w:space="0" w:color="auto"/>
      </w:divBdr>
      <w:divsChild>
        <w:div w:id="1647398856">
          <w:marLeft w:val="576"/>
          <w:marRight w:val="0"/>
          <w:marTop w:val="120"/>
          <w:marBottom w:val="0"/>
          <w:divBdr>
            <w:top w:val="none" w:sz="0" w:space="0" w:color="auto"/>
            <w:left w:val="none" w:sz="0" w:space="0" w:color="auto"/>
            <w:bottom w:val="none" w:sz="0" w:space="0" w:color="auto"/>
            <w:right w:val="none" w:sz="0" w:space="0" w:color="auto"/>
          </w:divBdr>
        </w:div>
        <w:div w:id="798298794">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69455549">
      <w:bodyDiv w:val="1"/>
      <w:marLeft w:val="0"/>
      <w:marRight w:val="0"/>
      <w:marTop w:val="0"/>
      <w:marBottom w:val="0"/>
      <w:divBdr>
        <w:top w:val="none" w:sz="0" w:space="0" w:color="auto"/>
        <w:left w:val="none" w:sz="0" w:space="0" w:color="auto"/>
        <w:bottom w:val="none" w:sz="0" w:space="0" w:color="auto"/>
        <w:right w:val="none" w:sz="0" w:space="0" w:color="auto"/>
      </w:divBdr>
      <w:divsChild>
        <w:div w:id="602156423">
          <w:marLeft w:val="576"/>
          <w:marRight w:val="0"/>
          <w:marTop w:val="120"/>
          <w:marBottom w:val="0"/>
          <w:divBdr>
            <w:top w:val="none" w:sz="0" w:space="0" w:color="auto"/>
            <w:left w:val="none" w:sz="0" w:space="0" w:color="auto"/>
            <w:bottom w:val="none" w:sz="0" w:space="0" w:color="auto"/>
            <w:right w:val="none" w:sz="0" w:space="0" w:color="auto"/>
          </w:divBdr>
        </w:div>
        <w:div w:id="122626945">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503862103">
      <w:bodyDiv w:val="1"/>
      <w:marLeft w:val="0"/>
      <w:marRight w:val="0"/>
      <w:marTop w:val="0"/>
      <w:marBottom w:val="0"/>
      <w:divBdr>
        <w:top w:val="none" w:sz="0" w:space="0" w:color="auto"/>
        <w:left w:val="none" w:sz="0" w:space="0" w:color="auto"/>
        <w:bottom w:val="none" w:sz="0" w:space="0" w:color="auto"/>
        <w:right w:val="none" w:sz="0" w:space="0" w:color="auto"/>
      </w:divBdr>
      <w:divsChild>
        <w:div w:id="19400654">
          <w:marLeft w:val="576"/>
          <w:marRight w:val="0"/>
          <w:marTop w:val="120"/>
          <w:marBottom w:val="0"/>
          <w:divBdr>
            <w:top w:val="none" w:sz="0" w:space="0" w:color="auto"/>
            <w:left w:val="none" w:sz="0" w:space="0" w:color="auto"/>
            <w:bottom w:val="none" w:sz="0" w:space="0" w:color="auto"/>
            <w:right w:val="none" w:sz="0" w:space="0" w:color="auto"/>
          </w:divBdr>
        </w:div>
        <w:div w:id="1939292148">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2768401">
      <w:bodyDiv w:val="1"/>
      <w:marLeft w:val="0"/>
      <w:marRight w:val="0"/>
      <w:marTop w:val="0"/>
      <w:marBottom w:val="0"/>
      <w:divBdr>
        <w:top w:val="none" w:sz="0" w:space="0" w:color="auto"/>
        <w:left w:val="none" w:sz="0" w:space="0" w:color="auto"/>
        <w:bottom w:val="none" w:sz="0" w:space="0" w:color="auto"/>
        <w:right w:val="none" w:sz="0" w:space="0" w:color="auto"/>
      </w:divBdr>
      <w:divsChild>
        <w:div w:id="1331523271">
          <w:marLeft w:val="576"/>
          <w:marRight w:val="0"/>
          <w:marTop w:val="120"/>
          <w:marBottom w:val="0"/>
          <w:divBdr>
            <w:top w:val="none" w:sz="0" w:space="0" w:color="auto"/>
            <w:left w:val="none" w:sz="0" w:space="0" w:color="auto"/>
            <w:bottom w:val="none" w:sz="0" w:space="0" w:color="auto"/>
            <w:right w:val="none" w:sz="0" w:space="0" w:color="auto"/>
          </w:divBdr>
        </w:div>
        <w:div w:id="222713616">
          <w:marLeft w:val="576"/>
          <w:marRight w:val="0"/>
          <w:marTop w:val="120"/>
          <w:marBottom w:val="0"/>
          <w:divBdr>
            <w:top w:val="none" w:sz="0" w:space="0" w:color="auto"/>
            <w:left w:val="none" w:sz="0" w:space="0" w:color="auto"/>
            <w:bottom w:val="none" w:sz="0" w:space="0" w:color="auto"/>
            <w:right w:val="none" w:sz="0" w:space="0" w:color="auto"/>
          </w:divBdr>
        </w:div>
      </w:divsChild>
    </w:div>
    <w:div w:id="546262465">
      <w:bodyDiv w:val="1"/>
      <w:marLeft w:val="0"/>
      <w:marRight w:val="0"/>
      <w:marTop w:val="0"/>
      <w:marBottom w:val="0"/>
      <w:divBdr>
        <w:top w:val="none" w:sz="0" w:space="0" w:color="auto"/>
        <w:left w:val="none" w:sz="0" w:space="0" w:color="auto"/>
        <w:bottom w:val="none" w:sz="0" w:space="0" w:color="auto"/>
        <w:right w:val="none" w:sz="0" w:space="0" w:color="auto"/>
      </w:divBdr>
      <w:divsChild>
        <w:div w:id="1435713765">
          <w:marLeft w:val="576"/>
          <w:marRight w:val="0"/>
          <w:marTop w:val="120"/>
          <w:marBottom w:val="0"/>
          <w:divBdr>
            <w:top w:val="none" w:sz="0" w:space="0" w:color="auto"/>
            <w:left w:val="none" w:sz="0" w:space="0" w:color="auto"/>
            <w:bottom w:val="none" w:sz="0" w:space="0" w:color="auto"/>
            <w:right w:val="none" w:sz="0" w:space="0" w:color="auto"/>
          </w:divBdr>
        </w:div>
      </w:divsChild>
    </w:div>
    <w:div w:id="551307076">
      <w:bodyDiv w:val="1"/>
      <w:marLeft w:val="0"/>
      <w:marRight w:val="0"/>
      <w:marTop w:val="0"/>
      <w:marBottom w:val="0"/>
      <w:divBdr>
        <w:top w:val="none" w:sz="0" w:space="0" w:color="auto"/>
        <w:left w:val="none" w:sz="0" w:space="0" w:color="auto"/>
        <w:bottom w:val="none" w:sz="0" w:space="0" w:color="auto"/>
        <w:right w:val="none" w:sz="0" w:space="0" w:color="auto"/>
      </w:divBdr>
      <w:divsChild>
        <w:div w:id="1950235301">
          <w:marLeft w:val="576"/>
          <w:marRight w:val="0"/>
          <w:marTop w:val="120"/>
          <w:marBottom w:val="0"/>
          <w:divBdr>
            <w:top w:val="none" w:sz="0" w:space="0" w:color="auto"/>
            <w:left w:val="none" w:sz="0" w:space="0" w:color="auto"/>
            <w:bottom w:val="none" w:sz="0" w:space="0" w:color="auto"/>
            <w:right w:val="none" w:sz="0" w:space="0" w:color="auto"/>
          </w:divBdr>
        </w:div>
        <w:div w:id="146712049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11861346">
      <w:bodyDiv w:val="1"/>
      <w:marLeft w:val="0"/>
      <w:marRight w:val="0"/>
      <w:marTop w:val="0"/>
      <w:marBottom w:val="0"/>
      <w:divBdr>
        <w:top w:val="none" w:sz="0" w:space="0" w:color="auto"/>
        <w:left w:val="none" w:sz="0" w:space="0" w:color="auto"/>
        <w:bottom w:val="none" w:sz="0" w:space="0" w:color="auto"/>
        <w:right w:val="none" w:sz="0" w:space="0" w:color="auto"/>
      </w:divBdr>
      <w:divsChild>
        <w:div w:id="502862536">
          <w:marLeft w:val="576"/>
          <w:marRight w:val="0"/>
          <w:marTop w:val="120"/>
          <w:marBottom w:val="0"/>
          <w:divBdr>
            <w:top w:val="none" w:sz="0" w:space="0" w:color="auto"/>
            <w:left w:val="none" w:sz="0" w:space="0" w:color="auto"/>
            <w:bottom w:val="none" w:sz="0" w:space="0" w:color="auto"/>
            <w:right w:val="none" w:sz="0" w:space="0" w:color="auto"/>
          </w:divBdr>
        </w:div>
        <w:div w:id="164320827">
          <w:marLeft w:val="576"/>
          <w:marRight w:val="0"/>
          <w:marTop w:val="120"/>
          <w:marBottom w:val="0"/>
          <w:divBdr>
            <w:top w:val="none" w:sz="0" w:space="0" w:color="auto"/>
            <w:left w:val="none" w:sz="0" w:space="0" w:color="auto"/>
            <w:bottom w:val="none" w:sz="0" w:space="0" w:color="auto"/>
            <w:right w:val="none" w:sz="0" w:space="0" w:color="auto"/>
          </w:divBdr>
        </w:div>
      </w:divsChild>
    </w:div>
    <w:div w:id="635139282">
      <w:bodyDiv w:val="1"/>
      <w:marLeft w:val="0"/>
      <w:marRight w:val="0"/>
      <w:marTop w:val="0"/>
      <w:marBottom w:val="0"/>
      <w:divBdr>
        <w:top w:val="none" w:sz="0" w:space="0" w:color="auto"/>
        <w:left w:val="none" w:sz="0" w:space="0" w:color="auto"/>
        <w:bottom w:val="none" w:sz="0" w:space="0" w:color="auto"/>
        <w:right w:val="none" w:sz="0" w:space="0" w:color="auto"/>
      </w:divBdr>
      <w:divsChild>
        <w:div w:id="711728107">
          <w:marLeft w:val="576"/>
          <w:marRight w:val="0"/>
          <w:marTop w:val="120"/>
          <w:marBottom w:val="0"/>
          <w:divBdr>
            <w:top w:val="none" w:sz="0" w:space="0" w:color="auto"/>
            <w:left w:val="none" w:sz="0" w:space="0" w:color="auto"/>
            <w:bottom w:val="none" w:sz="0" w:space="0" w:color="auto"/>
            <w:right w:val="none" w:sz="0" w:space="0" w:color="auto"/>
          </w:divBdr>
        </w:div>
      </w:divsChild>
    </w:div>
    <w:div w:id="665129540">
      <w:bodyDiv w:val="1"/>
      <w:marLeft w:val="0"/>
      <w:marRight w:val="0"/>
      <w:marTop w:val="0"/>
      <w:marBottom w:val="0"/>
      <w:divBdr>
        <w:top w:val="none" w:sz="0" w:space="0" w:color="auto"/>
        <w:left w:val="none" w:sz="0" w:space="0" w:color="auto"/>
        <w:bottom w:val="none" w:sz="0" w:space="0" w:color="auto"/>
        <w:right w:val="none" w:sz="0" w:space="0" w:color="auto"/>
      </w:divBdr>
      <w:divsChild>
        <w:div w:id="1404177897">
          <w:marLeft w:val="576"/>
          <w:marRight w:val="0"/>
          <w:marTop w:val="120"/>
          <w:marBottom w:val="0"/>
          <w:divBdr>
            <w:top w:val="none" w:sz="0" w:space="0" w:color="auto"/>
            <w:left w:val="none" w:sz="0" w:space="0" w:color="auto"/>
            <w:bottom w:val="none" w:sz="0" w:space="0" w:color="auto"/>
            <w:right w:val="none" w:sz="0" w:space="0" w:color="auto"/>
          </w:divBdr>
        </w:div>
      </w:divsChild>
    </w:div>
    <w:div w:id="676926730">
      <w:bodyDiv w:val="1"/>
      <w:marLeft w:val="0"/>
      <w:marRight w:val="0"/>
      <w:marTop w:val="0"/>
      <w:marBottom w:val="0"/>
      <w:divBdr>
        <w:top w:val="none" w:sz="0" w:space="0" w:color="auto"/>
        <w:left w:val="none" w:sz="0" w:space="0" w:color="auto"/>
        <w:bottom w:val="none" w:sz="0" w:space="0" w:color="auto"/>
        <w:right w:val="none" w:sz="0" w:space="0" w:color="auto"/>
      </w:divBdr>
      <w:divsChild>
        <w:div w:id="180631829">
          <w:marLeft w:val="576"/>
          <w:marRight w:val="0"/>
          <w:marTop w:val="120"/>
          <w:marBottom w:val="0"/>
          <w:divBdr>
            <w:top w:val="none" w:sz="0" w:space="0" w:color="auto"/>
            <w:left w:val="none" w:sz="0" w:space="0" w:color="auto"/>
            <w:bottom w:val="none" w:sz="0" w:space="0" w:color="auto"/>
            <w:right w:val="none" w:sz="0" w:space="0" w:color="auto"/>
          </w:divBdr>
        </w:div>
        <w:div w:id="180168861">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09644076">
      <w:bodyDiv w:val="1"/>
      <w:marLeft w:val="0"/>
      <w:marRight w:val="0"/>
      <w:marTop w:val="0"/>
      <w:marBottom w:val="0"/>
      <w:divBdr>
        <w:top w:val="none" w:sz="0" w:space="0" w:color="auto"/>
        <w:left w:val="none" w:sz="0" w:space="0" w:color="auto"/>
        <w:bottom w:val="none" w:sz="0" w:space="0" w:color="auto"/>
        <w:right w:val="none" w:sz="0" w:space="0" w:color="auto"/>
      </w:divBdr>
      <w:divsChild>
        <w:div w:id="967779859">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764349178">
      <w:bodyDiv w:val="1"/>
      <w:marLeft w:val="0"/>
      <w:marRight w:val="0"/>
      <w:marTop w:val="0"/>
      <w:marBottom w:val="0"/>
      <w:divBdr>
        <w:top w:val="none" w:sz="0" w:space="0" w:color="auto"/>
        <w:left w:val="none" w:sz="0" w:space="0" w:color="auto"/>
        <w:bottom w:val="none" w:sz="0" w:space="0" w:color="auto"/>
        <w:right w:val="none" w:sz="0" w:space="0" w:color="auto"/>
      </w:divBdr>
      <w:divsChild>
        <w:div w:id="462969753">
          <w:marLeft w:val="576"/>
          <w:marRight w:val="0"/>
          <w:marTop w:val="120"/>
          <w:marBottom w:val="0"/>
          <w:divBdr>
            <w:top w:val="none" w:sz="0" w:space="0" w:color="auto"/>
            <w:left w:val="none" w:sz="0" w:space="0" w:color="auto"/>
            <w:bottom w:val="none" w:sz="0" w:space="0" w:color="auto"/>
            <w:right w:val="none" w:sz="0" w:space="0" w:color="auto"/>
          </w:divBdr>
        </w:div>
        <w:div w:id="1970043380">
          <w:marLeft w:val="576"/>
          <w:marRight w:val="0"/>
          <w:marTop w:val="120"/>
          <w:marBottom w:val="0"/>
          <w:divBdr>
            <w:top w:val="none" w:sz="0" w:space="0" w:color="auto"/>
            <w:left w:val="none" w:sz="0" w:space="0" w:color="auto"/>
            <w:bottom w:val="none" w:sz="0" w:space="0" w:color="auto"/>
            <w:right w:val="none" w:sz="0" w:space="0" w:color="auto"/>
          </w:divBdr>
        </w:div>
      </w:divsChild>
    </w:div>
    <w:div w:id="795679977">
      <w:bodyDiv w:val="1"/>
      <w:marLeft w:val="0"/>
      <w:marRight w:val="0"/>
      <w:marTop w:val="0"/>
      <w:marBottom w:val="0"/>
      <w:divBdr>
        <w:top w:val="none" w:sz="0" w:space="0" w:color="auto"/>
        <w:left w:val="none" w:sz="0" w:space="0" w:color="auto"/>
        <w:bottom w:val="none" w:sz="0" w:space="0" w:color="auto"/>
        <w:right w:val="none" w:sz="0" w:space="0" w:color="auto"/>
      </w:divBdr>
      <w:divsChild>
        <w:div w:id="1128863200">
          <w:marLeft w:val="576"/>
          <w:marRight w:val="0"/>
          <w:marTop w:val="120"/>
          <w:marBottom w:val="0"/>
          <w:divBdr>
            <w:top w:val="none" w:sz="0" w:space="0" w:color="auto"/>
            <w:left w:val="none" w:sz="0" w:space="0" w:color="auto"/>
            <w:bottom w:val="none" w:sz="0" w:space="0" w:color="auto"/>
            <w:right w:val="none" w:sz="0" w:space="0" w:color="auto"/>
          </w:divBdr>
        </w:div>
        <w:div w:id="1763254985">
          <w:marLeft w:val="576"/>
          <w:marRight w:val="0"/>
          <w:marTop w:val="120"/>
          <w:marBottom w:val="0"/>
          <w:divBdr>
            <w:top w:val="none" w:sz="0" w:space="0" w:color="auto"/>
            <w:left w:val="none" w:sz="0" w:space="0" w:color="auto"/>
            <w:bottom w:val="none" w:sz="0" w:space="0" w:color="auto"/>
            <w:right w:val="none" w:sz="0" w:space="0" w:color="auto"/>
          </w:divBdr>
        </w:div>
        <w:div w:id="1047529964">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1696091">
      <w:bodyDiv w:val="1"/>
      <w:marLeft w:val="0"/>
      <w:marRight w:val="0"/>
      <w:marTop w:val="0"/>
      <w:marBottom w:val="0"/>
      <w:divBdr>
        <w:top w:val="none" w:sz="0" w:space="0" w:color="auto"/>
        <w:left w:val="none" w:sz="0" w:space="0" w:color="auto"/>
        <w:bottom w:val="none" w:sz="0" w:space="0" w:color="auto"/>
        <w:right w:val="none" w:sz="0" w:space="0" w:color="auto"/>
      </w:divBdr>
      <w:divsChild>
        <w:div w:id="940600785">
          <w:marLeft w:val="576"/>
          <w:marRight w:val="0"/>
          <w:marTop w:val="120"/>
          <w:marBottom w:val="0"/>
          <w:divBdr>
            <w:top w:val="none" w:sz="0" w:space="0" w:color="auto"/>
            <w:left w:val="none" w:sz="0" w:space="0" w:color="auto"/>
            <w:bottom w:val="none" w:sz="0" w:space="0" w:color="auto"/>
            <w:right w:val="none" w:sz="0" w:space="0" w:color="auto"/>
          </w:divBdr>
        </w:div>
        <w:div w:id="1255437935">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31704154">
      <w:bodyDiv w:val="1"/>
      <w:marLeft w:val="0"/>
      <w:marRight w:val="0"/>
      <w:marTop w:val="0"/>
      <w:marBottom w:val="0"/>
      <w:divBdr>
        <w:top w:val="none" w:sz="0" w:space="0" w:color="auto"/>
        <w:left w:val="none" w:sz="0" w:space="0" w:color="auto"/>
        <w:bottom w:val="none" w:sz="0" w:space="0" w:color="auto"/>
        <w:right w:val="none" w:sz="0" w:space="0" w:color="auto"/>
      </w:divBdr>
      <w:divsChild>
        <w:div w:id="1249578209">
          <w:marLeft w:val="576"/>
          <w:marRight w:val="0"/>
          <w:marTop w:val="120"/>
          <w:marBottom w:val="0"/>
          <w:divBdr>
            <w:top w:val="none" w:sz="0" w:space="0" w:color="auto"/>
            <w:left w:val="none" w:sz="0" w:space="0" w:color="auto"/>
            <w:bottom w:val="none" w:sz="0" w:space="0" w:color="auto"/>
            <w:right w:val="none" w:sz="0" w:space="0" w:color="auto"/>
          </w:divBdr>
        </w:div>
        <w:div w:id="578951184">
          <w:marLeft w:val="576"/>
          <w:marRight w:val="0"/>
          <w:marTop w:val="120"/>
          <w:marBottom w:val="0"/>
          <w:divBdr>
            <w:top w:val="none" w:sz="0" w:space="0" w:color="auto"/>
            <w:left w:val="none" w:sz="0" w:space="0" w:color="auto"/>
            <w:bottom w:val="none" w:sz="0" w:space="0" w:color="auto"/>
            <w:right w:val="none" w:sz="0" w:space="0" w:color="auto"/>
          </w:divBdr>
        </w:div>
        <w:div w:id="2042389139">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54679591">
      <w:bodyDiv w:val="1"/>
      <w:marLeft w:val="0"/>
      <w:marRight w:val="0"/>
      <w:marTop w:val="0"/>
      <w:marBottom w:val="0"/>
      <w:divBdr>
        <w:top w:val="none" w:sz="0" w:space="0" w:color="auto"/>
        <w:left w:val="none" w:sz="0" w:space="0" w:color="auto"/>
        <w:bottom w:val="none" w:sz="0" w:space="0" w:color="auto"/>
        <w:right w:val="none" w:sz="0" w:space="0" w:color="auto"/>
      </w:divBdr>
      <w:divsChild>
        <w:div w:id="29766121">
          <w:marLeft w:val="576"/>
          <w:marRight w:val="0"/>
          <w:marTop w:val="120"/>
          <w:marBottom w:val="0"/>
          <w:divBdr>
            <w:top w:val="none" w:sz="0" w:space="0" w:color="auto"/>
            <w:left w:val="none" w:sz="0" w:space="0" w:color="auto"/>
            <w:bottom w:val="none" w:sz="0" w:space="0" w:color="auto"/>
            <w:right w:val="none" w:sz="0" w:space="0" w:color="auto"/>
          </w:divBdr>
        </w:div>
        <w:div w:id="1051349179">
          <w:marLeft w:val="576"/>
          <w:marRight w:val="0"/>
          <w:marTop w:val="120"/>
          <w:marBottom w:val="0"/>
          <w:divBdr>
            <w:top w:val="none" w:sz="0" w:space="0" w:color="auto"/>
            <w:left w:val="none" w:sz="0" w:space="0" w:color="auto"/>
            <w:bottom w:val="none" w:sz="0" w:space="0" w:color="auto"/>
            <w:right w:val="none" w:sz="0" w:space="0" w:color="auto"/>
          </w:divBdr>
        </w:div>
        <w:div w:id="1631007609">
          <w:marLeft w:val="576"/>
          <w:marRight w:val="0"/>
          <w:marTop w:val="120"/>
          <w:marBottom w:val="0"/>
          <w:divBdr>
            <w:top w:val="none" w:sz="0" w:space="0" w:color="auto"/>
            <w:left w:val="none" w:sz="0" w:space="0" w:color="auto"/>
            <w:bottom w:val="none" w:sz="0" w:space="0" w:color="auto"/>
            <w:right w:val="none" w:sz="0" w:space="0" w:color="auto"/>
          </w:divBdr>
        </w:div>
        <w:div w:id="607855234">
          <w:marLeft w:val="576"/>
          <w:marRight w:val="0"/>
          <w:marTop w:val="120"/>
          <w:marBottom w:val="0"/>
          <w:divBdr>
            <w:top w:val="none" w:sz="0" w:space="0" w:color="auto"/>
            <w:left w:val="none" w:sz="0" w:space="0" w:color="auto"/>
            <w:bottom w:val="none" w:sz="0" w:space="0" w:color="auto"/>
            <w:right w:val="none" w:sz="0" w:space="0" w:color="auto"/>
          </w:divBdr>
        </w:div>
        <w:div w:id="1111706177">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176311774">
      <w:bodyDiv w:val="1"/>
      <w:marLeft w:val="0"/>
      <w:marRight w:val="0"/>
      <w:marTop w:val="0"/>
      <w:marBottom w:val="0"/>
      <w:divBdr>
        <w:top w:val="none" w:sz="0" w:space="0" w:color="auto"/>
        <w:left w:val="none" w:sz="0" w:space="0" w:color="auto"/>
        <w:bottom w:val="none" w:sz="0" w:space="0" w:color="auto"/>
        <w:right w:val="none" w:sz="0" w:space="0" w:color="auto"/>
      </w:divBdr>
      <w:divsChild>
        <w:div w:id="1150295100">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270621270">
      <w:bodyDiv w:val="1"/>
      <w:marLeft w:val="0"/>
      <w:marRight w:val="0"/>
      <w:marTop w:val="0"/>
      <w:marBottom w:val="0"/>
      <w:divBdr>
        <w:top w:val="none" w:sz="0" w:space="0" w:color="auto"/>
        <w:left w:val="none" w:sz="0" w:space="0" w:color="auto"/>
        <w:bottom w:val="none" w:sz="0" w:space="0" w:color="auto"/>
        <w:right w:val="none" w:sz="0" w:space="0" w:color="auto"/>
      </w:divBdr>
      <w:divsChild>
        <w:div w:id="1008555253">
          <w:marLeft w:val="576"/>
          <w:marRight w:val="0"/>
          <w:marTop w:val="120"/>
          <w:marBottom w:val="0"/>
          <w:divBdr>
            <w:top w:val="none" w:sz="0" w:space="0" w:color="auto"/>
            <w:left w:val="none" w:sz="0" w:space="0" w:color="auto"/>
            <w:bottom w:val="none" w:sz="0" w:space="0" w:color="auto"/>
            <w:right w:val="none" w:sz="0" w:space="0" w:color="auto"/>
          </w:divBdr>
        </w:div>
      </w:divsChild>
    </w:div>
    <w:div w:id="1321075620">
      <w:bodyDiv w:val="1"/>
      <w:marLeft w:val="0"/>
      <w:marRight w:val="0"/>
      <w:marTop w:val="0"/>
      <w:marBottom w:val="0"/>
      <w:divBdr>
        <w:top w:val="none" w:sz="0" w:space="0" w:color="auto"/>
        <w:left w:val="none" w:sz="0" w:space="0" w:color="auto"/>
        <w:bottom w:val="none" w:sz="0" w:space="0" w:color="auto"/>
        <w:right w:val="none" w:sz="0" w:space="0" w:color="auto"/>
      </w:divBdr>
      <w:divsChild>
        <w:div w:id="1056900002">
          <w:marLeft w:val="576"/>
          <w:marRight w:val="0"/>
          <w:marTop w:val="120"/>
          <w:marBottom w:val="0"/>
          <w:divBdr>
            <w:top w:val="none" w:sz="0" w:space="0" w:color="auto"/>
            <w:left w:val="none" w:sz="0" w:space="0" w:color="auto"/>
            <w:bottom w:val="none" w:sz="0" w:space="0" w:color="auto"/>
            <w:right w:val="none" w:sz="0" w:space="0" w:color="auto"/>
          </w:divBdr>
        </w:div>
        <w:div w:id="840121388">
          <w:marLeft w:val="576"/>
          <w:marRight w:val="0"/>
          <w:marTop w:val="120"/>
          <w:marBottom w:val="0"/>
          <w:divBdr>
            <w:top w:val="none" w:sz="0" w:space="0" w:color="auto"/>
            <w:left w:val="none" w:sz="0" w:space="0" w:color="auto"/>
            <w:bottom w:val="none" w:sz="0" w:space="0" w:color="auto"/>
            <w:right w:val="none" w:sz="0" w:space="0" w:color="auto"/>
          </w:divBdr>
        </w:div>
        <w:div w:id="504633951">
          <w:marLeft w:val="576"/>
          <w:marRight w:val="0"/>
          <w:marTop w:val="120"/>
          <w:marBottom w:val="0"/>
          <w:divBdr>
            <w:top w:val="none" w:sz="0" w:space="0" w:color="auto"/>
            <w:left w:val="none" w:sz="0" w:space="0" w:color="auto"/>
            <w:bottom w:val="none" w:sz="0" w:space="0" w:color="auto"/>
            <w:right w:val="none" w:sz="0" w:space="0" w:color="auto"/>
          </w:divBdr>
        </w:div>
        <w:div w:id="1514412639">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47443413">
      <w:bodyDiv w:val="1"/>
      <w:marLeft w:val="0"/>
      <w:marRight w:val="0"/>
      <w:marTop w:val="0"/>
      <w:marBottom w:val="0"/>
      <w:divBdr>
        <w:top w:val="none" w:sz="0" w:space="0" w:color="auto"/>
        <w:left w:val="none" w:sz="0" w:space="0" w:color="auto"/>
        <w:bottom w:val="none" w:sz="0" w:space="0" w:color="auto"/>
        <w:right w:val="none" w:sz="0" w:space="0" w:color="auto"/>
      </w:divBdr>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178">
      <w:bodyDiv w:val="1"/>
      <w:marLeft w:val="0"/>
      <w:marRight w:val="0"/>
      <w:marTop w:val="0"/>
      <w:marBottom w:val="0"/>
      <w:divBdr>
        <w:top w:val="none" w:sz="0" w:space="0" w:color="auto"/>
        <w:left w:val="none" w:sz="0" w:space="0" w:color="auto"/>
        <w:bottom w:val="none" w:sz="0" w:space="0" w:color="auto"/>
        <w:right w:val="none" w:sz="0" w:space="0" w:color="auto"/>
      </w:divBdr>
      <w:divsChild>
        <w:div w:id="973831088">
          <w:marLeft w:val="576"/>
          <w:marRight w:val="0"/>
          <w:marTop w:val="120"/>
          <w:marBottom w:val="0"/>
          <w:divBdr>
            <w:top w:val="none" w:sz="0" w:space="0" w:color="auto"/>
            <w:left w:val="none" w:sz="0" w:space="0" w:color="auto"/>
            <w:bottom w:val="none" w:sz="0" w:space="0" w:color="auto"/>
            <w:right w:val="none" w:sz="0" w:space="0" w:color="auto"/>
          </w:divBdr>
        </w:div>
        <w:div w:id="1904295092">
          <w:marLeft w:val="576"/>
          <w:marRight w:val="0"/>
          <w:marTop w:val="120"/>
          <w:marBottom w:val="0"/>
          <w:divBdr>
            <w:top w:val="none" w:sz="0" w:space="0" w:color="auto"/>
            <w:left w:val="none" w:sz="0" w:space="0" w:color="auto"/>
            <w:bottom w:val="none" w:sz="0" w:space="0" w:color="auto"/>
            <w:right w:val="none" w:sz="0" w:space="0" w:color="auto"/>
          </w:divBdr>
        </w:div>
        <w:div w:id="1651014892">
          <w:marLeft w:val="576"/>
          <w:marRight w:val="0"/>
          <w:marTop w:val="120"/>
          <w:marBottom w:val="0"/>
          <w:divBdr>
            <w:top w:val="none" w:sz="0" w:space="0" w:color="auto"/>
            <w:left w:val="none" w:sz="0" w:space="0" w:color="auto"/>
            <w:bottom w:val="none" w:sz="0" w:space="0" w:color="auto"/>
            <w:right w:val="none" w:sz="0" w:space="0" w:color="auto"/>
          </w:divBdr>
        </w:div>
        <w:div w:id="949973179">
          <w:marLeft w:val="576"/>
          <w:marRight w:val="0"/>
          <w:marTop w:val="120"/>
          <w:marBottom w:val="0"/>
          <w:divBdr>
            <w:top w:val="none" w:sz="0" w:space="0" w:color="auto"/>
            <w:left w:val="none" w:sz="0" w:space="0" w:color="auto"/>
            <w:bottom w:val="none" w:sz="0" w:space="0" w:color="auto"/>
            <w:right w:val="none" w:sz="0" w:space="0" w:color="auto"/>
          </w:divBdr>
        </w:div>
        <w:div w:id="860164319">
          <w:marLeft w:val="576"/>
          <w:marRight w:val="0"/>
          <w:marTop w:val="120"/>
          <w:marBottom w:val="0"/>
          <w:divBdr>
            <w:top w:val="none" w:sz="0" w:space="0" w:color="auto"/>
            <w:left w:val="none" w:sz="0" w:space="0" w:color="auto"/>
            <w:bottom w:val="none" w:sz="0" w:space="0" w:color="auto"/>
            <w:right w:val="none" w:sz="0" w:space="0" w:color="auto"/>
          </w:divBdr>
        </w:div>
      </w:divsChild>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59824143">
      <w:bodyDiv w:val="1"/>
      <w:marLeft w:val="0"/>
      <w:marRight w:val="0"/>
      <w:marTop w:val="0"/>
      <w:marBottom w:val="0"/>
      <w:divBdr>
        <w:top w:val="none" w:sz="0" w:space="0" w:color="auto"/>
        <w:left w:val="none" w:sz="0" w:space="0" w:color="auto"/>
        <w:bottom w:val="none" w:sz="0" w:space="0" w:color="auto"/>
        <w:right w:val="none" w:sz="0" w:space="0" w:color="auto"/>
      </w:divBdr>
      <w:divsChild>
        <w:div w:id="1845582226">
          <w:marLeft w:val="576"/>
          <w:marRight w:val="0"/>
          <w:marTop w:val="120"/>
          <w:marBottom w:val="0"/>
          <w:divBdr>
            <w:top w:val="none" w:sz="0" w:space="0" w:color="auto"/>
            <w:left w:val="none" w:sz="0" w:space="0" w:color="auto"/>
            <w:bottom w:val="none" w:sz="0" w:space="0" w:color="auto"/>
            <w:right w:val="none" w:sz="0" w:space="0" w:color="auto"/>
          </w:divBdr>
        </w:div>
        <w:div w:id="1249727348">
          <w:marLeft w:val="576"/>
          <w:marRight w:val="0"/>
          <w:marTop w:val="120"/>
          <w:marBottom w:val="0"/>
          <w:divBdr>
            <w:top w:val="none" w:sz="0" w:space="0" w:color="auto"/>
            <w:left w:val="none" w:sz="0" w:space="0" w:color="auto"/>
            <w:bottom w:val="none" w:sz="0" w:space="0" w:color="auto"/>
            <w:right w:val="none" w:sz="0" w:space="0" w:color="auto"/>
          </w:divBdr>
        </w:div>
        <w:div w:id="1726828468">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591770259">
      <w:bodyDiv w:val="1"/>
      <w:marLeft w:val="0"/>
      <w:marRight w:val="0"/>
      <w:marTop w:val="0"/>
      <w:marBottom w:val="0"/>
      <w:divBdr>
        <w:top w:val="none" w:sz="0" w:space="0" w:color="auto"/>
        <w:left w:val="none" w:sz="0" w:space="0" w:color="auto"/>
        <w:bottom w:val="none" w:sz="0" w:space="0" w:color="auto"/>
        <w:right w:val="none" w:sz="0" w:space="0" w:color="auto"/>
      </w:divBdr>
      <w:divsChild>
        <w:div w:id="254022369">
          <w:marLeft w:val="576"/>
          <w:marRight w:val="0"/>
          <w:marTop w:val="120"/>
          <w:marBottom w:val="0"/>
          <w:divBdr>
            <w:top w:val="none" w:sz="0" w:space="0" w:color="auto"/>
            <w:left w:val="none" w:sz="0" w:space="0" w:color="auto"/>
            <w:bottom w:val="none" w:sz="0" w:space="0" w:color="auto"/>
            <w:right w:val="none" w:sz="0" w:space="0" w:color="auto"/>
          </w:divBdr>
        </w:div>
        <w:div w:id="1075667780">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19528406">
      <w:bodyDiv w:val="1"/>
      <w:marLeft w:val="0"/>
      <w:marRight w:val="0"/>
      <w:marTop w:val="0"/>
      <w:marBottom w:val="0"/>
      <w:divBdr>
        <w:top w:val="none" w:sz="0" w:space="0" w:color="auto"/>
        <w:left w:val="none" w:sz="0" w:space="0" w:color="auto"/>
        <w:bottom w:val="none" w:sz="0" w:space="0" w:color="auto"/>
        <w:right w:val="none" w:sz="0" w:space="0" w:color="auto"/>
      </w:divBdr>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1658270">
      <w:bodyDiv w:val="1"/>
      <w:marLeft w:val="0"/>
      <w:marRight w:val="0"/>
      <w:marTop w:val="0"/>
      <w:marBottom w:val="0"/>
      <w:divBdr>
        <w:top w:val="none" w:sz="0" w:space="0" w:color="auto"/>
        <w:left w:val="none" w:sz="0" w:space="0" w:color="auto"/>
        <w:bottom w:val="none" w:sz="0" w:space="0" w:color="auto"/>
        <w:right w:val="none" w:sz="0" w:space="0" w:color="auto"/>
      </w:divBdr>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5083886">
      <w:bodyDiv w:val="1"/>
      <w:marLeft w:val="0"/>
      <w:marRight w:val="0"/>
      <w:marTop w:val="0"/>
      <w:marBottom w:val="0"/>
      <w:divBdr>
        <w:top w:val="none" w:sz="0" w:space="0" w:color="auto"/>
        <w:left w:val="none" w:sz="0" w:space="0" w:color="auto"/>
        <w:bottom w:val="none" w:sz="0" w:space="0" w:color="auto"/>
        <w:right w:val="none" w:sz="0" w:space="0" w:color="auto"/>
      </w:divBdr>
      <w:divsChild>
        <w:div w:id="1287354468">
          <w:marLeft w:val="576"/>
          <w:marRight w:val="0"/>
          <w:marTop w:val="120"/>
          <w:marBottom w:val="0"/>
          <w:divBdr>
            <w:top w:val="none" w:sz="0" w:space="0" w:color="auto"/>
            <w:left w:val="none" w:sz="0" w:space="0" w:color="auto"/>
            <w:bottom w:val="none" w:sz="0" w:space="0" w:color="auto"/>
            <w:right w:val="none" w:sz="0" w:space="0" w:color="auto"/>
          </w:divBdr>
        </w:div>
        <w:div w:id="2057047709">
          <w:marLeft w:val="576"/>
          <w:marRight w:val="0"/>
          <w:marTop w:val="120"/>
          <w:marBottom w:val="0"/>
          <w:divBdr>
            <w:top w:val="none" w:sz="0" w:space="0" w:color="auto"/>
            <w:left w:val="none" w:sz="0" w:space="0" w:color="auto"/>
            <w:bottom w:val="none" w:sz="0" w:space="0" w:color="auto"/>
            <w:right w:val="none" w:sz="0" w:space="0" w:color="auto"/>
          </w:divBdr>
        </w:div>
        <w:div w:id="107745350">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1977710378">
      <w:bodyDiv w:val="1"/>
      <w:marLeft w:val="0"/>
      <w:marRight w:val="0"/>
      <w:marTop w:val="0"/>
      <w:marBottom w:val="0"/>
      <w:divBdr>
        <w:top w:val="none" w:sz="0" w:space="0" w:color="auto"/>
        <w:left w:val="none" w:sz="0" w:space="0" w:color="auto"/>
        <w:bottom w:val="none" w:sz="0" w:space="0" w:color="auto"/>
        <w:right w:val="none" w:sz="0" w:space="0" w:color="auto"/>
      </w:divBdr>
      <w:divsChild>
        <w:div w:id="1739937301">
          <w:marLeft w:val="576"/>
          <w:marRight w:val="0"/>
          <w:marTop w:val="120"/>
          <w:marBottom w:val="0"/>
          <w:divBdr>
            <w:top w:val="none" w:sz="0" w:space="0" w:color="auto"/>
            <w:left w:val="none" w:sz="0" w:space="0" w:color="auto"/>
            <w:bottom w:val="none" w:sz="0" w:space="0" w:color="auto"/>
            <w:right w:val="none" w:sz="0" w:space="0" w:color="auto"/>
          </w:divBdr>
        </w:div>
        <w:div w:id="773523020">
          <w:marLeft w:val="576"/>
          <w:marRight w:val="0"/>
          <w:marTop w:val="120"/>
          <w:marBottom w:val="0"/>
          <w:divBdr>
            <w:top w:val="none" w:sz="0" w:space="0" w:color="auto"/>
            <w:left w:val="none" w:sz="0" w:space="0" w:color="auto"/>
            <w:bottom w:val="none" w:sz="0" w:space="0" w:color="auto"/>
            <w:right w:val="none" w:sz="0" w:space="0" w:color="auto"/>
          </w:divBdr>
        </w:div>
        <w:div w:id="1552376452">
          <w:marLeft w:val="576"/>
          <w:marRight w:val="0"/>
          <w:marTop w:val="120"/>
          <w:marBottom w:val="0"/>
          <w:divBdr>
            <w:top w:val="none" w:sz="0" w:space="0" w:color="auto"/>
            <w:left w:val="none" w:sz="0" w:space="0" w:color="auto"/>
            <w:bottom w:val="none" w:sz="0" w:space="0" w:color="auto"/>
            <w:right w:val="none" w:sz="0" w:space="0" w:color="auto"/>
          </w:divBdr>
        </w:div>
      </w:divsChild>
    </w:div>
    <w:div w:id="2001615227">
      <w:bodyDiv w:val="1"/>
      <w:marLeft w:val="0"/>
      <w:marRight w:val="0"/>
      <w:marTop w:val="0"/>
      <w:marBottom w:val="0"/>
      <w:divBdr>
        <w:top w:val="none" w:sz="0" w:space="0" w:color="auto"/>
        <w:left w:val="none" w:sz="0" w:space="0" w:color="auto"/>
        <w:bottom w:val="none" w:sz="0" w:space="0" w:color="auto"/>
        <w:right w:val="none" w:sz="0" w:space="0" w:color="auto"/>
      </w:divBdr>
      <w:divsChild>
        <w:div w:id="888490206">
          <w:marLeft w:val="576"/>
          <w:marRight w:val="0"/>
          <w:marTop w:val="120"/>
          <w:marBottom w:val="0"/>
          <w:divBdr>
            <w:top w:val="none" w:sz="0" w:space="0" w:color="auto"/>
            <w:left w:val="none" w:sz="0" w:space="0" w:color="auto"/>
            <w:bottom w:val="none" w:sz="0" w:space="0" w:color="auto"/>
            <w:right w:val="none" w:sz="0" w:space="0" w:color="auto"/>
          </w:divBdr>
        </w:div>
      </w:divsChild>
    </w:div>
    <w:div w:id="2003384574">
      <w:bodyDiv w:val="1"/>
      <w:marLeft w:val="0"/>
      <w:marRight w:val="0"/>
      <w:marTop w:val="0"/>
      <w:marBottom w:val="0"/>
      <w:divBdr>
        <w:top w:val="none" w:sz="0" w:space="0" w:color="auto"/>
        <w:left w:val="none" w:sz="0" w:space="0" w:color="auto"/>
        <w:bottom w:val="none" w:sz="0" w:space="0" w:color="auto"/>
        <w:right w:val="none" w:sz="0" w:space="0" w:color="auto"/>
      </w:divBdr>
      <w:divsChild>
        <w:div w:id="1721784494">
          <w:marLeft w:val="576"/>
          <w:marRight w:val="0"/>
          <w:marTop w:val="120"/>
          <w:marBottom w:val="0"/>
          <w:divBdr>
            <w:top w:val="none" w:sz="0" w:space="0" w:color="auto"/>
            <w:left w:val="none" w:sz="0" w:space="0" w:color="auto"/>
            <w:bottom w:val="none" w:sz="0" w:space="0" w:color="auto"/>
            <w:right w:val="none" w:sz="0" w:space="0" w:color="auto"/>
          </w:divBdr>
        </w:div>
        <w:div w:id="477262355">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72731077">
      <w:bodyDiv w:val="1"/>
      <w:marLeft w:val="0"/>
      <w:marRight w:val="0"/>
      <w:marTop w:val="0"/>
      <w:marBottom w:val="0"/>
      <w:divBdr>
        <w:top w:val="none" w:sz="0" w:space="0" w:color="auto"/>
        <w:left w:val="none" w:sz="0" w:space="0" w:color="auto"/>
        <w:bottom w:val="none" w:sz="0" w:space="0" w:color="auto"/>
        <w:right w:val="none" w:sz="0" w:space="0" w:color="auto"/>
      </w:divBdr>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9</Pages>
  <Words>1236</Words>
  <Characters>7050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23</cp:revision>
  <dcterms:created xsi:type="dcterms:W3CDTF">2023-02-01T07:32:00Z</dcterms:created>
  <dcterms:modified xsi:type="dcterms:W3CDTF">2023-02-06T06:02:00Z</dcterms:modified>
</cp:coreProperties>
</file>