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EE30D" w14:textId="04EBF130" w:rsidR="00061191" w:rsidRDefault="000569A6" w:rsidP="00061191">
      <w:pPr>
        <w:spacing w:line="360" w:lineRule="auto"/>
        <w:jc w:val="center"/>
        <w:rPr>
          <w:rFonts w:ascii="Times New Roman" w:hAnsi="Times New Roman" w:cs="Times New Roman"/>
          <w:b/>
          <w:bCs/>
          <w:sz w:val="32"/>
          <w:szCs w:val="32"/>
          <w:lang w:val="en-US"/>
        </w:rPr>
      </w:pPr>
      <w:r w:rsidRPr="000569A6">
        <w:rPr>
          <w:rFonts w:ascii="Times New Roman" w:hAnsi="Times New Roman" w:cs="Times New Roman"/>
          <w:b/>
          <w:bCs/>
          <w:sz w:val="32"/>
          <w:szCs w:val="32"/>
          <w:lang w:val="en-US"/>
        </w:rPr>
        <w:t>INFERENCE OF BRAIN STATES UNDER ANESTHESIA WITH META LEARNING BASED DEEP LEARNING MODELS</w:t>
      </w:r>
    </w:p>
    <w:p w14:paraId="4F34A520" w14:textId="77680CD5" w:rsidR="00D30444" w:rsidRPr="00061191" w:rsidRDefault="00061191" w:rsidP="00061191">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3994140C" w14:textId="4C02ECF8" w:rsidR="000569A6" w:rsidRPr="000569A6" w:rsidRDefault="000569A6" w:rsidP="000569A6">
      <w:pPr>
        <w:jc w:val="both"/>
        <w:rPr>
          <w:sz w:val="28"/>
          <w:szCs w:val="28"/>
        </w:rPr>
      </w:pPr>
      <w:proofErr w:type="spellStart"/>
      <w:r w:rsidRPr="000569A6">
        <w:rPr>
          <w:rFonts w:ascii="Times New Roman" w:hAnsi="Times New Roman" w:cs="Times New Roman"/>
          <w:sz w:val="28"/>
          <w:szCs w:val="28"/>
          <w:lang w:val="en-US"/>
        </w:rPr>
        <w:t>Monitoringthe</w:t>
      </w:r>
      <w:proofErr w:type="spellEnd"/>
      <w:r w:rsidRPr="000569A6">
        <w:rPr>
          <w:rFonts w:ascii="Times New Roman" w:hAnsi="Times New Roman" w:cs="Times New Roman"/>
          <w:sz w:val="28"/>
          <w:szCs w:val="28"/>
          <w:lang w:val="en-US"/>
        </w:rPr>
        <w:t xml:space="preserve"> depth of </w:t>
      </w:r>
      <w:proofErr w:type="spellStart"/>
      <w:r w:rsidRPr="000569A6">
        <w:rPr>
          <w:rFonts w:ascii="Times New Roman" w:hAnsi="Times New Roman" w:cs="Times New Roman"/>
          <w:sz w:val="28"/>
          <w:szCs w:val="28"/>
          <w:lang w:val="en-US"/>
        </w:rPr>
        <w:t>unconsciousnessduring</w:t>
      </w:r>
      <w:proofErr w:type="spellEnd"/>
      <w:r w:rsidRPr="000569A6">
        <w:rPr>
          <w:rFonts w:ascii="Times New Roman" w:hAnsi="Times New Roman" w:cs="Times New Roman"/>
          <w:sz w:val="28"/>
          <w:szCs w:val="28"/>
          <w:lang w:val="en-US"/>
        </w:rPr>
        <w:t xml:space="preserve"> anesthesia is beneficial in both clinical settings and neuroscience investigations to understand brain mechanisms. </w:t>
      </w:r>
      <w:proofErr w:type="gramStart"/>
      <w:r w:rsidRPr="000569A6">
        <w:rPr>
          <w:rFonts w:ascii="Times New Roman" w:hAnsi="Times New Roman" w:cs="Times New Roman"/>
          <w:sz w:val="28"/>
          <w:szCs w:val="28"/>
          <w:lang w:val="en-US"/>
        </w:rPr>
        <w:t>Electroencephalogram(</w:t>
      </w:r>
      <w:proofErr w:type="gramEnd"/>
      <w:r w:rsidRPr="000569A6">
        <w:rPr>
          <w:rFonts w:ascii="Times New Roman" w:hAnsi="Times New Roman" w:cs="Times New Roman"/>
          <w:sz w:val="28"/>
          <w:szCs w:val="28"/>
          <w:lang w:val="en-US"/>
        </w:rPr>
        <w:t xml:space="preserve">EEG) has been used as an objective means of characterizing brain altered arousal and/or cognition states induced by anesthetics in real-time. Different general anesthetics affect cerebral electrical activities in different ways. However, the performance of conventional machine learning models on EEG data is unsatisfactory due to the low Signal to Noise Ratio (SNR) in the EEG signals, especially in the office-based anesthesia EEG setting. Deep learning models have been used widely in the field of Brain Computer Interface (BCI) to perform </w:t>
      </w:r>
      <w:proofErr w:type="spellStart"/>
      <w:r w:rsidRPr="000569A6">
        <w:rPr>
          <w:rFonts w:ascii="Times New Roman" w:hAnsi="Times New Roman" w:cs="Times New Roman"/>
          <w:sz w:val="28"/>
          <w:szCs w:val="28"/>
          <w:lang w:val="en-US"/>
        </w:rPr>
        <w:t>classificationand</w:t>
      </w:r>
      <w:proofErr w:type="spellEnd"/>
      <w:r w:rsidRPr="000569A6">
        <w:rPr>
          <w:rFonts w:ascii="Times New Roman" w:hAnsi="Times New Roman" w:cs="Times New Roman"/>
          <w:sz w:val="28"/>
          <w:szCs w:val="28"/>
          <w:lang w:val="en-US"/>
        </w:rPr>
        <w:t xml:space="preserve"> pattern recognition tasks due to their capability of good generalization and handling </w:t>
      </w:r>
      <w:proofErr w:type="spellStart"/>
      <w:r w:rsidRPr="000569A6">
        <w:rPr>
          <w:rFonts w:ascii="Times New Roman" w:hAnsi="Times New Roman" w:cs="Times New Roman"/>
          <w:sz w:val="28"/>
          <w:szCs w:val="28"/>
          <w:lang w:val="en-US"/>
        </w:rPr>
        <w:t>noises</w:t>
      </w:r>
      <w:r w:rsidRPr="000569A6">
        <w:rPr>
          <w:sz w:val="28"/>
          <w:szCs w:val="28"/>
          <w:lang w:val="en-US"/>
        </w:rPr>
        <w:t>Compared</w:t>
      </w:r>
      <w:proofErr w:type="spellEnd"/>
      <w:r w:rsidRPr="000569A6">
        <w:rPr>
          <w:sz w:val="28"/>
          <w:szCs w:val="28"/>
          <w:lang w:val="en-US"/>
        </w:rPr>
        <w:t xml:space="preserve"> to other BCI applications, where deep learning has demonstrated encouraging results, the deep learning approach for classifying different brain </w:t>
      </w:r>
      <w:proofErr w:type="spellStart"/>
      <w:r w:rsidRPr="000569A6">
        <w:rPr>
          <w:sz w:val="28"/>
          <w:szCs w:val="28"/>
          <w:lang w:val="en-US"/>
        </w:rPr>
        <w:t>consciousnessstates</w:t>
      </w:r>
      <w:proofErr w:type="spellEnd"/>
      <w:r w:rsidRPr="000569A6">
        <w:rPr>
          <w:sz w:val="28"/>
          <w:szCs w:val="28"/>
          <w:lang w:val="en-US"/>
        </w:rPr>
        <w:t xml:space="preserve"> under anesthesia has been much less investigated. In this paper, we propose a new framework based on meta-learning using deep neural networks, named Anes-</w:t>
      </w:r>
      <w:proofErr w:type="spellStart"/>
      <w:r w:rsidRPr="000569A6">
        <w:rPr>
          <w:sz w:val="28"/>
          <w:szCs w:val="28"/>
          <w:lang w:val="en-US"/>
        </w:rPr>
        <w:t>MetaNet</w:t>
      </w:r>
      <w:proofErr w:type="spellEnd"/>
      <w:r w:rsidRPr="000569A6">
        <w:rPr>
          <w:sz w:val="28"/>
          <w:szCs w:val="28"/>
          <w:lang w:val="en-US"/>
        </w:rPr>
        <w:t>, to classify brain states under anesthetics</w:t>
      </w:r>
      <w:r>
        <w:rPr>
          <w:sz w:val="28"/>
          <w:szCs w:val="28"/>
        </w:rPr>
        <w:t xml:space="preserve"> </w:t>
      </w:r>
      <w:r w:rsidRPr="000569A6">
        <w:rPr>
          <w:rFonts w:ascii="Times New Roman" w:hAnsi="Times New Roman" w:cs="Times New Roman"/>
          <w:sz w:val="28"/>
          <w:szCs w:val="28"/>
          <w:lang w:val="en-US"/>
        </w:rPr>
        <w:t>The Anes-</w:t>
      </w:r>
      <w:proofErr w:type="spellStart"/>
      <w:r w:rsidRPr="000569A6">
        <w:rPr>
          <w:rFonts w:ascii="Times New Roman" w:hAnsi="Times New Roman" w:cs="Times New Roman"/>
          <w:sz w:val="28"/>
          <w:szCs w:val="28"/>
          <w:lang w:val="en-US"/>
        </w:rPr>
        <w:t>MetaNet</w:t>
      </w:r>
      <w:proofErr w:type="spellEnd"/>
      <w:r w:rsidRPr="000569A6">
        <w:rPr>
          <w:rFonts w:ascii="Times New Roman" w:hAnsi="Times New Roman" w:cs="Times New Roman"/>
          <w:sz w:val="28"/>
          <w:szCs w:val="28"/>
          <w:lang w:val="en-US"/>
        </w:rPr>
        <w:t xml:space="preserve"> is composed of </w:t>
      </w:r>
      <w:proofErr w:type="spellStart"/>
      <w:r w:rsidRPr="000569A6">
        <w:rPr>
          <w:rFonts w:ascii="Times New Roman" w:hAnsi="Times New Roman" w:cs="Times New Roman"/>
          <w:sz w:val="28"/>
          <w:szCs w:val="28"/>
          <w:lang w:val="en-US"/>
        </w:rPr>
        <w:t>ConvolutionalNeural</w:t>
      </w:r>
      <w:proofErr w:type="spellEnd"/>
      <w:r w:rsidRPr="000569A6">
        <w:rPr>
          <w:rFonts w:ascii="Times New Roman" w:hAnsi="Times New Roman" w:cs="Times New Roman"/>
          <w:sz w:val="28"/>
          <w:szCs w:val="28"/>
          <w:lang w:val="en-US"/>
        </w:rPr>
        <w:t xml:space="preserve"> Networks (CNN) to extract power spectrum features, and a time consequence model based on Long Short-Term Memory (LSTM) networks to capture the temporal dependencies, and a meta-learning framework to handle large cross-subject variability</w:t>
      </w:r>
      <w:r>
        <w:rPr>
          <w:rFonts w:ascii="Times New Roman" w:hAnsi="Times New Roman" w:cs="Times New Roman"/>
          <w:sz w:val="28"/>
          <w:szCs w:val="28"/>
          <w:lang w:val="en-US"/>
        </w:rPr>
        <w:t xml:space="preserve"> </w:t>
      </w:r>
      <w:r w:rsidRPr="000569A6">
        <w:rPr>
          <w:rFonts w:ascii="Times New Roman" w:hAnsi="Times New Roman" w:cs="Times New Roman"/>
          <w:sz w:val="28"/>
          <w:szCs w:val="28"/>
          <w:lang w:val="en-US"/>
        </w:rPr>
        <w:t xml:space="preserve">We use a multi-stage training paradigm to improve the performance, which is justified by visualizing the high-level feature mapping. Experiments on the office-based anesthesia EEG dataset demonstrate the </w:t>
      </w:r>
      <w:proofErr w:type="spellStart"/>
      <w:r w:rsidRPr="000569A6">
        <w:rPr>
          <w:rFonts w:ascii="Times New Roman" w:hAnsi="Times New Roman" w:cs="Times New Roman"/>
          <w:sz w:val="28"/>
          <w:szCs w:val="28"/>
          <w:lang w:val="en-US"/>
        </w:rPr>
        <w:t>effectivenessof</w:t>
      </w:r>
      <w:proofErr w:type="spellEnd"/>
      <w:r w:rsidRPr="000569A6">
        <w:rPr>
          <w:rFonts w:ascii="Times New Roman" w:hAnsi="Times New Roman" w:cs="Times New Roman"/>
          <w:sz w:val="28"/>
          <w:szCs w:val="28"/>
          <w:lang w:val="en-US"/>
        </w:rPr>
        <w:t xml:space="preserve"> our </w:t>
      </w:r>
      <w:proofErr w:type="spellStart"/>
      <w:r w:rsidRPr="000569A6">
        <w:rPr>
          <w:rFonts w:ascii="Times New Roman" w:hAnsi="Times New Roman" w:cs="Times New Roman"/>
          <w:sz w:val="28"/>
          <w:szCs w:val="28"/>
          <w:lang w:val="en-US"/>
        </w:rPr>
        <w:t>proposedAnes-MetaNet</w:t>
      </w:r>
      <w:proofErr w:type="spellEnd"/>
      <w:r w:rsidRPr="000569A6">
        <w:rPr>
          <w:rFonts w:ascii="Times New Roman" w:hAnsi="Times New Roman" w:cs="Times New Roman"/>
          <w:sz w:val="28"/>
          <w:szCs w:val="28"/>
          <w:lang w:val="en-US"/>
        </w:rPr>
        <w:t xml:space="preserve"> by comparison of existing methods. Index Terms—Brain state estimation, meta learning, anesthesia EEG, deep learning</w:t>
      </w:r>
    </w:p>
    <w:p w14:paraId="6DE0EB06" w14:textId="00D1F059" w:rsidR="000569A6" w:rsidRPr="000569A6" w:rsidRDefault="000569A6" w:rsidP="000569A6">
      <w:pPr>
        <w:ind w:left="360"/>
        <w:jc w:val="both"/>
        <w:rPr>
          <w:rFonts w:ascii="Times New Roman" w:hAnsi="Times New Roman" w:cs="Times New Roman"/>
          <w:sz w:val="28"/>
          <w:szCs w:val="28"/>
        </w:rPr>
      </w:pPr>
    </w:p>
    <w:p w14:paraId="566B3699" w14:textId="6B5A6632" w:rsidR="00061191" w:rsidRPr="00061191" w:rsidRDefault="00061191" w:rsidP="00061191">
      <w:pPr>
        <w:jc w:val="both"/>
        <w:rPr>
          <w:sz w:val="28"/>
          <w:szCs w:val="28"/>
        </w:rPr>
      </w:pPr>
    </w:p>
    <w:p w14:paraId="01D20D5D" w14:textId="6A1A6771" w:rsidR="00061191" w:rsidRPr="00061191" w:rsidRDefault="00061191" w:rsidP="00061191">
      <w:pPr>
        <w:spacing w:line="360" w:lineRule="auto"/>
        <w:jc w:val="both"/>
        <w:rPr>
          <w:rFonts w:ascii="Times New Roman" w:hAnsi="Times New Roman" w:cs="Times New Roman"/>
          <w:sz w:val="28"/>
          <w:szCs w:val="28"/>
        </w:rPr>
      </w:pPr>
    </w:p>
    <w:p w14:paraId="6CF31BC3" w14:textId="77777777" w:rsidR="000569A6" w:rsidRDefault="000569A6" w:rsidP="00D30444">
      <w:pPr>
        <w:spacing w:line="360" w:lineRule="auto"/>
        <w:jc w:val="both"/>
        <w:rPr>
          <w:rFonts w:ascii="Times New Roman" w:hAnsi="Times New Roman" w:cs="Times New Roman"/>
          <w:sz w:val="28"/>
          <w:szCs w:val="28"/>
          <w:lang w:val="en-US"/>
        </w:rPr>
      </w:pPr>
    </w:p>
    <w:p w14:paraId="0535FD40" w14:textId="6DF50CA6"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EXISTING SYSTEM:</w:t>
      </w:r>
    </w:p>
    <w:p w14:paraId="44EE6D41" w14:textId="77777777" w:rsidR="000569A6" w:rsidRPr="000569A6" w:rsidRDefault="000569A6" w:rsidP="000569A6">
      <w:pPr>
        <w:numPr>
          <w:ilvl w:val="0"/>
          <w:numId w:val="12"/>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 xml:space="preserve">Experiments on the office-based anesthesia EEG dataset demonstrate the </w:t>
      </w:r>
      <w:proofErr w:type="spellStart"/>
      <w:r w:rsidRPr="000569A6">
        <w:rPr>
          <w:rFonts w:ascii="Times New Roman" w:hAnsi="Times New Roman" w:cs="Times New Roman"/>
          <w:sz w:val="28"/>
          <w:szCs w:val="28"/>
          <w:lang w:val="en-US"/>
        </w:rPr>
        <w:t>effectivenessof</w:t>
      </w:r>
      <w:proofErr w:type="spellEnd"/>
      <w:r w:rsidRPr="000569A6">
        <w:rPr>
          <w:rFonts w:ascii="Times New Roman" w:hAnsi="Times New Roman" w:cs="Times New Roman"/>
          <w:sz w:val="28"/>
          <w:szCs w:val="28"/>
          <w:lang w:val="en-US"/>
        </w:rPr>
        <w:t xml:space="preserve"> our </w:t>
      </w:r>
      <w:proofErr w:type="spellStart"/>
      <w:r w:rsidRPr="000569A6">
        <w:rPr>
          <w:rFonts w:ascii="Times New Roman" w:hAnsi="Times New Roman" w:cs="Times New Roman"/>
          <w:sz w:val="28"/>
          <w:szCs w:val="28"/>
          <w:lang w:val="en-US"/>
        </w:rPr>
        <w:t>proposedAnes-MetaNet</w:t>
      </w:r>
      <w:proofErr w:type="spellEnd"/>
      <w:r w:rsidRPr="000569A6">
        <w:rPr>
          <w:rFonts w:ascii="Times New Roman" w:hAnsi="Times New Roman" w:cs="Times New Roman"/>
          <w:sz w:val="28"/>
          <w:szCs w:val="28"/>
          <w:lang w:val="en-US"/>
        </w:rPr>
        <w:t xml:space="preserve"> by comparison of existing methods.</w:t>
      </w:r>
    </w:p>
    <w:p w14:paraId="09E23D7E" w14:textId="77777777" w:rsidR="000569A6" w:rsidRPr="000569A6" w:rsidRDefault="000569A6" w:rsidP="000569A6">
      <w:pPr>
        <w:numPr>
          <w:ilvl w:val="0"/>
          <w:numId w:val="12"/>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 xml:space="preserve">As for the </w:t>
      </w:r>
      <w:proofErr w:type="spellStart"/>
      <w:r w:rsidRPr="000569A6">
        <w:rPr>
          <w:rFonts w:ascii="Times New Roman" w:hAnsi="Times New Roman" w:cs="Times New Roman"/>
          <w:sz w:val="28"/>
          <w:szCs w:val="28"/>
          <w:lang w:val="en-US"/>
        </w:rPr>
        <w:t>DoA</w:t>
      </w:r>
      <w:proofErr w:type="spellEnd"/>
      <w:r w:rsidRPr="000569A6">
        <w:rPr>
          <w:rFonts w:ascii="Times New Roman" w:hAnsi="Times New Roman" w:cs="Times New Roman"/>
          <w:sz w:val="28"/>
          <w:szCs w:val="28"/>
          <w:lang w:val="en-US"/>
        </w:rPr>
        <w:t xml:space="preserve"> task, only a few researches based on deep learning have been conducted. For instance, Park et al. proposed a real-time </w:t>
      </w:r>
      <w:proofErr w:type="spellStart"/>
      <w:r w:rsidRPr="000569A6">
        <w:rPr>
          <w:rFonts w:ascii="Times New Roman" w:hAnsi="Times New Roman" w:cs="Times New Roman"/>
          <w:sz w:val="28"/>
          <w:szCs w:val="28"/>
          <w:lang w:val="en-US"/>
        </w:rPr>
        <w:t>DoA</w:t>
      </w:r>
      <w:proofErr w:type="spellEnd"/>
      <w:r w:rsidRPr="000569A6">
        <w:rPr>
          <w:rFonts w:ascii="Times New Roman" w:hAnsi="Times New Roman" w:cs="Times New Roman"/>
          <w:sz w:val="28"/>
          <w:szCs w:val="28"/>
          <w:lang w:val="en-US"/>
        </w:rPr>
        <w:t xml:space="preserve"> monitoring system based on a convolutional neural network framework </w:t>
      </w:r>
    </w:p>
    <w:p w14:paraId="475DCD4F" w14:textId="77777777" w:rsidR="000569A6" w:rsidRPr="000569A6" w:rsidRDefault="000569A6" w:rsidP="000569A6">
      <w:pPr>
        <w:numPr>
          <w:ilvl w:val="0"/>
          <w:numId w:val="12"/>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Although deep learning frameworks proposed in the previous literature typically outperform the existing classical machine learning algorithms, these studies are designed to analyze the anesthetic EEG data collected from the hospital-based environment.</w:t>
      </w:r>
    </w:p>
    <w:p w14:paraId="0FF1602D" w14:textId="77777777" w:rsidR="00D30444" w:rsidRPr="00D30444" w:rsidRDefault="00D30444" w:rsidP="00D30444">
      <w:pPr>
        <w:spacing w:line="360" w:lineRule="auto"/>
        <w:ind w:left="720"/>
        <w:jc w:val="both"/>
        <w:rPr>
          <w:rFonts w:ascii="Times New Roman" w:hAnsi="Times New Roman" w:cs="Times New Roman"/>
          <w:sz w:val="28"/>
          <w:szCs w:val="28"/>
        </w:rPr>
      </w:pP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79ED5989" w14:textId="77777777" w:rsidR="000569A6" w:rsidRPr="000569A6" w:rsidRDefault="000569A6" w:rsidP="000569A6">
      <w:pPr>
        <w:numPr>
          <w:ilvl w:val="0"/>
          <w:numId w:val="1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EEG signals vary significantly from subject to subject. The classification function f obtained using CNN training from EEG data of some subjects may not be applicable to other subjects. Meta-learning is used in this paper to address this problem.</w:t>
      </w:r>
    </w:p>
    <w:p w14:paraId="2190C599" w14:textId="77777777" w:rsidR="000569A6" w:rsidRPr="000569A6" w:rsidRDefault="000569A6" w:rsidP="000569A6">
      <w:pPr>
        <w:numPr>
          <w:ilvl w:val="0"/>
          <w:numId w:val="1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LSTM network is a special instance of RNN which mitigates the problems of gradient vanishing and gradient explosion in long sequence training of RNN.</w:t>
      </w:r>
    </w:p>
    <w:p w14:paraId="49F9368E" w14:textId="77777777" w:rsidR="000569A6" w:rsidRPr="000569A6" w:rsidRDefault="000569A6" w:rsidP="000569A6">
      <w:pPr>
        <w:numPr>
          <w:ilvl w:val="0"/>
          <w:numId w:val="1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we randomly extract the same amount of data for training, which can effectively prevent the overfitting problem caused by the problem of class imbalance</w:t>
      </w:r>
    </w:p>
    <w:p w14:paraId="64900F91" w14:textId="77777777" w:rsidR="001E7DEA" w:rsidRDefault="001E7DEA" w:rsidP="00D30444">
      <w:pPr>
        <w:spacing w:line="360" w:lineRule="auto"/>
        <w:jc w:val="both"/>
        <w:rPr>
          <w:rFonts w:ascii="Times New Roman" w:hAnsi="Times New Roman" w:cs="Times New Roman"/>
          <w:b/>
          <w:bCs/>
          <w:sz w:val="28"/>
          <w:szCs w:val="28"/>
          <w:lang w:val="en-US"/>
        </w:rPr>
      </w:pPr>
    </w:p>
    <w:p w14:paraId="1EEA6A2C" w14:textId="77777777" w:rsidR="001E7DEA" w:rsidRDefault="001E7DEA" w:rsidP="00D30444">
      <w:pPr>
        <w:spacing w:line="360" w:lineRule="auto"/>
        <w:jc w:val="both"/>
        <w:rPr>
          <w:rFonts w:ascii="Times New Roman" w:hAnsi="Times New Roman" w:cs="Times New Roman"/>
          <w:b/>
          <w:bCs/>
          <w:sz w:val="28"/>
          <w:szCs w:val="28"/>
          <w:lang w:val="en-US"/>
        </w:rPr>
      </w:pPr>
    </w:p>
    <w:p w14:paraId="57297EDF" w14:textId="77777777" w:rsidR="000569A6" w:rsidRDefault="000569A6" w:rsidP="001E7DEA">
      <w:pPr>
        <w:spacing w:line="360" w:lineRule="auto"/>
        <w:jc w:val="both"/>
        <w:rPr>
          <w:rFonts w:ascii="Times New Roman" w:hAnsi="Times New Roman" w:cs="Times New Roman"/>
          <w:b/>
          <w:bCs/>
          <w:sz w:val="28"/>
          <w:szCs w:val="28"/>
          <w:lang w:val="en-US"/>
        </w:rPr>
      </w:pPr>
    </w:p>
    <w:p w14:paraId="15A1FA01" w14:textId="2AB404D1" w:rsidR="00D30444" w:rsidRPr="00D30444" w:rsidRDefault="00D30444" w:rsidP="001E7DEA">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46BB37A1" w14:textId="77777777" w:rsidR="000569A6" w:rsidRPr="000569A6" w:rsidRDefault="000569A6" w:rsidP="000569A6">
      <w:pPr>
        <w:numPr>
          <w:ilvl w:val="0"/>
          <w:numId w:val="14"/>
        </w:numPr>
        <w:spacing w:line="360" w:lineRule="auto"/>
        <w:jc w:val="both"/>
        <w:rPr>
          <w:rFonts w:ascii="Times New Roman" w:eastAsiaTheme="minorEastAsia" w:hAnsi="Times New Roman" w:cs="Times New Roman"/>
          <w:sz w:val="28"/>
          <w:szCs w:val="28"/>
          <w:lang w:eastAsia="en-IN"/>
        </w:rPr>
      </w:pPr>
      <w:r w:rsidRPr="000569A6">
        <w:rPr>
          <w:rFonts w:ascii="Times New Roman" w:eastAsiaTheme="minorEastAsia" w:hAnsi="Times New Roman" w:cs="Times New Roman"/>
          <w:sz w:val="28"/>
          <w:szCs w:val="28"/>
          <w:lang w:val="en-US" w:eastAsia="en-IN"/>
        </w:rPr>
        <w:t xml:space="preserve">Experiments on the office-based anesthesia EEG dataset demonstrate the </w:t>
      </w:r>
      <w:proofErr w:type="spellStart"/>
      <w:r w:rsidRPr="000569A6">
        <w:rPr>
          <w:rFonts w:ascii="Times New Roman" w:eastAsiaTheme="minorEastAsia" w:hAnsi="Times New Roman" w:cs="Times New Roman"/>
          <w:sz w:val="28"/>
          <w:szCs w:val="28"/>
          <w:lang w:val="en-US" w:eastAsia="en-IN"/>
        </w:rPr>
        <w:t>effectivenessof</w:t>
      </w:r>
      <w:proofErr w:type="spellEnd"/>
      <w:r w:rsidRPr="000569A6">
        <w:rPr>
          <w:rFonts w:ascii="Times New Roman" w:eastAsiaTheme="minorEastAsia" w:hAnsi="Times New Roman" w:cs="Times New Roman"/>
          <w:sz w:val="28"/>
          <w:szCs w:val="28"/>
          <w:lang w:val="en-US" w:eastAsia="en-IN"/>
        </w:rPr>
        <w:t xml:space="preserve"> our </w:t>
      </w:r>
      <w:proofErr w:type="spellStart"/>
      <w:r w:rsidRPr="000569A6">
        <w:rPr>
          <w:rFonts w:ascii="Times New Roman" w:eastAsiaTheme="minorEastAsia" w:hAnsi="Times New Roman" w:cs="Times New Roman"/>
          <w:sz w:val="28"/>
          <w:szCs w:val="28"/>
          <w:lang w:val="en-US" w:eastAsia="en-IN"/>
        </w:rPr>
        <w:t>proposedAnes-MetaNet</w:t>
      </w:r>
      <w:proofErr w:type="spellEnd"/>
      <w:r w:rsidRPr="000569A6">
        <w:rPr>
          <w:rFonts w:ascii="Times New Roman" w:eastAsiaTheme="minorEastAsia" w:hAnsi="Times New Roman" w:cs="Times New Roman"/>
          <w:sz w:val="28"/>
          <w:szCs w:val="28"/>
          <w:lang w:val="en-US" w:eastAsia="en-IN"/>
        </w:rPr>
        <w:t xml:space="preserve"> by comparison of existing methods.</w:t>
      </w:r>
    </w:p>
    <w:p w14:paraId="1751F195" w14:textId="77777777" w:rsidR="000569A6" w:rsidRPr="000569A6" w:rsidRDefault="000569A6" w:rsidP="000569A6">
      <w:pPr>
        <w:numPr>
          <w:ilvl w:val="0"/>
          <w:numId w:val="14"/>
        </w:numPr>
        <w:spacing w:line="360" w:lineRule="auto"/>
        <w:jc w:val="both"/>
        <w:rPr>
          <w:rFonts w:ascii="Times New Roman" w:eastAsiaTheme="minorEastAsia" w:hAnsi="Times New Roman" w:cs="Times New Roman"/>
          <w:sz w:val="28"/>
          <w:szCs w:val="28"/>
          <w:lang w:eastAsia="en-IN"/>
        </w:rPr>
      </w:pPr>
      <w:r w:rsidRPr="000569A6">
        <w:rPr>
          <w:rFonts w:ascii="Times New Roman" w:eastAsiaTheme="minorEastAsia" w:hAnsi="Times New Roman" w:cs="Times New Roman"/>
          <w:sz w:val="28"/>
          <w:szCs w:val="28"/>
          <w:lang w:val="en-US" w:eastAsia="en-IN"/>
        </w:rPr>
        <w:t xml:space="preserve">Although deep learning frameworks proposed in the previous literature typically outperform the existing classical machine learning algorithms, these studies are designed to analyze the anesthetic EEG data collected from the hospital-based environment. </w:t>
      </w:r>
    </w:p>
    <w:p w14:paraId="52EBDA2B" w14:textId="450539E0" w:rsidR="000569A6" w:rsidRPr="000569A6" w:rsidRDefault="000569A6" w:rsidP="000569A6">
      <w:pPr>
        <w:pStyle w:val="ListParagraph"/>
        <w:numPr>
          <w:ilvl w:val="0"/>
          <w:numId w:val="14"/>
        </w:numPr>
        <w:spacing w:line="360" w:lineRule="auto"/>
        <w:jc w:val="both"/>
        <w:rPr>
          <w:rFonts w:eastAsiaTheme="minorEastAsia"/>
          <w:sz w:val="28"/>
          <w:szCs w:val="28"/>
          <w:lang w:val="en-US"/>
        </w:rPr>
      </w:pPr>
      <w:r w:rsidRPr="000569A6">
        <w:rPr>
          <w:rFonts w:eastAsiaTheme="minorEastAsia"/>
          <w:sz w:val="28"/>
          <w:szCs w:val="28"/>
          <w:lang w:val="en-US"/>
        </w:rPr>
        <w:t>Even though the CLA model performs much better than the other existing models in when applying it to an HBA dataset, such results indicate this model is not suitable for the OBA condition</w:t>
      </w:r>
    </w:p>
    <w:p w14:paraId="67B4E124" w14:textId="163A3ABB" w:rsidR="00D30444" w:rsidRPr="00D30444" w:rsidRDefault="00D30444" w:rsidP="000569A6">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1E12582E" w14:textId="77777777" w:rsidR="000569A6" w:rsidRPr="000569A6" w:rsidRDefault="000569A6" w:rsidP="000569A6">
      <w:pPr>
        <w:numPr>
          <w:ilvl w:val="0"/>
          <w:numId w:val="8"/>
        </w:numPr>
        <w:spacing w:line="360" w:lineRule="auto"/>
        <w:jc w:val="both"/>
        <w:rPr>
          <w:rFonts w:ascii="Times New Roman" w:hAnsi="Times New Roman" w:cs="Times New Roman"/>
          <w:sz w:val="28"/>
          <w:szCs w:val="28"/>
        </w:rPr>
      </w:pPr>
      <w:proofErr w:type="gramStart"/>
      <w:r w:rsidRPr="000569A6">
        <w:rPr>
          <w:rFonts w:ascii="Times New Roman" w:hAnsi="Times New Roman" w:cs="Times New Roman"/>
          <w:sz w:val="28"/>
          <w:szCs w:val="28"/>
          <w:lang w:val="en-US"/>
        </w:rPr>
        <w:t>Electroencephalogram(</w:t>
      </w:r>
      <w:proofErr w:type="gramEnd"/>
      <w:r w:rsidRPr="000569A6">
        <w:rPr>
          <w:rFonts w:ascii="Times New Roman" w:hAnsi="Times New Roman" w:cs="Times New Roman"/>
          <w:sz w:val="28"/>
          <w:szCs w:val="28"/>
          <w:lang w:val="en-US"/>
        </w:rPr>
        <w:t>EEG) has been used as an objective means of characterizing brain altered arousal and/or cognition states induced by anesthetics in real-time</w:t>
      </w:r>
    </w:p>
    <w:p w14:paraId="40CD9C1A" w14:textId="77777777" w:rsidR="000569A6" w:rsidRPr="000569A6" w:rsidRDefault="000569A6" w:rsidP="000569A6">
      <w:pPr>
        <w:numPr>
          <w:ilvl w:val="0"/>
          <w:numId w:val="8"/>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 xml:space="preserve">Measurements through the observation of heart rate, breathing pattern, blood pressure and other factors, have been used to measure </w:t>
      </w:r>
      <w:proofErr w:type="spellStart"/>
      <w:r w:rsidRPr="000569A6">
        <w:rPr>
          <w:rFonts w:ascii="Times New Roman" w:hAnsi="Times New Roman" w:cs="Times New Roman"/>
          <w:sz w:val="28"/>
          <w:szCs w:val="28"/>
          <w:lang w:val="en-US"/>
        </w:rPr>
        <w:t>DoA</w:t>
      </w:r>
      <w:proofErr w:type="spellEnd"/>
    </w:p>
    <w:p w14:paraId="2AEA5E8C" w14:textId="77777777" w:rsidR="000569A6" w:rsidRPr="000569A6" w:rsidRDefault="000569A6" w:rsidP="000569A6">
      <w:pPr>
        <w:numPr>
          <w:ilvl w:val="0"/>
          <w:numId w:val="8"/>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 xml:space="preserve">Currently, the </w:t>
      </w:r>
      <w:proofErr w:type="spellStart"/>
      <w:r w:rsidRPr="000569A6">
        <w:rPr>
          <w:rFonts w:ascii="Times New Roman" w:hAnsi="Times New Roman" w:cs="Times New Roman"/>
          <w:sz w:val="28"/>
          <w:szCs w:val="28"/>
          <w:lang w:val="en-US"/>
        </w:rPr>
        <w:t>Bispectral</w:t>
      </w:r>
      <w:proofErr w:type="spellEnd"/>
      <w:r w:rsidRPr="000569A6">
        <w:rPr>
          <w:rFonts w:ascii="Times New Roman" w:hAnsi="Times New Roman" w:cs="Times New Roman"/>
          <w:sz w:val="28"/>
          <w:szCs w:val="28"/>
          <w:lang w:val="en-US"/>
        </w:rPr>
        <w:t xml:space="preserve"> Index (BIS, Aspect Medical Systems, USA) is the most widely used </w:t>
      </w:r>
      <w:proofErr w:type="spellStart"/>
      <w:r w:rsidRPr="000569A6">
        <w:rPr>
          <w:rFonts w:ascii="Times New Roman" w:hAnsi="Times New Roman" w:cs="Times New Roman"/>
          <w:sz w:val="28"/>
          <w:szCs w:val="28"/>
          <w:lang w:val="en-US"/>
        </w:rPr>
        <w:t>DoA</w:t>
      </w:r>
      <w:proofErr w:type="spellEnd"/>
      <w:r w:rsidRPr="000569A6">
        <w:rPr>
          <w:rFonts w:ascii="Times New Roman" w:hAnsi="Times New Roman" w:cs="Times New Roman"/>
          <w:sz w:val="28"/>
          <w:szCs w:val="28"/>
          <w:lang w:val="en-US"/>
        </w:rPr>
        <w:t xml:space="preserve"> monitor index in clinical practice; however, previous researchers have reported a poor connection between the </w:t>
      </w:r>
      <w:proofErr w:type="spellStart"/>
      <w:r w:rsidRPr="000569A6">
        <w:rPr>
          <w:rFonts w:ascii="Times New Roman" w:hAnsi="Times New Roman" w:cs="Times New Roman"/>
          <w:sz w:val="28"/>
          <w:szCs w:val="28"/>
          <w:lang w:val="en-US"/>
        </w:rPr>
        <w:t>DoA</w:t>
      </w:r>
      <w:proofErr w:type="spellEnd"/>
      <w:r w:rsidRPr="000569A6">
        <w:rPr>
          <w:rFonts w:ascii="Times New Roman" w:hAnsi="Times New Roman" w:cs="Times New Roman"/>
          <w:sz w:val="28"/>
          <w:szCs w:val="28"/>
          <w:lang w:val="en-US"/>
        </w:rPr>
        <w:t xml:space="preserve"> and the BIS</w:t>
      </w:r>
    </w:p>
    <w:p w14:paraId="76583E21" w14:textId="7AB68E32" w:rsidR="00061191" w:rsidRPr="00061191" w:rsidRDefault="00061191" w:rsidP="000569A6">
      <w:pPr>
        <w:spacing w:line="360" w:lineRule="auto"/>
        <w:ind w:left="360"/>
        <w:jc w:val="both"/>
        <w:rPr>
          <w:rFonts w:ascii="Times New Roman" w:hAnsi="Times New Roman" w:cs="Times New Roman"/>
          <w:sz w:val="28"/>
          <w:szCs w:val="28"/>
        </w:rPr>
      </w:pPr>
    </w:p>
    <w:p w14:paraId="40429CE2" w14:textId="77777777" w:rsidR="00061191" w:rsidRDefault="00061191" w:rsidP="00D30444">
      <w:pPr>
        <w:spacing w:line="360" w:lineRule="auto"/>
        <w:jc w:val="both"/>
        <w:rPr>
          <w:rFonts w:ascii="Times New Roman" w:hAnsi="Times New Roman" w:cs="Times New Roman"/>
          <w:sz w:val="28"/>
          <w:szCs w:val="28"/>
          <w:lang w:val="en-US"/>
        </w:rPr>
      </w:pPr>
    </w:p>
    <w:p w14:paraId="0DC29374" w14:textId="77777777" w:rsidR="000569A6" w:rsidRDefault="000569A6" w:rsidP="00D30444">
      <w:pPr>
        <w:spacing w:line="360" w:lineRule="auto"/>
        <w:jc w:val="both"/>
        <w:rPr>
          <w:rFonts w:ascii="Times New Roman" w:hAnsi="Times New Roman" w:cs="Times New Roman"/>
          <w:sz w:val="28"/>
          <w:szCs w:val="28"/>
          <w:lang w:val="en-US"/>
        </w:rPr>
      </w:pPr>
    </w:p>
    <w:p w14:paraId="0F5C957A" w14:textId="77777777" w:rsidR="000569A6" w:rsidRDefault="000569A6" w:rsidP="00D30444">
      <w:pPr>
        <w:spacing w:line="360" w:lineRule="auto"/>
        <w:jc w:val="both"/>
        <w:rPr>
          <w:rFonts w:ascii="Times New Roman" w:hAnsi="Times New Roman" w:cs="Times New Roman"/>
          <w:sz w:val="28"/>
          <w:szCs w:val="28"/>
          <w:lang w:val="en-US"/>
        </w:rPr>
      </w:pPr>
    </w:p>
    <w:p w14:paraId="23AB4C6C" w14:textId="77777777" w:rsidR="000569A6" w:rsidRDefault="000569A6" w:rsidP="00D30444">
      <w:pPr>
        <w:spacing w:line="360" w:lineRule="auto"/>
        <w:jc w:val="both"/>
        <w:rPr>
          <w:rFonts w:ascii="Times New Roman" w:hAnsi="Times New Roman" w:cs="Times New Roman"/>
          <w:sz w:val="28"/>
          <w:szCs w:val="28"/>
          <w:lang w:val="en-US"/>
        </w:rPr>
      </w:pPr>
    </w:p>
    <w:p w14:paraId="15F13C0D" w14:textId="6DDF1EBE"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883"/>
        <w:gridCol w:w="2959"/>
        <w:gridCol w:w="3216"/>
      </w:tblGrid>
      <w:tr w:rsidR="00D30444" w:rsidRPr="00D30444" w14:paraId="6218ADE5" w14:textId="77777777" w:rsidTr="000569A6">
        <w:trPr>
          <w:trHeight w:val="563"/>
        </w:trPr>
        <w:tc>
          <w:tcPr>
            <w:tcW w:w="3883"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2959"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216"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0569A6" w:rsidRPr="00D30444" w14:paraId="442D58AE" w14:textId="77777777" w:rsidTr="000569A6">
        <w:trPr>
          <w:trHeight w:val="563"/>
        </w:trPr>
        <w:tc>
          <w:tcPr>
            <w:tcW w:w="3883"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0FD01931" w:rsidR="000569A6" w:rsidRPr="000569A6" w:rsidRDefault="000569A6" w:rsidP="000569A6">
            <w:pPr>
              <w:rPr>
                <w:rFonts w:ascii="Times New Roman" w:hAnsi="Times New Roman" w:cs="Times New Roman"/>
                <w:sz w:val="28"/>
                <w:szCs w:val="28"/>
              </w:rPr>
            </w:pPr>
            <w:r w:rsidRPr="000569A6">
              <w:rPr>
                <w:sz w:val="28"/>
                <w:szCs w:val="28"/>
                <w:lang w:val="en-US"/>
              </w:rPr>
              <w:t>General anesthesia and altered states of arousal: A systems neuroscience analysis</w:t>
            </w:r>
          </w:p>
        </w:tc>
        <w:tc>
          <w:tcPr>
            <w:tcW w:w="2959"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F4A306C" w:rsidR="000569A6" w:rsidRPr="000569A6" w:rsidRDefault="000569A6" w:rsidP="000569A6">
            <w:pPr>
              <w:rPr>
                <w:rFonts w:ascii="Times New Roman" w:hAnsi="Times New Roman" w:cs="Times New Roman"/>
                <w:sz w:val="28"/>
                <w:szCs w:val="28"/>
              </w:rPr>
            </w:pPr>
            <w:r w:rsidRPr="000569A6">
              <w:rPr>
                <w:sz w:val="28"/>
                <w:szCs w:val="28"/>
                <w:lang w:val="en-US"/>
              </w:rPr>
              <w:t>E. N. Brown, P. L. Purdon, and C. J. Van Dort</w:t>
            </w:r>
          </w:p>
        </w:tc>
        <w:tc>
          <w:tcPr>
            <w:tcW w:w="3216"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69798CE4" w:rsidR="000569A6" w:rsidRPr="000569A6" w:rsidRDefault="000569A6" w:rsidP="000569A6">
            <w:pPr>
              <w:rPr>
                <w:rFonts w:ascii="Times New Roman" w:hAnsi="Times New Roman" w:cs="Times New Roman"/>
                <w:sz w:val="28"/>
                <w:szCs w:val="28"/>
              </w:rPr>
            </w:pPr>
            <w:r w:rsidRPr="000569A6">
              <w:rPr>
                <w:rFonts w:eastAsiaTheme="minorEastAsia"/>
                <w:color w:val="000000" w:themeColor="dark1"/>
                <w:sz w:val="28"/>
                <w:szCs w:val="28"/>
                <w:lang w:val="en-US"/>
              </w:rPr>
              <w:t>Each altered arousal state results from the anesthetic drugs acting at multiple targets in the central nervous system.</w:t>
            </w:r>
          </w:p>
        </w:tc>
      </w:tr>
      <w:tr w:rsidR="000569A6" w:rsidRPr="00D30444" w14:paraId="33141DB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7CAE0BF4" w:rsidR="000569A6" w:rsidRPr="000569A6" w:rsidRDefault="000569A6" w:rsidP="000569A6">
            <w:pPr>
              <w:rPr>
                <w:rFonts w:ascii="Times New Roman" w:hAnsi="Times New Roman" w:cs="Times New Roman"/>
                <w:sz w:val="28"/>
                <w:szCs w:val="28"/>
              </w:rPr>
            </w:pPr>
            <w:r w:rsidRPr="000569A6">
              <w:rPr>
                <w:color w:val="000000" w:themeColor="dark1"/>
                <w:sz w:val="28"/>
                <w:szCs w:val="28"/>
                <w:lang w:val="en-US"/>
              </w:rPr>
              <w:t>Intraoperative electroencephalogram suppression predicts postoperative delirium</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F3D243F" w:rsidR="000569A6" w:rsidRPr="000569A6" w:rsidRDefault="000569A6" w:rsidP="000569A6">
            <w:pPr>
              <w:rPr>
                <w:rFonts w:ascii="Times New Roman" w:hAnsi="Times New Roman" w:cs="Times New Roman"/>
                <w:sz w:val="28"/>
                <w:szCs w:val="28"/>
              </w:rPr>
            </w:pPr>
            <w:r w:rsidRPr="000569A6">
              <w:rPr>
                <w:color w:val="000000" w:themeColor="dark1"/>
                <w:sz w:val="28"/>
                <w:szCs w:val="28"/>
              </w:rPr>
              <w:t xml:space="preserve">B. A. Fritz </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1DBDB33D" w:rsidR="000569A6" w:rsidRPr="000569A6" w:rsidRDefault="000569A6" w:rsidP="000569A6">
            <w:pPr>
              <w:rPr>
                <w:rFonts w:ascii="Times New Roman" w:hAnsi="Times New Roman" w:cs="Times New Roman"/>
                <w:sz w:val="28"/>
                <w:szCs w:val="28"/>
              </w:rPr>
            </w:pPr>
            <w:r w:rsidRPr="000569A6">
              <w:rPr>
                <w:rFonts w:eastAsiaTheme="minorEastAsia"/>
                <w:color w:val="000000" w:themeColor="dark1"/>
                <w:sz w:val="28"/>
                <w:szCs w:val="28"/>
                <w:lang w:val="en-US"/>
              </w:rPr>
              <w:t>Postoperative delirium is a common complication associated with increased morbidity and mortality, longer hospital stays, and greater health care expenditures</w:t>
            </w:r>
          </w:p>
        </w:tc>
      </w:tr>
      <w:tr w:rsidR="000569A6" w:rsidRPr="00C47A3C" w14:paraId="5F648500"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0A462D38" w:rsidR="000569A6" w:rsidRPr="000569A6" w:rsidRDefault="000569A6" w:rsidP="000569A6">
            <w:pPr>
              <w:rPr>
                <w:rFonts w:ascii="Times New Roman" w:hAnsi="Times New Roman" w:cs="Times New Roman"/>
                <w:sz w:val="28"/>
                <w:szCs w:val="28"/>
              </w:rPr>
            </w:pPr>
            <w:r w:rsidRPr="000569A6">
              <w:rPr>
                <w:sz w:val="28"/>
                <w:szCs w:val="28"/>
                <w:lang w:val="en-US"/>
              </w:rPr>
              <w:t>Electroencephalogram signatures of loss and recovery of consciousness from propofol</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09499AAB" w:rsidR="000569A6" w:rsidRPr="000569A6" w:rsidRDefault="000569A6" w:rsidP="000569A6">
            <w:pPr>
              <w:rPr>
                <w:rFonts w:ascii="Times New Roman" w:hAnsi="Times New Roman" w:cs="Times New Roman"/>
                <w:sz w:val="28"/>
                <w:szCs w:val="28"/>
                <w:lang w:val="en-US"/>
              </w:rPr>
            </w:pPr>
            <w:r w:rsidRPr="000569A6">
              <w:rPr>
                <w:sz w:val="28"/>
                <w:szCs w:val="28"/>
              </w:rPr>
              <w:t xml:space="preserve">P. L. Purdon </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2FD250C6" w:rsidR="000569A6" w:rsidRPr="000569A6" w:rsidRDefault="000569A6" w:rsidP="000569A6">
            <w:pPr>
              <w:rPr>
                <w:rFonts w:ascii="Times New Roman" w:hAnsi="Times New Roman" w:cs="Times New Roman"/>
                <w:sz w:val="28"/>
                <w:szCs w:val="28"/>
                <w:lang w:val="en-US"/>
              </w:rPr>
            </w:pPr>
            <w:r w:rsidRPr="000569A6">
              <w:rPr>
                <w:rFonts w:eastAsiaTheme="minorEastAsia"/>
                <w:color w:val="000000" w:themeColor="dark1"/>
                <w:sz w:val="28"/>
                <w:szCs w:val="28"/>
                <w:lang w:val="en-US"/>
              </w:rPr>
              <w:t>he subjects executed an auditory task at 4-s intervals consisting of interleaved verbal and click stimuli to identify loss and recovery of consciousness.</w:t>
            </w:r>
          </w:p>
        </w:tc>
      </w:tr>
      <w:tr w:rsidR="000569A6" w:rsidRPr="00C47A3C" w14:paraId="4DEF1605" w14:textId="77777777" w:rsidTr="000569A6">
        <w:trPr>
          <w:trHeight w:val="563"/>
        </w:trPr>
        <w:tc>
          <w:tcPr>
            <w:tcW w:w="3883"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4732DEC7" w:rsidR="000569A6" w:rsidRPr="000569A6" w:rsidRDefault="000569A6" w:rsidP="000569A6">
            <w:pPr>
              <w:rPr>
                <w:rFonts w:ascii="Times New Roman" w:hAnsi="Times New Roman" w:cs="Times New Roman"/>
                <w:sz w:val="28"/>
                <w:szCs w:val="28"/>
              </w:rPr>
            </w:pPr>
            <w:r w:rsidRPr="000569A6">
              <w:rPr>
                <w:color w:val="000000" w:themeColor="dark1"/>
                <w:sz w:val="28"/>
                <w:szCs w:val="28"/>
                <w:lang w:val="en-US"/>
              </w:rPr>
              <w:t>Closed-loop control of anesthetic state in nonhuman primates</w:t>
            </w:r>
          </w:p>
        </w:tc>
        <w:tc>
          <w:tcPr>
            <w:tcW w:w="2959"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65F0B405" w:rsidR="000569A6" w:rsidRPr="000569A6" w:rsidRDefault="000569A6" w:rsidP="000569A6">
            <w:pPr>
              <w:rPr>
                <w:rFonts w:ascii="Times New Roman" w:hAnsi="Times New Roman" w:cs="Times New Roman"/>
                <w:sz w:val="28"/>
                <w:szCs w:val="28"/>
                <w:lang w:val="en-US"/>
              </w:rPr>
            </w:pPr>
            <w:r w:rsidRPr="000569A6">
              <w:rPr>
                <w:color w:val="000000" w:themeColor="dark1"/>
                <w:sz w:val="28"/>
                <w:szCs w:val="28"/>
              </w:rPr>
              <w:t xml:space="preserve">S. Chakravarty </w:t>
            </w:r>
          </w:p>
        </w:tc>
        <w:tc>
          <w:tcPr>
            <w:tcW w:w="3216"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045C6645" w:rsidR="000569A6" w:rsidRPr="000569A6" w:rsidRDefault="000569A6" w:rsidP="000569A6">
            <w:pPr>
              <w:rPr>
                <w:rFonts w:ascii="Times New Roman" w:hAnsi="Times New Roman" w:cs="Times New Roman"/>
                <w:sz w:val="28"/>
                <w:szCs w:val="28"/>
                <w:lang w:val="en-US"/>
              </w:rPr>
            </w:pPr>
            <w:r w:rsidRPr="000569A6">
              <w:rPr>
                <w:color w:val="000000" w:themeColor="dark1"/>
                <w:sz w:val="28"/>
                <w:szCs w:val="28"/>
                <w:lang w:val="en-US"/>
              </w:rPr>
              <w:t>The United States FDA acknowledges the potential benefits of such automatic physiological closed-loop control devices for patient care.</w:t>
            </w:r>
          </w:p>
        </w:tc>
      </w:tr>
    </w:tbl>
    <w:p w14:paraId="5826DB02" w14:textId="77777777" w:rsidR="000569A6" w:rsidRDefault="000569A6" w:rsidP="00D30444">
      <w:pPr>
        <w:spacing w:line="360" w:lineRule="auto"/>
        <w:jc w:val="both"/>
        <w:rPr>
          <w:rFonts w:ascii="Times New Roman" w:hAnsi="Times New Roman" w:cs="Times New Roman"/>
          <w:sz w:val="28"/>
          <w:szCs w:val="28"/>
        </w:rPr>
      </w:pPr>
    </w:p>
    <w:p w14:paraId="2D795074" w14:textId="77777777" w:rsidR="000569A6" w:rsidRDefault="000569A6" w:rsidP="00D30444">
      <w:pPr>
        <w:spacing w:line="360" w:lineRule="auto"/>
        <w:jc w:val="both"/>
        <w:rPr>
          <w:rFonts w:ascii="Times New Roman" w:hAnsi="Times New Roman" w:cs="Times New Roman"/>
          <w:sz w:val="28"/>
          <w:szCs w:val="28"/>
        </w:rPr>
      </w:pPr>
    </w:p>
    <w:p w14:paraId="63C18A90" w14:textId="77777777" w:rsidR="000569A6" w:rsidRDefault="000569A6" w:rsidP="00D30444">
      <w:pPr>
        <w:spacing w:line="360" w:lineRule="auto"/>
        <w:jc w:val="both"/>
        <w:rPr>
          <w:rFonts w:ascii="Times New Roman" w:hAnsi="Times New Roman" w:cs="Times New Roman"/>
          <w:sz w:val="28"/>
          <w:szCs w:val="28"/>
        </w:rPr>
      </w:pPr>
    </w:p>
    <w:p w14:paraId="43EBC106" w14:textId="22103B59"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0B834CD7" w14:textId="77777777" w:rsidR="000569A6" w:rsidRPr="000569A6" w:rsidRDefault="000569A6" w:rsidP="000569A6">
      <w:pPr>
        <w:numPr>
          <w:ilvl w:val="0"/>
          <w:numId w:val="16"/>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 xml:space="preserve">The dataset provides EEG recordings of patients during general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 The induction and maintenance of sedation is done by administering low-dose propofol ramp, intermitted by boluses of propofol, ketamine, dexmedetomidine and lidocaine. </w:t>
      </w:r>
    </w:p>
    <w:p w14:paraId="472799DD" w14:textId="77777777" w:rsidR="000569A6" w:rsidRPr="000569A6" w:rsidRDefault="000569A6" w:rsidP="000569A6">
      <w:pPr>
        <w:numPr>
          <w:ilvl w:val="0"/>
          <w:numId w:val="16"/>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 xml:space="preserve">it is difficult to classify the OBA data into multiple states as conducted in the previous works. Despite this, the transitioned state between CON and LOC states is critically important for the anesthetists to control the doses of drugs. We then determine to classify the </w:t>
      </w:r>
      <w:proofErr w:type="spellStart"/>
      <w:r w:rsidRPr="000569A6">
        <w:rPr>
          <w:rFonts w:ascii="Times New Roman" w:hAnsi="Times New Roman" w:cs="Times New Roman"/>
          <w:sz w:val="28"/>
          <w:szCs w:val="28"/>
          <w:lang w:val="en-US"/>
        </w:rPr>
        <w:t>DoA</w:t>
      </w:r>
      <w:proofErr w:type="spellEnd"/>
      <w:r w:rsidRPr="000569A6">
        <w:rPr>
          <w:rFonts w:ascii="Times New Roman" w:hAnsi="Times New Roman" w:cs="Times New Roman"/>
          <w:sz w:val="28"/>
          <w:szCs w:val="28"/>
          <w:lang w:val="en-US"/>
        </w:rPr>
        <w:t xml:space="preserve"> into LOC, CON and the transitioning states in this study. </w:t>
      </w:r>
    </w:p>
    <w:p w14:paraId="478995D2" w14:textId="77777777" w:rsidR="00BD517C" w:rsidRDefault="00BD517C" w:rsidP="00BD517C">
      <w:pPr>
        <w:spacing w:line="360" w:lineRule="auto"/>
        <w:ind w:left="720"/>
        <w:jc w:val="both"/>
        <w:rPr>
          <w:rFonts w:ascii="Times New Roman" w:hAnsi="Times New Roman" w:cs="Times New Roman"/>
          <w:sz w:val="28"/>
          <w:szCs w:val="28"/>
        </w:rPr>
      </w:pPr>
    </w:p>
    <w:p w14:paraId="0CCFCA7C" w14:textId="4578D4D4" w:rsidR="00D30444" w:rsidRPr="00BD517C" w:rsidRDefault="00D30444">
      <w:pPr>
        <w:numPr>
          <w:ilvl w:val="0"/>
          <w:numId w:val="4"/>
        </w:num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7E1F9EB0" w:rsidR="00D30444" w:rsidRPr="00D30444" w:rsidRDefault="000569A6" w:rsidP="00D30444">
      <w:pPr>
        <w:spacing w:line="360" w:lineRule="auto"/>
        <w:jc w:val="both"/>
        <w:rPr>
          <w:rFonts w:ascii="Times New Roman" w:hAnsi="Times New Roman" w:cs="Times New Roman"/>
          <w:sz w:val="28"/>
          <w:szCs w:val="28"/>
        </w:rPr>
      </w:pPr>
      <w:r w:rsidRPr="000569A6">
        <w:rPr>
          <w:rFonts w:ascii="Times New Roman" w:hAnsi="Times New Roman" w:cs="Times New Roman"/>
          <w:noProof/>
          <w:sz w:val="28"/>
          <w:szCs w:val="28"/>
        </w:rPr>
        <w:drawing>
          <wp:inline distT="0" distB="0" distL="0" distR="0" wp14:anchorId="1E17C492" wp14:editId="19C8A429">
            <wp:extent cx="5731510" cy="3297555"/>
            <wp:effectExtent l="0" t="0" r="2540" b="0"/>
            <wp:docPr id="7" name="Content Placeholder 6">
              <a:extLst xmlns:a="http://schemas.openxmlformats.org/drawingml/2006/main">
                <a:ext uri="{FF2B5EF4-FFF2-40B4-BE49-F238E27FC236}">
                  <a16:creationId xmlns:a16="http://schemas.microsoft.com/office/drawing/2014/main" id="{6DA4B9A8-BDD8-8C66-29C7-57A3CD028EB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6DA4B9A8-BDD8-8C66-29C7-57A3CD028EB3}"/>
                        </a:ext>
                      </a:extLst>
                    </pic:cNvPr>
                    <pic:cNvPicPr>
                      <a:picLocks noGrp="1" noChangeAspect="1"/>
                    </pic:cNvPicPr>
                  </pic:nvPicPr>
                  <pic:blipFill>
                    <a:blip r:embed="rId6"/>
                    <a:stretch>
                      <a:fillRect/>
                    </a:stretch>
                  </pic:blipFill>
                  <pic:spPr>
                    <a:xfrm>
                      <a:off x="0" y="0"/>
                      <a:ext cx="5731510" cy="3297555"/>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6AA4A091" w14:textId="77777777" w:rsidR="00C47A3C" w:rsidRDefault="00C47A3C" w:rsidP="00D30444">
      <w:pPr>
        <w:spacing w:line="360" w:lineRule="auto"/>
        <w:jc w:val="both"/>
        <w:rPr>
          <w:rFonts w:ascii="Times New Roman" w:hAnsi="Times New Roman" w:cs="Times New Roman"/>
          <w:sz w:val="28"/>
          <w:szCs w:val="28"/>
          <w:lang w:val="en-US"/>
        </w:rPr>
      </w:pPr>
    </w:p>
    <w:p w14:paraId="6E0E48A7" w14:textId="77777777" w:rsidR="000569A6" w:rsidRDefault="000569A6" w:rsidP="00D30444">
      <w:pPr>
        <w:spacing w:line="360" w:lineRule="auto"/>
        <w:jc w:val="both"/>
        <w:rPr>
          <w:rFonts w:ascii="Times New Roman" w:hAnsi="Times New Roman" w:cs="Times New Roman"/>
          <w:sz w:val="28"/>
          <w:szCs w:val="28"/>
          <w:lang w:val="en-US"/>
        </w:rPr>
      </w:pPr>
    </w:p>
    <w:p w14:paraId="537DA321" w14:textId="0163D5D0"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450B623A" w:rsidR="00D30444" w:rsidRPr="00D30444" w:rsidRDefault="000569A6" w:rsidP="00D30444">
      <w:p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drawing>
          <wp:inline distT="0" distB="0" distL="0" distR="0" wp14:anchorId="60C4262E" wp14:editId="0E471327">
            <wp:extent cx="5731510" cy="3893820"/>
            <wp:effectExtent l="0" t="0" r="2540" b="0"/>
            <wp:docPr id="2" name="Content Placeholder 6">
              <a:extLst xmlns:a="http://schemas.openxmlformats.org/drawingml/2006/main">
                <a:ext uri="{FF2B5EF4-FFF2-40B4-BE49-F238E27FC236}">
                  <a16:creationId xmlns:a16="http://schemas.microsoft.com/office/drawing/2014/main" id="{39536629-FD02-7611-806A-EB50A236D39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39536629-FD02-7611-806A-EB50A236D396}"/>
                        </a:ext>
                      </a:extLst>
                    </pic:cNvPr>
                    <pic:cNvPicPr>
                      <a:picLocks noGrp="1" noChangeAspect="1"/>
                    </pic:cNvPicPr>
                  </pic:nvPicPr>
                  <pic:blipFill>
                    <a:blip r:embed="rId7"/>
                    <a:stretch>
                      <a:fillRect/>
                    </a:stretch>
                  </pic:blipFill>
                  <pic:spPr>
                    <a:xfrm>
                      <a:off x="0" y="0"/>
                      <a:ext cx="5731510" cy="389382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CD5AD9D" w14:textId="77777777" w:rsidR="00C47A3C" w:rsidRDefault="00C47A3C" w:rsidP="00D30444">
      <w:pPr>
        <w:spacing w:line="360" w:lineRule="auto"/>
        <w:jc w:val="both"/>
        <w:rPr>
          <w:rFonts w:ascii="Times New Roman" w:hAnsi="Times New Roman" w:cs="Times New Roman"/>
          <w:b/>
          <w:bCs/>
          <w:sz w:val="28"/>
          <w:szCs w:val="28"/>
          <w:lang w:val="en-US"/>
        </w:rPr>
      </w:pPr>
    </w:p>
    <w:p w14:paraId="14CFBBCD" w14:textId="77777777" w:rsidR="00C47A3C" w:rsidRDefault="00C47A3C" w:rsidP="00D30444">
      <w:pPr>
        <w:spacing w:line="360" w:lineRule="auto"/>
        <w:jc w:val="both"/>
        <w:rPr>
          <w:rFonts w:ascii="Times New Roman" w:hAnsi="Times New Roman" w:cs="Times New Roman"/>
          <w:b/>
          <w:bCs/>
          <w:sz w:val="28"/>
          <w:szCs w:val="28"/>
          <w:lang w:val="en-US"/>
        </w:rPr>
      </w:pPr>
    </w:p>
    <w:p w14:paraId="1FD2717B" w14:textId="77777777" w:rsidR="001E7DEA" w:rsidRDefault="001E7DEA" w:rsidP="00D30444">
      <w:pPr>
        <w:spacing w:line="360" w:lineRule="auto"/>
        <w:jc w:val="both"/>
        <w:rPr>
          <w:rFonts w:ascii="Times New Roman" w:hAnsi="Times New Roman" w:cs="Times New Roman"/>
          <w:b/>
          <w:bCs/>
          <w:sz w:val="28"/>
          <w:szCs w:val="28"/>
          <w:lang w:val="en-US"/>
        </w:rPr>
      </w:pPr>
    </w:p>
    <w:p w14:paraId="73252C3B" w14:textId="05E43BB0"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0B7B9E6E" w14:textId="77777777" w:rsidR="000569A6" w:rsidRPr="000569A6" w:rsidRDefault="000569A6" w:rsidP="000569A6">
      <w:p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In this study, we propose an Anes-</w:t>
      </w:r>
      <w:proofErr w:type="spellStart"/>
      <w:r w:rsidRPr="000569A6">
        <w:rPr>
          <w:rFonts w:ascii="Times New Roman" w:hAnsi="Times New Roman" w:cs="Times New Roman"/>
          <w:sz w:val="28"/>
          <w:szCs w:val="28"/>
          <w:lang w:val="en-US"/>
        </w:rPr>
        <w:t>MetaNet</w:t>
      </w:r>
      <w:proofErr w:type="spellEnd"/>
      <w:r w:rsidRPr="000569A6">
        <w:rPr>
          <w:rFonts w:ascii="Times New Roman" w:hAnsi="Times New Roman" w:cs="Times New Roman"/>
          <w:sz w:val="28"/>
          <w:szCs w:val="28"/>
          <w:lang w:val="en-US"/>
        </w:rPr>
        <w:t xml:space="preserve"> to solve the </w:t>
      </w:r>
      <w:proofErr w:type="spellStart"/>
      <w:r w:rsidRPr="000569A6">
        <w:rPr>
          <w:rFonts w:ascii="Times New Roman" w:hAnsi="Times New Roman" w:cs="Times New Roman"/>
          <w:sz w:val="28"/>
          <w:szCs w:val="28"/>
          <w:lang w:val="en-US"/>
        </w:rPr>
        <w:t>DoA</w:t>
      </w:r>
      <w:proofErr w:type="spellEnd"/>
      <w:r w:rsidRPr="000569A6">
        <w:rPr>
          <w:rFonts w:ascii="Times New Roman" w:hAnsi="Times New Roman" w:cs="Times New Roman"/>
          <w:sz w:val="28"/>
          <w:szCs w:val="28"/>
          <w:lang w:val="en-US"/>
        </w:rPr>
        <w:t xml:space="preserve"> classification problem in office-based environments, in which, studies on the classification of anesthesia EEG data have not been well investigated. The model we develop, provides good performance for the classification of brain states using anesthesia EEG data. The proposed Anes-</w:t>
      </w:r>
      <w:proofErr w:type="spellStart"/>
      <w:r w:rsidRPr="000569A6">
        <w:rPr>
          <w:rFonts w:ascii="Times New Roman" w:hAnsi="Times New Roman" w:cs="Times New Roman"/>
          <w:sz w:val="28"/>
          <w:szCs w:val="28"/>
          <w:lang w:val="en-US"/>
        </w:rPr>
        <w:t>MetaNet</w:t>
      </w:r>
      <w:proofErr w:type="spellEnd"/>
      <w:r w:rsidRPr="000569A6">
        <w:rPr>
          <w:rFonts w:ascii="Times New Roman" w:hAnsi="Times New Roman" w:cs="Times New Roman"/>
          <w:sz w:val="28"/>
          <w:szCs w:val="28"/>
          <w:lang w:val="en-US"/>
        </w:rPr>
        <w:t xml:space="preserve"> can mitigate the individual differences among subjects. We train the model in a sequential way to reach a better classification accuracy. The t-SNE visualization validates our two-stage training mechanism. The comparison results using an HBA dataset and an OBA dataset, showcase how complex the OBA data is and the necessity of developing the Anes-</w:t>
      </w:r>
      <w:proofErr w:type="spellStart"/>
      <w:r w:rsidRPr="000569A6">
        <w:rPr>
          <w:rFonts w:ascii="Times New Roman" w:hAnsi="Times New Roman" w:cs="Times New Roman"/>
          <w:sz w:val="28"/>
          <w:szCs w:val="28"/>
          <w:lang w:val="en-US"/>
        </w:rPr>
        <w:t>MetaNet</w:t>
      </w:r>
      <w:proofErr w:type="spellEnd"/>
      <w:r w:rsidRPr="000569A6">
        <w:rPr>
          <w:rFonts w:ascii="Times New Roman" w:hAnsi="Times New Roman" w:cs="Times New Roman"/>
          <w:sz w:val="28"/>
          <w:szCs w:val="28"/>
          <w:lang w:val="en-US"/>
        </w:rPr>
        <w:t>. In the future, a systematic comparison of OBA EEG data and HBA EEG data under different anesthetics need to be conducted with regards to model accuracy and interpretability</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36EAE2C0" w14:textId="77777777" w:rsidR="000569A6" w:rsidRPr="000569A6" w:rsidRDefault="000569A6" w:rsidP="000569A6">
      <w:pPr>
        <w:numPr>
          <w:ilvl w:val="0"/>
          <w:numId w:val="3"/>
        </w:numPr>
        <w:spacing w:line="360" w:lineRule="auto"/>
        <w:rPr>
          <w:rFonts w:ascii="Times New Roman" w:hAnsi="Times New Roman" w:cs="Times New Roman"/>
          <w:sz w:val="28"/>
          <w:szCs w:val="28"/>
        </w:rPr>
      </w:pPr>
      <w:r w:rsidRPr="000569A6">
        <w:rPr>
          <w:rFonts w:ascii="Times New Roman" w:hAnsi="Times New Roman" w:cs="Times New Roman"/>
          <w:sz w:val="28"/>
          <w:szCs w:val="28"/>
        </w:rPr>
        <w:t xml:space="preserve">[1] E. N. Brown, P. L. Purdon, and C. J. Van Dort, “General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 and altered states of arousal: A systems neuroscience analysis,” Annu. Rev. </w:t>
      </w:r>
      <w:proofErr w:type="spellStart"/>
      <w:r w:rsidRPr="000569A6">
        <w:rPr>
          <w:rFonts w:ascii="Times New Roman" w:hAnsi="Times New Roman" w:cs="Times New Roman"/>
          <w:sz w:val="28"/>
          <w:szCs w:val="28"/>
        </w:rPr>
        <w:t>Neurosci</w:t>
      </w:r>
      <w:proofErr w:type="spellEnd"/>
      <w:r w:rsidRPr="000569A6">
        <w:rPr>
          <w:rFonts w:ascii="Times New Roman" w:hAnsi="Times New Roman" w:cs="Times New Roman"/>
          <w:sz w:val="28"/>
          <w:szCs w:val="28"/>
        </w:rPr>
        <w:t>., vol. 34, no. 1, pp. 601–628, Jul. 2011.</w:t>
      </w:r>
    </w:p>
    <w:p w14:paraId="6C09B22B" w14:textId="77777777" w:rsidR="000569A6" w:rsidRPr="000569A6" w:rsidRDefault="000569A6" w:rsidP="000569A6">
      <w:pPr>
        <w:numPr>
          <w:ilvl w:val="0"/>
          <w:numId w:val="3"/>
        </w:numPr>
        <w:spacing w:line="360" w:lineRule="auto"/>
        <w:rPr>
          <w:rFonts w:ascii="Times New Roman" w:hAnsi="Times New Roman" w:cs="Times New Roman"/>
          <w:sz w:val="28"/>
          <w:szCs w:val="28"/>
        </w:rPr>
      </w:pPr>
      <w:r w:rsidRPr="000569A6">
        <w:rPr>
          <w:rFonts w:ascii="Times New Roman" w:hAnsi="Times New Roman" w:cs="Times New Roman"/>
          <w:sz w:val="28"/>
          <w:szCs w:val="28"/>
        </w:rPr>
        <w:t xml:space="preserve">[2] B. A. Fritz et al., “Intraoperative electroencephalogram suppression predicts postoperative delirium,”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 Analgesia, vol. 122, no. 1, p. 234, 2016.</w:t>
      </w:r>
    </w:p>
    <w:p w14:paraId="4B051455" w14:textId="77777777" w:rsidR="000569A6" w:rsidRPr="000569A6" w:rsidRDefault="000569A6" w:rsidP="000569A6">
      <w:pPr>
        <w:numPr>
          <w:ilvl w:val="0"/>
          <w:numId w:val="3"/>
        </w:numPr>
        <w:spacing w:line="360" w:lineRule="auto"/>
        <w:rPr>
          <w:rFonts w:ascii="Times New Roman" w:hAnsi="Times New Roman" w:cs="Times New Roman"/>
          <w:sz w:val="28"/>
          <w:szCs w:val="28"/>
        </w:rPr>
      </w:pPr>
      <w:r w:rsidRPr="000569A6">
        <w:rPr>
          <w:rFonts w:ascii="Times New Roman" w:hAnsi="Times New Roman" w:cs="Times New Roman"/>
          <w:sz w:val="28"/>
          <w:szCs w:val="28"/>
          <w:lang w:val="en-US"/>
        </w:rPr>
        <w:lastRenderedPageBreak/>
        <w:t>[3] P. L. Purdon et al., “Electroencephalogram signatures of loss and recovery of consciousness from propofol,” Proc. Nat. Acad. Sci. USA, vol. 110, no. 12, pp. E1142–E1151, 2013</w:t>
      </w:r>
    </w:p>
    <w:p w14:paraId="358B0F4B" w14:textId="77777777" w:rsidR="000569A6" w:rsidRP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 xml:space="preserve">[4] S. Chakravarty et al., “Closed-loop control of </w:t>
      </w:r>
      <w:proofErr w:type="spellStart"/>
      <w:r w:rsidRPr="000569A6">
        <w:rPr>
          <w:rFonts w:ascii="Times New Roman" w:hAnsi="Times New Roman" w:cs="Times New Roman"/>
          <w:sz w:val="28"/>
          <w:szCs w:val="28"/>
        </w:rPr>
        <w:t>anesthetic</w:t>
      </w:r>
      <w:proofErr w:type="spellEnd"/>
      <w:r w:rsidRPr="000569A6">
        <w:rPr>
          <w:rFonts w:ascii="Times New Roman" w:hAnsi="Times New Roman" w:cs="Times New Roman"/>
          <w:sz w:val="28"/>
          <w:szCs w:val="28"/>
        </w:rPr>
        <w:t xml:space="preserve"> state in nonhuman primates,” </w:t>
      </w:r>
      <w:proofErr w:type="spellStart"/>
      <w:r w:rsidRPr="000569A6">
        <w:rPr>
          <w:rFonts w:ascii="Times New Roman" w:hAnsi="Times New Roman" w:cs="Times New Roman"/>
          <w:sz w:val="28"/>
          <w:szCs w:val="28"/>
        </w:rPr>
        <w:t>bioRxiv</w:t>
      </w:r>
      <w:proofErr w:type="spellEnd"/>
      <w:r w:rsidRPr="000569A6">
        <w:rPr>
          <w:rFonts w:ascii="Times New Roman" w:hAnsi="Times New Roman" w:cs="Times New Roman"/>
          <w:sz w:val="28"/>
          <w:szCs w:val="28"/>
        </w:rPr>
        <w:t xml:space="preserve">, 2021, </w:t>
      </w:r>
      <w:proofErr w:type="spellStart"/>
      <w:r w:rsidRPr="000569A6">
        <w:rPr>
          <w:rFonts w:ascii="Times New Roman" w:hAnsi="Times New Roman" w:cs="Times New Roman"/>
          <w:sz w:val="28"/>
          <w:szCs w:val="28"/>
        </w:rPr>
        <w:t>doi</w:t>
      </w:r>
      <w:proofErr w:type="spellEnd"/>
      <w:r w:rsidRPr="000569A6">
        <w:rPr>
          <w:rFonts w:ascii="Times New Roman" w:hAnsi="Times New Roman" w:cs="Times New Roman"/>
          <w:sz w:val="28"/>
          <w:szCs w:val="28"/>
        </w:rPr>
        <w:t xml:space="preserve">: 10.1101/2021.09.12.459958. </w:t>
      </w:r>
    </w:p>
    <w:p w14:paraId="32D67E53" w14:textId="77777777" w:rsidR="000569A6" w:rsidRP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 xml:space="preserve">[5] C. N. Sessler et al., “The Richmond agitation–sedation scale: Validity and reliability in adult intensive care unit patients,” Amer. J. Respiratory Crit. Care Med., vol. 166, no. 10, pp. 1338–1344, 2002. </w:t>
      </w:r>
    </w:p>
    <w:p w14:paraId="69B8F3F7" w14:textId="77777777" w:rsidR="000569A6" w:rsidRP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 xml:space="preserve">[6] T. A. Bowdle, “Depth of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 monitoring,” </w:t>
      </w:r>
      <w:proofErr w:type="spellStart"/>
      <w:r w:rsidRPr="000569A6">
        <w:rPr>
          <w:rFonts w:ascii="Times New Roman" w:hAnsi="Times New Roman" w:cs="Times New Roman"/>
          <w:sz w:val="28"/>
          <w:szCs w:val="28"/>
        </w:rPr>
        <w:t>Anesthesiol</w:t>
      </w:r>
      <w:proofErr w:type="spellEnd"/>
      <w:r w:rsidRPr="000569A6">
        <w:rPr>
          <w:rFonts w:ascii="Times New Roman" w:hAnsi="Times New Roman" w:cs="Times New Roman"/>
          <w:sz w:val="28"/>
          <w:szCs w:val="28"/>
        </w:rPr>
        <w:t>. Clinics North Amer., vol. 24, no. 4, pp. 793–822, 2006.</w:t>
      </w:r>
    </w:p>
    <w:p w14:paraId="3CB94C1D" w14:textId="77777777" w:rsid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lang w:val="en-US"/>
        </w:rPr>
        <w:t>[7] X.-S. Zhang, R. J. Roy, and E. W. Jensen, “EEG complexity as a measure of depth of anesthesia for patients,” IEEE Trans. Biomed. Eng., vol. 48, no. 12, pp. 1424–1433, Dec. 2001</w:t>
      </w:r>
      <w:r w:rsidRPr="000569A6">
        <w:rPr>
          <w:rFonts w:ascii="Times New Roman" w:hAnsi="Times New Roman" w:cs="Times New Roman"/>
          <w:sz w:val="28"/>
          <w:szCs w:val="28"/>
        </w:rPr>
        <w:t xml:space="preserve"> </w:t>
      </w:r>
    </w:p>
    <w:p w14:paraId="38B297ED" w14:textId="77777777" w:rsidR="000569A6" w:rsidRP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[8] F. L. da Silva, “EEG and MEG: Relevance to neuroscience,” Neuron, vol. 80, no. 5, pp. 1112–1128, 2013.</w:t>
      </w:r>
    </w:p>
    <w:p w14:paraId="367B315F" w14:textId="77777777" w:rsidR="000569A6" w:rsidRP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 xml:space="preserve"> [9] O. Akeju et al., “Electroencephalogram signatures of ketamine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-induced unconsciousness,” Clin. </w:t>
      </w:r>
      <w:proofErr w:type="spellStart"/>
      <w:r w:rsidRPr="000569A6">
        <w:rPr>
          <w:rFonts w:ascii="Times New Roman" w:hAnsi="Times New Roman" w:cs="Times New Roman"/>
          <w:sz w:val="28"/>
          <w:szCs w:val="28"/>
        </w:rPr>
        <w:t>Neurophysiol</w:t>
      </w:r>
      <w:proofErr w:type="spellEnd"/>
      <w:r w:rsidRPr="000569A6">
        <w:rPr>
          <w:rFonts w:ascii="Times New Roman" w:hAnsi="Times New Roman" w:cs="Times New Roman"/>
          <w:sz w:val="28"/>
          <w:szCs w:val="28"/>
        </w:rPr>
        <w:t xml:space="preserve">., vol. 127, no. 6, pp. 2414–2422, Jun. 2016. </w:t>
      </w:r>
    </w:p>
    <w:p w14:paraId="2F21CDEC" w14:textId="77777777" w:rsidR="000569A6" w:rsidRP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 xml:space="preserve">[10] H. W. Shin et al., “Monitoring of </w:t>
      </w:r>
      <w:proofErr w:type="spellStart"/>
      <w:r w:rsidRPr="000569A6">
        <w:rPr>
          <w:rFonts w:ascii="Times New Roman" w:hAnsi="Times New Roman" w:cs="Times New Roman"/>
          <w:sz w:val="28"/>
          <w:szCs w:val="28"/>
        </w:rPr>
        <w:t>anesthetic</w:t>
      </w:r>
      <w:proofErr w:type="spellEnd"/>
      <w:r w:rsidRPr="000569A6">
        <w:rPr>
          <w:rFonts w:ascii="Times New Roman" w:hAnsi="Times New Roman" w:cs="Times New Roman"/>
          <w:sz w:val="28"/>
          <w:szCs w:val="28"/>
        </w:rPr>
        <w:t xml:space="preserve"> depth and EEG band power using phase lag entropy during propofol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 BMC </w:t>
      </w:r>
      <w:proofErr w:type="spellStart"/>
      <w:r w:rsidRPr="000569A6">
        <w:rPr>
          <w:rFonts w:ascii="Times New Roman" w:hAnsi="Times New Roman" w:cs="Times New Roman"/>
          <w:sz w:val="28"/>
          <w:szCs w:val="28"/>
        </w:rPr>
        <w:t>Anesthesiol</w:t>
      </w:r>
      <w:proofErr w:type="spellEnd"/>
      <w:r w:rsidRPr="000569A6">
        <w:rPr>
          <w:rFonts w:ascii="Times New Roman" w:hAnsi="Times New Roman" w:cs="Times New Roman"/>
          <w:sz w:val="28"/>
          <w:szCs w:val="28"/>
        </w:rPr>
        <w:t>., vol. 20, no. 1, pp. 1–10, Dec. 2020.</w:t>
      </w:r>
    </w:p>
    <w:p w14:paraId="25EDC11E" w14:textId="77777777" w:rsid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 xml:space="preserve"> [11] R. </w:t>
      </w:r>
      <w:proofErr w:type="spellStart"/>
      <w:r w:rsidRPr="000569A6">
        <w:rPr>
          <w:rFonts w:ascii="Times New Roman" w:hAnsi="Times New Roman" w:cs="Times New Roman"/>
          <w:sz w:val="28"/>
          <w:szCs w:val="28"/>
        </w:rPr>
        <w:t>Shalbaf</w:t>
      </w:r>
      <w:proofErr w:type="spellEnd"/>
      <w:r w:rsidRPr="000569A6">
        <w:rPr>
          <w:rFonts w:ascii="Times New Roman" w:hAnsi="Times New Roman" w:cs="Times New Roman"/>
          <w:sz w:val="28"/>
          <w:szCs w:val="28"/>
        </w:rPr>
        <w:t xml:space="preserve">, H. Behnam, and H. J. Moghadam, “Monitoring depth of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 using combination of EEG measure and hemodynamic variables,” Cognit. </w:t>
      </w:r>
      <w:proofErr w:type="spellStart"/>
      <w:r w:rsidRPr="000569A6">
        <w:rPr>
          <w:rFonts w:ascii="Times New Roman" w:hAnsi="Times New Roman" w:cs="Times New Roman"/>
          <w:sz w:val="28"/>
          <w:szCs w:val="28"/>
        </w:rPr>
        <w:t>Neurodyn</w:t>
      </w:r>
      <w:proofErr w:type="spellEnd"/>
      <w:r w:rsidRPr="000569A6">
        <w:rPr>
          <w:rFonts w:ascii="Times New Roman" w:hAnsi="Times New Roman" w:cs="Times New Roman"/>
          <w:sz w:val="28"/>
          <w:szCs w:val="28"/>
        </w:rPr>
        <w:t>., vol. 9, no. 1, pp. 41–51, 2015</w:t>
      </w:r>
      <w:r w:rsidRPr="000569A6">
        <w:rPr>
          <w:rFonts w:ascii="Times New Roman" w:hAnsi="Times New Roman" w:cs="Times New Roman"/>
          <w:sz w:val="28"/>
          <w:szCs w:val="28"/>
        </w:rPr>
        <w:t xml:space="preserve"> </w:t>
      </w:r>
    </w:p>
    <w:p w14:paraId="7D1465F8" w14:textId="77777777" w:rsidR="000569A6" w:rsidRP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lastRenderedPageBreak/>
        <w:t xml:space="preserve">[12] M. Jospin et al., “Detrended fluctuation analysis of EEG as a measure of depth of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 IEEE Trans. Biomed. Eng., vol. 54, no. 5, pp. 840–846, May 2007. </w:t>
      </w:r>
    </w:p>
    <w:p w14:paraId="1298C472" w14:textId="77777777" w:rsidR="000569A6" w:rsidRP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 xml:space="preserve">[13] T. Nguyen-Ky, P. F. Wen, and Y. Li, “Consciousness and depth of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 assessment based on Bayesian analysis of EEG signals,” IEEE Trans. Biomed. Eng., vol. 60, no. 6, pp. 1488–1498, Jun. 2013. </w:t>
      </w:r>
    </w:p>
    <w:p w14:paraId="09B50BE1" w14:textId="77777777" w:rsidR="000569A6" w:rsidRP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 xml:space="preserve">[14] R. </w:t>
      </w:r>
      <w:proofErr w:type="spellStart"/>
      <w:r w:rsidRPr="000569A6">
        <w:rPr>
          <w:rFonts w:ascii="Times New Roman" w:hAnsi="Times New Roman" w:cs="Times New Roman"/>
          <w:sz w:val="28"/>
          <w:szCs w:val="28"/>
        </w:rPr>
        <w:t>Shalbaf</w:t>
      </w:r>
      <w:proofErr w:type="spellEnd"/>
      <w:r w:rsidRPr="000569A6">
        <w:rPr>
          <w:rFonts w:ascii="Times New Roman" w:hAnsi="Times New Roman" w:cs="Times New Roman"/>
          <w:sz w:val="28"/>
          <w:szCs w:val="28"/>
        </w:rPr>
        <w:t xml:space="preserve">, H. Behnam, J. W. Sleigh, A. Steyn-Ross, and L. J. Voss, “Monitoring the depth of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 using entropy features and an artificial neural network,” J. </w:t>
      </w:r>
      <w:proofErr w:type="spellStart"/>
      <w:r w:rsidRPr="000569A6">
        <w:rPr>
          <w:rFonts w:ascii="Times New Roman" w:hAnsi="Times New Roman" w:cs="Times New Roman"/>
          <w:sz w:val="28"/>
          <w:szCs w:val="28"/>
        </w:rPr>
        <w:t>Neurosci</w:t>
      </w:r>
      <w:proofErr w:type="spellEnd"/>
      <w:r w:rsidRPr="000569A6">
        <w:rPr>
          <w:rFonts w:ascii="Times New Roman" w:hAnsi="Times New Roman" w:cs="Times New Roman"/>
          <w:sz w:val="28"/>
          <w:szCs w:val="28"/>
        </w:rPr>
        <w:t xml:space="preserve">. Methods, vol. 218, no. 1, pp. 17–24, 2013. </w:t>
      </w:r>
    </w:p>
    <w:p w14:paraId="01956EA4" w14:textId="77777777" w:rsidR="000569A6" w:rsidRPr="000569A6" w:rsidRDefault="000569A6" w:rsidP="000569A6">
      <w:pPr>
        <w:numPr>
          <w:ilvl w:val="0"/>
          <w:numId w:val="3"/>
        </w:numPr>
        <w:spacing w:line="360" w:lineRule="auto"/>
        <w:jc w:val="both"/>
        <w:rPr>
          <w:rFonts w:ascii="Times New Roman" w:hAnsi="Times New Roman" w:cs="Times New Roman"/>
          <w:sz w:val="28"/>
          <w:szCs w:val="28"/>
        </w:rPr>
      </w:pPr>
      <w:r w:rsidRPr="000569A6">
        <w:rPr>
          <w:rFonts w:ascii="Times New Roman" w:hAnsi="Times New Roman" w:cs="Times New Roman"/>
          <w:sz w:val="28"/>
          <w:szCs w:val="28"/>
        </w:rPr>
        <w:t xml:space="preserve">[15] M. Peker, A. Arslan, B. ¸Sen, F. V. Çelebi, and A. But, “A novel hybrid method for determining the depth of </w:t>
      </w:r>
      <w:proofErr w:type="spellStart"/>
      <w:r w:rsidRPr="000569A6">
        <w:rPr>
          <w:rFonts w:ascii="Times New Roman" w:hAnsi="Times New Roman" w:cs="Times New Roman"/>
          <w:sz w:val="28"/>
          <w:szCs w:val="28"/>
        </w:rPr>
        <w:t>anesthesia</w:t>
      </w:r>
      <w:proofErr w:type="spellEnd"/>
      <w:r w:rsidRPr="000569A6">
        <w:rPr>
          <w:rFonts w:ascii="Times New Roman" w:hAnsi="Times New Roman" w:cs="Times New Roman"/>
          <w:sz w:val="28"/>
          <w:szCs w:val="28"/>
        </w:rPr>
        <w:t xml:space="preserve"> level: Combining </w:t>
      </w:r>
      <w:proofErr w:type="spellStart"/>
      <w:r w:rsidRPr="000569A6">
        <w:rPr>
          <w:rFonts w:ascii="Times New Roman" w:hAnsi="Times New Roman" w:cs="Times New Roman"/>
          <w:sz w:val="28"/>
          <w:szCs w:val="28"/>
        </w:rPr>
        <w:t>ReliefF</w:t>
      </w:r>
      <w:proofErr w:type="spellEnd"/>
      <w:r w:rsidRPr="000569A6">
        <w:rPr>
          <w:rFonts w:ascii="Times New Roman" w:hAnsi="Times New Roman" w:cs="Times New Roman"/>
          <w:sz w:val="28"/>
          <w:szCs w:val="28"/>
        </w:rPr>
        <w:t xml:space="preserve"> feature selection and random forest algorithm (</w:t>
      </w:r>
      <w:proofErr w:type="spellStart"/>
      <w:r w:rsidRPr="000569A6">
        <w:rPr>
          <w:rFonts w:ascii="Times New Roman" w:hAnsi="Times New Roman" w:cs="Times New Roman"/>
          <w:sz w:val="28"/>
          <w:szCs w:val="28"/>
        </w:rPr>
        <w:t>ReliefF</w:t>
      </w:r>
      <w:proofErr w:type="spellEnd"/>
      <w:r w:rsidRPr="000569A6">
        <w:rPr>
          <w:rFonts w:ascii="Times New Roman" w:hAnsi="Times New Roman" w:cs="Times New Roman"/>
          <w:sz w:val="28"/>
          <w:szCs w:val="28"/>
        </w:rPr>
        <w:t xml:space="preserve">+ RF),” in Proc. Int. Symp. </w:t>
      </w:r>
      <w:proofErr w:type="spellStart"/>
      <w:r w:rsidRPr="000569A6">
        <w:rPr>
          <w:rFonts w:ascii="Times New Roman" w:hAnsi="Times New Roman" w:cs="Times New Roman"/>
          <w:sz w:val="28"/>
          <w:szCs w:val="28"/>
        </w:rPr>
        <w:t>Innov</w:t>
      </w:r>
      <w:proofErr w:type="spellEnd"/>
      <w:r w:rsidRPr="000569A6">
        <w:rPr>
          <w:rFonts w:ascii="Times New Roman" w:hAnsi="Times New Roman" w:cs="Times New Roman"/>
          <w:sz w:val="28"/>
          <w:szCs w:val="28"/>
        </w:rPr>
        <w:t xml:space="preserve">. </w:t>
      </w:r>
      <w:proofErr w:type="spellStart"/>
      <w:r w:rsidRPr="000569A6">
        <w:rPr>
          <w:rFonts w:ascii="Times New Roman" w:hAnsi="Times New Roman" w:cs="Times New Roman"/>
          <w:sz w:val="28"/>
          <w:szCs w:val="28"/>
        </w:rPr>
        <w:t>Intell</w:t>
      </w:r>
      <w:proofErr w:type="spellEnd"/>
      <w:r w:rsidRPr="000569A6">
        <w:rPr>
          <w:rFonts w:ascii="Times New Roman" w:hAnsi="Times New Roman" w:cs="Times New Roman"/>
          <w:sz w:val="28"/>
          <w:szCs w:val="28"/>
        </w:rPr>
        <w:t>. Syst. Appl. (INISTA), 2015, pp. 1–8.</w:t>
      </w:r>
    </w:p>
    <w:p w14:paraId="77A75882" w14:textId="530E4BA5" w:rsidR="00D30444" w:rsidRPr="00D30444" w:rsidRDefault="00D30444" w:rsidP="000569A6">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D8D042B"/>
    <w:multiLevelType w:val="hybridMultilevel"/>
    <w:tmpl w:val="10388BAA"/>
    <w:lvl w:ilvl="0" w:tplc="80FA7672">
      <w:start w:val="1"/>
      <w:numFmt w:val="bullet"/>
      <w:lvlText w:val=""/>
      <w:lvlJc w:val="left"/>
      <w:pPr>
        <w:tabs>
          <w:tab w:val="num" w:pos="720"/>
        </w:tabs>
        <w:ind w:left="720" w:hanging="360"/>
      </w:pPr>
      <w:rPr>
        <w:rFonts w:ascii="Wingdings 2" w:hAnsi="Wingdings 2" w:hint="default"/>
      </w:rPr>
    </w:lvl>
    <w:lvl w:ilvl="1" w:tplc="8B1AE378" w:tentative="1">
      <w:start w:val="1"/>
      <w:numFmt w:val="bullet"/>
      <w:lvlText w:val=""/>
      <w:lvlJc w:val="left"/>
      <w:pPr>
        <w:tabs>
          <w:tab w:val="num" w:pos="1440"/>
        </w:tabs>
        <w:ind w:left="1440" w:hanging="360"/>
      </w:pPr>
      <w:rPr>
        <w:rFonts w:ascii="Wingdings 2" w:hAnsi="Wingdings 2" w:hint="default"/>
      </w:rPr>
    </w:lvl>
    <w:lvl w:ilvl="2" w:tplc="20BEA348" w:tentative="1">
      <w:start w:val="1"/>
      <w:numFmt w:val="bullet"/>
      <w:lvlText w:val=""/>
      <w:lvlJc w:val="left"/>
      <w:pPr>
        <w:tabs>
          <w:tab w:val="num" w:pos="2160"/>
        </w:tabs>
        <w:ind w:left="2160" w:hanging="360"/>
      </w:pPr>
      <w:rPr>
        <w:rFonts w:ascii="Wingdings 2" w:hAnsi="Wingdings 2" w:hint="default"/>
      </w:rPr>
    </w:lvl>
    <w:lvl w:ilvl="3" w:tplc="769E0F70" w:tentative="1">
      <w:start w:val="1"/>
      <w:numFmt w:val="bullet"/>
      <w:lvlText w:val=""/>
      <w:lvlJc w:val="left"/>
      <w:pPr>
        <w:tabs>
          <w:tab w:val="num" w:pos="2880"/>
        </w:tabs>
        <w:ind w:left="2880" w:hanging="360"/>
      </w:pPr>
      <w:rPr>
        <w:rFonts w:ascii="Wingdings 2" w:hAnsi="Wingdings 2" w:hint="default"/>
      </w:rPr>
    </w:lvl>
    <w:lvl w:ilvl="4" w:tplc="B7CA6A3C" w:tentative="1">
      <w:start w:val="1"/>
      <w:numFmt w:val="bullet"/>
      <w:lvlText w:val=""/>
      <w:lvlJc w:val="left"/>
      <w:pPr>
        <w:tabs>
          <w:tab w:val="num" w:pos="3600"/>
        </w:tabs>
        <w:ind w:left="3600" w:hanging="360"/>
      </w:pPr>
      <w:rPr>
        <w:rFonts w:ascii="Wingdings 2" w:hAnsi="Wingdings 2" w:hint="default"/>
      </w:rPr>
    </w:lvl>
    <w:lvl w:ilvl="5" w:tplc="ECD0A648" w:tentative="1">
      <w:start w:val="1"/>
      <w:numFmt w:val="bullet"/>
      <w:lvlText w:val=""/>
      <w:lvlJc w:val="left"/>
      <w:pPr>
        <w:tabs>
          <w:tab w:val="num" w:pos="4320"/>
        </w:tabs>
        <w:ind w:left="4320" w:hanging="360"/>
      </w:pPr>
      <w:rPr>
        <w:rFonts w:ascii="Wingdings 2" w:hAnsi="Wingdings 2" w:hint="default"/>
      </w:rPr>
    </w:lvl>
    <w:lvl w:ilvl="6" w:tplc="92CC25EC" w:tentative="1">
      <w:start w:val="1"/>
      <w:numFmt w:val="bullet"/>
      <w:lvlText w:val=""/>
      <w:lvlJc w:val="left"/>
      <w:pPr>
        <w:tabs>
          <w:tab w:val="num" w:pos="5040"/>
        </w:tabs>
        <w:ind w:left="5040" w:hanging="360"/>
      </w:pPr>
      <w:rPr>
        <w:rFonts w:ascii="Wingdings 2" w:hAnsi="Wingdings 2" w:hint="default"/>
      </w:rPr>
    </w:lvl>
    <w:lvl w:ilvl="7" w:tplc="30C8AED2" w:tentative="1">
      <w:start w:val="1"/>
      <w:numFmt w:val="bullet"/>
      <w:lvlText w:val=""/>
      <w:lvlJc w:val="left"/>
      <w:pPr>
        <w:tabs>
          <w:tab w:val="num" w:pos="5760"/>
        </w:tabs>
        <w:ind w:left="5760" w:hanging="360"/>
      </w:pPr>
      <w:rPr>
        <w:rFonts w:ascii="Wingdings 2" w:hAnsi="Wingdings 2" w:hint="default"/>
      </w:rPr>
    </w:lvl>
    <w:lvl w:ilvl="8" w:tplc="466ADDC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DA24016"/>
    <w:multiLevelType w:val="hybridMultilevel"/>
    <w:tmpl w:val="88C8D396"/>
    <w:lvl w:ilvl="0" w:tplc="DB48DFE0">
      <w:start w:val="1"/>
      <w:numFmt w:val="bullet"/>
      <w:lvlText w:val=""/>
      <w:lvlJc w:val="left"/>
      <w:pPr>
        <w:tabs>
          <w:tab w:val="num" w:pos="720"/>
        </w:tabs>
        <w:ind w:left="720" w:hanging="360"/>
      </w:pPr>
      <w:rPr>
        <w:rFonts w:ascii="Wingdings 2" w:hAnsi="Wingdings 2" w:hint="default"/>
      </w:rPr>
    </w:lvl>
    <w:lvl w:ilvl="1" w:tplc="1AD0212A" w:tentative="1">
      <w:start w:val="1"/>
      <w:numFmt w:val="bullet"/>
      <w:lvlText w:val=""/>
      <w:lvlJc w:val="left"/>
      <w:pPr>
        <w:tabs>
          <w:tab w:val="num" w:pos="1440"/>
        </w:tabs>
        <w:ind w:left="1440" w:hanging="360"/>
      </w:pPr>
      <w:rPr>
        <w:rFonts w:ascii="Wingdings 2" w:hAnsi="Wingdings 2" w:hint="default"/>
      </w:rPr>
    </w:lvl>
    <w:lvl w:ilvl="2" w:tplc="B4D026A8" w:tentative="1">
      <w:start w:val="1"/>
      <w:numFmt w:val="bullet"/>
      <w:lvlText w:val=""/>
      <w:lvlJc w:val="left"/>
      <w:pPr>
        <w:tabs>
          <w:tab w:val="num" w:pos="2160"/>
        </w:tabs>
        <w:ind w:left="2160" w:hanging="360"/>
      </w:pPr>
      <w:rPr>
        <w:rFonts w:ascii="Wingdings 2" w:hAnsi="Wingdings 2" w:hint="default"/>
      </w:rPr>
    </w:lvl>
    <w:lvl w:ilvl="3" w:tplc="6096CEFE" w:tentative="1">
      <w:start w:val="1"/>
      <w:numFmt w:val="bullet"/>
      <w:lvlText w:val=""/>
      <w:lvlJc w:val="left"/>
      <w:pPr>
        <w:tabs>
          <w:tab w:val="num" w:pos="2880"/>
        </w:tabs>
        <w:ind w:left="2880" w:hanging="360"/>
      </w:pPr>
      <w:rPr>
        <w:rFonts w:ascii="Wingdings 2" w:hAnsi="Wingdings 2" w:hint="default"/>
      </w:rPr>
    </w:lvl>
    <w:lvl w:ilvl="4" w:tplc="9A124E88" w:tentative="1">
      <w:start w:val="1"/>
      <w:numFmt w:val="bullet"/>
      <w:lvlText w:val=""/>
      <w:lvlJc w:val="left"/>
      <w:pPr>
        <w:tabs>
          <w:tab w:val="num" w:pos="3600"/>
        </w:tabs>
        <w:ind w:left="3600" w:hanging="360"/>
      </w:pPr>
      <w:rPr>
        <w:rFonts w:ascii="Wingdings 2" w:hAnsi="Wingdings 2" w:hint="default"/>
      </w:rPr>
    </w:lvl>
    <w:lvl w:ilvl="5" w:tplc="07C20234" w:tentative="1">
      <w:start w:val="1"/>
      <w:numFmt w:val="bullet"/>
      <w:lvlText w:val=""/>
      <w:lvlJc w:val="left"/>
      <w:pPr>
        <w:tabs>
          <w:tab w:val="num" w:pos="4320"/>
        </w:tabs>
        <w:ind w:left="4320" w:hanging="360"/>
      </w:pPr>
      <w:rPr>
        <w:rFonts w:ascii="Wingdings 2" w:hAnsi="Wingdings 2" w:hint="default"/>
      </w:rPr>
    </w:lvl>
    <w:lvl w:ilvl="6" w:tplc="FBCA03DE" w:tentative="1">
      <w:start w:val="1"/>
      <w:numFmt w:val="bullet"/>
      <w:lvlText w:val=""/>
      <w:lvlJc w:val="left"/>
      <w:pPr>
        <w:tabs>
          <w:tab w:val="num" w:pos="5040"/>
        </w:tabs>
        <w:ind w:left="5040" w:hanging="360"/>
      </w:pPr>
      <w:rPr>
        <w:rFonts w:ascii="Wingdings 2" w:hAnsi="Wingdings 2" w:hint="default"/>
      </w:rPr>
    </w:lvl>
    <w:lvl w:ilvl="7" w:tplc="BDA02A74" w:tentative="1">
      <w:start w:val="1"/>
      <w:numFmt w:val="bullet"/>
      <w:lvlText w:val=""/>
      <w:lvlJc w:val="left"/>
      <w:pPr>
        <w:tabs>
          <w:tab w:val="num" w:pos="5760"/>
        </w:tabs>
        <w:ind w:left="5760" w:hanging="360"/>
      </w:pPr>
      <w:rPr>
        <w:rFonts w:ascii="Wingdings 2" w:hAnsi="Wingdings 2" w:hint="default"/>
      </w:rPr>
    </w:lvl>
    <w:lvl w:ilvl="8" w:tplc="F4C6EA5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79D1ABB"/>
    <w:multiLevelType w:val="hybridMultilevel"/>
    <w:tmpl w:val="527CE462"/>
    <w:lvl w:ilvl="0" w:tplc="3EBC0164">
      <w:start w:val="1"/>
      <w:numFmt w:val="bullet"/>
      <w:lvlText w:val=""/>
      <w:lvlJc w:val="left"/>
      <w:pPr>
        <w:tabs>
          <w:tab w:val="num" w:pos="720"/>
        </w:tabs>
        <w:ind w:left="720" w:hanging="360"/>
      </w:pPr>
      <w:rPr>
        <w:rFonts w:ascii="Wingdings 2" w:hAnsi="Wingdings 2" w:hint="default"/>
      </w:rPr>
    </w:lvl>
    <w:lvl w:ilvl="1" w:tplc="9D08D966" w:tentative="1">
      <w:start w:val="1"/>
      <w:numFmt w:val="bullet"/>
      <w:lvlText w:val=""/>
      <w:lvlJc w:val="left"/>
      <w:pPr>
        <w:tabs>
          <w:tab w:val="num" w:pos="1440"/>
        </w:tabs>
        <w:ind w:left="1440" w:hanging="360"/>
      </w:pPr>
      <w:rPr>
        <w:rFonts w:ascii="Wingdings 2" w:hAnsi="Wingdings 2" w:hint="default"/>
      </w:rPr>
    </w:lvl>
    <w:lvl w:ilvl="2" w:tplc="C3B47F6A" w:tentative="1">
      <w:start w:val="1"/>
      <w:numFmt w:val="bullet"/>
      <w:lvlText w:val=""/>
      <w:lvlJc w:val="left"/>
      <w:pPr>
        <w:tabs>
          <w:tab w:val="num" w:pos="2160"/>
        </w:tabs>
        <w:ind w:left="2160" w:hanging="360"/>
      </w:pPr>
      <w:rPr>
        <w:rFonts w:ascii="Wingdings 2" w:hAnsi="Wingdings 2" w:hint="default"/>
      </w:rPr>
    </w:lvl>
    <w:lvl w:ilvl="3" w:tplc="7F405AA8" w:tentative="1">
      <w:start w:val="1"/>
      <w:numFmt w:val="bullet"/>
      <w:lvlText w:val=""/>
      <w:lvlJc w:val="left"/>
      <w:pPr>
        <w:tabs>
          <w:tab w:val="num" w:pos="2880"/>
        </w:tabs>
        <w:ind w:left="2880" w:hanging="360"/>
      </w:pPr>
      <w:rPr>
        <w:rFonts w:ascii="Wingdings 2" w:hAnsi="Wingdings 2" w:hint="default"/>
      </w:rPr>
    </w:lvl>
    <w:lvl w:ilvl="4" w:tplc="360CB3F4" w:tentative="1">
      <w:start w:val="1"/>
      <w:numFmt w:val="bullet"/>
      <w:lvlText w:val=""/>
      <w:lvlJc w:val="left"/>
      <w:pPr>
        <w:tabs>
          <w:tab w:val="num" w:pos="3600"/>
        </w:tabs>
        <w:ind w:left="3600" w:hanging="360"/>
      </w:pPr>
      <w:rPr>
        <w:rFonts w:ascii="Wingdings 2" w:hAnsi="Wingdings 2" w:hint="default"/>
      </w:rPr>
    </w:lvl>
    <w:lvl w:ilvl="5" w:tplc="28583834" w:tentative="1">
      <w:start w:val="1"/>
      <w:numFmt w:val="bullet"/>
      <w:lvlText w:val=""/>
      <w:lvlJc w:val="left"/>
      <w:pPr>
        <w:tabs>
          <w:tab w:val="num" w:pos="4320"/>
        </w:tabs>
        <w:ind w:left="4320" w:hanging="360"/>
      </w:pPr>
      <w:rPr>
        <w:rFonts w:ascii="Wingdings 2" w:hAnsi="Wingdings 2" w:hint="default"/>
      </w:rPr>
    </w:lvl>
    <w:lvl w:ilvl="6" w:tplc="A20E9C3C" w:tentative="1">
      <w:start w:val="1"/>
      <w:numFmt w:val="bullet"/>
      <w:lvlText w:val=""/>
      <w:lvlJc w:val="left"/>
      <w:pPr>
        <w:tabs>
          <w:tab w:val="num" w:pos="5040"/>
        </w:tabs>
        <w:ind w:left="5040" w:hanging="360"/>
      </w:pPr>
      <w:rPr>
        <w:rFonts w:ascii="Wingdings 2" w:hAnsi="Wingdings 2" w:hint="default"/>
      </w:rPr>
    </w:lvl>
    <w:lvl w:ilvl="7" w:tplc="111E1B6E" w:tentative="1">
      <w:start w:val="1"/>
      <w:numFmt w:val="bullet"/>
      <w:lvlText w:val=""/>
      <w:lvlJc w:val="left"/>
      <w:pPr>
        <w:tabs>
          <w:tab w:val="num" w:pos="5760"/>
        </w:tabs>
        <w:ind w:left="5760" w:hanging="360"/>
      </w:pPr>
      <w:rPr>
        <w:rFonts w:ascii="Wingdings 2" w:hAnsi="Wingdings 2" w:hint="default"/>
      </w:rPr>
    </w:lvl>
    <w:lvl w:ilvl="8" w:tplc="A1B2B32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B00756C"/>
    <w:multiLevelType w:val="hybridMultilevel"/>
    <w:tmpl w:val="8CB0C418"/>
    <w:lvl w:ilvl="0" w:tplc="24509598">
      <w:start w:val="1"/>
      <w:numFmt w:val="bullet"/>
      <w:lvlText w:val=""/>
      <w:lvlJc w:val="left"/>
      <w:pPr>
        <w:tabs>
          <w:tab w:val="num" w:pos="720"/>
        </w:tabs>
        <w:ind w:left="720" w:hanging="360"/>
      </w:pPr>
      <w:rPr>
        <w:rFonts w:ascii="Wingdings 2" w:hAnsi="Wingdings 2" w:hint="default"/>
      </w:rPr>
    </w:lvl>
    <w:lvl w:ilvl="1" w:tplc="8BF605E2" w:tentative="1">
      <w:start w:val="1"/>
      <w:numFmt w:val="bullet"/>
      <w:lvlText w:val=""/>
      <w:lvlJc w:val="left"/>
      <w:pPr>
        <w:tabs>
          <w:tab w:val="num" w:pos="1440"/>
        </w:tabs>
        <w:ind w:left="1440" w:hanging="360"/>
      </w:pPr>
      <w:rPr>
        <w:rFonts w:ascii="Wingdings 2" w:hAnsi="Wingdings 2" w:hint="default"/>
      </w:rPr>
    </w:lvl>
    <w:lvl w:ilvl="2" w:tplc="F092C222" w:tentative="1">
      <w:start w:val="1"/>
      <w:numFmt w:val="bullet"/>
      <w:lvlText w:val=""/>
      <w:lvlJc w:val="left"/>
      <w:pPr>
        <w:tabs>
          <w:tab w:val="num" w:pos="2160"/>
        </w:tabs>
        <w:ind w:left="2160" w:hanging="360"/>
      </w:pPr>
      <w:rPr>
        <w:rFonts w:ascii="Wingdings 2" w:hAnsi="Wingdings 2" w:hint="default"/>
      </w:rPr>
    </w:lvl>
    <w:lvl w:ilvl="3" w:tplc="16ECC8F4" w:tentative="1">
      <w:start w:val="1"/>
      <w:numFmt w:val="bullet"/>
      <w:lvlText w:val=""/>
      <w:lvlJc w:val="left"/>
      <w:pPr>
        <w:tabs>
          <w:tab w:val="num" w:pos="2880"/>
        </w:tabs>
        <w:ind w:left="2880" w:hanging="360"/>
      </w:pPr>
      <w:rPr>
        <w:rFonts w:ascii="Wingdings 2" w:hAnsi="Wingdings 2" w:hint="default"/>
      </w:rPr>
    </w:lvl>
    <w:lvl w:ilvl="4" w:tplc="CCCAE24C" w:tentative="1">
      <w:start w:val="1"/>
      <w:numFmt w:val="bullet"/>
      <w:lvlText w:val=""/>
      <w:lvlJc w:val="left"/>
      <w:pPr>
        <w:tabs>
          <w:tab w:val="num" w:pos="3600"/>
        </w:tabs>
        <w:ind w:left="3600" w:hanging="360"/>
      </w:pPr>
      <w:rPr>
        <w:rFonts w:ascii="Wingdings 2" w:hAnsi="Wingdings 2" w:hint="default"/>
      </w:rPr>
    </w:lvl>
    <w:lvl w:ilvl="5" w:tplc="F89E4C8E" w:tentative="1">
      <w:start w:val="1"/>
      <w:numFmt w:val="bullet"/>
      <w:lvlText w:val=""/>
      <w:lvlJc w:val="left"/>
      <w:pPr>
        <w:tabs>
          <w:tab w:val="num" w:pos="4320"/>
        </w:tabs>
        <w:ind w:left="4320" w:hanging="360"/>
      </w:pPr>
      <w:rPr>
        <w:rFonts w:ascii="Wingdings 2" w:hAnsi="Wingdings 2" w:hint="default"/>
      </w:rPr>
    </w:lvl>
    <w:lvl w:ilvl="6" w:tplc="5412ADB8" w:tentative="1">
      <w:start w:val="1"/>
      <w:numFmt w:val="bullet"/>
      <w:lvlText w:val=""/>
      <w:lvlJc w:val="left"/>
      <w:pPr>
        <w:tabs>
          <w:tab w:val="num" w:pos="5040"/>
        </w:tabs>
        <w:ind w:left="5040" w:hanging="360"/>
      </w:pPr>
      <w:rPr>
        <w:rFonts w:ascii="Wingdings 2" w:hAnsi="Wingdings 2" w:hint="default"/>
      </w:rPr>
    </w:lvl>
    <w:lvl w:ilvl="7" w:tplc="F168B1D0" w:tentative="1">
      <w:start w:val="1"/>
      <w:numFmt w:val="bullet"/>
      <w:lvlText w:val=""/>
      <w:lvlJc w:val="left"/>
      <w:pPr>
        <w:tabs>
          <w:tab w:val="num" w:pos="5760"/>
        </w:tabs>
        <w:ind w:left="5760" w:hanging="360"/>
      </w:pPr>
      <w:rPr>
        <w:rFonts w:ascii="Wingdings 2" w:hAnsi="Wingdings 2" w:hint="default"/>
      </w:rPr>
    </w:lvl>
    <w:lvl w:ilvl="8" w:tplc="22CE9E9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258510F"/>
    <w:multiLevelType w:val="hybridMultilevel"/>
    <w:tmpl w:val="AA6A3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25A19F7"/>
    <w:multiLevelType w:val="hybridMultilevel"/>
    <w:tmpl w:val="B646442C"/>
    <w:lvl w:ilvl="0" w:tplc="BC16320A">
      <w:start w:val="1"/>
      <w:numFmt w:val="bullet"/>
      <w:lvlText w:val=""/>
      <w:lvlJc w:val="left"/>
      <w:pPr>
        <w:tabs>
          <w:tab w:val="num" w:pos="720"/>
        </w:tabs>
        <w:ind w:left="720" w:hanging="360"/>
      </w:pPr>
      <w:rPr>
        <w:rFonts w:ascii="Wingdings 2" w:hAnsi="Wingdings 2" w:hint="default"/>
      </w:rPr>
    </w:lvl>
    <w:lvl w:ilvl="1" w:tplc="0248C7E0" w:tentative="1">
      <w:start w:val="1"/>
      <w:numFmt w:val="bullet"/>
      <w:lvlText w:val=""/>
      <w:lvlJc w:val="left"/>
      <w:pPr>
        <w:tabs>
          <w:tab w:val="num" w:pos="1440"/>
        </w:tabs>
        <w:ind w:left="1440" w:hanging="360"/>
      </w:pPr>
      <w:rPr>
        <w:rFonts w:ascii="Wingdings 2" w:hAnsi="Wingdings 2" w:hint="default"/>
      </w:rPr>
    </w:lvl>
    <w:lvl w:ilvl="2" w:tplc="8BB2BFD2" w:tentative="1">
      <w:start w:val="1"/>
      <w:numFmt w:val="bullet"/>
      <w:lvlText w:val=""/>
      <w:lvlJc w:val="left"/>
      <w:pPr>
        <w:tabs>
          <w:tab w:val="num" w:pos="2160"/>
        </w:tabs>
        <w:ind w:left="2160" w:hanging="360"/>
      </w:pPr>
      <w:rPr>
        <w:rFonts w:ascii="Wingdings 2" w:hAnsi="Wingdings 2" w:hint="default"/>
      </w:rPr>
    </w:lvl>
    <w:lvl w:ilvl="3" w:tplc="7AC0B630" w:tentative="1">
      <w:start w:val="1"/>
      <w:numFmt w:val="bullet"/>
      <w:lvlText w:val=""/>
      <w:lvlJc w:val="left"/>
      <w:pPr>
        <w:tabs>
          <w:tab w:val="num" w:pos="2880"/>
        </w:tabs>
        <w:ind w:left="2880" w:hanging="360"/>
      </w:pPr>
      <w:rPr>
        <w:rFonts w:ascii="Wingdings 2" w:hAnsi="Wingdings 2" w:hint="default"/>
      </w:rPr>
    </w:lvl>
    <w:lvl w:ilvl="4" w:tplc="D1B48498" w:tentative="1">
      <w:start w:val="1"/>
      <w:numFmt w:val="bullet"/>
      <w:lvlText w:val=""/>
      <w:lvlJc w:val="left"/>
      <w:pPr>
        <w:tabs>
          <w:tab w:val="num" w:pos="3600"/>
        </w:tabs>
        <w:ind w:left="3600" w:hanging="360"/>
      </w:pPr>
      <w:rPr>
        <w:rFonts w:ascii="Wingdings 2" w:hAnsi="Wingdings 2" w:hint="default"/>
      </w:rPr>
    </w:lvl>
    <w:lvl w:ilvl="5" w:tplc="2E221644" w:tentative="1">
      <w:start w:val="1"/>
      <w:numFmt w:val="bullet"/>
      <w:lvlText w:val=""/>
      <w:lvlJc w:val="left"/>
      <w:pPr>
        <w:tabs>
          <w:tab w:val="num" w:pos="4320"/>
        </w:tabs>
        <w:ind w:left="4320" w:hanging="360"/>
      </w:pPr>
      <w:rPr>
        <w:rFonts w:ascii="Wingdings 2" w:hAnsi="Wingdings 2" w:hint="default"/>
      </w:rPr>
    </w:lvl>
    <w:lvl w:ilvl="6" w:tplc="B678A67C" w:tentative="1">
      <w:start w:val="1"/>
      <w:numFmt w:val="bullet"/>
      <w:lvlText w:val=""/>
      <w:lvlJc w:val="left"/>
      <w:pPr>
        <w:tabs>
          <w:tab w:val="num" w:pos="5040"/>
        </w:tabs>
        <w:ind w:left="5040" w:hanging="360"/>
      </w:pPr>
      <w:rPr>
        <w:rFonts w:ascii="Wingdings 2" w:hAnsi="Wingdings 2" w:hint="default"/>
      </w:rPr>
    </w:lvl>
    <w:lvl w:ilvl="7" w:tplc="92764940" w:tentative="1">
      <w:start w:val="1"/>
      <w:numFmt w:val="bullet"/>
      <w:lvlText w:val=""/>
      <w:lvlJc w:val="left"/>
      <w:pPr>
        <w:tabs>
          <w:tab w:val="num" w:pos="5760"/>
        </w:tabs>
        <w:ind w:left="5760" w:hanging="360"/>
      </w:pPr>
      <w:rPr>
        <w:rFonts w:ascii="Wingdings 2" w:hAnsi="Wingdings 2" w:hint="default"/>
      </w:rPr>
    </w:lvl>
    <w:lvl w:ilvl="8" w:tplc="91C478B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AB407BA"/>
    <w:multiLevelType w:val="hybridMultilevel"/>
    <w:tmpl w:val="1F22E0A6"/>
    <w:lvl w:ilvl="0" w:tplc="023298BC">
      <w:start w:val="1"/>
      <w:numFmt w:val="bullet"/>
      <w:lvlText w:val=""/>
      <w:lvlJc w:val="left"/>
      <w:pPr>
        <w:tabs>
          <w:tab w:val="num" w:pos="720"/>
        </w:tabs>
        <w:ind w:left="720" w:hanging="360"/>
      </w:pPr>
      <w:rPr>
        <w:rFonts w:ascii="Wingdings 2" w:hAnsi="Wingdings 2" w:hint="default"/>
      </w:rPr>
    </w:lvl>
    <w:lvl w:ilvl="1" w:tplc="1138E860" w:tentative="1">
      <w:start w:val="1"/>
      <w:numFmt w:val="bullet"/>
      <w:lvlText w:val=""/>
      <w:lvlJc w:val="left"/>
      <w:pPr>
        <w:tabs>
          <w:tab w:val="num" w:pos="1440"/>
        </w:tabs>
        <w:ind w:left="1440" w:hanging="360"/>
      </w:pPr>
      <w:rPr>
        <w:rFonts w:ascii="Wingdings 2" w:hAnsi="Wingdings 2" w:hint="default"/>
      </w:rPr>
    </w:lvl>
    <w:lvl w:ilvl="2" w:tplc="712055AE" w:tentative="1">
      <w:start w:val="1"/>
      <w:numFmt w:val="bullet"/>
      <w:lvlText w:val=""/>
      <w:lvlJc w:val="left"/>
      <w:pPr>
        <w:tabs>
          <w:tab w:val="num" w:pos="2160"/>
        </w:tabs>
        <w:ind w:left="2160" w:hanging="360"/>
      </w:pPr>
      <w:rPr>
        <w:rFonts w:ascii="Wingdings 2" w:hAnsi="Wingdings 2" w:hint="default"/>
      </w:rPr>
    </w:lvl>
    <w:lvl w:ilvl="3" w:tplc="4B1A8B50" w:tentative="1">
      <w:start w:val="1"/>
      <w:numFmt w:val="bullet"/>
      <w:lvlText w:val=""/>
      <w:lvlJc w:val="left"/>
      <w:pPr>
        <w:tabs>
          <w:tab w:val="num" w:pos="2880"/>
        </w:tabs>
        <w:ind w:left="2880" w:hanging="360"/>
      </w:pPr>
      <w:rPr>
        <w:rFonts w:ascii="Wingdings 2" w:hAnsi="Wingdings 2" w:hint="default"/>
      </w:rPr>
    </w:lvl>
    <w:lvl w:ilvl="4" w:tplc="1CAE9FCE" w:tentative="1">
      <w:start w:val="1"/>
      <w:numFmt w:val="bullet"/>
      <w:lvlText w:val=""/>
      <w:lvlJc w:val="left"/>
      <w:pPr>
        <w:tabs>
          <w:tab w:val="num" w:pos="3600"/>
        </w:tabs>
        <w:ind w:left="3600" w:hanging="360"/>
      </w:pPr>
      <w:rPr>
        <w:rFonts w:ascii="Wingdings 2" w:hAnsi="Wingdings 2" w:hint="default"/>
      </w:rPr>
    </w:lvl>
    <w:lvl w:ilvl="5" w:tplc="29645804" w:tentative="1">
      <w:start w:val="1"/>
      <w:numFmt w:val="bullet"/>
      <w:lvlText w:val=""/>
      <w:lvlJc w:val="left"/>
      <w:pPr>
        <w:tabs>
          <w:tab w:val="num" w:pos="4320"/>
        </w:tabs>
        <w:ind w:left="4320" w:hanging="360"/>
      </w:pPr>
      <w:rPr>
        <w:rFonts w:ascii="Wingdings 2" w:hAnsi="Wingdings 2" w:hint="default"/>
      </w:rPr>
    </w:lvl>
    <w:lvl w:ilvl="6" w:tplc="2BE0B73C" w:tentative="1">
      <w:start w:val="1"/>
      <w:numFmt w:val="bullet"/>
      <w:lvlText w:val=""/>
      <w:lvlJc w:val="left"/>
      <w:pPr>
        <w:tabs>
          <w:tab w:val="num" w:pos="5040"/>
        </w:tabs>
        <w:ind w:left="5040" w:hanging="360"/>
      </w:pPr>
      <w:rPr>
        <w:rFonts w:ascii="Wingdings 2" w:hAnsi="Wingdings 2" w:hint="default"/>
      </w:rPr>
    </w:lvl>
    <w:lvl w:ilvl="7" w:tplc="1B783E98" w:tentative="1">
      <w:start w:val="1"/>
      <w:numFmt w:val="bullet"/>
      <w:lvlText w:val=""/>
      <w:lvlJc w:val="left"/>
      <w:pPr>
        <w:tabs>
          <w:tab w:val="num" w:pos="5760"/>
        </w:tabs>
        <w:ind w:left="5760" w:hanging="360"/>
      </w:pPr>
      <w:rPr>
        <w:rFonts w:ascii="Wingdings 2" w:hAnsi="Wingdings 2" w:hint="default"/>
      </w:rPr>
    </w:lvl>
    <w:lvl w:ilvl="8" w:tplc="CB5039B2"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94F4E80"/>
    <w:multiLevelType w:val="hybridMultilevel"/>
    <w:tmpl w:val="AFBAFD20"/>
    <w:lvl w:ilvl="0" w:tplc="4224EC66">
      <w:start w:val="1"/>
      <w:numFmt w:val="bullet"/>
      <w:lvlText w:val=""/>
      <w:lvlJc w:val="left"/>
      <w:pPr>
        <w:tabs>
          <w:tab w:val="num" w:pos="720"/>
        </w:tabs>
        <w:ind w:left="720" w:hanging="360"/>
      </w:pPr>
      <w:rPr>
        <w:rFonts w:ascii="Wingdings 2" w:hAnsi="Wingdings 2" w:hint="default"/>
      </w:rPr>
    </w:lvl>
    <w:lvl w:ilvl="1" w:tplc="B708227E" w:tentative="1">
      <w:start w:val="1"/>
      <w:numFmt w:val="bullet"/>
      <w:lvlText w:val=""/>
      <w:lvlJc w:val="left"/>
      <w:pPr>
        <w:tabs>
          <w:tab w:val="num" w:pos="1440"/>
        </w:tabs>
        <w:ind w:left="1440" w:hanging="360"/>
      </w:pPr>
      <w:rPr>
        <w:rFonts w:ascii="Wingdings 2" w:hAnsi="Wingdings 2" w:hint="default"/>
      </w:rPr>
    </w:lvl>
    <w:lvl w:ilvl="2" w:tplc="947A81A0" w:tentative="1">
      <w:start w:val="1"/>
      <w:numFmt w:val="bullet"/>
      <w:lvlText w:val=""/>
      <w:lvlJc w:val="left"/>
      <w:pPr>
        <w:tabs>
          <w:tab w:val="num" w:pos="2160"/>
        </w:tabs>
        <w:ind w:left="2160" w:hanging="360"/>
      </w:pPr>
      <w:rPr>
        <w:rFonts w:ascii="Wingdings 2" w:hAnsi="Wingdings 2" w:hint="default"/>
      </w:rPr>
    </w:lvl>
    <w:lvl w:ilvl="3" w:tplc="50F2D996" w:tentative="1">
      <w:start w:val="1"/>
      <w:numFmt w:val="bullet"/>
      <w:lvlText w:val=""/>
      <w:lvlJc w:val="left"/>
      <w:pPr>
        <w:tabs>
          <w:tab w:val="num" w:pos="2880"/>
        </w:tabs>
        <w:ind w:left="2880" w:hanging="360"/>
      </w:pPr>
      <w:rPr>
        <w:rFonts w:ascii="Wingdings 2" w:hAnsi="Wingdings 2" w:hint="default"/>
      </w:rPr>
    </w:lvl>
    <w:lvl w:ilvl="4" w:tplc="0D6AE840" w:tentative="1">
      <w:start w:val="1"/>
      <w:numFmt w:val="bullet"/>
      <w:lvlText w:val=""/>
      <w:lvlJc w:val="left"/>
      <w:pPr>
        <w:tabs>
          <w:tab w:val="num" w:pos="3600"/>
        </w:tabs>
        <w:ind w:left="3600" w:hanging="360"/>
      </w:pPr>
      <w:rPr>
        <w:rFonts w:ascii="Wingdings 2" w:hAnsi="Wingdings 2" w:hint="default"/>
      </w:rPr>
    </w:lvl>
    <w:lvl w:ilvl="5" w:tplc="791EF1A8" w:tentative="1">
      <w:start w:val="1"/>
      <w:numFmt w:val="bullet"/>
      <w:lvlText w:val=""/>
      <w:lvlJc w:val="left"/>
      <w:pPr>
        <w:tabs>
          <w:tab w:val="num" w:pos="4320"/>
        </w:tabs>
        <w:ind w:left="4320" w:hanging="360"/>
      </w:pPr>
      <w:rPr>
        <w:rFonts w:ascii="Wingdings 2" w:hAnsi="Wingdings 2" w:hint="default"/>
      </w:rPr>
    </w:lvl>
    <w:lvl w:ilvl="6" w:tplc="499A0A34" w:tentative="1">
      <w:start w:val="1"/>
      <w:numFmt w:val="bullet"/>
      <w:lvlText w:val=""/>
      <w:lvlJc w:val="left"/>
      <w:pPr>
        <w:tabs>
          <w:tab w:val="num" w:pos="5040"/>
        </w:tabs>
        <w:ind w:left="5040" w:hanging="360"/>
      </w:pPr>
      <w:rPr>
        <w:rFonts w:ascii="Wingdings 2" w:hAnsi="Wingdings 2" w:hint="default"/>
      </w:rPr>
    </w:lvl>
    <w:lvl w:ilvl="7" w:tplc="E112172A" w:tentative="1">
      <w:start w:val="1"/>
      <w:numFmt w:val="bullet"/>
      <w:lvlText w:val=""/>
      <w:lvlJc w:val="left"/>
      <w:pPr>
        <w:tabs>
          <w:tab w:val="num" w:pos="5760"/>
        </w:tabs>
        <w:ind w:left="5760" w:hanging="360"/>
      </w:pPr>
      <w:rPr>
        <w:rFonts w:ascii="Wingdings 2" w:hAnsi="Wingdings 2" w:hint="default"/>
      </w:rPr>
    </w:lvl>
    <w:lvl w:ilvl="8" w:tplc="FCFABAA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FC52C21"/>
    <w:multiLevelType w:val="hybridMultilevel"/>
    <w:tmpl w:val="7502277E"/>
    <w:lvl w:ilvl="0" w:tplc="9208AF80">
      <w:start w:val="1"/>
      <w:numFmt w:val="bullet"/>
      <w:lvlText w:val=""/>
      <w:lvlJc w:val="left"/>
      <w:pPr>
        <w:tabs>
          <w:tab w:val="num" w:pos="720"/>
        </w:tabs>
        <w:ind w:left="720" w:hanging="360"/>
      </w:pPr>
      <w:rPr>
        <w:rFonts w:ascii="Wingdings 2" w:hAnsi="Wingdings 2" w:hint="default"/>
      </w:rPr>
    </w:lvl>
    <w:lvl w:ilvl="1" w:tplc="2EA4C242" w:tentative="1">
      <w:start w:val="1"/>
      <w:numFmt w:val="bullet"/>
      <w:lvlText w:val=""/>
      <w:lvlJc w:val="left"/>
      <w:pPr>
        <w:tabs>
          <w:tab w:val="num" w:pos="1440"/>
        </w:tabs>
        <w:ind w:left="1440" w:hanging="360"/>
      </w:pPr>
      <w:rPr>
        <w:rFonts w:ascii="Wingdings 2" w:hAnsi="Wingdings 2" w:hint="default"/>
      </w:rPr>
    </w:lvl>
    <w:lvl w:ilvl="2" w:tplc="05783C9C" w:tentative="1">
      <w:start w:val="1"/>
      <w:numFmt w:val="bullet"/>
      <w:lvlText w:val=""/>
      <w:lvlJc w:val="left"/>
      <w:pPr>
        <w:tabs>
          <w:tab w:val="num" w:pos="2160"/>
        </w:tabs>
        <w:ind w:left="2160" w:hanging="360"/>
      </w:pPr>
      <w:rPr>
        <w:rFonts w:ascii="Wingdings 2" w:hAnsi="Wingdings 2" w:hint="default"/>
      </w:rPr>
    </w:lvl>
    <w:lvl w:ilvl="3" w:tplc="ACB8B9A2" w:tentative="1">
      <w:start w:val="1"/>
      <w:numFmt w:val="bullet"/>
      <w:lvlText w:val=""/>
      <w:lvlJc w:val="left"/>
      <w:pPr>
        <w:tabs>
          <w:tab w:val="num" w:pos="2880"/>
        </w:tabs>
        <w:ind w:left="2880" w:hanging="360"/>
      </w:pPr>
      <w:rPr>
        <w:rFonts w:ascii="Wingdings 2" w:hAnsi="Wingdings 2" w:hint="default"/>
      </w:rPr>
    </w:lvl>
    <w:lvl w:ilvl="4" w:tplc="0122B452" w:tentative="1">
      <w:start w:val="1"/>
      <w:numFmt w:val="bullet"/>
      <w:lvlText w:val=""/>
      <w:lvlJc w:val="left"/>
      <w:pPr>
        <w:tabs>
          <w:tab w:val="num" w:pos="3600"/>
        </w:tabs>
        <w:ind w:left="3600" w:hanging="360"/>
      </w:pPr>
      <w:rPr>
        <w:rFonts w:ascii="Wingdings 2" w:hAnsi="Wingdings 2" w:hint="default"/>
      </w:rPr>
    </w:lvl>
    <w:lvl w:ilvl="5" w:tplc="233E6C06" w:tentative="1">
      <w:start w:val="1"/>
      <w:numFmt w:val="bullet"/>
      <w:lvlText w:val=""/>
      <w:lvlJc w:val="left"/>
      <w:pPr>
        <w:tabs>
          <w:tab w:val="num" w:pos="4320"/>
        </w:tabs>
        <w:ind w:left="4320" w:hanging="360"/>
      </w:pPr>
      <w:rPr>
        <w:rFonts w:ascii="Wingdings 2" w:hAnsi="Wingdings 2" w:hint="default"/>
      </w:rPr>
    </w:lvl>
    <w:lvl w:ilvl="6" w:tplc="7F3ED27A" w:tentative="1">
      <w:start w:val="1"/>
      <w:numFmt w:val="bullet"/>
      <w:lvlText w:val=""/>
      <w:lvlJc w:val="left"/>
      <w:pPr>
        <w:tabs>
          <w:tab w:val="num" w:pos="5040"/>
        </w:tabs>
        <w:ind w:left="5040" w:hanging="360"/>
      </w:pPr>
      <w:rPr>
        <w:rFonts w:ascii="Wingdings 2" w:hAnsi="Wingdings 2" w:hint="default"/>
      </w:rPr>
    </w:lvl>
    <w:lvl w:ilvl="7" w:tplc="29DE863E" w:tentative="1">
      <w:start w:val="1"/>
      <w:numFmt w:val="bullet"/>
      <w:lvlText w:val=""/>
      <w:lvlJc w:val="left"/>
      <w:pPr>
        <w:tabs>
          <w:tab w:val="num" w:pos="5760"/>
        </w:tabs>
        <w:ind w:left="5760" w:hanging="360"/>
      </w:pPr>
      <w:rPr>
        <w:rFonts w:ascii="Wingdings 2" w:hAnsi="Wingdings 2" w:hint="default"/>
      </w:rPr>
    </w:lvl>
    <w:lvl w:ilvl="8" w:tplc="9A96E24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3671359"/>
    <w:multiLevelType w:val="hybridMultilevel"/>
    <w:tmpl w:val="E4C885D2"/>
    <w:lvl w:ilvl="0" w:tplc="54C0B15E">
      <w:start w:val="1"/>
      <w:numFmt w:val="bullet"/>
      <w:lvlText w:val=""/>
      <w:lvlJc w:val="left"/>
      <w:pPr>
        <w:tabs>
          <w:tab w:val="num" w:pos="720"/>
        </w:tabs>
        <w:ind w:left="720" w:hanging="360"/>
      </w:pPr>
      <w:rPr>
        <w:rFonts w:ascii="Wingdings 2" w:hAnsi="Wingdings 2" w:hint="default"/>
      </w:rPr>
    </w:lvl>
    <w:lvl w:ilvl="1" w:tplc="E7CE8ECE" w:tentative="1">
      <w:start w:val="1"/>
      <w:numFmt w:val="bullet"/>
      <w:lvlText w:val=""/>
      <w:lvlJc w:val="left"/>
      <w:pPr>
        <w:tabs>
          <w:tab w:val="num" w:pos="1440"/>
        </w:tabs>
        <w:ind w:left="1440" w:hanging="360"/>
      </w:pPr>
      <w:rPr>
        <w:rFonts w:ascii="Wingdings 2" w:hAnsi="Wingdings 2" w:hint="default"/>
      </w:rPr>
    </w:lvl>
    <w:lvl w:ilvl="2" w:tplc="F8E06290" w:tentative="1">
      <w:start w:val="1"/>
      <w:numFmt w:val="bullet"/>
      <w:lvlText w:val=""/>
      <w:lvlJc w:val="left"/>
      <w:pPr>
        <w:tabs>
          <w:tab w:val="num" w:pos="2160"/>
        </w:tabs>
        <w:ind w:left="2160" w:hanging="360"/>
      </w:pPr>
      <w:rPr>
        <w:rFonts w:ascii="Wingdings 2" w:hAnsi="Wingdings 2" w:hint="default"/>
      </w:rPr>
    </w:lvl>
    <w:lvl w:ilvl="3" w:tplc="BB7611B6" w:tentative="1">
      <w:start w:val="1"/>
      <w:numFmt w:val="bullet"/>
      <w:lvlText w:val=""/>
      <w:lvlJc w:val="left"/>
      <w:pPr>
        <w:tabs>
          <w:tab w:val="num" w:pos="2880"/>
        </w:tabs>
        <w:ind w:left="2880" w:hanging="360"/>
      </w:pPr>
      <w:rPr>
        <w:rFonts w:ascii="Wingdings 2" w:hAnsi="Wingdings 2" w:hint="default"/>
      </w:rPr>
    </w:lvl>
    <w:lvl w:ilvl="4" w:tplc="DDB279BC" w:tentative="1">
      <w:start w:val="1"/>
      <w:numFmt w:val="bullet"/>
      <w:lvlText w:val=""/>
      <w:lvlJc w:val="left"/>
      <w:pPr>
        <w:tabs>
          <w:tab w:val="num" w:pos="3600"/>
        </w:tabs>
        <w:ind w:left="3600" w:hanging="360"/>
      </w:pPr>
      <w:rPr>
        <w:rFonts w:ascii="Wingdings 2" w:hAnsi="Wingdings 2" w:hint="default"/>
      </w:rPr>
    </w:lvl>
    <w:lvl w:ilvl="5" w:tplc="854C391E" w:tentative="1">
      <w:start w:val="1"/>
      <w:numFmt w:val="bullet"/>
      <w:lvlText w:val=""/>
      <w:lvlJc w:val="left"/>
      <w:pPr>
        <w:tabs>
          <w:tab w:val="num" w:pos="4320"/>
        </w:tabs>
        <w:ind w:left="4320" w:hanging="360"/>
      </w:pPr>
      <w:rPr>
        <w:rFonts w:ascii="Wingdings 2" w:hAnsi="Wingdings 2" w:hint="default"/>
      </w:rPr>
    </w:lvl>
    <w:lvl w:ilvl="6" w:tplc="9A10DFD0" w:tentative="1">
      <w:start w:val="1"/>
      <w:numFmt w:val="bullet"/>
      <w:lvlText w:val=""/>
      <w:lvlJc w:val="left"/>
      <w:pPr>
        <w:tabs>
          <w:tab w:val="num" w:pos="5040"/>
        </w:tabs>
        <w:ind w:left="5040" w:hanging="360"/>
      </w:pPr>
      <w:rPr>
        <w:rFonts w:ascii="Wingdings 2" w:hAnsi="Wingdings 2" w:hint="default"/>
      </w:rPr>
    </w:lvl>
    <w:lvl w:ilvl="7" w:tplc="C082D60A" w:tentative="1">
      <w:start w:val="1"/>
      <w:numFmt w:val="bullet"/>
      <w:lvlText w:val=""/>
      <w:lvlJc w:val="left"/>
      <w:pPr>
        <w:tabs>
          <w:tab w:val="num" w:pos="5760"/>
        </w:tabs>
        <w:ind w:left="5760" w:hanging="360"/>
      </w:pPr>
      <w:rPr>
        <w:rFonts w:ascii="Wingdings 2" w:hAnsi="Wingdings 2" w:hint="default"/>
      </w:rPr>
    </w:lvl>
    <w:lvl w:ilvl="8" w:tplc="C4069D12"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3997529"/>
    <w:multiLevelType w:val="hybridMultilevel"/>
    <w:tmpl w:val="FD1A8B40"/>
    <w:lvl w:ilvl="0" w:tplc="9238EBCC">
      <w:start w:val="1"/>
      <w:numFmt w:val="bullet"/>
      <w:lvlText w:val=""/>
      <w:lvlJc w:val="left"/>
      <w:pPr>
        <w:tabs>
          <w:tab w:val="num" w:pos="720"/>
        </w:tabs>
        <w:ind w:left="720" w:hanging="360"/>
      </w:pPr>
      <w:rPr>
        <w:rFonts w:ascii="Wingdings 2" w:hAnsi="Wingdings 2" w:hint="default"/>
      </w:rPr>
    </w:lvl>
    <w:lvl w:ilvl="1" w:tplc="9508EA0E" w:tentative="1">
      <w:start w:val="1"/>
      <w:numFmt w:val="bullet"/>
      <w:lvlText w:val=""/>
      <w:lvlJc w:val="left"/>
      <w:pPr>
        <w:tabs>
          <w:tab w:val="num" w:pos="1440"/>
        </w:tabs>
        <w:ind w:left="1440" w:hanging="360"/>
      </w:pPr>
      <w:rPr>
        <w:rFonts w:ascii="Wingdings 2" w:hAnsi="Wingdings 2" w:hint="default"/>
      </w:rPr>
    </w:lvl>
    <w:lvl w:ilvl="2" w:tplc="E1E47B9E" w:tentative="1">
      <w:start w:val="1"/>
      <w:numFmt w:val="bullet"/>
      <w:lvlText w:val=""/>
      <w:lvlJc w:val="left"/>
      <w:pPr>
        <w:tabs>
          <w:tab w:val="num" w:pos="2160"/>
        </w:tabs>
        <w:ind w:left="2160" w:hanging="360"/>
      </w:pPr>
      <w:rPr>
        <w:rFonts w:ascii="Wingdings 2" w:hAnsi="Wingdings 2" w:hint="default"/>
      </w:rPr>
    </w:lvl>
    <w:lvl w:ilvl="3" w:tplc="B8788636" w:tentative="1">
      <w:start w:val="1"/>
      <w:numFmt w:val="bullet"/>
      <w:lvlText w:val=""/>
      <w:lvlJc w:val="left"/>
      <w:pPr>
        <w:tabs>
          <w:tab w:val="num" w:pos="2880"/>
        </w:tabs>
        <w:ind w:left="2880" w:hanging="360"/>
      </w:pPr>
      <w:rPr>
        <w:rFonts w:ascii="Wingdings 2" w:hAnsi="Wingdings 2" w:hint="default"/>
      </w:rPr>
    </w:lvl>
    <w:lvl w:ilvl="4" w:tplc="467A4416" w:tentative="1">
      <w:start w:val="1"/>
      <w:numFmt w:val="bullet"/>
      <w:lvlText w:val=""/>
      <w:lvlJc w:val="left"/>
      <w:pPr>
        <w:tabs>
          <w:tab w:val="num" w:pos="3600"/>
        </w:tabs>
        <w:ind w:left="3600" w:hanging="360"/>
      </w:pPr>
      <w:rPr>
        <w:rFonts w:ascii="Wingdings 2" w:hAnsi="Wingdings 2" w:hint="default"/>
      </w:rPr>
    </w:lvl>
    <w:lvl w:ilvl="5" w:tplc="76A87262" w:tentative="1">
      <w:start w:val="1"/>
      <w:numFmt w:val="bullet"/>
      <w:lvlText w:val=""/>
      <w:lvlJc w:val="left"/>
      <w:pPr>
        <w:tabs>
          <w:tab w:val="num" w:pos="4320"/>
        </w:tabs>
        <w:ind w:left="4320" w:hanging="360"/>
      </w:pPr>
      <w:rPr>
        <w:rFonts w:ascii="Wingdings 2" w:hAnsi="Wingdings 2" w:hint="default"/>
      </w:rPr>
    </w:lvl>
    <w:lvl w:ilvl="6" w:tplc="932ED202" w:tentative="1">
      <w:start w:val="1"/>
      <w:numFmt w:val="bullet"/>
      <w:lvlText w:val=""/>
      <w:lvlJc w:val="left"/>
      <w:pPr>
        <w:tabs>
          <w:tab w:val="num" w:pos="5040"/>
        </w:tabs>
        <w:ind w:left="5040" w:hanging="360"/>
      </w:pPr>
      <w:rPr>
        <w:rFonts w:ascii="Wingdings 2" w:hAnsi="Wingdings 2" w:hint="default"/>
      </w:rPr>
    </w:lvl>
    <w:lvl w:ilvl="7" w:tplc="24123110" w:tentative="1">
      <w:start w:val="1"/>
      <w:numFmt w:val="bullet"/>
      <w:lvlText w:val=""/>
      <w:lvlJc w:val="left"/>
      <w:pPr>
        <w:tabs>
          <w:tab w:val="num" w:pos="5760"/>
        </w:tabs>
        <w:ind w:left="5760" w:hanging="360"/>
      </w:pPr>
      <w:rPr>
        <w:rFonts w:ascii="Wingdings 2" w:hAnsi="Wingdings 2" w:hint="default"/>
      </w:rPr>
    </w:lvl>
    <w:lvl w:ilvl="8" w:tplc="A1FA7898"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46228F5"/>
    <w:multiLevelType w:val="hybridMultilevel"/>
    <w:tmpl w:val="EF343DCC"/>
    <w:lvl w:ilvl="0" w:tplc="1BB8DB38">
      <w:start w:val="1"/>
      <w:numFmt w:val="bullet"/>
      <w:lvlText w:val=""/>
      <w:lvlJc w:val="left"/>
      <w:pPr>
        <w:tabs>
          <w:tab w:val="num" w:pos="720"/>
        </w:tabs>
        <w:ind w:left="720" w:hanging="360"/>
      </w:pPr>
      <w:rPr>
        <w:rFonts w:ascii="Wingdings 2" w:hAnsi="Wingdings 2" w:hint="default"/>
      </w:rPr>
    </w:lvl>
    <w:lvl w:ilvl="1" w:tplc="995E14FE" w:tentative="1">
      <w:start w:val="1"/>
      <w:numFmt w:val="bullet"/>
      <w:lvlText w:val=""/>
      <w:lvlJc w:val="left"/>
      <w:pPr>
        <w:tabs>
          <w:tab w:val="num" w:pos="1440"/>
        </w:tabs>
        <w:ind w:left="1440" w:hanging="360"/>
      </w:pPr>
      <w:rPr>
        <w:rFonts w:ascii="Wingdings 2" w:hAnsi="Wingdings 2" w:hint="default"/>
      </w:rPr>
    </w:lvl>
    <w:lvl w:ilvl="2" w:tplc="914C8ED4" w:tentative="1">
      <w:start w:val="1"/>
      <w:numFmt w:val="bullet"/>
      <w:lvlText w:val=""/>
      <w:lvlJc w:val="left"/>
      <w:pPr>
        <w:tabs>
          <w:tab w:val="num" w:pos="2160"/>
        </w:tabs>
        <w:ind w:left="2160" w:hanging="360"/>
      </w:pPr>
      <w:rPr>
        <w:rFonts w:ascii="Wingdings 2" w:hAnsi="Wingdings 2" w:hint="default"/>
      </w:rPr>
    </w:lvl>
    <w:lvl w:ilvl="3" w:tplc="E814EFF6" w:tentative="1">
      <w:start w:val="1"/>
      <w:numFmt w:val="bullet"/>
      <w:lvlText w:val=""/>
      <w:lvlJc w:val="left"/>
      <w:pPr>
        <w:tabs>
          <w:tab w:val="num" w:pos="2880"/>
        </w:tabs>
        <w:ind w:left="2880" w:hanging="360"/>
      </w:pPr>
      <w:rPr>
        <w:rFonts w:ascii="Wingdings 2" w:hAnsi="Wingdings 2" w:hint="default"/>
      </w:rPr>
    </w:lvl>
    <w:lvl w:ilvl="4" w:tplc="3B523FD4" w:tentative="1">
      <w:start w:val="1"/>
      <w:numFmt w:val="bullet"/>
      <w:lvlText w:val=""/>
      <w:lvlJc w:val="left"/>
      <w:pPr>
        <w:tabs>
          <w:tab w:val="num" w:pos="3600"/>
        </w:tabs>
        <w:ind w:left="3600" w:hanging="360"/>
      </w:pPr>
      <w:rPr>
        <w:rFonts w:ascii="Wingdings 2" w:hAnsi="Wingdings 2" w:hint="default"/>
      </w:rPr>
    </w:lvl>
    <w:lvl w:ilvl="5" w:tplc="05086DDC" w:tentative="1">
      <w:start w:val="1"/>
      <w:numFmt w:val="bullet"/>
      <w:lvlText w:val=""/>
      <w:lvlJc w:val="left"/>
      <w:pPr>
        <w:tabs>
          <w:tab w:val="num" w:pos="4320"/>
        </w:tabs>
        <w:ind w:left="4320" w:hanging="360"/>
      </w:pPr>
      <w:rPr>
        <w:rFonts w:ascii="Wingdings 2" w:hAnsi="Wingdings 2" w:hint="default"/>
      </w:rPr>
    </w:lvl>
    <w:lvl w:ilvl="6" w:tplc="1E62DC54" w:tentative="1">
      <w:start w:val="1"/>
      <w:numFmt w:val="bullet"/>
      <w:lvlText w:val=""/>
      <w:lvlJc w:val="left"/>
      <w:pPr>
        <w:tabs>
          <w:tab w:val="num" w:pos="5040"/>
        </w:tabs>
        <w:ind w:left="5040" w:hanging="360"/>
      </w:pPr>
      <w:rPr>
        <w:rFonts w:ascii="Wingdings 2" w:hAnsi="Wingdings 2" w:hint="default"/>
      </w:rPr>
    </w:lvl>
    <w:lvl w:ilvl="7" w:tplc="FBAA56A6" w:tentative="1">
      <w:start w:val="1"/>
      <w:numFmt w:val="bullet"/>
      <w:lvlText w:val=""/>
      <w:lvlJc w:val="left"/>
      <w:pPr>
        <w:tabs>
          <w:tab w:val="num" w:pos="5760"/>
        </w:tabs>
        <w:ind w:left="5760" w:hanging="360"/>
      </w:pPr>
      <w:rPr>
        <w:rFonts w:ascii="Wingdings 2" w:hAnsi="Wingdings 2" w:hint="default"/>
      </w:rPr>
    </w:lvl>
    <w:lvl w:ilvl="8" w:tplc="9B7C8006"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5BBF6ADC"/>
    <w:multiLevelType w:val="hybridMultilevel"/>
    <w:tmpl w:val="9B08144C"/>
    <w:lvl w:ilvl="0" w:tplc="E7A4379C">
      <w:start w:val="1"/>
      <w:numFmt w:val="bullet"/>
      <w:lvlText w:val=""/>
      <w:lvlJc w:val="left"/>
      <w:pPr>
        <w:tabs>
          <w:tab w:val="num" w:pos="720"/>
        </w:tabs>
        <w:ind w:left="720" w:hanging="360"/>
      </w:pPr>
      <w:rPr>
        <w:rFonts w:ascii="Wingdings 2" w:hAnsi="Wingdings 2" w:hint="default"/>
      </w:rPr>
    </w:lvl>
    <w:lvl w:ilvl="1" w:tplc="E2821F0E" w:tentative="1">
      <w:start w:val="1"/>
      <w:numFmt w:val="bullet"/>
      <w:lvlText w:val=""/>
      <w:lvlJc w:val="left"/>
      <w:pPr>
        <w:tabs>
          <w:tab w:val="num" w:pos="1440"/>
        </w:tabs>
        <w:ind w:left="1440" w:hanging="360"/>
      </w:pPr>
      <w:rPr>
        <w:rFonts w:ascii="Wingdings 2" w:hAnsi="Wingdings 2" w:hint="default"/>
      </w:rPr>
    </w:lvl>
    <w:lvl w:ilvl="2" w:tplc="E2406960" w:tentative="1">
      <w:start w:val="1"/>
      <w:numFmt w:val="bullet"/>
      <w:lvlText w:val=""/>
      <w:lvlJc w:val="left"/>
      <w:pPr>
        <w:tabs>
          <w:tab w:val="num" w:pos="2160"/>
        </w:tabs>
        <w:ind w:left="2160" w:hanging="360"/>
      </w:pPr>
      <w:rPr>
        <w:rFonts w:ascii="Wingdings 2" w:hAnsi="Wingdings 2" w:hint="default"/>
      </w:rPr>
    </w:lvl>
    <w:lvl w:ilvl="3" w:tplc="191A794E" w:tentative="1">
      <w:start w:val="1"/>
      <w:numFmt w:val="bullet"/>
      <w:lvlText w:val=""/>
      <w:lvlJc w:val="left"/>
      <w:pPr>
        <w:tabs>
          <w:tab w:val="num" w:pos="2880"/>
        </w:tabs>
        <w:ind w:left="2880" w:hanging="360"/>
      </w:pPr>
      <w:rPr>
        <w:rFonts w:ascii="Wingdings 2" w:hAnsi="Wingdings 2" w:hint="default"/>
      </w:rPr>
    </w:lvl>
    <w:lvl w:ilvl="4" w:tplc="259AD7D0" w:tentative="1">
      <w:start w:val="1"/>
      <w:numFmt w:val="bullet"/>
      <w:lvlText w:val=""/>
      <w:lvlJc w:val="left"/>
      <w:pPr>
        <w:tabs>
          <w:tab w:val="num" w:pos="3600"/>
        </w:tabs>
        <w:ind w:left="3600" w:hanging="360"/>
      </w:pPr>
      <w:rPr>
        <w:rFonts w:ascii="Wingdings 2" w:hAnsi="Wingdings 2" w:hint="default"/>
      </w:rPr>
    </w:lvl>
    <w:lvl w:ilvl="5" w:tplc="09FC73E2" w:tentative="1">
      <w:start w:val="1"/>
      <w:numFmt w:val="bullet"/>
      <w:lvlText w:val=""/>
      <w:lvlJc w:val="left"/>
      <w:pPr>
        <w:tabs>
          <w:tab w:val="num" w:pos="4320"/>
        </w:tabs>
        <w:ind w:left="4320" w:hanging="360"/>
      </w:pPr>
      <w:rPr>
        <w:rFonts w:ascii="Wingdings 2" w:hAnsi="Wingdings 2" w:hint="default"/>
      </w:rPr>
    </w:lvl>
    <w:lvl w:ilvl="6" w:tplc="458EA4CE" w:tentative="1">
      <w:start w:val="1"/>
      <w:numFmt w:val="bullet"/>
      <w:lvlText w:val=""/>
      <w:lvlJc w:val="left"/>
      <w:pPr>
        <w:tabs>
          <w:tab w:val="num" w:pos="5040"/>
        </w:tabs>
        <w:ind w:left="5040" w:hanging="360"/>
      </w:pPr>
      <w:rPr>
        <w:rFonts w:ascii="Wingdings 2" w:hAnsi="Wingdings 2" w:hint="default"/>
      </w:rPr>
    </w:lvl>
    <w:lvl w:ilvl="7" w:tplc="E3B2DFE0" w:tentative="1">
      <w:start w:val="1"/>
      <w:numFmt w:val="bullet"/>
      <w:lvlText w:val=""/>
      <w:lvlJc w:val="left"/>
      <w:pPr>
        <w:tabs>
          <w:tab w:val="num" w:pos="5760"/>
        </w:tabs>
        <w:ind w:left="5760" w:hanging="360"/>
      </w:pPr>
      <w:rPr>
        <w:rFonts w:ascii="Wingdings 2" w:hAnsi="Wingdings 2" w:hint="default"/>
      </w:rPr>
    </w:lvl>
    <w:lvl w:ilvl="8" w:tplc="51824F6C"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5D7C280C"/>
    <w:multiLevelType w:val="hybridMultilevel"/>
    <w:tmpl w:val="0BC25058"/>
    <w:lvl w:ilvl="0" w:tplc="921CDED8">
      <w:start w:val="1"/>
      <w:numFmt w:val="bullet"/>
      <w:lvlText w:val=""/>
      <w:lvlJc w:val="left"/>
      <w:pPr>
        <w:tabs>
          <w:tab w:val="num" w:pos="720"/>
        </w:tabs>
        <w:ind w:left="720" w:hanging="360"/>
      </w:pPr>
      <w:rPr>
        <w:rFonts w:ascii="Wingdings 2" w:hAnsi="Wingdings 2" w:hint="default"/>
      </w:rPr>
    </w:lvl>
    <w:lvl w:ilvl="1" w:tplc="967EED2E" w:tentative="1">
      <w:start w:val="1"/>
      <w:numFmt w:val="bullet"/>
      <w:lvlText w:val=""/>
      <w:lvlJc w:val="left"/>
      <w:pPr>
        <w:tabs>
          <w:tab w:val="num" w:pos="1440"/>
        </w:tabs>
        <w:ind w:left="1440" w:hanging="360"/>
      </w:pPr>
      <w:rPr>
        <w:rFonts w:ascii="Wingdings 2" w:hAnsi="Wingdings 2" w:hint="default"/>
      </w:rPr>
    </w:lvl>
    <w:lvl w:ilvl="2" w:tplc="7DAE21D0" w:tentative="1">
      <w:start w:val="1"/>
      <w:numFmt w:val="bullet"/>
      <w:lvlText w:val=""/>
      <w:lvlJc w:val="left"/>
      <w:pPr>
        <w:tabs>
          <w:tab w:val="num" w:pos="2160"/>
        </w:tabs>
        <w:ind w:left="2160" w:hanging="360"/>
      </w:pPr>
      <w:rPr>
        <w:rFonts w:ascii="Wingdings 2" w:hAnsi="Wingdings 2" w:hint="default"/>
      </w:rPr>
    </w:lvl>
    <w:lvl w:ilvl="3" w:tplc="A71C8C52" w:tentative="1">
      <w:start w:val="1"/>
      <w:numFmt w:val="bullet"/>
      <w:lvlText w:val=""/>
      <w:lvlJc w:val="left"/>
      <w:pPr>
        <w:tabs>
          <w:tab w:val="num" w:pos="2880"/>
        </w:tabs>
        <w:ind w:left="2880" w:hanging="360"/>
      </w:pPr>
      <w:rPr>
        <w:rFonts w:ascii="Wingdings 2" w:hAnsi="Wingdings 2" w:hint="default"/>
      </w:rPr>
    </w:lvl>
    <w:lvl w:ilvl="4" w:tplc="C43CD6AE" w:tentative="1">
      <w:start w:val="1"/>
      <w:numFmt w:val="bullet"/>
      <w:lvlText w:val=""/>
      <w:lvlJc w:val="left"/>
      <w:pPr>
        <w:tabs>
          <w:tab w:val="num" w:pos="3600"/>
        </w:tabs>
        <w:ind w:left="3600" w:hanging="360"/>
      </w:pPr>
      <w:rPr>
        <w:rFonts w:ascii="Wingdings 2" w:hAnsi="Wingdings 2" w:hint="default"/>
      </w:rPr>
    </w:lvl>
    <w:lvl w:ilvl="5" w:tplc="5BE00446" w:tentative="1">
      <w:start w:val="1"/>
      <w:numFmt w:val="bullet"/>
      <w:lvlText w:val=""/>
      <w:lvlJc w:val="left"/>
      <w:pPr>
        <w:tabs>
          <w:tab w:val="num" w:pos="4320"/>
        </w:tabs>
        <w:ind w:left="4320" w:hanging="360"/>
      </w:pPr>
      <w:rPr>
        <w:rFonts w:ascii="Wingdings 2" w:hAnsi="Wingdings 2" w:hint="default"/>
      </w:rPr>
    </w:lvl>
    <w:lvl w:ilvl="6" w:tplc="50901FDC" w:tentative="1">
      <w:start w:val="1"/>
      <w:numFmt w:val="bullet"/>
      <w:lvlText w:val=""/>
      <w:lvlJc w:val="left"/>
      <w:pPr>
        <w:tabs>
          <w:tab w:val="num" w:pos="5040"/>
        </w:tabs>
        <w:ind w:left="5040" w:hanging="360"/>
      </w:pPr>
      <w:rPr>
        <w:rFonts w:ascii="Wingdings 2" w:hAnsi="Wingdings 2" w:hint="default"/>
      </w:rPr>
    </w:lvl>
    <w:lvl w:ilvl="7" w:tplc="AA6C63DE" w:tentative="1">
      <w:start w:val="1"/>
      <w:numFmt w:val="bullet"/>
      <w:lvlText w:val=""/>
      <w:lvlJc w:val="left"/>
      <w:pPr>
        <w:tabs>
          <w:tab w:val="num" w:pos="5760"/>
        </w:tabs>
        <w:ind w:left="5760" w:hanging="360"/>
      </w:pPr>
      <w:rPr>
        <w:rFonts w:ascii="Wingdings 2" w:hAnsi="Wingdings 2" w:hint="default"/>
      </w:rPr>
    </w:lvl>
    <w:lvl w:ilvl="8" w:tplc="DA5A27C6"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71EC4719"/>
    <w:multiLevelType w:val="hybridMultilevel"/>
    <w:tmpl w:val="A5B249E6"/>
    <w:lvl w:ilvl="0" w:tplc="8982C3B8">
      <w:start w:val="1"/>
      <w:numFmt w:val="bullet"/>
      <w:lvlText w:val=""/>
      <w:lvlJc w:val="left"/>
      <w:pPr>
        <w:tabs>
          <w:tab w:val="num" w:pos="720"/>
        </w:tabs>
        <w:ind w:left="720" w:hanging="360"/>
      </w:pPr>
      <w:rPr>
        <w:rFonts w:ascii="Wingdings 2" w:hAnsi="Wingdings 2" w:hint="default"/>
      </w:rPr>
    </w:lvl>
    <w:lvl w:ilvl="1" w:tplc="FE721048" w:tentative="1">
      <w:start w:val="1"/>
      <w:numFmt w:val="bullet"/>
      <w:lvlText w:val=""/>
      <w:lvlJc w:val="left"/>
      <w:pPr>
        <w:tabs>
          <w:tab w:val="num" w:pos="1440"/>
        </w:tabs>
        <w:ind w:left="1440" w:hanging="360"/>
      </w:pPr>
      <w:rPr>
        <w:rFonts w:ascii="Wingdings 2" w:hAnsi="Wingdings 2" w:hint="default"/>
      </w:rPr>
    </w:lvl>
    <w:lvl w:ilvl="2" w:tplc="D99A6DEC" w:tentative="1">
      <w:start w:val="1"/>
      <w:numFmt w:val="bullet"/>
      <w:lvlText w:val=""/>
      <w:lvlJc w:val="left"/>
      <w:pPr>
        <w:tabs>
          <w:tab w:val="num" w:pos="2160"/>
        </w:tabs>
        <w:ind w:left="2160" w:hanging="360"/>
      </w:pPr>
      <w:rPr>
        <w:rFonts w:ascii="Wingdings 2" w:hAnsi="Wingdings 2" w:hint="default"/>
      </w:rPr>
    </w:lvl>
    <w:lvl w:ilvl="3" w:tplc="7D3CFF2C" w:tentative="1">
      <w:start w:val="1"/>
      <w:numFmt w:val="bullet"/>
      <w:lvlText w:val=""/>
      <w:lvlJc w:val="left"/>
      <w:pPr>
        <w:tabs>
          <w:tab w:val="num" w:pos="2880"/>
        </w:tabs>
        <w:ind w:left="2880" w:hanging="360"/>
      </w:pPr>
      <w:rPr>
        <w:rFonts w:ascii="Wingdings 2" w:hAnsi="Wingdings 2" w:hint="default"/>
      </w:rPr>
    </w:lvl>
    <w:lvl w:ilvl="4" w:tplc="CBF03142" w:tentative="1">
      <w:start w:val="1"/>
      <w:numFmt w:val="bullet"/>
      <w:lvlText w:val=""/>
      <w:lvlJc w:val="left"/>
      <w:pPr>
        <w:tabs>
          <w:tab w:val="num" w:pos="3600"/>
        </w:tabs>
        <w:ind w:left="3600" w:hanging="360"/>
      </w:pPr>
      <w:rPr>
        <w:rFonts w:ascii="Wingdings 2" w:hAnsi="Wingdings 2" w:hint="default"/>
      </w:rPr>
    </w:lvl>
    <w:lvl w:ilvl="5" w:tplc="F7588D40" w:tentative="1">
      <w:start w:val="1"/>
      <w:numFmt w:val="bullet"/>
      <w:lvlText w:val=""/>
      <w:lvlJc w:val="left"/>
      <w:pPr>
        <w:tabs>
          <w:tab w:val="num" w:pos="4320"/>
        </w:tabs>
        <w:ind w:left="4320" w:hanging="360"/>
      </w:pPr>
      <w:rPr>
        <w:rFonts w:ascii="Wingdings 2" w:hAnsi="Wingdings 2" w:hint="default"/>
      </w:rPr>
    </w:lvl>
    <w:lvl w:ilvl="6" w:tplc="7BE0CBCC" w:tentative="1">
      <w:start w:val="1"/>
      <w:numFmt w:val="bullet"/>
      <w:lvlText w:val=""/>
      <w:lvlJc w:val="left"/>
      <w:pPr>
        <w:tabs>
          <w:tab w:val="num" w:pos="5040"/>
        </w:tabs>
        <w:ind w:left="5040" w:hanging="360"/>
      </w:pPr>
      <w:rPr>
        <w:rFonts w:ascii="Wingdings 2" w:hAnsi="Wingdings 2" w:hint="default"/>
      </w:rPr>
    </w:lvl>
    <w:lvl w:ilvl="7" w:tplc="D772CD28" w:tentative="1">
      <w:start w:val="1"/>
      <w:numFmt w:val="bullet"/>
      <w:lvlText w:val=""/>
      <w:lvlJc w:val="left"/>
      <w:pPr>
        <w:tabs>
          <w:tab w:val="num" w:pos="5760"/>
        </w:tabs>
        <w:ind w:left="5760" w:hanging="360"/>
      </w:pPr>
      <w:rPr>
        <w:rFonts w:ascii="Wingdings 2" w:hAnsi="Wingdings 2" w:hint="default"/>
      </w:rPr>
    </w:lvl>
    <w:lvl w:ilvl="8" w:tplc="26FE44CE"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78714868"/>
    <w:multiLevelType w:val="hybridMultilevel"/>
    <w:tmpl w:val="041857D8"/>
    <w:lvl w:ilvl="0" w:tplc="62747A56">
      <w:start w:val="1"/>
      <w:numFmt w:val="bullet"/>
      <w:lvlText w:val=""/>
      <w:lvlJc w:val="left"/>
      <w:pPr>
        <w:tabs>
          <w:tab w:val="num" w:pos="720"/>
        </w:tabs>
        <w:ind w:left="720" w:hanging="360"/>
      </w:pPr>
      <w:rPr>
        <w:rFonts w:ascii="Wingdings 2" w:hAnsi="Wingdings 2" w:hint="default"/>
      </w:rPr>
    </w:lvl>
    <w:lvl w:ilvl="1" w:tplc="B22E142E" w:tentative="1">
      <w:start w:val="1"/>
      <w:numFmt w:val="bullet"/>
      <w:lvlText w:val=""/>
      <w:lvlJc w:val="left"/>
      <w:pPr>
        <w:tabs>
          <w:tab w:val="num" w:pos="1440"/>
        </w:tabs>
        <w:ind w:left="1440" w:hanging="360"/>
      </w:pPr>
      <w:rPr>
        <w:rFonts w:ascii="Wingdings 2" w:hAnsi="Wingdings 2" w:hint="default"/>
      </w:rPr>
    </w:lvl>
    <w:lvl w:ilvl="2" w:tplc="79E24BC0" w:tentative="1">
      <w:start w:val="1"/>
      <w:numFmt w:val="bullet"/>
      <w:lvlText w:val=""/>
      <w:lvlJc w:val="left"/>
      <w:pPr>
        <w:tabs>
          <w:tab w:val="num" w:pos="2160"/>
        </w:tabs>
        <w:ind w:left="2160" w:hanging="360"/>
      </w:pPr>
      <w:rPr>
        <w:rFonts w:ascii="Wingdings 2" w:hAnsi="Wingdings 2" w:hint="default"/>
      </w:rPr>
    </w:lvl>
    <w:lvl w:ilvl="3" w:tplc="5AD888EE" w:tentative="1">
      <w:start w:val="1"/>
      <w:numFmt w:val="bullet"/>
      <w:lvlText w:val=""/>
      <w:lvlJc w:val="left"/>
      <w:pPr>
        <w:tabs>
          <w:tab w:val="num" w:pos="2880"/>
        </w:tabs>
        <w:ind w:left="2880" w:hanging="360"/>
      </w:pPr>
      <w:rPr>
        <w:rFonts w:ascii="Wingdings 2" w:hAnsi="Wingdings 2" w:hint="default"/>
      </w:rPr>
    </w:lvl>
    <w:lvl w:ilvl="4" w:tplc="857C86A2" w:tentative="1">
      <w:start w:val="1"/>
      <w:numFmt w:val="bullet"/>
      <w:lvlText w:val=""/>
      <w:lvlJc w:val="left"/>
      <w:pPr>
        <w:tabs>
          <w:tab w:val="num" w:pos="3600"/>
        </w:tabs>
        <w:ind w:left="3600" w:hanging="360"/>
      </w:pPr>
      <w:rPr>
        <w:rFonts w:ascii="Wingdings 2" w:hAnsi="Wingdings 2" w:hint="default"/>
      </w:rPr>
    </w:lvl>
    <w:lvl w:ilvl="5" w:tplc="8D38006A" w:tentative="1">
      <w:start w:val="1"/>
      <w:numFmt w:val="bullet"/>
      <w:lvlText w:val=""/>
      <w:lvlJc w:val="left"/>
      <w:pPr>
        <w:tabs>
          <w:tab w:val="num" w:pos="4320"/>
        </w:tabs>
        <w:ind w:left="4320" w:hanging="360"/>
      </w:pPr>
      <w:rPr>
        <w:rFonts w:ascii="Wingdings 2" w:hAnsi="Wingdings 2" w:hint="default"/>
      </w:rPr>
    </w:lvl>
    <w:lvl w:ilvl="6" w:tplc="24AAFE5A" w:tentative="1">
      <w:start w:val="1"/>
      <w:numFmt w:val="bullet"/>
      <w:lvlText w:val=""/>
      <w:lvlJc w:val="left"/>
      <w:pPr>
        <w:tabs>
          <w:tab w:val="num" w:pos="5040"/>
        </w:tabs>
        <w:ind w:left="5040" w:hanging="360"/>
      </w:pPr>
      <w:rPr>
        <w:rFonts w:ascii="Wingdings 2" w:hAnsi="Wingdings 2" w:hint="default"/>
      </w:rPr>
    </w:lvl>
    <w:lvl w:ilvl="7" w:tplc="8F40FA76" w:tentative="1">
      <w:start w:val="1"/>
      <w:numFmt w:val="bullet"/>
      <w:lvlText w:val=""/>
      <w:lvlJc w:val="left"/>
      <w:pPr>
        <w:tabs>
          <w:tab w:val="num" w:pos="5760"/>
        </w:tabs>
        <w:ind w:left="5760" w:hanging="360"/>
      </w:pPr>
      <w:rPr>
        <w:rFonts w:ascii="Wingdings 2" w:hAnsi="Wingdings 2" w:hint="default"/>
      </w:rPr>
    </w:lvl>
    <w:lvl w:ilvl="8" w:tplc="0342531A"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799D595D"/>
    <w:multiLevelType w:val="hybridMultilevel"/>
    <w:tmpl w:val="21144C00"/>
    <w:lvl w:ilvl="0" w:tplc="EB26C812">
      <w:start w:val="1"/>
      <w:numFmt w:val="bullet"/>
      <w:lvlText w:val=""/>
      <w:lvlJc w:val="left"/>
      <w:pPr>
        <w:tabs>
          <w:tab w:val="num" w:pos="720"/>
        </w:tabs>
        <w:ind w:left="720" w:hanging="360"/>
      </w:pPr>
      <w:rPr>
        <w:rFonts w:ascii="Wingdings 2" w:hAnsi="Wingdings 2" w:hint="default"/>
      </w:rPr>
    </w:lvl>
    <w:lvl w:ilvl="1" w:tplc="D6ECC6EA" w:tentative="1">
      <w:start w:val="1"/>
      <w:numFmt w:val="bullet"/>
      <w:lvlText w:val=""/>
      <w:lvlJc w:val="left"/>
      <w:pPr>
        <w:tabs>
          <w:tab w:val="num" w:pos="1440"/>
        </w:tabs>
        <w:ind w:left="1440" w:hanging="360"/>
      </w:pPr>
      <w:rPr>
        <w:rFonts w:ascii="Wingdings 2" w:hAnsi="Wingdings 2" w:hint="default"/>
      </w:rPr>
    </w:lvl>
    <w:lvl w:ilvl="2" w:tplc="A2704CE0" w:tentative="1">
      <w:start w:val="1"/>
      <w:numFmt w:val="bullet"/>
      <w:lvlText w:val=""/>
      <w:lvlJc w:val="left"/>
      <w:pPr>
        <w:tabs>
          <w:tab w:val="num" w:pos="2160"/>
        </w:tabs>
        <w:ind w:left="2160" w:hanging="360"/>
      </w:pPr>
      <w:rPr>
        <w:rFonts w:ascii="Wingdings 2" w:hAnsi="Wingdings 2" w:hint="default"/>
      </w:rPr>
    </w:lvl>
    <w:lvl w:ilvl="3" w:tplc="83EC7338" w:tentative="1">
      <w:start w:val="1"/>
      <w:numFmt w:val="bullet"/>
      <w:lvlText w:val=""/>
      <w:lvlJc w:val="left"/>
      <w:pPr>
        <w:tabs>
          <w:tab w:val="num" w:pos="2880"/>
        </w:tabs>
        <w:ind w:left="2880" w:hanging="360"/>
      </w:pPr>
      <w:rPr>
        <w:rFonts w:ascii="Wingdings 2" w:hAnsi="Wingdings 2" w:hint="default"/>
      </w:rPr>
    </w:lvl>
    <w:lvl w:ilvl="4" w:tplc="954C2BD8" w:tentative="1">
      <w:start w:val="1"/>
      <w:numFmt w:val="bullet"/>
      <w:lvlText w:val=""/>
      <w:lvlJc w:val="left"/>
      <w:pPr>
        <w:tabs>
          <w:tab w:val="num" w:pos="3600"/>
        </w:tabs>
        <w:ind w:left="3600" w:hanging="360"/>
      </w:pPr>
      <w:rPr>
        <w:rFonts w:ascii="Wingdings 2" w:hAnsi="Wingdings 2" w:hint="default"/>
      </w:rPr>
    </w:lvl>
    <w:lvl w:ilvl="5" w:tplc="8ACACE64" w:tentative="1">
      <w:start w:val="1"/>
      <w:numFmt w:val="bullet"/>
      <w:lvlText w:val=""/>
      <w:lvlJc w:val="left"/>
      <w:pPr>
        <w:tabs>
          <w:tab w:val="num" w:pos="4320"/>
        </w:tabs>
        <w:ind w:left="4320" w:hanging="360"/>
      </w:pPr>
      <w:rPr>
        <w:rFonts w:ascii="Wingdings 2" w:hAnsi="Wingdings 2" w:hint="default"/>
      </w:rPr>
    </w:lvl>
    <w:lvl w:ilvl="6" w:tplc="8EC0CA46" w:tentative="1">
      <w:start w:val="1"/>
      <w:numFmt w:val="bullet"/>
      <w:lvlText w:val=""/>
      <w:lvlJc w:val="left"/>
      <w:pPr>
        <w:tabs>
          <w:tab w:val="num" w:pos="5040"/>
        </w:tabs>
        <w:ind w:left="5040" w:hanging="360"/>
      </w:pPr>
      <w:rPr>
        <w:rFonts w:ascii="Wingdings 2" w:hAnsi="Wingdings 2" w:hint="default"/>
      </w:rPr>
    </w:lvl>
    <w:lvl w:ilvl="7" w:tplc="79BA4B8C" w:tentative="1">
      <w:start w:val="1"/>
      <w:numFmt w:val="bullet"/>
      <w:lvlText w:val=""/>
      <w:lvlJc w:val="left"/>
      <w:pPr>
        <w:tabs>
          <w:tab w:val="num" w:pos="5760"/>
        </w:tabs>
        <w:ind w:left="5760" w:hanging="360"/>
      </w:pPr>
      <w:rPr>
        <w:rFonts w:ascii="Wingdings 2" w:hAnsi="Wingdings 2" w:hint="default"/>
      </w:rPr>
    </w:lvl>
    <w:lvl w:ilvl="8" w:tplc="BDB4513A"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4"/>
  </w:num>
  <w:num w:numId="2" w16cid:durableId="1333676112">
    <w:abstractNumId w:val="0"/>
  </w:num>
  <w:num w:numId="3" w16cid:durableId="187529879">
    <w:abstractNumId w:val="17"/>
  </w:num>
  <w:num w:numId="4" w16cid:durableId="1923291098">
    <w:abstractNumId w:val="16"/>
  </w:num>
  <w:num w:numId="5" w16cid:durableId="1866164664">
    <w:abstractNumId w:val="8"/>
  </w:num>
  <w:num w:numId="6" w16cid:durableId="494222972">
    <w:abstractNumId w:val="19"/>
  </w:num>
  <w:num w:numId="7" w16cid:durableId="450512988">
    <w:abstractNumId w:val="6"/>
  </w:num>
  <w:num w:numId="8" w16cid:durableId="1601142331">
    <w:abstractNumId w:val="15"/>
  </w:num>
  <w:num w:numId="9" w16cid:durableId="1054475456">
    <w:abstractNumId w:val="18"/>
  </w:num>
  <w:num w:numId="10" w16cid:durableId="1669211029">
    <w:abstractNumId w:val="13"/>
  </w:num>
  <w:num w:numId="11" w16cid:durableId="1358003970">
    <w:abstractNumId w:val="3"/>
  </w:num>
  <w:num w:numId="12" w16cid:durableId="1556350461">
    <w:abstractNumId w:val="1"/>
  </w:num>
  <w:num w:numId="13" w16cid:durableId="362637362">
    <w:abstractNumId w:val="20"/>
  </w:num>
  <w:num w:numId="14" w16cid:durableId="1900552407">
    <w:abstractNumId w:val="5"/>
  </w:num>
  <w:num w:numId="15" w16cid:durableId="1959213067">
    <w:abstractNumId w:val="9"/>
  </w:num>
  <w:num w:numId="16" w16cid:durableId="982929998">
    <w:abstractNumId w:val="12"/>
  </w:num>
  <w:num w:numId="17" w16cid:durableId="1840346307">
    <w:abstractNumId w:val="14"/>
  </w:num>
  <w:num w:numId="18" w16cid:durableId="725106284">
    <w:abstractNumId w:val="2"/>
  </w:num>
  <w:num w:numId="19" w16cid:durableId="662125901">
    <w:abstractNumId w:val="11"/>
  </w:num>
  <w:num w:numId="20" w16cid:durableId="1866400016">
    <w:abstractNumId w:val="7"/>
  </w:num>
  <w:num w:numId="21" w16cid:durableId="35373021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569A6"/>
    <w:rsid w:val="00061191"/>
    <w:rsid w:val="0008628F"/>
    <w:rsid w:val="001E7DEA"/>
    <w:rsid w:val="00310DEB"/>
    <w:rsid w:val="004D7942"/>
    <w:rsid w:val="00991CCB"/>
    <w:rsid w:val="00BD517C"/>
    <w:rsid w:val="00C47A3C"/>
    <w:rsid w:val="00D30444"/>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259223333">
      <w:bodyDiv w:val="1"/>
      <w:marLeft w:val="0"/>
      <w:marRight w:val="0"/>
      <w:marTop w:val="0"/>
      <w:marBottom w:val="0"/>
      <w:divBdr>
        <w:top w:val="none" w:sz="0" w:space="0" w:color="auto"/>
        <w:left w:val="none" w:sz="0" w:space="0" w:color="auto"/>
        <w:bottom w:val="none" w:sz="0" w:space="0" w:color="auto"/>
        <w:right w:val="none" w:sz="0" w:space="0" w:color="auto"/>
      </w:divBdr>
      <w:divsChild>
        <w:div w:id="2076540120">
          <w:marLeft w:val="576"/>
          <w:marRight w:val="0"/>
          <w:marTop w:val="120"/>
          <w:marBottom w:val="0"/>
          <w:divBdr>
            <w:top w:val="none" w:sz="0" w:space="0" w:color="auto"/>
            <w:left w:val="none" w:sz="0" w:space="0" w:color="auto"/>
            <w:bottom w:val="none" w:sz="0" w:space="0" w:color="auto"/>
            <w:right w:val="none" w:sz="0" w:space="0" w:color="auto"/>
          </w:divBdr>
        </w:div>
        <w:div w:id="794105099">
          <w:marLeft w:val="576"/>
          <w:marRight w:val="0"/>
          <w:marTop w:val="120"/>
          <w:marBottom w:val="0"/>
          <w:divBdr>
            <w:top w:val="none" w:sz="0" w:space="0" w:color="auto"/>
            <w:left w:val="none" w:sz="0" w:space="0" w:color="auto"/>
            <w:bottom w:val="none" w:sz="0" w:space="0" w:color="auto"/>
            <w:right w:val="none" w:sz="0" w:space="0" w:color="auto"/>
          </w:divBdr>
        </w:div>
        <w:div w:id="1113288758">
          <w:marLeft w:val="576"/>
          <w:marRight w:val="0"/>
          <w:marTop w:val="120"/>
          <w:marBottom w:val="0"/>
          <w:divBdr>
            <w:top w:val="none" w:sz="0" w:space="0" w:color="auto"/>
            <w:left w:val="none" w:sz="0" w:space="0" w:color="auto"/>
            <w:bottom w:val="none" w:sz="0" w:space="0" w:color="auto"/>
            <w:right w:val="none" w:sz="0" w:space="0" w:color="auto"/>
          </w:divBdr>
        </w:div>
        <w:div w:id="44184723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9671168">
      <w:bodyDiv w:val="1"/>
      <w:marLeft w:val="0"/>
      <w:marRight w:val="0"/>
      <w:marTop w:val="0"/>
      <w:marBottom w:val="0"/>
      <w:divBdr>
        <w:top w:val="none" w:sz="0" w:space="0" w:color="auto"/>
        <w:left w:val="none" w:sz="0" w:space="0" w:color="auto"/>
        <w:bottom w:val="none" w:sz="0" w:space="0" w:color="auto"/>
        <w:right w:val="none" w:sz="0" w:space="0" w:color="auto"/>
      </w:divBdr>
      <w:divsChild>
        <w:div w:id="990794709">
          <w:marLeft w:val="576"/>
          <w:marRight w:val="0"/>
          <w:marTop w:val="120"/>
          <w:marBottom w:val="0"/>
          <w:divBdr>
            <w:top w:val="none" w:sz="0" w:space="0" w:color="auto"/>
            <w:left w:val="none" w:sz="0" w:space="0" w:color="auto"/>
            <w:bottom w:val="none" w:sz="0" w:space="0" w:color="auto"/>
            <w:right w:val="none" w:sz="0" w:space="0" w:color="auto"/>
          </w:divBdr>
        </w:div>
        <w:div w:id="1524368827">
          <w:marLeft w:val="576"/>
          <w:marRight w:val="0"/>
          <w:marTop w:val="120"/>
          <w:marBottom w:val="0"/>
          <w:divBdr>
            <w:top w:val="none" w:sz="0" w:space="0" w:color="auto"/>
            <w:left w:val="none" w:sz="0" w:space="0" w:color="auto"/>
            <w:bottom w:val="none" w:sz="0" w:space="0" w:color="auto"/>
            <w:right w:val="none" w:sz="0" w:space="0" w:color="auto"/>
          </w:divBdr>
        </w:div>
        <w:div w:id="1942448483">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980035059">
      <w:bodyDiv w:val="1"/>
      <w:marLeft w:val="0"/>
      <w:marRight w:val="0"/>
      <w:marTop w:val="0"/>
      <w:marBottom w:val="0"/>
      <w:divBdr>
        <w:top w:val="none" w:sz="0" w:space="0" w:color="auto"/>
        <w:left w:val="none" w:sz="0" w:space="0" w:color="auto"/>
        <w:bottom w:val="none" w:sz="0" w:space="0" w:color="auto"/>
        <w:right w:val="none" w:sz="0" w:space="0" w:color="auto"/>
      </w:divBdr>
      <w:divsChild>
        <w:div w:id="1593512022">
          <w:marLeft w:val="576"/>
          <w:marRight w:val="0"/>
          <w:marTop w:val="120"/>
          <w:marBottom w:val="0"/>
          <w:divBdr>
            <w:top w:val="none" w:sz="0" w:space="0" w:color="auto"/>
            <w:left w:val="none" w:sz="0" w:space="0" w:color="auto"/>
            <w:bottom w:val="none" w:sz="0" w:space="0" w:color="auto"/>
            <w:right w:val="none" w:sz="0" w:space="0" w:color="auto"/>
          </w:divBdr>
        </w:div>
        <w:div w:id="2094428826">
          <w:marLeft w:val="576"/>
          <w:marRight w:val="0"/>
          <w:marTop w:val="120"/>
          <w:marBottom w:val="0"/>
          <w:divBdr>
            <w:top w:val="none" w:sz="0" w:space="0" w:color="auto"/>
            <w:left w:val="none" w:sz="0" w:space="0" w:color="auto"/>
            <w:bottom w:val="none" w:sz="0" w:space="0" w:color="auto"/>
            <w:right w:val="none" w:sz="0" w:space="0" w:color="auto"/>
          </w:divBdr>
        </w:div>
        <w:div w:id="170763268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45905034">
      <w:bodyDiv w:val="1"/>
      <w:marLeft w:val="0"/>
      <w:marRight w:val="0"/>
      <w:marTop w:val="0"/>
      <w:marBottom w:val="0"/>
      <w:divBdr>
        <w:top w:val="none" w:sz="0" w:space="0" w:color="auto"/>
        <w:left w:val="none" w:sz="0" w:space="0" w:color="auto"/>
        <w:bottom w:val="none" w:sz="0" w:space="0" w:color="auto"/>
        <w:right w:val="none" w:sz="0" w:space="0" w:color="auto"/>
      </w:divBdr>
      <w:divsChild>
        <w:div w:id="784930883">
          <w:marLeft w:val="576"/>
          <w:marRight w:val="0"/>
          <w:marTop w:val="120"/>
          <w:marBottom w:val="0"/>
          <w:divBdr>
            <w:top w:val="none" w:sz="0" w:space="0" w:color="auto"/>
            <w:left w:val="none" w:sz="0" w:space="0" w:color="auto"/>
            <w:bottom w:val="none" w:sz="0" w:space="0" w:color="auto"/>
            <w:right w:val="none" w:sz="0" w:space="0" w:color="auto"/>
          </w:divBdr>
        </w:div>
        <w:div w:id="1628315291">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02783682">
      <w:bodyDiv w:val="1"/>
      <w:marLeft w:val="0"/>
      <w:marRight w:val="0"/>
      <w:marTop w:val="0"/>
      <w:marBottom w:val="0"/>
      <w:divBdr>
        <w:top w:val="none" w:sz="0" w:space="0" w:color="auto"/>
        <w:left w:val="none" w:sz="0" w:space="0" w:color="auto"/>
        <w:bottom w:val="none" w:sz="0" w:space="0" w:color="auto"/>
        <w:right w:val="none" w:sz="0" w:space="0" w:color="auto"/>
      </w:divBdr>
      <w:divsChild>
        <w:div w:id="1963418723">
          <w:marLeft w:val="576"/>
          <w:marRight w:val="0"/>
          <w:marTop w:val="120"/>
          <w:marBottom w:val="0"/>
          <w:divBdr>
            <w:top w:val="none" w:sz="0" w:space="0" w:color="auto"/>
            <w:left w:val="none" w:sz="0" w:space="0" w:color="auto"/>
            <w:bottom w:val="none" w:sz="0" w:space="0" w:color="auto"/>
            <w:right w:val="none" w:sz="0" w:space="0" w:color="auto"/>
          </w:divBdr>
        </w:div>
        <w:div w:id="69045439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4148017">
      <w:bodyDiv w:val="1"/>
      <w:marLeft w:val="0"/>
      <w:marRight w:val="0"/>
      <w:marTop w:val="0"/>
      <w:marBottom w:val="0"/>
      <w:divBdr>
        <w:top w:val="none" w:sz="0" w:space="0" w:color="auto"/>
        <w:left w:val="none" w:sz="0" w:space="0" w:color="auto"/>
        <w:bottom w:val="none" w:sz="0" w:space="0" w:color="auto"/>
        <w:right w:val="none" w:sz="0" w:space="0" w:color="auto"/>
      </w:divBdr>
      <w:divsChild>
        <w:div w:id="876697174">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79034119">
      <w:bodyDiv w:val="1"/>
      <w:marLeft w:val="0"/>
      <w:marRight w:val="0"/>
      <w:marTop w:val="0"/>
      <w:marBottom w:val="0"/>
      <w:divBdr>
        <w:top w:val="none" w:sz="0" w:space="0" w:color="auto"/>
        <w:left w:val="none" w:sz="0" w:space="0" w:color="auto"/>
        <w:bottom w:val="none" w:sz="0" w:space="0" w:color="auto"/>
        <w:right w:val="none" w:sz="0" w:space="0" w:color="auto"/>
      </w:divBdr>
      <w:divsChild>
        <w:div w:id="2045909612">
          <w:marLeft w:val="576"/>
          <w:marRight w:val="0"/>
          <w:marTop w:val="120"/>
          <w:marBottom w:val="0"/>
          <w:divBdr>
            <w:top w:val="none" w:sz="0" w:space="0" w:color="auto"/>
            <w:left w:val="none" w:sz="0" w:space="0" w:color="auto"/>
            <w:bottom w:val="none" w:sz="0" w:space="0" w:color="auto"/>
            <w:right w:val="none" w:sz="0" w:space="0" w:color="auto"/>
          </w:divBdr>
        </w:div>
        <w:div w:id="137967046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486778421">
      <w:bodyDiv w:val="1"/>
      <w:marLeft w:val="0"/>
      <w:marRight w:val="0"/>
      <w:marTop w:val="0"/>
      <w:marBottom w:val="0"/>
      <w:divBdr>
        <w:top w:val="none" w:sz="0" w:space="0" w:color="auto"/>
        <w:left w:val="none" w:sz="0" w:space="0" w:color="auto"/>
        <w:bottom w:val="none" w:sz="0" w:space="0" w:color="auto"/>
        <w:right w:val="none" w:sz="0" w:space="0" w:color="auto"/>
      </w:divBdr>
      <w:divsChild>
        <w:div w:id="445273573">
          <w:marLeft w:val="576"/>
          <w:marRight w:val="0"/>
          <w:marTop w:val="120"/>
          <w:marBottom w:val="0"/>
          <w:divBdr>
            <w:top w:val="none" w:sz="0" w:space="0" w:color="auto"/>
            <w:left w:val="none" w:sz="0" w:space="0" w:color="auto"/>
            <w:bottom w:val="none" w:sz="0" w:space="0" w:color="auto"/>
            <w:right w:val="none" w:sz="0" w:space="0" w:color="auto"/>
          </w:divBdr>
        </w:div>
      </w:divsChild>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62716721">
      <w:bodyDiv w:val="1"/>
      <w:marLeft w:val="0"/>
      <w:marRight w:val="0"/>
      <w:marTop w:val="0"/>
      <w:marBottom w:val="0"/>
      <w:divBdr>
        <w:top w:val="none" w:sz="0" w:space="0" w:color="auto"/>
        <w:left w:val="none" w:sz="0" w:space="0" w:color="auto"/>
        <w:bottom w:val="none" w:sz="0" w:space="0" w:color="auto"/>
        <w:right w:val="none" w:sz="0" w:space="0" w:color="auto"/>
      </w:divBdr>
      <w:divsChild>
        <w:div w:id="1979996411">
          <w:marLeft w:val="576"/>
          <w:marRight w:val="0"/>
          <w:marTop w:val="120"/>
          <w:marBottom w:val="0"/>
          <w:divBdr>
            <w:top w:val="none" w:sz="0" w:space="0" w:color="auto"/>
            <w:left w:val="none" w:sz="0" w:space="0" w:color="auto"/>
            <w:bottom w:val="none" w:sz="0" w:space="0" w:color="auto"/>
            <w:right w:val="none" w:sz="0" w:space="0" w:color="auto"/>
          </w:divBdr>
        </w:div>
        <w:div w:id="1325626792">
          <w:marLeft w:val="576"/>
          <w:marRight w:val="0"/>
          <w:marTop w:val="120"/>
          <w:marBottom w:val="0"/>
          <w:divBdr>
            <w:top w:val="none" w:sz="0" w:space="0" w:color="auto"/>
            <w:left w:val="none" w:sz="0" w:space="0" w:color="auto"/>
            <w:bottom w:val="none" w:sz="0" w:space="0" w:color="auto"/>
            <w:right w:val="none" w:sz="0" w:space="0" w:color="auto"/>
          </w:divBdr>
        </w:div>
        <w:div w:id="1395349172">
          <w:marLeft w:val="576"/>
          <w:marRight w:val="0"/>
          <w:marTop w:val="120"/>
          <w:marBottom w:val="0"/>
          <w:divBdr>
            <w:top w:val="none" w:sz="0" w:space="0" w:color="auto"/>
            <w:left w:val="none" w:sz="0" w:space="0" w:color="auto"/>
            <w:bottom w:val="none" w:sz="0" w:space="0" w:color="auto"/>
            <w:right w:val="none" w:sz="0" w:space="0" w:color="auto"/>
          </w:divBdr>
        </w:div>
      </w:divsChild>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624268595">
      <w:bodyDiv w:val="1"/>
      <w:marLeft w:val="0"/>
      <w:marRight w:val="0"/>
      <w:marTop w:val="0"/>
      <w:marBottom w:val="0"/>
      <w:divBdr>
        <w:top w:val="none" w:sz="0" w:space="0" w:color="auto"/>
        <w:left w:val="none" w:sz="0" w:space="0" w:color="auto"/>
        <w:bottom w:val="none" w:sz="0" w:space="0" w:color="auto"/>
        <w:right w:val="none" w:sz="0" w:space="0" w:color="auto"/>
      </w:divBdr>
      <w:divsChild>
        <w:div w:id="1751542823">
          <w:marLeft w:val="576"/>
          <w:marRight w:val="0"/>
          <w:marTop w:val="120"/>
          <w:marBottom w:val="0"/>
          <w:divBdr>
            <w:top w:val="none" w:sz="0" w:space="0" w:color="auto"/>
            <w:left w:val="none" w:sz="0" w:space="0" w:color="auto"/>
            <w:bottom w:val="none" w:sz="0" w:space="0" w:color="auto"/>
            <w:right w:val="none" w:sz="0" w:space="0" w:color="auto"/>
          </w:divBdr>
        </w:div>
        <w:div w:id="484707598">
          <w:marLeft w:val="576"/>
          <w:marRight w:val="0"/>
          <w:marTop w:val="120"/>
          <w:marBottom w:val="0"/>
          <w:divBdr>
            <w:top w:val="none" w:sz="0" w:space="0" w:color="auto"/>
            <w:left w:val="none" w:sz="0" w:space="0" w:color="auto"/>
            <w:bottom w:val="none" w:sz="0" w:space="0" w:color="auto"/>
            <w:right w:val="none" w:sz="0" w:space="0" w:color="auto"/>
          </w:divBdr>
        </w:div>
        <w:div w:id="848955118">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09336054">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4">
          <w:marLeft w:val="576"/>
          <w:marRight w:val="0"/>
          <w:marTop w:val="120"/>
          <w:marBottom w:val="0"/>
          <w:divBdr>
            <w:top w:val="none" w:sz="0" w:space="0" w:color="auto"/>
            <w:left w:val="none" w:sz="0" w:space="0" w:color="auto"/>
            <w:bottom w:val="none" w:sz="0" w:space="0" w:color="auto"/>
            <w:right w:val="none" w:sz="0" w:space="0" w:color="auto"/>
          </w:divBdr>
        </w:div>
        <w:div w:id="333461270">
          <w:marLeft w:val="576"/>
          <w:marRight w:val="0"/>
          <w:marTop w:val="120"/>
          <w:marBottom w:val="0"/>
          <w:divBdr>
            <w:top w:val="none" w:sz="0" w:space="0" w:color="auto"/>
            <w:left w:val="none" w:sz="0" w:space="0" w:color="auto"/>
            <w:bottom w:val="none" w:sz="0" w:space="0" w:color="auto"/>
            <w:right w:val="none" w:sz="0" w:space="0" w:color="auto"/>
          </w:divBdr>
        </w:div>
        <w:div w:id="1667703162">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27320954">
      <w:bodyDiv w:val="1"/>
      <w:marLeft w:val="0"/>
      <w:marRight w:val="0"/>
      <w:marTop w:val="0"/>
      <w:marBottom w:val="0"/>
      <w:divBdr>
        <w:top w:val="none" w:sz="0" w:space="0" w:color="auto"/>
        <w:left w:val="none" w:sz="0" w:space="0" w:color="auto"/>
        <w:bottom w:val="none" w:sz="0" w:space="0" w:color="auto"/>
        <w:right w:val="none" w:sz="0" w:space="0" w:color="auto"/>
      </w:divBdr>
      <w:divsChild>
        <w:div w:id="933441723">
          <w:marLeft w:val="576"/>
          <w:marRight w:val="0"/>
          <w:marTop w:val="120"/>
          <w:marBottom w:val="0"/>
          <w:divBdr>
            <w:top w:val="none" w:sz="0" w:space="0" w:color="auto"/>
            <w:left w:val="none" w:sz="0" w:space="0" w:color="auto"/>
            <w:bottom w:val="none" w:sz="0" w:space="0" w:color="auto"/>
            <w:right w:val="none" w:sz="0" w:space="0" w:color="auto"/>
          </w:divBdr>
        </w:div>
        <w:div w:id="468017682">
          <w:marLeft w:val="576"/>
          <w:marRight w:val="0"/>
          <w:marTop w:val="120"/>
          <w:marBottom w:val="0"/>
          <w:divBdr>
            <w:top w:val="none" w:sz="0" w:space="0" w:color="auto"/>
            <w:left w:val="none" w:sz="0" w:space="0" w:color="auto"/>
            <w:bottom w:val="none" w:sz="0" w:space="0" w:color="auto"/>
            <w:right w:val="none" w:sz="0" w:space="0" w:color="auto"/>
          </w:divBdr>
        </w:div>
        <w:div w:id="752631765">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9</Pages>
  <Words>1453</Words>
  <Characters>8283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18</cp:revision>
  <dcterms:created xsi:type="dcterms:W3CDTF">2023-02-01T07:32:00Z</dcterms:created>
  <dcterms:modified xsi:type="dcterms:W3CDTF">2023-02-01T08:54:00Z</dcterms:modified>
</cp:coreProperties>
</file>