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E03FFF" w14:textId="120DF31A" w:rsidR="0047113A" w:rsidRDefault="0047113A" w:rsidP="00777B35">
      <w:pPr>
        <w:spacing w:line="360" w:lineRule="auto"/>
        <w:jc w:val="both"/>
        <w:rPr>
          <w:rFonts w:ascii="Times New Roman" w:hAnsi="Times New Roman" w:cs="Times New Roman"/>
          <w:b/>
          <w:bCs/>
          <w:sz w:val="32"/>
          <w:szCs w:val="32"/>
          <w:lang w:val="en-US"/>
        </w:rPr>
      </w:pPr>
      <w:r w:rsidRPr="0047113A">
        <w:rPr>
          <w:rFonts w:ascii="Times New Roman" w:hAnsi="Times New Roman" w:cs="Times New Roman"/>
          <w:b/>
          <w:bCs/>
          <w:sz w:val="32"/>
          <w:szCs w:val="32"/>
          <w:lang w:val="en-US"/>
        </w:rPr>
        <w:t>IPHOSS(DEEP)-PSEAAC: IDENTIFICATION OF PHOSPHOSERINE SITES IN PROTEINS USING DEEP LEARNING ON GENERAL PSEUDO AMINO ACID COMPOSITIONS</w:t>
      </w:r>
    </w:p>
    <w:p w14:paraId="4F34A520" w14:textId="756B2E68" w:rsidR="00D30444" w:rsidRPr="00061191" w:rsidRDefault="00061191" w:rsidP="00777B35">
      <w:pPr>
        <w:spacing w:line="360" w:lineRule="auto"/>
        <w:jc w:val="both"/>
        <w:rPr>
          <w:rFonts w:ascii="Times New Roman" w:hAnsi="Times New Roman" w:cs="Times New Roman"/>
          <w:sz w:val="32"/>
          <w:szCs w:val="32"/>
        </w:rPr>
      </w:pPr>
      <w:r w:rsidRPr="00061191">
        <w:rPr>
          <w:rFonts w:ascii="Times New Roman" w:hAnsi="Times New Roman" w:cs="Times New Roman"/>
          <w:b/>
          <w:bCs/>
          <w:sz w:val="32"/>
          <w:szCs w:val="32"/>
          <w:lang w:val="en-US"/>
        </w:rPr>
        <w:t>ABSTRACT</w:t>
      </w:r>
      <w:r w:rsidRPr="00061191">
        <w:rPr>
          <w:rFonts w:ascii="Times New Roman" w:hAnsi="Times New Roman" w:cs="Times New Roman"/>
          <w:sz w:val="32"/>
          <w:szCs w:val="32"/>
        </w:rPr>
        <w:t>:</w:t>
      </w:r>
    </w:p>
    <w:p w14:paraId="566B3699" w14:textId="0F25FD21" w:rsidR="00061191" w:rsidRPr="00061191" w:rsidRDefault="0047113A" w:rsidP="00777B35">
      <w:pPr>
        <w:jc w:val="both"/>
        <w:rPr>
          <w:sz w:val="28"/>
          <w:szCs w:val="28"/>
        </w:rPr>
      </w:pPr>
      <w:proofErr w:type="spellStart"/>
      <w:r w:rsidRPr="0047113A">
        <w:rPr>
          <w:rFonts w:ascii="Times New Roman" w:hAnsi="Times New Roman" w:cs="Times New Roman"/>
          <w:sz w:val="28"/>
          <w:szCs w:val="28"/>
          <w:lang w:val="en-US"/>
        </w:rPr>
        <w:t>Phosphoaspartate</w:t>
      </w:r>
      <w:proofErr w:type="spellEnd"/>
      <w:r w:rsidRPr="0047113A">
        <w:rPr>
          <w:rFonts w:ascii="Times New Roman" w:hAnsi="Times New Roman" w:cs="Times New Roman"/>
          <w:sz w:val="28"/>
          <w:szCs w:val="28"/>
          <w:lang w:val="en-US"/>
        </w:rPr>
        <w:t xml:space="preserve"> is one of the major components of eukaryotes and prokaryotic two-component signaling pathways, and it communicates the signal from the sensor of histidine kinase, through the response regulator, to the DNA alongside transcription features and initiates the transcription of correct response genes. Thus, the prediction of </w:t>
      </w:r>
      <w:proofErr w:type="spellStart"/>
      <w:r w:rsidRPr="0047113A">
        <w:rPr>
          <w:rFonts w:ascii="Times New Roman" w:hAnsi="Times New Roman" w:cs="Times New Roman"/>
          <w:sz w:val="28"/>
          <w:szCs w:val="28"/>
          <w:lang w:val="en-US"/>
        </w:rPr>
        <w:t>phosphoaspartate</w:t>
      </w:r>
      <w:proofErr w:type="spellEnd"/>
      <w:r w:rsidRPr="0047113A">
        <w:rPr>
          <w:rFonts w:ascii="Times New Roman" w:hAnsi="Times New Roman" w:cs="Times New Roman"/>
          <w:sz w:val="28"/>
          <w:szCs w:val="28"/>
          <w:lang w:val="en-US"/>
        </w:rPr>
        <w:t xml:space="preserve"> sites is critical, and its experimental identification can be expensive, time-consuming, and tedious. For this purpose, we propose </w:t>
      </w:r>
      <w:proofErr w:type="spellStart"/>
      <w:r w:rsidRPr="0047113A">
        <w:rPr>
          <w:rFonts w:ascii="Times New Roman" w:hAnsi="Times New Roman" w:cs="Times New Roman"/>
          <w:sz w:val="28"/>
          <w:szCs w:val="28"/>
          <w:lang w:val="en-US"/>
        </w:rPr>
        <w:t>iPhosD-PseAAC</w:t>
      </w:r>
      <w:proofErr w:type="spellEnd"/>
      <w:r w:rsidRPr="0047113A">
        <w:rPr>
          <w:rFonts w:ascii="Times New Roman" w:hAnsi="Times New Roman" w:cs="Times New Roman"/>
          <w:sz w:val="28"/>
          <w:szCs w:val="28"/>
          <w:lang w:val="en-US"/>
        </w:rPr>
        <w:t xml:space="preserve">, a new computational model for predicting </w:t>
      </w:r>
      <w:proofErr w:type="spellStart"/>
      <w:r w:rsidRPr="0047113A">
        <w:rPr>
          <w:rFonts w:ascii="Times New Roman" w:hAnsi="Times New Roman" w:cs="Times New Roman"/>
          <w:sz w:val="28"/>
          <w:szCs w:val="28"/>
          <w:lang w:val="en-US"/>
        </w:rPr>
        <w:t>phosphoaspartate</w:t>
      </w:r>
      <w:proofErr w:type="spellEnd"/>
      <w:r w:rsidRPr="0047113A">
        <w:rPr>
          <w:rFonts w:ascii="Times New Roman" w:hAnsi="Times New Roman" w:cs="Times New Roman"/>
          <w:sz w:val="28"/>
          <w:szCs w:val="28"/>
          <w:lang w:val="en-US"/>
        </w:rPr>
        <w:t xml:space="preserve"> sites in a particular protein sequence using Chou’s 5-steps rues: (1) Benchmark </w:t>
      </w:r>
      <w:proofErr w:type="gramStart"/>
      <w:r w:rsidRPr="0047113A">
        <w:rPr>
          <w:rFonts w:ascii="Times New Roman" w:hAnsi="Times New Roman" w:cs="Times New Roman"/>
          <w:sz w:val="28"/>
          <w:szCs w:val="28"/>
          <w:lang w:val="en-US"/>
        </w:rPr>
        <w:t>dataset(</w:t>
      </w:r>
      <w:proofErr w:type="gramEnd"/>
      <w:r w:rsidRPr="0047113A">
        <w:rPr>
          <w:rFonts w:ascii="Times New Roman" w:hAnsi="Times New Roman" w:cs="Times New Roman"/>
          <w:sz w:val="28"/>
          <w:szCs w:val="28"/>
          <w:lang w:val="en-US"/>
        </w:rPr>
        <w:t>2) The feature extraction techniques such as pseudo amino acid composition (</w:t>
      </w:r>
      <w:proofErr w:type="spellStart"/>
      <w:r w:rsidRPr="0047113A">
        <w:rPr>
          <w:rFonts w:ascii="Times New Roman" w:hAnsi="Times New Roman" w:cs="Times New Roman"/>
          <w:sz w:val="28"/>
          <w:szCs w:val="28"/>
          <w:lang w:val="en-US"/>
        </w:rPr>
        <w:t>PseAAC</w:t>
      </w:r>
      <w:proofErr w:type="spellEnd"/>
      <w:r w:rsidRPr="0047113A">
        <w:rPr>
          <w:rFonts w:ascii="Times New Roman" w:hAnsi="Times New Roman" w:cs="Times New Roman"/>
          <w:sz w:val="28"/>
          <w:szCs w:val="28"/>
          <w:lang w:val="en-US"/>
        </w:rPr>
        <w:t xml:space="preserve">), statistical moments, and position relative features. (3) For the classification, artificial neural network AAN will be used. (4) In this step, 10-fold cross-validation and self-consistency testing will be used for validation. For self-consistency testing, 100% Acc is achieved, whereas, for 10-fold </w:t>
      </w:r>
      <w:proofErr w:type="spellStart"/>
      <w:r w:rsidRPr="0047113A">
        <w:rPr>
          <w:rFonts w:ascii="Times New Roman" w:hAnsi="Times New Roman" w:cs="Times New Roman"/>
          <w:sz w:val="28"/>
          <w:szCs w:val="28"/>
          <w:lang w:val="en-US"/>
        </w:rPr>
        <w:t>crossvalidation</w:t>
      </w:r>
      <w:proofErr w:type="spellEnd"/>
      <w:r w:rsidRPr="0047113A">
        <w:rPr>
          <w:rFonts w:ascii="Times New Roman" w:hAnsi="Times New Roman" w:cs="Times New Roman"/>
          <w:sz w:val="28"/>
          <w:szCs w:val="28"/>
          <w:lang w:val="en-US"/>
        </w:rPr>
        <w:t xml:space="preserve"> 95.14% Acc, 95.58% Sn, 94.70% </w:t>
      </w:r>
      <w:proofErr w:type="spellStart"/>
      <w:r w:rsidRPr="0047113A">
        <w:rPr>
          <w:rFonts w:ascii="Times New Roman" w:hAnsi="Times New Roman" w:cs="Times New Roman"/>
          <w:sz w:val="28"/>
          <w:szCs w:val="28"/>
          <w:lang w:val="en-US"/>
        </w:rPr>
        <w:t>Sp</w:t>
      </w:r>
      <w:proofErr w:type="spellEnd"/>
      <w:r w:rsidRPr="0047113A">
        <w:rPr>
          <w:rFonts w:ascii="Times New Roman" w:hAnsi="Times New Roman" w:cs="Times New Roman"/>
          <w:sz w:val="28"/>
          <w:szCs w:val="28"/>
          <w:lang w:val="en-US"/>
        </w:rPr>
        <w:t xml:space="preserve"> and 0.95 MCC are observed. (5). The final step is the development of a user-friendly web server for the ease of users. Thus, the </w:t>
      </w:r>
      <w:proofErr w:type="spellStart"/>
      <w:r w:rsidRPr="0047113A">
        <w:rPr>
          <w:rFonts w:ascii="Times New Roman" w:hAnsi="Times New Roman" w:cs="Times New Roman"/>
          <w:sz w:val="28"/>
          <w:szCs w:val="28"/>
          <w:lang w:val="en-US"/>
        </w:rPr>
        <w:t>iPhosD-PseAAC</w:t>
      </w:r>
      <w:proofErr w:type="spellEnd"/>
      <w:r w:rsidRPr="0047113A">
        <w:rPr>
          <w:rFonts w:ascii="Times New Roman" w:hAnsi="Times New Roman" w:cs="Times New Roman"/>
          <w:sz w:val="28"/>
          <w:szCs w:val="28"/>
          <w:lang w:val="en-US"/>
        </w:rPr>
        <w:t xml:space="preserve"> is the first and novel predictor for accurate and efficient identification of </w:t>
      </w:r>
      <w:proofErr w:type="spellStart"/>
      <w:r w:rsidRPr="0047113A">
        <w:rPr>
          <w:rFonts w:ascii="Times New Roman" w:hAnsi="Times New Roman" w:cs="Times New Roman"/>
          <w:sz w:val="28"/>
          <w:szCs w:val="28"/>
          <w:lang w:val="en-US"/>
        </w:rPr>
        <w:t>phosphoaspartate</w:t>
      </w:r>
      <w:proofErr w:type="spellEnd"/>
      <w:r w:rsidRPr="0047113A">
        <w:rPr>
          <w:rFonts w:ascii="Times New Roman" w:hAnsi="Times New Roman" w:cs="Times New Roman"/>
          <w:sz w:val="28"/>
          <w:szCs w:val="28"/>
          <w:lang w:val="en-US"/>
        </w:rPr>
        <w:t xml:space="preserve"> sites</w:t>
      </w:r>
    </w:p>
    <w:p w14:paraId="7C013F2E" w14:textId="77777777" w:rsidR="00777B35" w:rsidRDefault="00777B35" w:rsidP="00777B35">
      <w:pPr>
        <w:spacing w:line="360" w:lineRule="auto"/>
        <w:jc w:val="both"/>
        <w:rPr>
          <w:rFonts w:ascii="Times New Roman" w:hAnsi="Times New Roman" w:cs="Times New Roman"/>
          <w:sz w:val="28"/>
          <w:szCs w:val="28"/>
        </w:rPr>
      </w:pPr>
    </w:p>
    <w:p w14:paraId="0535FD40" w14:textId="16815E09" w:rsidR="00D30444" w:rsidRPr="00D30444" w:rsidRDefault="00D30444" w:rsidP="00777B35">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4A69A6F5" w14:textId="77777777" w:rsidR="0047113A" w:rsidRPr="0047113A" w:rsidRDefault="0047113A" w:rsidP="00777B35">
      <w:pPr>
        <w:numPr>
          <w:ilvl w:val="0"/>
          <w:numId w:val="22"/>
        </w:numPr>
        <w:spacing w:line="360" w:lineRule="auto"/>
        <w:jc w:val="both"/>
        <w:rPr>
          <w:rFonts w:ascii="Times New Roman" w:hAnsi="Times New Roman" w:cs="Times New Roman"/>
          <w:sz w:val="28"/>
          <w:szCs w:val="28"/>
        </w:rPr>
      </w:pPr>
      <w:r w:rsidRPr="0047113A">
        <w:rPr>
          <w:rFonts w:ascii="Times New Roman" w:hAnsi="Times New Roman" w:cs="Times New Roman"/>
          <w:sz w:val="28"/>
          <w:szCs w:val="28"/>
          <w:lang w:val="en-US"/>
        </w:rPr>
        <w:t xml:space="preserve">The feature vector was formulated from both positive and negative samples (Cheng et al., 2018b). In 2018, Khan et al. (2018) proposed a strategy named </w:t>
      </w:r>
      <w:proofErr w:type="spellStart"/>
      <w:r w:rsidRPr="0047113A">
        <w:rPr>
          <w:rFonts w:ascii="Times New Roman" w:hAnsi="Times New Roman" w:cs="Times New Roman"/>
          <w:sz w:val="28"/>
          <w:szCs w:val="28"/>
          <w:lang w:val="en-US"/>
        </w:rPr>
        <w:t>iPhosTPseAAC</w:t>
      </w:r>
      <w:proofErr w:type="spellEnd"/>
      <w:r w:rsidRPr="0047113A">
        <w:rPr>
          <w:rFonts w:ascii="Times New Roman" w:hAnsi="Times New Roman" w:cs="Times New Roman"/>
          <w:sz w:val="28"/>
          <w:szCs w:val="28"/>
          <w:lang w:val="en-US"/>
        </w:rPr>
        <w:t xml:space="preserve"> for an expectation of </w:t>
      </w:r>
      <w:proofErr w:type="spellStart"/>
      <w:r w:rsidRPr="0047113A">
        <w:rPr>
          <w:rFonts w:ascii="Times New Roman" w:hAnsi="Times New Roman" w:cs="Times New Roman"/>
          <w:sz w:val="28"/>
          <w:szCs w:val="28"/>
          <w:lang w:val="en-US"/>
        </w:rPr>
        <w:t>phosphothreonine</w:t>
      </w:r>
      <w:proofErr w:type="spellEnd"/>
      <w:r w:rsidRPr="0047113A">
        <w:rPr>
          <w:rFonts w:ascii="Times New Roman" w:hAnsi="Times New Roman" w:cs="Times New Roman"/>
          <w:sz w:val="28"/>
          <w:szCs w:val="28"/>
          <w:lang w:val="en-US"/>
        </w:rPr>
        <w:t xml:space="preserve"> destinations utilizing </w:t>
      </w:r>
      <w:proofErr w:type="spellStart"/>
      <w:r w:rsidRPr="0047113A">
        <w:rPr>
          <w:rFonts w:ascii="Times New Roman" w:hAnsi="Times New Roman" w:cs="Times New Roman"/>
          <w:sz w:val="28"/>
          <w:szCs w:val="28"/>
          <w:lang w:val="en-US"/>
        </w:rPr>
        <w:t>PSeAAC</w:t>
      </w:r>
      <w:proofErr w:type="spellEnd"/>
      <w:r w:rsidRPr="0047113A">
        <w:rPr>
          <w:rFonts w:ascii="Times New Roman" w:hAnsi="Times New Roman" w:cs="Times New Roman"/>
          <w:sz w:val="28"/>
          <w:szCs w:val="28"/>
          <w:lang w:val="en-US"/>
        </w:rPr>
        <w:t>, measurable minutes, and different position relative highlights. ANN was utilized for classification while testing was performed by 10-overlay Cross-Validation and Jackknife testing.</w:t>
      </w:r>
    </w:p>
    <w:p w14:paraId="5236DC85" w14:textId="77777777" w:rsidR="0047113A" w:rsidRPr="0047113A" w:rsidRDefault="0047113A" w:rsidP="00777B35">
      <w:pPr>
        <w:numPr>
          <w:ilvl w:val="0"/>
          <w:numId w:val="22"/>
        </w:numPr>
        <w:spacing w:line="360" w:lineRule="auto"/>
        <w:jc w:val="both"/>
        <w:rPr>
          <w:rFonts w:ascii="Times New Roman" w:hAnsi="Times New Roman" w:cs="Times New Roman"/>
          <w:sz w:val="28"/>
          <w:szCs w:val="28"/>
        </w:rPr>
      </w:pPr>
      <w:r w:rsidRPr="0047113A">
        <w:rPr>
          <w:rFonts w:ascii="Times New Roman" w:hAnsi="Times New Roman" w:cs="Times New Roman"/>
          <w:sz w:val="28"/>
          <w:szCs w:val="28"/>
          <w:lang w:val="en-US"/>
        </w:rPr>
        <w:lastRenderedPageBreak/>
        <w:t xml:space="preserve">Formulation of the proposed predictor based on the 5-step rule brings a large dividend. It renders the model clarity of rationale, sets a benchmark for improvements, and makes it easily accessible to the wide-spread scientific community. </w:t>
      </w:r>
    </w:p>
    <w:p w14:paraId="2E6611B1" w14:textId="77777777" w:rsidR="00777B35" w:rsidRDefault="00777B35" w:rsidP="00777B35">
      <w:pPr>
        <w:spacing w:line="360" w:lineRule="auto"/>
        <w:jc w:val="both"/>
        <w:rPr>
          <w:rFonts w:ascii="Times New Roman" w:hAnsi="Times New Roman" w:cs="Times New Roman"/>
          <w:sz w:val="28"/>
          <w:szCs w:val="28"/>
          <w:lang w:val="en-US"/>
        </w:rPr>
      </w:pPr>
    </w:p>
    <w:p w14:paraId="5E65F0B5" w14:textId="56E1C597" w:rsidR="00D30444" w:rsidRPr="00D30444" w:rsidRDefault="00D30444" w:rsidP="00777B35">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DISADVANTAGE OF EXISTING SYSTEM:</w:t>
      </w:r>
    </w:p>
    <w:p w14:paraId="28111529" w14:textId="77777777" w:rsidR="0047113A" w:rsidRPr="0047113A" w:rsidRDefault="0047113A" w:rsidP="00777B35">
      <w:pPr>
        <w:numPr>
          <w:ilvl w:val="0"/>
          <w:numId w:val="23"/>
        </w:numPr>
        <w:spacing w:line="360" w:lineRule="auto"/>
        <w:jc w:val="both"/>
        <w:rPr>
          <w:rFonts w:ascii="Times New Roman" w:hAnsi="Times New Roman" w:cs="Times New Roman"/>
          <w:sz w:val="28"/>
          <w:szCs w:val="28"/>
        </w:rPr>
      </w:pPr>
      <w:r w:rsidRPr="0047113A">
        <w:rPr>
          <w:rFonts w:ascii="Times New Roman" w:hAnsi="Times New Roman" w:cs="Times New Roman"/>
          <w:sz w:val="28"/>
          <w:szCs w:val="28"/>
          <w:lang w:val="en-US"/>
        </w:rPr>
        <w:t xml:space="preserve">Commonly, the experimentally proven datasets are used for model prediction; sometimes for testing, we do not have an experimentally proven dataset to test the model against the actual available data. By chance, if the data is available, it might be possible that data are not sufficient to test the accuracy of the predicting model. Only those samples could be incorporated into the model which exists in nature as for such a biological problem, it is not possible to build hypothetical datasets. To score the four metrics of Eq.  what kind of testing should be done to meet sufficient accuracy reliability? Usually, the dataset is split into 3 partitions. One partition is used for training while another is used for testing, and the leftover partition is used for validation. </w:t>
      </w:r>
    </w:p>
    <w:p w14:paraId="15A1FA01" w14:textId="2AB404D1" w:rsidR="00D30444" w:rsidRPr="00D30444" w:rsidRDefault="00D30444" w:rsidP="00777B35">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 xml:space="preserve">PROPOSED </w:t>
      </w:r>
      <w:proofErr w:type="gramStart"/>
      <w:r w:rsidRPr="00D30444">
        <w:rPr>
          <w:rFonts w:ascii="Times New Roman" w:hAnsi="Times New Roman" w:cs="Times New Roman"/>
          <w:b/>
          <w:bCs/>
          <w:sz w:val="28"/>
          <w:szCs w:val="28"/>
          <w:lang w:val="en-US"/>
        </w:rPr>
        <w:t>SYSTEM :</w:t>
      </w:r>
      <w:proofErr w:type="gramEnd"/>
    </w:p>
    <w:p w14:paraId="26ACD393" w14:textId="77777777" w:rsidR="0047113A" w:rsidRPr="0047113A" w:rsidRDefault="0047113A" w:rsidP="00777B35">
      <w:pPr>
        <w:numPr>
          <w:ilvl w:val="0"/>
          <w:numId w:val="24"/>
        </w:numPr>
        <w:spacing w:line="360" w:lineRule="auto"/>
        <w:jc w:val="both"/>
        <w:rPr>
          <w:rFonts w:ascii="Times New Roman" w:eastAsiaTheme="minorEastAsia" w:hAnsi="Times New Roman" w:cs="Times New Roman"/>
          <w:sz w:val="28"/>
          <w:szCs w:val="28"/>
          <w:lang w:eastAsia="en-IN"/>
        </w:rPr>
      </w:pPr>
      <w:r w:rsidRPr="0047113A">
        <w:rPr>
          <w:rFonts w:ascii="Times New Roman" w:eastAsiaTheme="minorEastAsia" w:hAnsi="Times New Roman" w:cs="Times New Roman"/>
          <w:sz w:val="28"/>
          <w:szCs w:val="28"/>
          <w:lang w:val="en-US" w:eastAsia="en-IN"/>
        </w:rPr>
        <w:t xml:space="preserve">In a comparative analysis, the results of </w:t>
      </w:r>
      <w:proofErr w:type="spellStart"/>
      <w:r w:rsidRPr="0047113A">
        <w:rPr>
          <w:rFonts w:ascii="Times New Roman" w:eastAsiaTheme="minorEastAsia" w:hAnsi="Times New Roman" w:cs="Times New Roman"/>
          <w:sz w:val="28"/>
          <w:szCs w:val="28"/>
          <w:lang w:val="en-US" w:eastAsia="en-IN"/>
        </w:rPr>
        <w:t>iPhosD-PseAAC</w:t>
      </w:r>
      <w:proofErr w:type="spellEnd"/>
      <w:r w:rsidRPr="0047113A">
        <w:rPr>
          <w:rFonts w:ascii="Times New Roman" w:eastAsiaTheme="minorEastAsia" w:hAnsi="Times New Roman" w:cs="Times New Roman"/>
          <w:sz w:val="28"/>
          <w:szCs w:val="28"/>
          <w:lang w:val="en-US" w:eastAsia="en-IN"/>
        </w:rPr>
        <w:t xml:space="preserve"> for the metrics are compared with already existing PTM site prediction models, i.e., </w:t>
      </w:r>
      <w:proofErr w:type="spellStart"/>
      <w:r w:rsidRPr="0047113A">
        <w:rPr>
          <w:rFonts w:ascii="Times New Roman" w:eastAsiaTheme="minorEastAsia" w:hAnsi="Times New Roman" w:cs="Times New Roman"/>
          <w:sz w:val="28"/>
          <w:szCs w:val="28"/>
          <w:lang w:val="en-US" w:eastAsia="en-IN"/>
        </w:rPr>
        <w:t>iPhosT-PseAAC</w:t>
      </w:r>
      <w:proofErr w:type="spellEnd"/>
      <w:r w:rsidRPr="0047113A">
        <w:rPr>
          <w:rFonts w:ascii="Times New Roman" w:eastAsiaTheme="minorEastAsia" w:hAnsi="Times New Roman" w:cs="Times New Roman"/>
          <w:sz w:val="28"/>
          <w:szCs w:val="28"/>
          <w:lang w:val="en-US" w:eastAsia="en-IN"/>
        </w:rPr>
        <w:t xml:space="preserve"> (Khan et al., 2018) and </w:t>
      </w:r>
      <w:proofErr w:type="spellStart"/>
      <w:r w:rsidRPr="0047113A">
        <w:rPr>
          <w:rFonts w:ascii="Times New Roman" w:eastAsiaTheme="minorEastAsia" w:hAnsi="Times New Roman" w:cs="Times New Roman"/>
          <w:sz w:val="28"/>
          <w:szCs w:val="28"/>
          <w:lang w:val="en-US" w:eastAsia="en-IN"/>
        </w:rPr>
        <w:t>PhosphoSVM</w:t>
      </w:r>
      <w:proofErr w:type="spellEnd"/>
      <w:r w:rsidRPr="0047113A">
        <w:rPr>
          <w:rFonts w:ascii="Times New Roman" w:eastAsiaTheme="minorEastAsia" w:hAnsi="Times New Roman" w:cs="Times New Roman"/>
          <w:sz w:val="28"/>
          <w:szCs w:val="28"/>
          <w:lang w:val="en-US" w:eastAsia="en-IN"/>
        </w:rPr>
        <w:t xml:space="preserve"> (Dou et al., 2014). Both the models </w:t>
      </w:r>
      <w:proofErr w:type="spellStart"/>
      <w:r w:rsidRPr="0047113A">
        <w:rPr>
          <w:rFonts w:ascii="Times New Roman" w:eastAsiaTheme="minorEastAsia" w:hAnsi="Times New Roman" w:cs="Times New Roman"/>
          <w:sz w:val="28"/>
          <w:szCs w:val="28"/>
          <w:lang w:val="en-US" w:eastAsia="en-IN"/>
        </w:rPr>
        <w:t>iPhosT-PseAAC</w:t>
      </w:r>
      <w:proofErr w:type="spellEnd"/>
      <w:r w:rsidRPr="0047113A">
        <w:rPr>
          <w:rFonts w:ascii="Times New Roman" w:eastAsiaTheme="minorEastAsia" w:hAnsi="Times New Roman" w:cs="Times New Roman"/>
          <w:sz w:val="28"/>
          <w:szCs w:val="28"/>
          <w:lang w:val="en-US" w:eastAsia="en-IN"/>
        </w:rPr>
        <w:t xml:space="preserve"> and </w:t>
      </w:r>
      <w:proofErr w:type="spellStart"/>
      <w:r w:rsidRPr="0047113A">
        <w:rPr>
          <w:rFonts w:ascii="Times New Roman" w:eastAsiaTheme="minorEastAsia" w:hAnsi="Times New Roman" w:cs="Times New Roman"/>
          <w:sz w:val="28"/>
          <w:szCs w:val="28"/>
          <w:lang w:val="en-US" w:eastAsia="en-IN"/>
        </w:rPr>
        <w:t>PhosphoSVM</w:t>
      </w:r>
      <w:proofErr w:type="spellEnd"/>
      <w:r w:rsidRPr="0047113A">
        <w:rPr>
          <w:rFonts w:ascii="Times New Roman" w:eastAsiaTheme="minorEastAsia" w:hAnsi="Times New Roman" w:cs="Times New Roman"/>
          <w:sz w:val="28"/>
          <w:szCs w:val="28"/>
          <w:lang w:val="en-US" w:eastAsia="en-IN"/>
        </w:rPr>
        <w:t xml:space="preserve"> are merely used benchmarks for comparison of accuracy metrics. Since no earlier model for identification phosphorylation sites of aspartic acid has been found in texts. Considering these benchmark values, the metrics yielded by </w:t>
      </w:r>
      <w:proofErr w:type="spellStart"/>
      <w:r w:rsidRPr="0047113A">
        <w:rPr>
          <w:rFonts w:ascii="Times New Roman" w:eastAsiaTheme="minorEastAsia" w:hAnsi="Times New Roman" w:cs="Times New Roman"/>
          <w:sz w:val="28"/>
          <w:szCs w:val="28"/>
          <w:lang w:val="en-US" w:eastAsia="en-IN"/>
        </w:rPr>
        <w:t>iPhosD-PseAAC</w:t>
      </w:r>
      <w:proofErr w:type="spellEnd"/>
      <w:r w:rsidRPr="0047113A">
        <w:rPr>
          <w:rFonts w:ascii="Times New Roman" w:eastAsiaTheme="minorEastAsia" w:hAnsi="Times New Roman" w:cs="Times New Roman"/>
          <w:sz w:val="28"/>
          <w:szCs w:val="28"/>
          <w:lang w:val="en-US" w:eastAsia="en-IN"/>
        </w:rPr>
        <w:t xml:space="preserve"> has higher values than </w:t>
      </w:r>
      <w:proofErr w:type="spellStart"/>
      <w:r w:rsidRPr="0047113A">
        <w:rPr>
          <w:rFonts w:ascii="Times New Roman" w:eastAsiaTheme="minorEastAsia" w:hAnsi="Times New Roman" w:cs="Times New Roman"/>
          <w:sz w:val="28"/>
          <w:szCs w:val="28"/>
          <w:lang w:val="en-US" w:eastAsia="en-IN"/>
        </w:rPr>
        <w:t>iPhosT-PseAAC</w:t>
      </w:r>
      <w:proofErr w:type="spellEnd"/>
      <w:r w:rsidRPr="0047113A">
        <w:rPr>
          <w:rFonts w:ascii="Times New Roman" w:eastAsiaTheme="minorEastAsia" w:hAnsi="Times New Roman" w:cs="Times New Roman"/>
          <w:sz w:val="28"/>
          <w:szCs w:val="28"/>
          <w:lang w:val="en-US" w:eastAsia="en-IN"/>
        </w:rPr>
        <w:t xml:space="preserve"> and </w:t>
      </w:r>
      <w:proofErr w:type="spellStart"/>
      <w:r w:rsidRPr="0047113A">
        <w:rPr>
          <w:rFonts w:ascii="Times New Roman" w:eastAsiaTheme="minorEastAsia" w:hAnsi="Times New Roman" w:cs="Times New Roman"/>
          <w:sz w:val="28"/>
          <w:szCs w:val="28"/>
          <w:lang w:val="en-US" w:eastAsia="en-IN"/>
        </w:rPr>
        <w:t>PhosphoSVM</w:t>
      </w:r>
      <w:proofErr w:type="spellEnd"/>
      <w:r w:rsidRPr="0047113A">
        <w:rPr>
          <w:rFonts w:ascii="Times New Roman" w:eastAsiaTheme="minorEastAsia" w:hAnsi="Times New Roman" w:cs="Times New Roman"/>
          <w:sz w:val="28"/>
          <w:szCs w:val="28"/>
          <w:lang w:val="en-US" w:eastAsia="en-IN"/>
        </w:rPr>
        <w:t xml:space="preserve"> for all </w:t>
      </w:r>
      <w:r w:rsidRPr="0047113A">
        <w:rPr>
          <w:rFonts w:ascii="Times New Roman" w:eastAsiaTheme="minorEastAsia" w:hAnsi="Times New Roman" w:cs="Times New Roman"/>
          <w:sz w:val="28"/>
          <w:szCs w:val="28"/>
          <w:lang w:val="en-US" w:eastAsia="en-IN"/>
        </w:rPr>
        <w:lastRenderedPageBreak/>
        <w:t xml:space="preserve">Acc, </w:t>
      </w:r>
      <w:proofErr w:type="spellStart"/>
      <w:r w:rsidRPr="0047113A">
        <w:rPr>
          <w:rFonts w:ascii="Times New Roman" w:eastAsiaTheme="minorEastAsia" w:hAnsi="Times New Roman" w:cs="Times New Roman"/>
          <w:sz w:val="28"/>
          <w:szCs w:val="28"/>
          <w:lang w:val="en-US" w:eastAsia="en-IN"/>
        </w:rPr>
        <w:t>Sp</w:t>
      </w:r>
      <w:proofErr w:type="spellEnd"/>
      <w:r w:rsidRPr="0047113A">
        <w:rPr>
          <w:rFonts w:ascii="Times New Roman" w:eastAsiaTheme="minorEastAsia" w:hAnsi="Times New Roman" w:cs="Times New Roman"/>
          <w:sz w:val="28"/>
          <w:szCs w:val="28"/>
          <w:lang w:val="en-US" w:eastAsia="en-IN"/>
        </w:rPr>
        <w:t>, Sn, and MCC. This indicates better prediction as compared to others</w:t>
      </w:r>
    </w:p>
    <w:p w14:paraId="67B4E124" w14:textId="163A3ABB" w:rsidR="00D30444" w:rsidRPr="00D30444" w:rsidRDefault="00D30444" w:rsidP="00777B35">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7799B05E" w14:textId="77777777" w:rsidR="00777B35" w:rsidRPr="00777B35" w:rsidRDefault="00777B35" w:rsidP="00777B35">
      <w:pPr>
        <w:numPr>
          <w:ilvl w:val="0"/>
          <w:numId w:val="25"/>
        </w:numPr>
        <w:spacing w:line="360" w:lineRule="auto"/>
        <w:jc w:val="both"/>
        <w:rPr>
          <w:rFonts w:ascii="Times New Roman" w:hAnsi="Times New Roman" w:cs="Times New Roman"/>
          <w:sz w:val="28"/>
          <w:szCs w:val="28"/>
        </w:rPr>
      </w:pPr>
      <w:r w:rsidRPr="00777B35">
        <w:rPr>
          <w:rFonts w:ascii="Times New Roman" w:hAnsi="Times New Roman" w:cs="Times New Roman"/>
          <w:sz w:val="28"/>
          <w:szCs w:val="28"/>
          <w:lang w:val="en-US"/>
        </w:rPr>
        <w:t xml:space="preserve">If an obvious dataset is not available to validate the model prediction, cross-validation is the best option to choose and to give the validation that the developed model is working fine. Herein, we performed 10-fold cross-validation and calculated accumulated accuracy by adding the accuracy of each fold. The average accuracy was 95.14%, as shown in Tab. 2 and Fig. 3. We also validate the prediction model using jackknife to verify the quality of </w:t>
      </w:r>
      <w:proofErr w:type="spellStart"/>
      <w:r w:rsidRPr="00777B35">
        <w:rPr>
          <w:rFonts w:ascii="Times New Roman" w:hAnsi="Times New Roman" w:cs="Times New Roman"/>
          <w:sz w:val="28"/>
          <w:szCs w:val="28"/>
          <w:lang w:val="en-US"/>
        </w:rPr>
        <w:t>iPhosD-PseAAC</w:t>
      </w:r>
      <w:proofErr w:type="spellEnd"/>
      <w:r w:rsidRPr="00777B35">
        <w:rPr>
          <w:rFonts w:ascii="Times New Roman" w:hAnsi="Times New Roman" w:cs="Times New Roman"/>
          <w:sz w:val="28"/>
          <w:szCs w:val="28"/>
          <w:lang w:val="en-US"/>
        </w:rPr>
        <w:t>. For jackknife validation training, every instance of both the datasets is used for training and testing for unique output and received 94.46% of the prediction validation accuracy.</w:t>
      </w:r>
    </w:p>
    <w:p w14:paraId="15F13C0D" w14:textId="6C2810DC" w:rsidR="00D30444" w:rsidRPr="00D30444" w:rsidRDefault="00D30444" w:rsidP="00777B35">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883"/>
        <w:gridCol w:w="2959"/>
        <w:gridCol w:w="3216"/>
      </w:tblGrid>
      <w:tr w:rsidR="00D30444" w:rsidRPr="00D30444" w14:paraId="6218ADE5" w14:textId="77777777" w:rsidTr="000569A6">
        <w:trPr>
          <w:trHeight w:val="563"/>
        </w:trPr>
        <w:tc>
          <w:tcPr>
            <w:tcW w:w="3883"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BD517C" w:rsidRDefault="00D30444" w:rsidP="00777B35">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TITTLE</w:t>
            </w:r>
          </w:p>
        </w:tc>
        <w:tc>
          <w:tcPr>
            <w:tcW w:w="2959"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BD517C" w:rsidRDefault="00D30444" w:rsidP="00777B35">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AUTHOR</w:t>
            </w:r>
          </w:p>
        </w:tc>
        <w:tc>
          <w:tcPr>
            <w:tcW w:w="3216"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BD517C" w:rsidRDefault="00D30444" w:rsidP="00777B35">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DESCRIPTION</w:t>
            </w:r>
          </w:p>
        </w:tc>
      </w:tr>
      <w:tr w:rsidR="00777B35" w:rsidRPr="00D30444" w14:paraId="442D58AE" w14:textId="77777777" w:rsidTr="000569A6">
        <w:trPr>
          <w:trHeight w:val="563"/>
        </w:trPr>
        <w:tc>
          <w:tcPr>
            <w:tcW w:w="3883"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2B538D6D" w:rsidR="00777B35" w:rsidRPr="00777B35" w:rsidRDefault="00777B35" w:rsidP="00777B35">
            <w:pPr>
              <w:jc w:val="both"/>
              <w:rPr>
                <w:rFonts w:ascii="Times New Roman" w:hAnsi="Times New Roman" w:cs="Times New Roman"/>
                <w:sz w:val="28"/>
                <w:szCs w:val="28"/>
              </w:rPr>
            </w:pPr>
            <w:r w:rsidRPr="00777B35">
              <w:rPr>
                <w:sz w:val="28"/>
                <w:szCs w:val="28"/>
                <w:lang w:val="en-US"/>
              </w:rPr>
              <w:t xml:space="preserve">Identification of N6- </w:t>
            </w:r>
            <w:proofErr w:type="spellStart"/>
            <w:r w:rsidRPr="00777B35">
              <w:rPr>
                <w:sz w:val="28"/>
                <w:szCs w:val="28"/>
                <w:lang w:val="en-US"/>
              </w:rPr>
              <w:t>methyladenosine</w:t>
            </w:r>
            <w:proofErr w:type="spellEnd"/>
            <w:r w:rsidRPr="00777B35">
              <w:rPr>
                <w:sz w:val="28"/>
                <w:szCs w:val="28"/>
                <w:lang w:val="en-US"/>
              </w:rPr>
              <w:t xml:space="preserve"> sites by extending the idea of SAAC into Chou’s </w:t>
            </w:r>
            <w:proofErr w:type="spellStart"/>
            <w:r w:rsidRPr="00777B35">
              <w:rPr>
                <w:sz w:val="28"/>
                <w:szCs w:val="28"/>
                <w:lang w:val="en-US"/>
              </w:rPr>
              <w:t>PseAAC</w:t>
            </w:r>
            <w:proofErr w:type="spellEnd"/>
            <w:r w:rsidRPr="00777B35">
              <w:rPr>
                <w:sz w:val="28"/>
                <w:szCs w:val="28"/>
                <w:lang w:val="en-US"/>
              </w:rPr>
              <w:t xml:space="preserve"> to formulate RNA sequences.</w:t>
            </w:r>
          </w:p>
        </w:tc>
        <w:tc>
          <w:tcPr>
            <w:tcW w:w="2959"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2BCCB741" w:rsidR="00777B35" w:rsidRPr="00777B35" w:rsidRDefault="00777B35" w:rsidP="00777B35">
            <w:pPr>
              <w:jc w:val="both"/>
              <w:rPr>
                <w:rFonts w:ascii="Times New Roman" w:hAnsi="Times New Roman" w:cs="Times New Roman"/>
                <w:sz w:val="28"/>
                <w:szCs w:val="28"/>
              </w:rPr>
            </w:pPr>
            <w:proofErr w:type="spellStart"/>
            <w:r w:rsidRPr="00777B35">
              <w:rPr>
                <w:sz w:val="28"/>
                <w:szCs w:val="28"/>
              </w:rPr>
              <w:t>iMethyl</w:t>
            </w:r>
            <w:proofErr w:type="spellEnd"/>
            <w:r w:rsidRPr="00777B35">
              <w:rPr>
                <w:sz w:val="28"/>
                <w:szCs w:val="28"/>
              </w:rPr>
              <w:t>-STTNC</w:t>
            </w:r>
            <w:r w:rsidRPr="00777B35">
              <w:rPr>
                <w:rFonts w:eastAsiaTheme="minorEastAsia"/>
                <w:color w:val="000000" w:themeColor="dark1"/>
                <w:sz w:val="28"/>
                <w:szCs w:val="28"/>
              </w:rPr>
              <w:t>,</w:t>
            </w:r>
          </w:p>
        </w:tc>
        <w:tc>
          <w:tcPr>
            <w:tcW w:w="3216"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5C23A2DB" w:rsidR="00777B35" w:rsidRPr="00777B35" w:rsidRDefault="00777B35" w:rsidP="00777B35">
            <w:pPr>
              <w:jc w:val="both"/>
              <w:rPr>
                <w:rFonts w:ascii="Times New Roman" w:hAnsi="Times New Roman" w:cs="Times New Roman"/>
                <w:sz w:val="28"/>
                <w:szCs w:val="28"/>
              </w:rPr>
            </w:pPr>
            <w:r w:rsidRPr="00777B35">
              <w:rPr>
                <w:rFonts w:eastAsiaTheme="minorEastAsia"/>
                <w:color w:val="000000" w:themeColor="dark1"/>
                <w:sz w:val="28"/>
                <w:szCs w:val="28"/>
                <w:lang w:val="en-US"/>
              </w:rPr>
              <w:t> Among these codes, identification of methylated or not methylated GAC motif is highly indispensable.</w:t>
            </w:r>
          </w:p>
        </w:tc>
      </w:tr>
      <w:tr w:rsidR="00777B35" w:rsidRPr="00D30444" w14:paraId="33141DB0"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47AEFFF5" w:rsidR="00777B35" w:rsidRPr="00777B35" w:rsidRDefault="00777B35" w:rsidP="00777B35">
            <w:pPr>
              <w:jc w:val="both"/>
              <w:rPr>
                <w:rFonts w:ascii="Times New Roman" w:hAnsi="Times New Roman" w:cs="Times New Roman"/>
                <w:sz w:val="28"/>
                <w:szCs w:val="28"/>
              </w:rPr>
            </w:pPr>
            <w:r w:rsidRPr="00777B35">
              <w:rPr>
                <w:color w:val="000000" w:themeColor="dark1"/>
                <w:sz w:val="28"/>
                <w:szCs w:val="28"/>
                <w:lang w:val="en-US"/>
              </w:rPr>
              <w:t>Prediction of N-linked glycosylation sites using position relative features and statistical moments.</w:t>
            </w:r>
            <w:r w:rsidRPr="00777B35">
              <w:rPr>
                <w:rFonts w:eastAsiaTheme="minorEastAsia"/>
                <w:color w:val="000000" w:themeColor="dark1"/>
                <w:sz w:val="28"/>
                <w:szCs w:val="28"/>
                <w:lang w:val="en-US"/>
              </w:rPr>
              <w:t>,</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1471090C" w:rsidR="00777B35" w:rsidRPr="00777B35" w:rsidRDefault="00777B35" w:rsidP="00777B35">
            <w:pPr>
              <w:jc w:val="both"/>
              <w:rPr>
                <w:rFonts w:ascii="Times New Roman" w:hAnsi="Times New Roman" w:cs="Times New Roman"/>
                <w:sz w:val="28"/>
                <w:szCs w:val="28"/>
              </w:rPr>
            </w:pPr>
            <w:r w:rsidRPr="00777B35">
              <w:rPr>
                <w:color w:val="000000" w:themeColor="dark1"/>
                <w:sz w:val="28"/>
                <w:szCs w:val="28"/>
              </w:rPr>
              <w:t>MA, Rasool N, Khan YD</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4F4B24EB" w:rsidR="00777B35" w:rsidRPr="00777B35" w:rsidRDefault="00777B35" w:rsidP="00777B35">
            <w:pPr>
              <w:jc w:val="both"/>
              <w:rPr>
                <w:rFonts w:ascii="Times New Roman" w:hAnsi="Times New Roman" w:cs="Times New Roman"/>
                <w:sz w:val="28"/>
                <w:szCs w:val="28"/>
              </w:rPr>
            </w:pPr>
            <w:r w:rsidRPr="00777B35">
              <w:rPr>
                <w:rFonts w:eastAsiaTheme="minorEastAsia"/>
                <w:color w:val="000000" w:themeColor="dark1"/>
                <w:sz w:val="28"/>
                <w:szCs w:val="28"/>
                <w:lang w:val="en-US"/>
              </w:rPr>
              <w:t xml:space="preserve">Glycosylation is one of the most complex post translation </w:t>
            </w:r>
            <w:proofErr w:type="gramStart"/>
            <w:r w:rsidRPr="00777B35">
              <w:rPr>
                <w:rFonts w:eastAsiaTheme="minorEastAsia"/>
                <w:color w:val="000000" w:themeColor="dark1"/>
                <w:sz w:val="28"/>
                <w:szCs w:val="28"/>
                <w:lang w:val="en-US"/>
              </w:rPr>
              <w:t>modification</w:t>
            </w:r>
            <w:proofErr w:type="gramEnd"/>
            <w:r w:rsidRPr="00777B35">
              <w:rPr>
                <w:rFonts w:eastAsiaTheme="minorEastAsia"/>
                <w:color w:val="000000" w:themeColor="dark1"/>
                <w:sz w:val="28"/>
                <w:szCs w:val="28"/>
                <w:lang w:val="en-US"/>
              </w:rPr>
              <w:t xml:space="preserve"> in eukaryotic cells. </w:t>
            </w:r>
          </w:p>
        </w:tc>
      </w:tr>
      <w:tr w:rsidR="00777B35" w:rsidRPr="00C47A3C" w14:paraId="5F648500"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2369D9BA" w:rsidR="00777B35" w:rsidRPr="00777B35" w:rsidRDefault="00777B35" w:rsidP="00777B35">
            <w:pPr>
              <w:jc w:val="both"/>
              <w:rPr>
                <w:rFonts w:ascii="Times New Roman" w:hAnsi="Times New Roman" w:cs="Times New Roman"/>
                <w:sz w:val="28"/>
                <w:szCs w:val="28"/>
              </w:rPr>
            </w:pPr>
            <w:r w:rsidRPr="00777B35">
              <w:rPr>
                <w:sz w:val="28"/>
                <w:szCs w:val="28"/>
                <w:lang w:val="en-US"/>
              </w:rPr>
              <w:t xml:space="preserve">a two-level model for discrimination of membrane proteins and their types by extending the notion of SAAC </w:t>
            </w:r>
            <w:r w:rsidRPr="00777B35">
              <w:rPr>
                <w:sz w:val="28"/>
                <w:szCs w:val="28"/>
                <w:lang w:val="en-US"/>
              </w:rPr>
              <w:lastRenderedPageBreak/>
              <w:t>into Chou’s pseudo amino acid composition.</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5A1C3873" w:rsidR="00777B35" w:rsidRPr="00777B35" w:rsidRDefault="00777B35" w:rsidP="00777B35">
            <w:pPr>
              <w:jc w:val="both"/>
              <w:rPr>
                <w:rFonts w:ascii="Times New Roman" w:hAnsi="Times New Roman" w:cs="Times New Roman"/>
                <w:sz w:val="28"/>
                <w:szCs w:val="28"/>
                <w:lang w:val="en-US"/>
              </w:rPr>
            </w:pPr>
            <w:r w:rsidRPr="00777B35">
              <w:rPr>
                <w:sz w:val="28"/>
                <w:szCs w:val="28"/>
              </w:rPr>
              <w:lastRenderedPageBreak/>
              <w:t xml:space="preserve">M, Jan Z </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4DC38920" w:rsidR="00777B35" w:rsidRPr="00777B35" w:rsidRDefault="00777B35" w:rsidP="00777B35">
            <w:pPr>
              <w:jc w:val="both"/>
              <w:rPr>
                <w:rFonts w:ascii="Times New Roman" w:hAnsi="Times New Roman" w:cs="Times New Roman"/>
                <w:sz w:val="28"/>
                <w:szCs w:val="28"/>
                <w:lang w:val="en-US"/>
              </w:rPr>
            </w:pPr>
            <w:r w:rsidRPr="00777B35">
              <w:rPr>
                <w:rFonts w:eastAsiaTheme="minorEastAsia"/>
                <w:color w:val="000000" w:themeColor="dark1"/>
                <w:sz w:val="28"/>
                <w:szCs w:val="28"/>
                <w:lang w:val="en-US"/>
              </w:rPr>
              <w:t xml:space="preserve">Membrane proteins execute significant roles in cellular processes of living organisms, ranging </w:t>
            </w:r>
            <w:r w:rsidRPr="00777B35">
              <w:rPr>
                <w:rFonts w:eastAsiaTheme="minorEastAsia"/>
                <w:color w:val="000000" w:themeColor="dark1"/>
                <w:sz w:val="28"/>
                <w:szCs w:val="28"/>
                <w:lang w:val="en-US"/>
              </w:rPr>
              <w:lastRenderedPageBreak/>
              <w:t>from cell signaling to cell adhesion.</w:t>
            </w:r>
          </w:p>
        </w:tc>
      </w:tr>
      <w:tr w:rsidR="00777B35" w:rsidRPr="00C47A3C" w14:paraId="4DEF1605"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30A8894B" w:rsidR="00777B35" w:rsidRPr="00777B35" w:rsidRDefault="00777B35" w:rsidP="00777B35">
            <w:pPr>
              <w:jc w:val="both"/>
              <w:rPr>
                <w:rFonts w:ascii="Times New Roman" w:hAnsi="Times New Roman" w:cs="Times New Roman"/>
                <w:sz w:val="28"/>
                <w:szCs w:val="28"/>
              </w:rPr>
            </w:pPr>
            <w:r w:rsidRPr="00777B35">
              <w:rPr>
                <w:color w:val="000000" w:themeColor="dark1"/>
                <w:sz w:val="28"/>
                <w:szCs w:val="28"/>
                <w:lang w:val="en-US"/>
              </w:rPr>
              <w:lastRenderedPageBreak/>
              <w:t xml:space="preserve">Focus on </w:t>
            </w:r>
            <w:proofErr w:type="spellStart"/>
            <w:r w:rsidRPr="00777B35">
              <w:rPr>
                <w:color w:val="000000" w:themeColor="dark1"/>
                <w:sz w:val="28"/>
                <w:szCs w:val="28"/>
                <w:lang w:val="en-US"/>
              </w:rPr>
              <w:t>phosphoaspartate</w:t>
            </w:r>
            <w:proofErr w:type="spellEnd"/>
            <w:r w:rsidRPr="00777B35">
              <w:rPr>
                <w:color w:val="000000" w:themeColor="dark1"/>
                <w:sz w:val="28"/>
                <w:szCs w:val="28"/>
                <w:lang w:val="en-US"/>
              </w:rPr>
              <w:t xml:space="preserve"> and </w:t>
            </w:r>
            <w:proofErr w:type="spellStart"/>
            <w:r w:rsidRPr="00777B35">
              <w:rPr>
                <w:color w:val="000000" w:themeColor="dark1"/>
                <w:sz w:val="28"/>
                <w:szCs w:val="28"/>
                <w:lang w:val="en-US"/>
              </w:rPr>
              <w:t>phosphoglutamate</w:t>
            </w:r>
            <w:proofErr w:type="spellEnd"/>
            <w:r w:rsidRPr="00777B35">
              <w:rPr>
                <w:color w:val="000000" w:themeColor="dark1"/>
                <w:sz w:val="28"/>
                <w:szCs w:val="28"/>
                <w:lang w:val="en-US"/>
              </w:rPr>
              <w:t>.</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5ABC5751" w:rsidR="00777B35" w:rsidRPr="00777B35" w:rsidRDefault="00777B35" w:rsidP="00777B35">
            <w:pPr>
              <w:jc w:val="both"/>
              <w:rPr>
                <w:rFonts w:ascii="Times New Roman" w:hAnsi="Times New Roman" w:cs="Times New Roman"/>
                <w:sz w:val="28"/>
                <w:szCs w:val="28"/>
                <w:lang w:val="en-US"/>
              </w:rPr>
            </w:pPr>
            <w:r w:rsidRPr="00777B35">
              <w:rPr>
                <w:color w:val="000000" w:themeColor="dark1"/>
                <w:sz w:val="28"/>
                <w:szCs w:val="28"/>
                <w:lang w:val="sv-SE"/>
              </w:rPr>
              <w:t>P, Besant P, Piggott MJ</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5B4D2074" w:rsidR="00777B35" w:rsidRPr="00777B35" w:rsidRDefault="00777B35" w:rsidP="00777B35">
            <w:pPr>
              <w:jc w:val="both"/>
              <w:rPr>
                <w:rFonts w:ascii="Times New Roman" w:hAnsi="Times New Roman" w:cs="Times New Roman"/>
                <w:sz w:val="28"/>
                <w:szCs w:val="28"/>
                <w:lang w:val="en-US"/>
              </w:rPr>
            </w:pPr>
            <w:r w:rsidRPr="00777B35">
              <w:rPr>
                <w:rFonts w:eastAsiaTheme="minorEastAsia"/>
                <w:color w:val="000000" w:themeColor="dark1"/>
                <w:sz w:val="28"/>
                <w:szCs w:val="28"/>
                <w:lang w:val="en-US"/>
              </w:rPr>
              <w:t xml:space="preserve">Protein phosphorylation is a common </w:t>
            </w:r>
            <w:proofErr w:type="spellStart"/>
            <w:r w:rsidRPr="00777B35">
              <w:rPr>
                <w:rFonts w:eastAsiaTheme="minorEastAsia"/>
                <w:color w:val="000000" w:themeColor="dark1"/>
                <w:sz w:val="28"/>
                <w:szCs w:val="28"/>
                <w:lang w:val="en-US"/>
              </w:rPr>
              <w:t>signalling</w:t>
            </w:r>
            <w:proofErr w:type="spellEnd"/>
            <w:r w:rsidRPr="00777B35">
              <w:rPr>
                <w:rFonts w:eastAsiaTheme="minorEastAsia"/>
                <w:color w:val="000000" w:themeColor="dark1"/>
                <w:sz w:val="28"/>
                <w:szCs w:val="28"/>
                <w:lang w:val="en-US"/>
              </w:rPr>
              <w:t xml:space="preserve"> mechanism in both prokaryotic and eukaryotic organisms.</w:t>
            </w:r>
          </w:p>
        </w:tc>
      </w:tr>
    </w:tbl>
    <w:p w14:paraId="5826DB02" w14:textId="77777777" w:rsidR="000569A6" w:rsidRDefault="000569A6" w:rsidP="00777B35">
      <w:pPr>
        <w:spacing w:line="360" w:lineRule="auto"/>
        <w:jc w:val="both"/>
        <w:rPr>
          <w:rFonts w:ascii="Times New Roman" w:hAnsi="Times New Roman" w:cs="Times New Roman"/>
          <w:sz w:val="28"/>
          <w:szCs w:val="28"/>
        </w:rPr>
      </w:pPr>
    </w:p>
    <w:p w14:paraId="43EBC106" w14:textId="35008FB4" w:rsidR="00D30444" w:rsidRPr="00D30444" w:rsidRDefault="00D30444" w:rsidP="00777B35">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sz w:val="28"/>
          <w:szCs w:val="28"/>
        </w:rPr>
        <w:t>INTRODUCTION :</w:t>
      </w:r>
      <w:proofErr w:type="gramEnd"/>
    </w:p>
    <w:p w14:paraId="754C6F78" w14:textId="77777777" w:rsidR="00777B35" w:rsidRDefault="00777B35" w:rsidP="00777B35">
      <w:pPr>
        <w:numPr>
          <w:ilvl w:val="0"/>
          <w:numId w:val="4"/>
        </w:numPr>
        <w:spacing w:line="360" w:lineRule="auto"/>
        <w:jc w:val="both"/>
        <w:rPr>
          <w:rFonts w:ascii="Times New Roman" w:hAnsi="Times New Roman" w:cs="Times New Roman"/>
          <w:sz w:val="28"/>
          <w:szCs w:val="28"/>
        </w:rPr>
      </w:pPr>
      <w:proofErr w:type="spellStart"/>
      <w:r w:rsidRPr="00777B35">
        <w:rPr>
          <w:rFonts w:ascii="Times New Roman" w:hAnsi="Times New Roman" w:cs="Times New Roman"/>
          <w:sz w:val="28"/>
          <w:szCs w:val="28"/>
          <w:lang w:val="en-US"/>
        </w:rPr>
        <w:t>Uniprot</w:t>
      </w:r>
      <w:proofErr w:type="spellEnd"/>
      <w:r w:rsidRPr="00777B35">
        <w:rPr>
          <w:rFonts w:ascii="Times New Roman" w:hAnsi="Times New Roman" w:cs="Times New Roman"/>
          <w:sz w:val="28"/>
          <w:szCs w:val="28"/>
          <w:lang w:val="en-US"/>
        </w:rPr>
        <w:t xml:space="preserve"> is a huge database of proteins that contain annotated descriptions based on several experimental studies. The advanced query option of </w:t>
      </w:r>
      <w:proofErr w:type="spellStart"/>
      <w:r w:rsidRPr="00777B35">
        <w:rPr>
          <w:rFonts w:ascii="Times New Roman" w:hAnsi="Times New Roman" w:cs="Times New Roman"/>
          <w:sz w:val="28"/>
          <w:szCs w:val="28"/>
          <w:lang w:val="en-US"/>
        </w:rPr>
        <w:t>Uniprot</w:t>
      </w:r>
      <w:proofErr w:type="spellEnd"/>
      <w:r w:rsidRPr="00777B35">
        <w:rPr>
          <w:rFonts w:ascii="Times New Roman" w:hAnsi="Times New Roman" w:cs="Times New Roman"/>
          <w:sz w:val="28"/>
          <w:szCs w:val="28"/>
          <w:lang w:val="en-US"/>
        </w:rPr>
        <w:t xml:space="preserve"> was used to query PTM annotated protein sequences to form a benchmark dataset. The term 4-aspartyl phosphate was specified as modified residue to filter the protein having </w:t>
      </w:r>
      <w:proofErr w:type="spellStart"/>
      <w:r w:rsidRPr="00777B35">
        <w:rPr>
          <w:rFonts w:ascii="Times New Roman" w:hAnsi="Times New Roman" w:cs="Times New Roman"/>
          <w:sz w:val="28"/>
          <w:szCs w:val="28"/>
          <w:lang w:val="en-US"/>
        </w:rPr>
        <w:t>phosphoaspartate</w:t>
      </w:r>
      <w:proofErr w:type="spellEnd"/>
      <w:r w:rsidRPr="00777B35">
        <w:rPr>
          <w:rFonts w:ascii="Times New Roman" w:hAnsi="Times New Roman" w:cs="Times New Roman"/>
          <w:sz w:val="28"/>
          <w:szCs w:val="28"/>
          <w:lang w:val="en-US"/>
        </w:rPr>
        <w:t xml:space="preserve"> sites. Subsequently, to increase the reliability of data, only the proteins which have been reviewed and their post-translation modification identification is based on experimental assertion, were selected. </w:t>
      </w:r>
    </w:p>
    <w:p w14:paraId="68008A21" w14:textId="77777777" w:rsidR="00777B35" w:rsidRDefault="00777B35" w:rsidP="00777B35">
      <w:pPr>
        <w:spacing w:line="360" w:lineRule="auto"/>
        <w:jc w:val="both"/>
        <w:rPr>
          <w:rFonts w:ascii="Times New Roman" w:hAnsi="Times New Roman" w:cs="Times New Roman"/>
          <w:sz w:val="28"/>
          <w:szCs w:val="28"/>
        </w:rPr>
      </w:pPr>
    </w:p>
    <w:p w14:paraId="1EC50E1F" w14:textId="77777777" w:rsidR="00777B35" w:rsidRDefault="00777B35" w:rsidP="00777B35">
      <w:pPr>
        <w:spacing w:line="360" w:lineRule="auto"/>
        <w:jc w:val="both"/>
        <w:rPr>
          <w:rFonts w:ascii="Times New Roman" w:hAnsi="Times New Roman" w:cs="Times New Roman"/>
          <w:sz w:val="28"/>
          <w:szCs w:val="28"/>
        </w:rPr>
      </w:pPr>
    </w:p>
    <w:p w14:paraId="1C9C376B" w14:textId="77777777" w:rsidR="00777B35" w:rsidRDefault="00777B35" w:rsidP="00777B35">
      <w:pPr>
        <w:spacing w:line="360" w:lineRule="auto"/>
        <w:jc w:val="both"/>
        <w:rPr>
          <w:rFonts w:ascii="Times New Roman" w:hAnsi="Times New Roman" w:cs="Times New Roman"/>
          <w:sz w:val="28"/>
          <w:szCs w:val="28"/>
        </w:rPr>
      </w:pPr>
    </w:p>
    <w:p w14:paraId="0C9DA40B" w14:textId="77777777" w:rsidR="00777B35" w:rsidRDefault="00777B35" w:rsidP="00777B35">
      <w:pPr>
        <w:spacing w:line="360" w:lineRule="auto"/>
        <w:jc w:val="both"/>
        <w:rPr>
          <w:rFonts w:ascii="Times New Roman" w:hAnsi="Times New Roman" w:cs="Times New Roman"/>
          <w:sz w:val="28"/>
          <w:szCs w:val="28"/>
        </w:rPr>
      </w:pPr>
    </w:p>
    <w:p w14:paraId="3584D6B8" w14:textId="19BEDF52" w:rsidR="00777B35" w:rsidRDefault="00777B35" w:rsidP="00777B35">
      <w:pPr>
        <w:spacing w:line="360" w:lineRule="auto"/>
        <w:ind w:left="360"/>
        <w:jc w:val="both"/>
        <w:rPr>
          <w:rFonts w:ascii="Times New Roman" w:hAnsi="Times New Roman" w:cs="Times New Roman"/>
          <w:sz w:val="28"/>
          <w:szCs w:val="28"/>
        </w:rPr>
      </w:pPr>
    </w:p>
    <w:p w14:paraId="4A8A04AF" w14:textId="77777777" w:rsidR="00777B35" w:rsidRDefault="00777B35" w:rsidP="00777B35">
      <w:pPr>
        <w:spacing w:line="360" w:lineRule="auto"/>
        <w:ind w:left="360"/>
        <w:jc w:val="both"/>
        <w:rPr>
          <w:rFonts w:ascii="Times New Roman" w:hAnsi="Times New Roman" w:cs="Times New Roman"/>
          <w:sz w:val="28"/>
          <w:szCs w:val="28"/>
        </w:rPr>
      </w:pPr>
    </w:p>
    <w:p w14:paraId="60D9AC96" w14:textId="77777777" w:rsidR="00777B35" w:rsidRDefault="00777B35" w:rsidP="00777B35">
      <w:pPr>
        <w:spacing w:line="360" w:lineRule="auto"/>
        <w:ind w:left="360"/>
        <w:jc w:val="both"/>
        <w:rPr>
          <w:rFonts w:ascii="Times New Roman" w:hAnsi="Times New Roman" w:cs="Times New Roman"/>
          <w:sz w:val="28"/>
          <w:szCs w:val="28"/>
        </w:rPr>
      </w:pPr>
    </w:p>
    <w:p w14:paraId="3684F726" w14:textId="77777777" w:rsidR="00777B35" w:rsidRDefault="00777B35" w:rsidP="00777B35">
      <w:pPr>
        <w:spacing w:line="360" w:lineRule="auto"/>
        <w:jc w:val="both"/>
        <w:rPr>
          <w:rFonts w:ascii="Times New Roman" w:hAnsi="Times New Roman" w:cs="Times New Roman"/>
          <w:sz w:val="28"/>
          <w:szCs w:val="28"/>
        </w:rPr>
      </w:pPr>
    </w:p>
    <w:p w14:paraId="0CCFCA7C" w14:textId="6DDF58D4" w:rsidR="00D30444" w:rsidRPr="00777B35" w:rsidRDefault="00D30444" w:rsidP="00777B35">
      <w:pPr>
        <w:spacing w:line="360" w:lineRule="auto"/>
        <w:jc w:val="both"/>
        <w:rPr>
          <w:rFonts w:ascii="Times New Roman" w:hAnsi="Times New Roman" w:cs="Times New Roman"/>
          <w:sz w:val="28"/>
          <w:szCs w:val="28"/>
        </w:rPr>
      </w:pPr>
      <w:r w:rsidRPr="00777B35">
        <w:rPr>
          <w:rFonts w:ascii="Times New Roman" w:hAnsi="Times New Roman" w:cs="Times New Roman"/>
          <w:b/>
          <w:bCs/>
          <w:sz w:val="28"/>
          <w:szCs w:val="28"/>
          <w:lang w:val="en-US"/>
        </w:rPr>
        <w:lastRenderedPageBreak/>
        <w:t>BLOCK DIAGRAM:</w:t>
      </w:r>
    </w:p>
    <w:p w14:paraId="7DFE6447" w14:textId="0833D869" w:rsidR="00D30444" w:rsidRPr="00D30444" w:rsidRDefault="00777B35" w:rsidP="00777B35">
      <w:pPr>
        <w:spacing w:line="360" w:lineRule="auto"/>
        <w:jc w:val="both"/>
        <w:rPr>
          <w:rFonts w:ascii="Times New Roman" w:hAnsi="Times New Roman" w:cs="Times New Roman"/>
          <w:sz w:val="28"/>
          <w:szCs w:val="28"/>
        </w:rPr>
      </w:pPr>
      <w:r w:rsidRPr="00777B35">
        <w:rPr>
          <w:rFonts w:ascii="Times New Roman" w:hAnsi="Times New Roman" w:cs="Times New Roman"/>
          <w:noProof/>
          <w:sz w:val="28"/>
          <w:szCs w:val="28"/>
        </w:rPr>
        <w:drawing>
          <wp:inline distT="0" distB="0" distL="0" distR="0" wp14:anchorId="4801ED77" wp14:editId="1DE27002">
            <wp:extent cx="5731510" cy="3342640"/>
            <wp:effectExtent l="0" t="0" r="2540" b="0"/>
            <wp:docPr id="7" name="Content Placeholder 6">
              <a:extLst xmlns:a="http://schemas.openxmlformats.org/drawingml/2006/main">
                <a:ext uri="{FF2B5EF4-FFF2-40B4-BE49-F238E27FC236}">
                  <a16:creationId xmlns:a16="http://schemas.microsoft.com/office/drawing/2014/main" id="{BFF42711-0441-AED5-CB93-8954C4861B43}"/>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BFF42711-0441-AED5-CB93-8954C4861B43}"/>
                        </a:ext>
                      </a:extLst>
                    </pic:cNvPr>
                    <pic:cNvPicPr>
                      <a:picLocks noGrp="1" noChangeAspect="1"/>
                    </pic:cNvPicPr>
                  </pic:nvPicPr>
                  <pic:blipFill>
                    <a:blip r:embed="rId6"/>
                    <a:stretch>
                      <a:fillRect/>
                    </a:stretch>
                  </pic:blipFill>
                  <pic:spPr>
                    <a:xfrm>
                      <a:off x="0" y="0"/>
                      <a:ext cx="5731510" cy="3342640"/>
                    </a:xfrm>
                    <a:prstGeom prst="rect">
                      <a:avLst/>
                    </a:prstGeom>
                  </pic:spPr>
                </pic:pic>
              </a:graphicData>
            </a:graphic>
          </wp:inline>
        </w:drawing>
      </w:r>
      <w:r w:rsidR="00BD517C" w:rsidRPr="00BD517C">
        <w:rPr>
          <w:rFonts w:ascii="Times New Roman" w:hAnsi="Times New Roman" w:cs="Times New Roman"/>
          <w:noProof/>
          <w:sz w:val="28"/>
          <w:szCs w:val="28"/>
        </w:rPr>
        <w:t xml:space="preserve"> </w:t>
      </w:r>
    </w:p>
    <w:p w14:paraId="78F6001A" w14:textId="16ABAFA2" w:rsidR="00D30444" w:rsidRPr="00D30444" w:rsidRDefault="00D30444" w:rsidP="00777B35">
      <w:pPr>
        <w:spacing w:line="360" w:lineRule="auto"/>
        <w:jc w:val="both"/>
        <w:rPr>
          <w:rFonts w:ascii="Times New Roman" w:hAnsi="Times New Roman" w:cs="Times New Roman"/>
          <w:sz w:val="28"/>
          <w:szCs w:val="28"/>
        </w:rPr>
      </w:pPr>
    </w:p>
    <w:p w14:paraId="537DA321" w14:textId="0163D5D0" w:rsidR="00D30444" w:rsidRPr="00D30444" w:rsidRDefault="00D30444" w:rsidP="00777B35">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 xml:space="preserve">ARCHITECTURE </w:t>
      </w:r>
      <w:proofErr w:type="gramStart"/>
      <w:r w:rsidRPr="00D30444">
        <w:rPr>
          <w:rFonts w:ascii="Times New Roman" w:hAnsi="Times New Roman" w:cs="Times New Roman"/>
          <w:sz w:val="28"/>
          <w:szCs w:val="28"/>
          <w:lang w:val="en-US"/>
        </w:rPr>
        <w:t>DIAGRAM :</w:t>
      </w:r>
      <w:proofErr w:type="gramEnd"/>
    </w:p>
    <w:p w14:paraId="35916A4F" w14:textId="423E70AA" w:rsidR="00D30444" w:rsidRPr="00D30444" w:rsidRDefault="00777B35" w:rsidP="00777B35">
      <w:pPr>
        <w:spacing w:line="360" w:lineRule="auto"/>
        <w:jc w:val="both"/>
        <w:rPr>
          <w:rFonts w:ascii="Times New Roman" w:hAnsi="Times New Roman" w:cs="Times New Roman"/>
          <w:sz w:val="28"/>
          <w:szCs w:val="28"/>
        </w:rPr>
      </w:pPr>
      <w:r w:rsidRPr="00777B35">
        <w:rPr>
          <w:rFonts w:ascii="Times New Roman" w:hAnsi="Times New Roman" w:cs="Times New Roman"/>
          <w:sz w:val="28"/>
          <w:szCs w:val="28"/>
        </w:rPr>
        <w:drawing>
          <wp:inline distT="0" distB="0" distL="0" distR="0" wp14:anchorId="707511FB" wp14:editId="57EA7068">
            <wp:extent cx="5731510" cy="3342640"/>
            <wp:effectExtent l="0" t="0" r="2540" b="0"/>
            <wp:docPr id="1" name="Content Placeholder 6">
              <a:extLst xmlns:a="http://schemas.openxmlformats.org/drawingml/2006/main">
                <a:ext uri="{FF2B5EF4-FFF2-40B4-BE49-F238E27FC236}">
                  <a16:creationId xmlns:a16="http://schemas.microsoft.com/office/drawing/2014/main" id="{BFF42711-0441-AED5-CB93-8954C4861B43}"/>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BFF42711-0441-AED5-CB93-8954C4861B43}"/>
                        </a:ext>
                      </a:extLst>
                    </pic:cNvPr>
                    <pic:cNvPicPr>
                      <a:picLocks noGrp="1" noChangeAspect="1"/>
                    </pic:cNvPicPr>
                  </pic:nvPicPr>
                  <pic:blipFill>
                    <a:blip r:embed="rId6"/>
                    <a:stretch>
                      <a:fillRect/>
                    </a:stretch>
                  </pic:blipFill>
                  <pic:spPr>
                    <a:xfrm>
                      <a:off x="0" y="0"/>
                      <a:ext cx="5731510" cy="3342640"/>
                    </a:xfrm>
                    <a:prstGeom prst="rect">
                      <a:avLst/>
                    </a:prstGeom>
                  </pic:spPr>
                </pic:pic>
              </a:graphicData>
            </a:graphic>
          </wp:inline>
        </w:drawing>
      </w:r>
    </w:p>
    <w:p w14:paraId="4B11A931" w14:textId="29954395" w:rsidR="00D30444" w:rsidRPr="00D30444" w:rsidRDefault="00D30444" w:rsidP="00777B35">
      <w:pPr>
        <w:spacing w:line="360" w:lineRule="auto"/>
        <w:jc w:val="both"/>
        <w:rPr>
          <w:rFonts w:ascii="Times New Roman" w:hAnsi="Times New Roman" w:cs="Times New Roman"/>
          <w:sz w:val="28"/>
          <w:szCs w:val="28"/>
        </w:rPr>
      </w:pPr>
    </w:p>
    <w:p w14:paraId="5E4E73A8" w14:textId="69DF7902" w:rsidR="00D30444" w:rsidRPr="00D30444" w:rsidRDefault="00D30444" w:rsidP="00777B35">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lastRenderedPageBreak/>
        <w:t>SOFTWARE REQUIREMENTS:</w:t>
      </w:r>
    </w:p>
    <w:p w14:paraId="225A6038" w14:textId="77777777" w:rsidR="00D30444" w:rsidRPr="00D30444" w:rsidRDefault="00D30444" w:rsidP="00777B35">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rsidP="00777B35">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777B35">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rsidP="00777B35">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rsidP="00777B35">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rsidP="00777B35">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355E846B" w14:textId="77777777" w:rsidR="00D30444" w:rsidRPr="00D30444" w:rsidRDefault="00D30444" w:rsidP="00777B35">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Gb</w:t>
      </w:r>
    </w:p>
    <w:p w14:paraId="5CD5AD9D" w14:textId="77777777" w:rsidR="00C47A3C" w:rsidRDefault="00C47A3C" w:rsidP="00777B35">
      <w:pPr>
        <w:spacing w:line="360" w:lineRule="auto"/>
        <w:jc w:val="both"/>
        <w:rPr>
          <w:rFonts w:ascii="Times New Roman" w:hAnsi="Times New Roman" w:cs="Times New Roman"/>
          <w:b/>
          <w:bCs/>
          <w:sz w:val="28"/>
          <w:szCs w:val="28"/>
          <w:lang w:val="en-US"/>
        </w:rPr>
      </w:pPr>
    </w:p>
    <w:p w14:paraId="14CFBBCD" w14:textId="77777777" w:rsidR="00C47A3C" w:rsidRDefault="00C47A3C" w:rsidP="00777B35">
      <w:pPr>
        <w:spacing w:line="360" w:lineRule="auto"/>
        <w:jc w:val="both"/>
        <w:rPr>
          <w:rFonts w:ascii="Times New Roman" w:hAnsi="Times New Roman" w:cs="Times New Roman"/>
          <w:b/>
          <w:bCs/>
          <w:sz w:val="28"/>
          <w:szCs w:val="28"/>
          <w:lang w:val="en-US"/>
        </w:rPr>
      </w:pPr>
    </w:p>
    <w:p w14:paraId="59888658" w14:textId="77777777" w:rsidR="00777B35" w:rsidRDefault="00777B35" w:rsidP="00777B35">
      <w:pPr>
        <w:spacing w:line="360" w:lineRule="auto"/>
        <w:jc w:val="both"/>
        <w:rPr>
          <w:rFonts w:ascii="Times New Roman" w:hAnsi="Times New Roman" w:cs="Times New Roman"/>
          <w:b/>
          <w:bCs/>
          <w:sz w:val="28"/>
          <w:szCs w:val="28"/>
          <w:lang w:val="en-US"/>
        </w:rPr>
      </w:pPr>
    </w:p>
    <w:p w14:paraId="6363C2DE" w14:textId="77777777" w:rsidR="00777B35" w:rsidRDefault="00777B35" w:rsidP="00777B35">
      <w:pPr>
        <w:spacing w:line="360" w:lineRule="auto"/>
        <w:jc w:val="both"/>
        <w:rPr>
          <w:rFonts w:ascii="Times New Roman" w:hAnsi="Times New Roman" w:cs="Times New Roman"/>
          <w:b/>
          <w:bCs/>
          <w:sz w:val="28"/>
          <w:szCs w:val="28"/>
          <w:lang w:val="en-US"/>
        </w:rPr>
      </w:pPr>
    </w:p>
    <w:p w14:paraId="73252C3B" w14:textId="6596C07F" w:rsidR="00D30444" w:rsidRPr="00D30444" w:rsidRDefault="00D30444" w:rsidP="00777B35">
      <w:pPr>
        <w:spacing w:line="360" w:lineRule="auto"/>
        <w:jc w:val="both"/>
        <w:rPr>
          <w:rFonts w:ascii="Times New Roman" w:hAnsi="Times New Roman" w:cs="Times New Roman"/>
          <w:sz w:val="28"/>
          <w:szCs w:val="28"/>
          <w:lang w:val="en-US"/>
        </w:rPr>
      </w:pPr>
      <w:proofErr w:type="gramStart"/>
      <w:r w:rsidRPr="00D30444">
        <w:rPr>
          <w:rFonts w:ascii="Times New Roman" w:hAnsi="Times New Roman" w:cs="Times New Roman"/>
          <w:b/>
          <w:bCs/>
          <w:sz w:val="28"/>
          <w:szCs w:val="28"/>
          <w:lang w:val="en-US"/>
        </w:rPr>
        <w:t>CONCLUTION</w:t>
      </w:r>
      <w:r w:rsidRPr="00D30444">
        <w:rPr>
          <w:rFonts w:ascii="Times New Roman" w:hAnsi="Times New Roman" w:cs="Times New Roman"/>
          <w:sz w:val="28"/>
          <w:szCs w:val="28"/>
          <w:lang w:val="en-US"/>
        </w:rPr>
        <w:t xml:space="preserve"> :</w:t>
      </w:r>
      <w:proofErr w:type="gramEnd"/>
    </w:p>
    <w:p w14:paraId="2B42E6CF" w14:textId="77777777" w:rsidR="00777B35" w:rsidRPr="00777B35" w:rsidRDefault="00777B35" w:rsidP="00777B35">
      <w:pPr>
        <w:spacing w:line="360" w:lineRule="auto"/>
        <w:jc w:val="both"/>
        <w:rPr>
          <w:rFonts w:ascii="Times New Roman" w:hAnsi="Times New Roman" w:cs="Times New Roman"/>
          <w:sz w:val="28"/>
          <w:szCs w:val="28"/>
        </w:rPr>
      </w:pPr>
      <w:r w:rsidRPr="00777B35">
        <w:rPr>
          <w:rFonts w:ascii="Times New Roman" w:hAnsi="Times New Roman" w:cs="Times New Roman"/>
          <w:sz w:val="28"/>
          <w:szCs w:val="28"/>
          <w:lang w:val="en-US"/>
        </w:rPr>
        <w:t xml:space="preserve">In this study, we have proposed a prediction model named </w:t>
      </w:r>
      <w:proofErr w:type="spellStart"/>
      <w:r w:rsidRPr="00777B35">
        <w:rPr>
          <w:rFonts w:ascii="Times New Roman" w:hAnsi="Times New Roman" w:cs="Times New Roman"/>
          <w:sz w:val="28"/>
          <w:szCs w:val="28"/>
          <w:lang w:val="en-US"/>
        </w:rPr>
        <w:t>iPhosD-PseAAC</w:t>
      </w:r>
      <w:proofErr w:type="spellEnd"/>
      <w:r w:rsidRPr="00777B35">
        <w:rPr>
          <w:rFonts w:ascii="Times New Roman" w:hAnsi="Times New Roman" w:cs="Times New Roman"/>
          <w:sz w:val="28"/>
          <w:szCs w:val="28"/>
          <w:lang w:val="en-US"/>
        </w:rPr>
        <w:t xml:space="preserve"> for </w:t>
      </w:r>
      <w:proofErr w:type="spellStart"/>
      <w:r w:rsidRPr="00777B35">
        <w:rPr>
          <w:rFonts w:ascii="Times New Roman" w:hAnsi="Times New Roman" w:cs="Times New Roman"/>
          <w:sz w:val="28"/>
          <w:szCs w:val="28"/>
          <w:lang w:val="en-US"/>
        </w:rPr>
        <w:t>phosphoaspartate</w:t>
      </w:r>
      <w:proofErr w:type="spellEnd"/>
      <w:r w:rsidRPr="00777B35">
        <w:rPr>
          <w:rFonts w:ascii="Times New Roman" w:hAnsi="Times New Roman" w:cs="Times New Roman"/>
          <w:sz w:val="28"/>
          <w:szCs w:val="28"/>
          <w:lang w:val="en-US"/>
        </w:rPr>
        <w:t xml:space="preserve"> site prediction using Chou’s 5-steps rule. </w:t>
      </w:r>
      <w:proofErr w:type="spellStart"/>
      <w:r w:rsidRPr="00777B35">
        <w:rPr>
          <w:rFonts w:ascii="Times New Roman" w:hAnsi="Times New Roman" w:cs="Times New Roman"/>
          <w:sz w:val="28"/>
          <w:szCs w:val="28"/>
          <w:lang w:val="en-US"/>
        </w:rPr>
        <w:t>Phosphoaspartate</w:t>
      </w:r>
      <w:proofErr w:type="spellEnd"/>
      <w:r w:rsidRPr="00777B35">
        <w:rPr>
          <w:rFonts w:ascii="Times New Roman" w:hAnsi="Times New Roman" w:cs="Times New Roman"/>
          <w:sz w:val="28"/>
          <w:szCs w:val="28"/>
          <w:lang w:val="en-US"/>
        </w:rPr>
        <w:t xml:space="preserve"> plays many fundamental roles in a number of biological processes, including signal transduction pathways, energy metabolism, various cellular processes, and ripening and circadian rhythms in plants. The aim of the current study was to propose a new and more accurate </w:t>
      </w:r>
      <w:proofErr w:type="spellStart"/>
      <w:r w:rsidRPr="00777B35">
        <w:rPr>
          <w:rFonts w:ascii="Times New Roman" w:hAnsi="Times New Roman" w:cs="Times New Roman"/>
          <w:sz w:val="28"/>
          <w:szCs w:val="28"/>
          <w:lang w:val="en-US"/>
        </w:rPr>
        <w:t>phosphoaspartate</w:t>
      </w:r>
      <w:proofErr w:type="spellEnd"/>
      <w:r w:rsidRPr="00777B35">
        <w:rPr>
          <w:rFonts w:ascii="Times New Roman" w:hAnsi="Times New Roman" w:cs="Times New Roman"/>
          <w:sz w:val="28"/>
          <w:szCs w:val="28"/>
          <w:lang w:val="en-US"/>
        </w:rPr>
        <w:t xml:space="preserve"> sites predictor and make it easy-to-use, user-friendly, and publicly available to experimental biologists to get their desired results. In </w:t>
      </w:r>
      <w:proofErr w:type="spellStart"/>
      <w:r w:rsidRPr="00777B35">
        <w:rPr>
          <w:rFonts w:ascii="Times New Roman" w:hAnsi="Times New Roman" w:cs="Times New Roman"/>
          <w:sz w:val="28"/>
          <w:szCs w:val="28"/>
          <w:lang w:val="en-US"/>
        </w:rPr>
        <w:t>PseAAC</w:t>
      </w:r>
      <w:proofErr w:type="spellEnd"/>
      <w:r w:rsidRPr="00777B35">
        <w:rPr>
          <w:rFonts w:ascii="Times New Roman" w:hAnsi="Times New Roman" w:cs="Times New Roman"/>
          <w:sz w:val="28"/>
          <w:szCs w:val="28"/>
          <w:lang w:val="en-US"/>
        </w:rPr>
        <w:t>, it uses the various compositional and positional features of the protein sequence</w:t>
      </w:r>
    </w:p>
    <w:p w14:paraId="43E9E22A" w14:textId="77777777" w:rsidR="00777B35" w:rsidRDefault="00777B35" w:rsidP="00777B35">
      <w:pPr>
        <w:spacing w:line="360" w:lineRule="auto"/>
        <w:jc w:val="both"/>
        <w:rPr>
          <w:rFonts w:ascii="Times New Roman" w:hAnsi="Times New Roman" w:cs="Times New Roman"/>
          <w:b/>
          <w:bCs/>
          <w:sz w:val="28"/>
          <w:szCs w:val="28"/>
          <w:lang w:val="en-US"/>
        </w:rPr>
      </w:pPr>
    </w:p>
    <w:p w14:paraId="64E874C9" w14:textId="77777777" w:rsidR="00777B35" w:rsidRDefault="00777B35" w:rsidP="00777B35">
      <w:pPr>
        <w:spacing w:line="360" w:lineRule="auto"/>
        <w:jc w:val="both"/>
        <w:rPr>
          <w:rFonts w:ascii="Times New Roman" w:hAnsi="Times New Roman" w:cs="Times New Roman"/>
          <w:b/>
          <w:bCs/>
          <w:sz w:val="28"/>
          <w:szCs w:val="28"/>
          <w:lang w:val="en-US"/>
        </w:rPr>
      </w:pPr>
    </w:p>
    <w:p w14:paraId="35D1AF4B" w14:textId="7E963E7E" w:rsidR="00D30444" w:rsidRPr="00D30444" w:rsidRDefault="00D30444" w:rsidP="00777B35">
      <w:pPr>
        <w:spacing w:line="360" w:lineRule="auto"/>
        <w:jc w:val="both"/>
        <w:rPr>
          <w:rFonts w:ascii="Times New Roman" w:hAnsi="Times New Roman" w:cs="Times New Roman"/>
          <w:b/>
          <w:bCs/>
          <w:sz w:val="28"/>
          <w:szCs w:val="28"/>
          <w:lang w:val="en-US"/>
        </w:rPr>
      </w:pPr>
      <w:proofErr w:type="gramStart"/>
      <w:r w:rsidRPr="00D30444">
        <w:rPr>
          <w:rFonts w:ascii="Times New Roman" w:hAnsi="Times New Roman" w:cs="Times New Roman"/>
          <w:b/>
          <w:bCs/>
          <w:sz w:val="28"/>
          <w:szCs w:val="28"/>
          <w:lang w:val="en-US"/>
        </w:rPr>
        <w:lastRenderedPageBreak/>
        <w:t>REFERENCE :</w:t>
      </w:r>
      <w:proofErr w:type="gramEnd"/>
    </w:p>
    <w:p w14:paraId="211D515E" w14:textId="77777777" w:rsidR="00777B35" w:rsidRPr="00777B35" w:rsidRDefault="000569A6" w:rsidP="00777B35">
      <w:pPr>
        <w:numPr>
          <w:ilvl w:val="0"/>
          <w:numId w:val="3"/>
        </w:numPr>
        <w:spacing w:line="360" w:lineRule="auto"/>
        <w:jc w:val="both"/>
        <w:rPr>
          <w:sz w:val="28"/>
          <w:szCs w:val="28"/>
        </w:rPr>
      </w:pPr>
      <w:r w:rsidRPr="000569A6">
        <w:rPr>
          <w:rFonts w:ascii="Times New Roman" w:hAnsi="Times New Roman" w:cs="Times New Roman"/>
          <w:sz w:val="28"/>
          <w:szCs w:val="28"/>
        </w:rPr>
        <w:t>[</w:t>
      </w:r>
      <w:proofErr w:type="spellStart"/>
      <w:r w:rsidR="00777B35" w:rsidRPr="00777B35">
        <w:rPr>
          <w:sz w:val="28"/>
          <w:szCs w:val="28"/>
          <w:lang w:val="en-US"/>
        </w:rPr>
        <w:t>methyladenosine</w:t>
      </w:r>
      <w:proofErr w:type="spellEnd"/>
      <w:r w:rsidR="00777B35" w:rsidRPr="00777B35">
        <w:rPr>
          <w:sz w:val="28"/>
          <w:szCs w:val="28"/>
          <w:lang w:val="en-US"/>
        </w:rPr>
        <w:t xml:space="preserve"> sites by extending the idea of SAAC into Chou’s </w:t>
      </w:r>
      <w:proofErr w:type="spellStart"/>
      <w:r w:rsidR="00777B35" w:rsidRPr="00777B35">
        <w:rPr>
          <w:sz w:val="28"/>
          <w:szCs w:val="28"/>
          <w:lang w:val="en-US"/>
        </w:rPr>
        <w:t>PseAAC</w:t>
      </w:r>
      <w:proofErr w:type="spellEnd"/>
      <w:r w:rsidR="00777B35" w:rsidRPr="00777B35">
        <w:rPr>
          <w:sz w:val="28"/>
          <w:szCs w:val="28"/>
          <w:lang w:val="en-US"/>
        </w:rPr>
        <w:t xml:space="preserve"> to formulate RNA sequences. Journal of Theoretical Biology 455: 205–211. DOI 10.1016/j. jtbi.2018.07.018.</w:t>
      </w:r>
    </w:p>
    <w:p w14:paraId="7CC73439" w14:textId="77777777" w:rsidR="00777B35" w:rsidRPr="00777B35" w:rsidRDefault="00777B35" w:rsidP="00777B35">
      <w:pPr>
        <w:numPr>
          <w:ilvl w:val="0"/>
          <w:numId w:val="3"/>
        </w:numPr>
        <w:spacing w:line="360" w:lineRule="auto"/>
        <w:jc w:val="both"/>
        <w:rPr>
          <w:rFonts w:ascii="Times New Roman" w:hAnsi="Times New Roman" w:cs="Times New Roman"/>
          <w:sz w:val="28"/>
          <w:szCs w:val="28"/>
        </w:rPr>
      </w:pPr>
      <w:r w:rsidRPr="00777B35">
        <w:rPr>
          <w:rFonts w:ascii="Times New Roman" w:hAnsi="Times New Roman" w:cs="Times New Roman"/>
          <w:sz w:val="28"/>
          <w:szCs w:val="28"/>
          <w:lang w:val="en-US"/>
        </w:rPr>
        <w:t xml:space="preserve">[2] MA, Rasool N, Khan YD (2017). Prediction of N-linked glycosylation sites using position relative features and statistical moments. </w:t>
      </w:r>
      <w:proofErr w:type="spellStart"/>
      <w:r w:rsidRPr="00777B35">
        <w:rPr>
          <w:rFonts w:ascii="Times New Roman" w:hAnsi="Times New Roman" w:cs="Times New Roman"/>
          <w:sz w:val="28"/>
          <w:szCs w:val="28"/>
          <w:lang w:val="en-US"/>
        </w:rPr>
        <w:t>PLoS</w:t>
      </w:r>
      <w:proofErr w:type="spellEnd"/>
      <w:r w:rsidRPr="00777B35">
        <w:rPr>
          <w:rFonts w:ascii="Times New Roman" w:hAnsi="Times New Roman" w:cs="Times New Roman"/>
          <w:sz w:val="28"/>
          <w:szCs w:val="28"/>
          <w:lang w:val="en-US"/>
        </w:rPr>
        <w:t xml:space="preserve"> One 12: e0181966. DOI 10.1371/ </w:t>
      </w:r>
      <w:proofErr w:type="gramStart"/>
      <w:r w:rsidRPr="00777B35">
        <w:rPr>
          <w:rFonts w:ascii="Times New Roman" w:hAnsi="Times New Roman" w:cs="Times New Roman"/>
          <w:sz w:val="28"/>
          <w:szCs w:val="28"/>
          <w:lang w:val="en-US"/>
        </w:rPr>
        <w:t>journal.pone</w:t>
      </w:r>
      <w:proofErr w:type="gramEnd"/>
      <w:r w:rsidRPr="00777B35">
        <w:rPr>
          <w:rFonts w:ascii="Times New Roman" w:hAnsi="Times New Roman" w:cs="Times New Roman"/>
          <w:sz w:val="28"/>
          <w:szCs w:val="28"/>
          <w:lang w:val="en-US"/>
        </w:rPr>
        <w:t>.0181966.</w:t>
      </w:r>
    </w:p>
    <w:p w14:paraId="012B6DF0" w14:textId="77777777" w:rsidR="00777B35" w:rsidRPr="00777B35" w:rsidRDefault="00777B35" w:rsidP="00777B35">
      <w:pPr>
        <w:numPr>
          <w:ilvl w:val="0"/>
          <w:numId w:val="3"/>
        </w:numPr>
        <w:spacing w:line="360" w:lineRule="auto"/>
        <w:jc w:val="both"/>
        <w:rPr>
          <w:rFonts w:ascii="Times New Roman" w:hAnsi="Times New Roman" w:cs="Times New Roman"/>
          <w:sz w:val="28"/>
          <w:szCs w:val="28"/>
        </w:rPr>
      </w:pPr>
      <w:r w:rsidRPr="00777B35">
        <w:rPr>
          <w:rFonts w:ascii="Times New Roman" w:hAnsi="Times New Roman" w:cs="Times New Roman"/>
          <w:sz w:val="28"/>
          <w:szCs w:val="28"/>
          <w:lang w:val="en-US"/>
        </w:rPr>
        <w:t>[3] M, Hayat M, Jan Z (2018). iMem-2LSAAC: a two-level model for discrimination of membrane proteins and their types by extending the notion of SAAC into Chou’s pseudo amino acid composition. Journal of Theoretical Biology 442: 11– 21. DOI 10.1016/j.jtbi.2018.01.008</w:t>
      </w:r>
    </w:p>
    <w:p w14:paraId="5E6A47CF" w14:textId="77777777" w:rsidR="00777B35" w:rsidRPr="00777B35" w:rsidRDefault="00777B35" w:rsidP="00777B35">
      <w:pPr>
        <w:numPr>
          <w:ilvl w:val="0"/>
          <w:numId w:val="3"/>
        </w:numPr>
        <w:spacing w:line="360" w:lineRule="auto"/>
        <w:jc w:val="both"/>
        <w:rPr>
          <w:rFonts w:ascii="Times New Roman" w:hAnsi="Times New Roman" w:cs="Times New Roman"/>
          <w:sz w:val="28"/>
          <w:szCs w:val="28"/>
        </w:rPr>
      </w:pPr>
      <w:r w:rsidRPr="00777B35">
        <w:rPr>
          <w:rFonts w:ascii="Times New Roman" w:hAnsi="Times New Roman" w:cs="Times New Roman"/>
          <w:sz w:val="28"/>
          <w:szCs w:val="28"/>
        </w:rPr>
        <w:t xml:space="preserve">[4]P, Besant P, Piggott MJ (2011). Focus on </w:t>
      </w:r>
      <w:proofErr w:type="spellStart"/>
      <w:r w:rsidRPr="00777B35">
        <w:rPr>
          <w:rFonts w:ascii="Times New Roman" w:hAnsi="Times New Roman" w:cs="Times New Roman"/>
          <w:sz w:val="28"/>
          <w:szCs w:val="28"/>
        </w:rPr>
        <w:t>phosphoaspartate</w:t>
      </w:r>
      <w:proofErr w:type="spellEnd"/>
      <w:r w:rsidRPr="00777B35">
        <w:rPr>
          <w:rFonts w:ascii="Times New Roman" w:hAnsi="Times New Roman" w:cs="Times New Roman"/>
          <w:sz w:val="28"/>
          <w:szCs w:val="28"/>
        </w:rPr>
        <w:t xml:space="preserve"> and </w:t>
      </w:r>
      <w:proofErr w:type="spellStart"/>
      <w:r w:rsidRPr="00777B35">
        <w:rPr>
          <w:rFonts w:ascii="Times New Roman" w:hAnsi="Times New Roman" w:cs="Times New Roman"/>
          <w:sz w:val="28"/>
          <w:szCs w:val="28"/>
        </w:rPr>
        <w:t>phosphoglutamate</w:t>
      </w:r>
      <w:proofErr w:type="spellEnd"/>
      <w:r w:rsidRPr="00777B35">
        <w:rPr>
          <w:rFonts w:ascii="Times New Roman" w:hAnsi="Times New Roman" w:cs="Times New Roman"/>
          <w:sz w:val="28"/>
          <w:szCs w:val="28"/>
        </w:rPr>
        <w:t>. Amino Acids 40: 1035–1051. DOI 10.1007/s00726-010-0738-5.</w:t>
      </w:r>
    </w:p>
    <w:p w14:paraId="2E51CB62" w14:textId="77777777" w:rsidR="00777B35" w:rsidRPr="00777B35" w:rsidRDefault="00777B35" w:rsidP="00777B35">
      <w:pPr>
        <w:numPr>
          <w:ilvl w:val="0"/>
          <w:numId w:val="3"/>
        </w:numPr>
        <w:spacing w:line="360" w:lineRule="auto"/>
        <w:jc w:val="both"/>
        <w:rPr>
          <w:rFonts w:ascii="Times New Roman" w:hAnsi="Times New Roman" w:cs="Times New Roman"/>
          <w:sz w:val="28"/>
          <w:szCs w:val="28"/>
        </w:rPr>
      </w:pPr>
      <w:r w:rsidRPr="00777B35">
        <w:rPr>
          <w:rFonts w:ascii="Times New Roman" w:hAnsi="Times New Roman" w:cs="Times New Roman"/>
          <w:sz w:val="28"/>
          <w:szCs w:val="28"/>
        </w:rPr>
        <w:t>[5</w:t>
      </w:r>
      <w:proofErr w:type="gramStart"/>
      <w:r w:rsidRPr="00777B35">
        <w:rPr>
          <w:rFonts w:ascii="Times New Roman" w:hAnsi="Times New Roman" w:cs="Times New Roman"/>
          <w:sz w:val="28"/>
          <w:szCs w:val="28"/>
        </w:rPr>
        <w:t>] ,</w:t>
      </w:r>
      <w:proofErr w:type="gramEnd"/>
      <w:r w:rsidRPr="00777B35">
        <w:rPr>
          <w:rFonts w:ascii="Times New Roman" w:hAnsi="Times New Roman" w:cs="Times New Roman"/>
          <w:sz w:val="28"/>
          <w:szCs w:val="28"/>
        </w:rPr>
        <w:t xml:space="preserve"> Khan SA, Jamil H, Rasool N, Khan YD (2016). A prediction model for membrane proteins using </w:t>
      </w:r>
      <w:proofErr w:type="gramStart"/>
      <w:r w:rsidRPr="00777B35">
        <w:rPr>
          <w:rFonts w:ascii="Times New Roman" w:hAnsi="Times New Roman" w:cs="Times New Roman"/>
          <w:sz w:val="28"/>
          <w:szCs w:val="28"/>
        </w:rPr>
        <w:t>moments based</w:t>
      </w:r>
      <w:proofErr w:type="gramEnd"/>
      <w:r w:rsidRPr="00777B35">
        <w:rPr>
          <w:rFonts w:ascii="Times New Roman" w:hAnsi="Times New Roman" w:cs="Times New Roman"/>
          <w:sz w:val="28"/>
          <w:szCs w:val="28"/>
        </w:rPr>
        <w:t xml:space="preserve"> features. BioMed Research International 2016: 1–7. DOI 10.1155/ 2016/</w:t>
      </w:r>
      <w:proofErr w:type="gramStart"/>
      <w:r w:rsidRPr="00777B35">
        <w:rPr>
          <w:rFonts w:ascii="Times New Roman" w:hAnsi="Times New Roman" w:cs="Times New Roman"/>
          <w:sz w:val="28"/>
          <w:szCs w:val="28"/>
        </w:rPr>
        <w:t>8370132 .</w:t>
      </w:r>
      <w:proofErr w:type="gramEnd"/>
    </w:p>
    <w:p w14:paraId="12F439C2" w14:textId="77777777" w:rsidR="00777B35" w:rsidRPr="00777B35" w:rsidRDefault="00777B35" w:rsidP="00777B35">
      <w:pPr>
        <w:numPr>
          <w:ilvl w:val="0"/>
          <w:numId w:val="3"/>
        </w:numPr>
        <w:spacing w:line="360" w:lineRule="auto"/>
        <w:jc w:val="both"/>
        <w:rPr>
          <w:rFonts w:ascii="Times New Roman" w:hAnsi="Times New Roman" w:cs="Times New Roman"/>
          <w:sz w:val="28"/>
          <w:szCs w:val="28"/>
        </w:rPr>
      </w:pPr>
      <w:r w:rsidRPr="00777B35">
        <w:rPr>
          <w:rFonts w:ascii="Times New Roman" w:hAnsi="Times New Roman" w:cs="Times New Roman"/>
          <w:sz w:val="28"/>
          <w:szCs w:val="28"/>
        </w:rPr>
        <w:t>[6]</w:t>
      </w:r>
      <w:r w:rsidRPr="00777B35">
        <w:rPr>
          <w:rFonts w:ascii="Times New Roman" w:hAnsi="Times New Roman" w:cs="Times New Roman"/>
          <w:sz w:val="28"/>
          <w:szCs w:val="28"/>
          <w:lang w:val="en-US"/>
        </w:rPr>
        <w:t xml:space="preserve"> Rasool N, Khan YD (2017). A treatise to computational approaches towards prediction of membrane protein and its subtypes. Journal of Membrane Biology 250: 55–76. DOI 10.1007/s00232-016-9937-7.</w:t>
      </w:r>
    </w:p>
    <w:p w14:paraId="43FC2A99" w14:textId="77777777" w:rsidR="00777B35" w:rsidRPr="00777B35" w:rsidRDefault="00777B35" w:rsidP="00777B35">
      <w:pPr>
        <w:numPr>
          <w:ilvl w:val="0"/>
          <w:numId w:val="3"/>
        </w:numPr>
        <w:spacing w:line="360" w:lineRule="auto"/>
        <w:jc w:val="both"/>
        <w:rPr>
          <w:rFonts w:ascii="Times New Roman" w:hAnsi="Times New Roman" w:cs="Times New Roman"/>
          <w:sz w:val="28"/>
          <w:szCs w:val="28"/>
        </w:rPr>
      </w:pPr>
      <w:r w:rsidRPr="00777B35">
        <w:rPr>
          <w:rFonts w:ascii="Times New Roman" w:hAnsi="Times New Roman" w:cs="Times New Roman"/>
          <w:sz w:val="28"/>
          <w:szCs w:val="28"/>
        </w:rPr>
        <w:t xml:space="preserve">[7] Huang T, </w:t>
      </w:r>
      <w:proofErr w:type="spellStart"/>
      <w:r w:rsidRPr="00777B35">
        <w:rPr>
          <w:rFonts w:ascii="Times New Roman" w:hAnsi="Times New Roman" w:cs="Times New Roman"/>
          <w:sz w:val="28"/>
          <w:szCs w:val="28"/>
        </w:rPr>
        <w:t>Su</w:t>
      </w:r>
      <w:proofErr w:type="spellEnd"/>
      <w:r w:rsidRPr="00777B35">
        <w:rPr>
          <w:rFonts w:ascii="Times New Roman" w:hAnsi="Times New Roman" w:cs="Times New Roman"/>
          <w:sz w:val="28"/>
          <w:szCs w:val="28"/>
        </w:rPr>
        <w:t xml:space="preserve"> J, Zhang X, Chen W, Zhang F, He L, Chou KC (2018). Implications of newly identified brain </w:t>
      </w:r>
      <w:proofErr w:type="spellStart"/>
      <w:r w:rsidRPr="00777B35">
        <w:rPr>
          <w:rFonts w:ascii="Times New Roman" w:hAnsi="Times New Roman" w:cs="Times New Roman"/>
          <w:sz w:val="28"/>
          <w:szCs w:val="28"/>
        </w:rPr>
        <w:t>eQTL</w:t>
      </w:r>
      <w:proofErr w:type="spellEnd"/>
      <w:r w:rsidRPr="00777B35">
        <w:rPr>
          <w:rFonts w:ascii="Times New Roman" w:hAnsi="Times New Roman" w:cs="Times New Roman"/>
          <w:sz w:val="28"/>
          <w:szCs w:val="28"/>
        </w:rPr>
        <w:t xml:space="preserve"> genes and their interactors in Schizophrenia. Molecular </w:t>
      </w:r>
      <w:proofErr w:type="spellStart"/>
      <w:r w:rsidRPr="00777B35">
        <w:rPr>
          <w:rFonts w:ascii="Times New Roman" w:hAnsi="Times New Roman" w:cs="Times New Roman"/>
          <w:sz w:val="28"/>
          <w:szCs w:val="28"/>
        </w:rPr>
        <w:t>TherapyNucleic</w:t>
      </w:r>
      <w:proofErr w:type="spellEnd"/>
      <w:r w:rsidRPr="00777B35">
        <w:rPr>
          <w:rFonts w:ascii="Times New Roman" w:hAnsi="Times New Roman" w:cs="Times New Roman"/>
          <w:sz w:val="28"/>
          <w:szCs w:val="28"/>
        </w:rPr>
        <w:t xml:space="preserve"> Acids 12: 433–442. DOI 10.1016/j.omtn.2018.05.026</w:t>
      </w:r>
    </w:p>
    <w:p w14:paraId="3BFB059A" w14:textId="77777777" w:rsidR="00777B35" w:rsidRPr="00777B35" w:rsidRDefault="00777B35" w:rsidP="00777B35">
      <w:pPr>
        <w:numPr>
          <w:ilvl w:val="0"/>
          <w:numId w:val="3"/>
        </w:numPr>
        <w:spacing w:line="360" w:lineRule="auto"/>
        <w:jc w:val="both"/>
        <w:rPr>
          <w:rFonts w:ascii="Times New Roman" w:hAnsi="Times New Roman" w:cs="Times New Roman"/>
          <w:sz w:val="28"/>
          <w:szCs w:val="28"/>
        </w:rPr>
      </w:pPr>
      <w:r w:rsidRPr="00777B35">
        <w:rPr>
          <w:rFonts w:ascii="Times New Roman" w:hAnsi="Times New Roman" w:cs="Times New Roman"/>
          <w:sz w:val="28"/>
          <w:szCs w:val="28"/>
        </w:rPr>
        <w:lastRenderedPageBreak/>
        <w:t xml:space="preserve">[8] </w:t>
      </w:r>
      <w:r w:rsidRPr="00777B35">
        <w:rPr>
          <w:rFonts w:ascii="Times New Roman" w:hAnsi="Times New Roman" w:cs="Times New Roman"/>
          <w:sz w:val="28"/>
          <w:szCs w:val="28"/>
          <w:lang w:val="en-US"/>
        </w:rPr>
        <w:t>Chou KC (2004). Predicting subcellular localization of proteins in a hybridization space. Bioinformatics 20: 1151– 1156. DOI 10.1093/bioinformatics/bth054</w:t>
      </w:r>
    </w:p>
    <w:p w14:paraId="5225D57C" w14:textId="77777777" w:rsidR="00777B35" w:rsidRPr="00777B35" w:rsidRDefault="00777B35" w:rsidP="00777B35">
      <w:pPr>
        <w:numPr>
          <w:ilvl w:val="0"/>
          <w:numId w:val="3"/>
        </w:numPr>
        <w:spacing w:line="360" w:lineRule="auto"/>
        <w:jc w:val="both"/>
        <w:rPr>
          <w:sz w:val="28"/>
          <w:szCs w:val="28"/>
        </w:rPr>
      </w:pPr>
      <w:r w:rsidRPr="00777B35">
        <w:rPr>
          <w:rFonts w:ascii="Times New Roman" w:hAnsi="Times New Roman" w:cs="Times New Roman"/>
          <w:sz w:val="28"/>
          <w:szCs w:val="28"/>
        </w:rPr>
        <w:t>[9]</w:t>
      </w:r>
      <w:r w:rsidRPr="00777B35">
        <w:rPr>
          <w:rFonts w:ascii="Times New Roman" w:hAnsi="Times New Roman" w:cs="Times New Roman"/>
          <w:sz w:val="28"/>
          <w:szCs w:val="28"/>
          <w:lang w:val="en-US"/>
        </w:rPr>
        <w:t xml:space="preserve"> EJ, Laub MT (2012). Evolution of two-component signal transduction systems. Annual Review of Microbiology 66: 325–347. DOI 10.1146/annurev-micro-092611-150039</w:t>
      </w:r>
      <w:r w:rsidRPr="00777B35">
        <w:rPr>
          <w:sz w:val="28"/>
          <w:szCs w:val="28"/>
          <w:lang w:val="en-US"/>
        </w:rPr>
        <w:t>[</w:t>
      </w:r>
      <w:proofErr w:type="gramStart"/>
      <w:r w:rsidRPr="00777B35">
        <w:rPr>
          <w:sz w:val="28"/>
          <w:szCs w:val="28"/>
          <w:lang w:val="en-US"/>
        </w:rPr>
        <w:t>10]Predicting</w:t>
      </w:r>
      <w:proofErr w:type="gramEnd"/>
      <w:r w:rsidRPr="00777B35">
        <w:rPr>
          <w:sz w:val="28"/>
          <w:szCs w:val="28"/>
          <w:lang w:val="en-US"/>
        </w:rPr>
        <w:t xml:space="preserve"> structural classes of proteins by incorporating their global and local physicochemical and conformational properties into general Chou’s </w:t>
      </w:r>
      <w:proofErr w:type="spellStart"/>
      <w:r w:rsidRPr="00777B35">
        <w:rPr>
          <w:sz w:val="28"/>
          <w:szCs w:val="28"/>
          <w:lang w:val="en-US"/>
        </w:rPr>
        <w:t>PseAAC</w:t>
      </w:r>
      <w:proofErr w:type="spellEnd"/>
      <w:r w:rsidRPr="00777B35">
        <w:rPr>
          <w:sz w:val="28"/>
          <w:szCs w:val="28"/>
          <w:lang w:val="en-US"/>
        </w:rPr>
        <w:t>. Journal of Theoretical Biology 454: 139–145. DOI 10.1016/j. jtbi.2018.05.033.</w:t>
      </w:r>
    </w:p>
    <w:p w14:paraId="107BCCD1" w14:textId="77777777" w:rsidR="00777B35" w:rsidRPr="00777B35" w:rsidRDefault="00777B35" w:rsidP="00777B35">
      <w:pPr>
        <w:numPr>
          <w:ilvl w:val="0"/>
          <w:numId w:val="3"/>
        </w:numPr>
        <w:spacing w:line="360" w:lineRule="auto"/>
        <w:jc w:val="both"/>
        <w:rPr>
          <w:rFonts w:ascii="Times New Roman" w:hAnsi="Times New Roman" w:cs="Times New Roman"/>
          <w:sz w:val="28"/>
          <w:szCs w:val="28"/>
        </w:rPr>
      </w:pPr>
      <w:r w:rsidRPr="00777B35">
        <w:rPr>
          <w:rFonts w:ascii="Times New Roman" w:hAnsi="Times New Roman" w:cs="Times New Roman"/>
          <w:sz w:val="28"/>
          <w:szCs w:val="28"/>
        </w:rPr>
        <w:t>[</w:t>
      </w:r>
      <w:proofErr w:type="gramStart"/>
      <w:r w:rsidRPr="00777B35">
        <w:rPr>
          <w:rFonts w:ascii="Times New Roman" w:hAnsi="Times New Roman" w:cs="Times New Roman"/>
          <w:sz w:val="28"/>
          <w:szCs w:val="28"/>
        </w:rPr>
        <w:t>11]Ding</w:t>
      </w:r>
      <w:proofErr w:type="gramEnd"/>
      <w:r w:rsidRPr="00777B35">
        <w:rPr>
          <w:rFonts w:ascii="Times New Roman" w:hAnsi="Times New Roman" w:cs="Times New Roman"/>
          <w:sz w:val="28"/>
          <w:szCs w:val="28"/>
        </w:rPr>
        <w:t xml:space="preserve"> H, Feng P, Lin H, Chou KC (2016a). </w:t>
      </w:r>
      <w:proofErr w:type="spellStart"/>
      <w:r w:rsidRPr="00777B35">
        <w:rPr>
          <w:rFonts w:ascii="Times New Roman" w:hAnsi="Times New Roman" w:cs="Times New Roman"/>
          <w:sz w:val="28"/>
          <w:szCs w:val="28"/>
        </w:rPr>
        <w:t>iACP</w:t>
      </w:r>
      <w:proofErr w:type="spellEnd"/>
      <w:r w:rsidRPr="00777B35">
        <w:rPr>
          <w:rFonts w:ascii="Times New Roman" w:hAnsi="Times New Roman" w:cs="Times New Roman"/>
          <w:sz w:val="28"/>
          <w:szCs w:val="28"/>
        </w:rPr>
        <w:t xml:space="preserve">: a sequence-based tool for identifying anticancer peptides. </w:t>
      </w:r>
      <w:proofErr w:type="spellStart"/>
      <w:r w:rsidRPr="00777B35">
        <w:rPr>
          <w:rFonts w:ascii="Times New Roman" w:hAnsi="Times New Roman" w:cs="Times New Roman"/>
          <w:sz w:val="28"/>
          <w:szCs w:val="28"/>
        </w:rPr>
        <w:t>Oncotarget</w:t>
      </w:r>
      <w:proofErr w:type="spellEnd"/>
      <w:r w:rsidRPr="00777B35">
        <w:rPr>
          <w:rFonts w:ascii="Times New Roman" w:hAnsi="Times New Roman" w:cs="Times New Roman"/>
          <w:sz w:val="28"/>
          <w:szCs w:val="28"/>
        </w:rPr>
        <w:t xml:space="preserve"> 7: 16895–16909. DOI 10.18632/oncotarget.7815</w:t>
      </w:r>
    </w:p>
    <w:p w14:paraId="786D2E70" w14:textId="77777777" w:rsidR="00777B35" w:rsidRPr="00777B35" w:rsidRDefault="00777B35" w:rsidP="00777B35">
      <w:pPr>
        <w:numPr>
          <w:ilvl w:val="0"/>
          <w:numId w:val="3"/>
        </w:numPr>
        <w:spacing w:line="360" w:lineRule="auto"/>
        <w:jc w:val="both"/>
        <w:rPr>
          <w:rFonts w:ascii="Times New Roman" w:hAnsi="Times New Roman" w:cs="Times New Roman"/>
          <w:sz w:val="28"/>
          <w:szCs w:val="28"/>
        </w:rPr>
      </w:pPr>
      <w:r w:rsidRPr="00777B35">
        <w:rPr>
          <w:rFonts w:ascii="Times New Roman" w:hAnsi="Times New Roman" w:cs="Times New Roman"/>
          <w:sz w:val="28"/>
          <w:szCs w:val="28"/>
        </w:rPr>
        <w:t xml:space="preserve">[12] Ding H, Zhou X, Lin H, Chou KC (2018). </w:t>
      </w:r>
      <w:proofErr w:type="spellStart"/>
      <w:r w:rsidRPr="00777B35">
        <w:rPr>
          <w:rFonts w:ascii="Times New Roman" w:hAnsi="Times New Roman" w:cs="Times New Roman"/>
          <w:sz w:val="28"/>
          <w:szCs w:val="28"/>
        </w:rPr>
        <w:t>iRNA</w:t>
      </w:r>
      <w:proofErr w:type="spellEnd"/>
      <w:r w:rsidRPr="00777B35">
        <w:rPr>
          <w:rFonts w:ascii="Times New Roman" w:hAnsi="Times New Roman" w:cs="Times New Roman"/>
          <w:sz w:val="28"/>
          <w:szCs w:val="28"/>
        </w:rPr>
        <w:t xml:space="preserve">(m6A)- </w:t>
      </w:r>
      <w:proofErr w:type="spellStart"/>
      <w:r w:rsidRPr="00777B35">
        <w:rPr>
          <w:rFonts w:ascii="Times New Roman" w:hAnsi="Times New Roman" w:cs="Times New Roman"/>
          <w:sz w:val="28"/>
          <w:szCs w:val="28"/>
        </w:rPr>
        <w:t>PseDNC</w:t>
      </w:r>
      <w:proofErr w:type="spellEnd"/>
      <w:r w:rsidRPr="00777B35">
        <w:rPr>
          <w:rFonts w:ascii="Times New Roman" w:hAnsi="Times New Roman" w:cs="Times New Roman"/>
          <w:sz w:val="28"/>
          <w:szCs w:val="28"/>
        </w:rPr>
        <w:t>: identifying N6-methyladenosine sites using pseudo dinucleotide composition. Analytical Biochemistry 561–562: 59–65. DOI 10.1016/j.ab.2018.09.002.</w:t>
      </w:r>
    </w:p>
    <w:p w14:paraId="164F7450" w14:textId="77777777" w:rsidR="00777B35" w:rsidRPr="00777B35" w:rsidRDefault="00777B35" w:rsidP="00777B35">
      <w:pPr>
        <w:numPr>
          <w:ilvl w:val="0"/>
          <w:numId w:val="3"/>
        </w:numPr>
        <w:spacing w:line="360" w:lineRule="auto"/>
        <w:jc w:val="both"/>
        <w:rPr>
          <w:sz w:val="28"/>
          <w:szCs w:val="28"/>
        </w:rPr>
      </w:pPr>
      <w:r w:rsidRPr="00777B35">
        <w:rPr>
          <w:sz w:val="28"/>
          <w:szCs w:val="28"/>
        </w:rPr>
        <w:t xml:space="preserve">[13] Feng P, Ding H, Lin H, Chou KC (2016b). Using deformation energy to </w:t>
      </w:r>
      <w:proofErr w:type="spellStart"/>
      <w:r w:rsidRPr="00777B35">
        <w:rPr>
          <w:sz w:val="28"/>
          <w:szCs w:val="28"/>
        </w:rPr>
        <w:t>analyze</w:t>
      </w:r>
      <w:proofErr w:type="spellEnd"/>
      <w:r w:rsidRPr="00777B35">
        <w:rPr>
          <w:sz w:val="28"/>
          <w:szCs w:val="28"/>
        </w:rPr>
        <w:t xml:space="preserve"> nucleosome positioning in genomes. Genomics 107: 69–75. DOI 10.1016/j.ygeno.2015.12.005.</w:t>
      </w:r>
    </w:p>
    <w:p w14:paraId="012DD85D" w14:textId="77777777" w:rsidR="00777B35" w:rsidRPr="00777B35" w:rsidRDefault="00777B35" w:rsidP="00777B35">
      <w:pPr>
        <w:numPr>
          <w:ilvl w:val="0"/>
          <w:numId w:val="3"/>
        </w:numPr>
        <w:spacing w:line="360" w:lineRule="auto"/>
        <w:jc w:val="both"/>
        <w:rPr>
          <w:sz w:val="28"/>
          <w:szCs w:val="28"/>
        </w:rPr>
      </w:pPr>
      <w:r w:rsidRPr="00777B35">
        <w:rPr>
          <w:sz w:val="28"/>
          <w:szCs w:val="28"/>
        </w:rPr>
        <w:t xml:space="preserve">[14] P, Yang H, Ding H, Lin H, Chou KC (2017). </w:t>
      </w:r>
      <w:proofErr w:type="spellStart"/>
      <w:r w:rsidRPr="00777B35">
        <w:rPr>
          <w:sz w:val="28"/>
          <w:szCs w:val="28"/>
        </w:rPr>
        <w:t>iRNA</w:t>
      </w:r>
      <w:proofErr w:type="spellEnd"/>
      <w:r w:rsidRPr="00777B35">
        <w:rPr>
          <w:sz w:val="28"/>
          <w:szCs w:val="28"/>
        </w:rPr>
        <w:t xml:space="preserve">-AI: identifying the adenosine to inosine editing sites in RNA sequences. </w:t>
      </w:r>
      <w:proofErr w:type="spellStart"/>
      <w:r w:rsidRPr="00777B35">
        <w:rPr>
          <w:sz w:val="28"/>
          <w:szCs w:val="28"/>
        </w:rPr>
        <w:t>Oncotarget</w:t>
      </w:r>
      <w:proofErr w:type="spellEnd"/>
      <w:r w:rsidRPr="00777B35">
        <w:rPr>
          <w:sz w:val="28"/>
          <w:szCs w:val="28"/>
        </w:rPr>
        <w:t xml:space="preserve"> 8: 4208–4217. DOI 10.18632/ oncotarget.13758.</w:t>
      </w:r>
    </w:p>
    <w:p w14:paraId="56D21D35" w14:textId="77777777" w:rsidR="00777B35" w:rsidRPr="00777B35" w:rsidRDefault="00777B35" w:rsidP="00777B35">
      <w:pPr>
        <w:numPr>
          <w:ilvl w:val="0"/>
          <w:numId w:val="3"/>
        </w:numPr>
        <w:spacing w:line="360" w:lineRule="auto"/>
        <w:jc w:val="both"/>
        <w:rPr>
          <w:sz w:val="28"/>
          <w:szCs w:val="28"/>
        </w:rPr>
      </w:pPr>
      <w:r w:rsidRPr="00777B35">
        <w:rPr>
          <w:sz w:val="28"/>
          <w:szCs w:val="28"/>
        </w:rPr>
        <w:t>[15]</w:t>
      </w:r>
      <w:r w:rsidRPr="00777B35">
        <w:rPr>
          <w:sz w:val="28"/>
          <w:szCs w:val="28"/>
          <w:lang w:val="en-US"/>
        </w:rPr>
        <w:t xml:space="preserve"> </w:t>
      </w:r>
      <w:proofErr w:type="spellStart"/>
      <w:r w:rsidRPr="00777B35">
        <w:rPr>
          <w:sz w:val="28"/>
          <w:szCs w:val="28"/>
          <w:lang w:val="en-US"/>
        </w:rPr>
        <w:t>pLoc-mPlant</w:t>
      </w:r>
      <w:proofErr w:type="spellEnd"/>
      <w:r w:rsidRPr="00777B35">
        <w:rPr>
          <w:sz w:val="28"/>
          <w:szCs w:val="28"/>
          <w:lang w:val="en-US"/>
        </w:rPr>
        <w:t xml:space="preserve">: predict subcellular localization of multi-location plant proteins by incorporating the optimal GO information into general </w:t>
      </w:r>
      <w:proofErr w:type="spellStart"/>
      <w:r w:rsidRPr="00777B35">
        <w:rPr>
          <w:sz w:val="28"/>
          <w:szCs w:val="28"/>
          <w:lang w:val="en-US"/>
        </w:rPr>
        <w:t>PseAAC</w:t>
      </w:r>
      <w:proofErr w:type="spellEnd"/>
      <w:r w:rsidRPr="00777B35">
        <w:rPr>
          <w:sz w:val="28"/>
          <w:szCs w:val="28"/>
          <w:lang w:val="en-US"/>
        </w:rPr>
        <w:t xml:space="preserve">. Molecular </w:t>
      </w:r>
      <w:proofErr w:type="spellStart"/>
      <w:r w:rsidRPr="00777B35">
        <w:rPr>
          <w:sz w:val="28"/>
          <w:szCs w:val="28"/>
          <w:lang w:val="en-US"/>
        </w:rPr>
        <w:t>BioSystems</w:t>
      </w:r>
      <w:proofErr w:type="spellEnd"/>
      <w:r w:rsidRPr="00777B35">
        <w:rPr>
          <w:sz w:val="28"/>
          <w:szCs w:val="28"/>
          <w:lang w:val="en-US"/>
        </w:rPr>
        <w:t xml:space="preserve"> 13: 1722–1727. DOI 10.1039/C7MB00267J.</w:t>
      </w:r>
    </w:p>
    <w:p w14:paraId="77A75882" w14:textId="0F9B6797" w:rsidR="00D30444" w:rsidRPr="00D30444" w:rsidRDefault="00D30444" w:rsidP="00777B35">
      <w:pPr>
        <w:spacing w:line="360" w:lineRule="auto"/>
        <w:ind w:left="720"/>
        <w:jc w:val="both"/>
        <w:rPr>
          <w:rFonts w:ascii="Times New Roman" w:hAnsi="Times New Roman" w:cs="Times New Roman"/>
          <w:sz w:val="28"/>
          <w:szCs w:val="28"/>
        </w:rPr>
      </w:pPr>
    </w:p>
    <w:sectPr w:rsidR="00D30444" w:rsidRPr="00D304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A6DAD"/>
    <w:multiLevelType w:val="hybridMultilevel"/>
    <w:tmpl w:val="8E864CDA"/>
    <w:lvl w:ilvl="0" w:tplc="C4CA2744">
      <w:start w:val="1"/>
      <w:numFmt w:val="bullet"/>
      <w:lvlText w:val=""/>
      <w:lvlJc w:val="left"/>
      <w:pPr>
        <w:tabs>
          <w:tab w:val="num" w:pos="720"/>
        </w:tabs>
        <w:ind w:left="720" w:hanging="360"/>
      </w:pPr>
      <w:rPr>
        <w:rFonts w:ascii="Wingdings 2" w:hAnsi="Wingdings 2" w:hint="default"/>
      </w:rPr>
    </w:lvl>
    <w:lvl w:ilvl="1" w:tplc="A1EC73CC" w:tentative="1">
      <w:start w:val="1"/>
      <w:numFmt w:val="bullet"/>
      <w:lvlText w:val=""/>
      <w:lvlJc w:val="left"/>
      <w:pPr>
        <w:tabs>
          <w:tab w:val="num" w:pos="1440"/>
        </w:tabs>
        <w:ind w:left="1440" w:hanging="360"/>
      </w:pPr>
      <w:rPr>
        <w:rFonts w:ascii="Wingdings 2" w:hAnsi="Wingdings 2" w:hint="default"/>
      </w:rPr>
    </w:lvl>
    <w:lvl w:ilvl="2" w:tplc="F1A83A34" w:tentative="1">
      <w:start w:val="1"/>
      <w:numFmt w:val="bullet"/>
      <w:lvlText w:val=""/>
      <w:lvlJc w:val="left"/>
      <w:pPr>
        <w:tabs>
          <w:tab w:val="num" w:pos="2160"/>
        </w:tabs>
        <w:ind w:left="2160" w:hanging="360"/>
      </w:pPr>
      <w:rPr>
        <w:rFonts w:ascii="Wingdings 2" w:hAnsi="Wingdings 2" w:hint="default"/>
      </w:rPr>
    </w:lvl>
    <w:lvl w:ilvl="3" w:tplc="63E4AEBE" w:tentative="1">
      <w:start w:val="1"/>
      <w:numFmt w:val="bullet"/>
      <w:lvlText w:val=""/>
      <w:lvlJc w:val="left"/>
      <w:pPr>
        <w:tabs>
          <w:tab w:val="num" w:pos="2880"/>
        </w:tabs>
        <w:ind w:left="2880" w:hanging="360"/>
      </w:pPr>
      <w:rPr>
        <w:rFonts w:ascii="Wingdings 2" w:hAnsi="Wingdings 2" w:hint="default"/>
      </w:rPr>
    </w:lvl>
    <w:lvl w:ilvl="4" w:tplc="3030EDBA" w:tentative="1">
      <w:start w:val="1"/>
      <w:numFmt w:val="bullet"/>
      <w:lvlText w:val=""/>
      <w:lvlJc w:val="left"/>
      <w:pPr>
        <w:tabs>
          <w:tab w:val="num" w:pos="3600"/>
        </w:tabs>
        <w:ind w:left="3600" w:hanging="360"/>
      </w:pPr>
      <w:rPr>
        <w:rFonts w:ascii="Wingdings 2" w:hAnsi="Wingdings 2" w:hint="default"/>
      </w:rPr>
    </w:lvl>
    <w:lvl w:ilvl="5" w:tplc="A1CA710A" w:tentative="1">
      <w:start w:val="1"/>
      <w:numFmt w:val="bullet"/>
      <w:lvlText w:val=""/>
      <w:lvlJc w:val="left"/>
      <w:pPr>
        <w:tabs>
          <w:tab w:val="num" w:pos="4320"/>
        </w:tabs>
        <w:ind w:left="4320" w:hanging="360"/>
      </w:pPr>
      <w:rPr>
        <w:rFonts w:ascii="Wingdings 2" w:hAnsi="Wingdings 2" w:hint="default"/>
      </w:rPr>
    </w:lvl>
    <w:lvl w:ilvl="6" w:tplc="04BAA044" w:tentative="1">
      <w:start w:val="1"/>
      <w:numFmt w:val="bullet"/>
      <w:lvlText w:val=""/>
      <w:lvlJc w:val="left"/>
      <w:pPr>
        <w:tabs>
          <w:tab w:val="num" w:pos="5040"/>
        </w:tabs>
        <w:ind w:left="5040" w:hanging="360"/>
      </w:pPr>
      <w:rPr>
        <w:rFonts w:ascii="Wingdings 2" w:hAnsi="Wingdings 2" w:hint="default"/>
      </w:rPr>
    </w:lvl>
    <w:lvl w:ilvl="7" w:tplc="E6783CEC" w:tentative="1">
      <w:start w:val="1"/>
      <w:numFmt w:val="bullet"/>
      <w:lvlText w:val=""/>
      <w:lvlJc w:val="left"/>
      <w:pPr>
        <w:tabs>
          <w:tab w:val="num" w:pos="5760"/>
        </w:tabs>
        <w:ind w:left="5760" w:hanging="360"/>
      </w:pPr>
      <w:rPr>
        <w:rFonts w:ascii="Wingdings 2" w:hAnsi="Wingdings 2" w:hint="default"/>
      </w:rPr>
    </w:lvl>
    <w:lvl w:ilvl="8" w:tplc="823486A8"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D8D042B"/>
    <w:multiLevelType w:val="hybridMultilevel"/>
    <w:tmpl w:val="10388BAA"/>
    <w:lvl w:ilvl="0" w:tplc="80FA7672">
      <w:start w:val="1"/>
      <w:numFmt w:val="bullet"/>
      <w:lvlText w:val=""/>
      <w:lvlJc w:val="left"/>
      <w:pPr>
        <w:tabs>
          <w:tab w:val="num" w:pos="720"/>
        </w:tabs>
        <w:ind w:left="720" w:hanging="360"/>
      </w:pPr>
      <w:rPr>
        <w:rFonts w:ascii="Wingdings 2" w:hAnsi="Wingdings 2" w:hint="default"/>
      </w:rPr>
    </w:lvl>
    <w:lvl w:ilvl="1" w:tplc="8B1AE378" w:tentative="1">
      <w:start w:val="1"/>
      <w:numFmt w:val="bullet"/>
      <w:lvlText w:val=""/>
      <w:lvlJc w:val="left"/>
      <w:pPr>
        <w:tabs>
          <w:tab w:val="num" w:pos="1440"/>
        </w:tabs>
        <w:ind w:left="1440" w:hanging="360"/>
      </w:pPr>
      <w:rPr>
        <w:rFonts w:ascii="Wingdings 2" w:hAnsi="Wingdings 2" w:hint="default"/>
      </w:rPr>
    </w:lvl>
    <w:lvl w:ilvl="2" w:tplc="20BEA348" w:tentative="1">
      <w:start w:val="1"/>
      <w:numFmt w:val="bullet"/>
      <w:lvlText w:val=""/>
      <w:lvlJc w:val="left"/>
      <w:pPr>
        <w:tabs>
          <w:tab w:val="num" w:pos="2160"/>
        </w:tabs>
        <w:ind w:left="2160" w:hanging="360"/>
      </w:pPr>
      <w:rPr>
        <w:rFonts w:ascii="Wingdings 2" w:hAnsi="Wingdings 2" w:hint="default"/>
      </w:rPr>
    </w:lvl>
    <w:lvl w:ilvl="3" w:tplc="769E0F70" w:tentative="1">
      <w:start w:val="1"/>
      <w:numFmt w:val="bullet"/>
      <w:lvlText w:val=""/>
      <w:lvlJc w:val="left"/>
      <w:pPr>
        <w:tabs>
          <w:tab w:val="num" w:pos="2880"/>
        </w:tabs>
        <w:ind w:left="2880" w:hanging="360"/>
      </w:pPr>
      <w:rPr>
        <w:rFonts w:ascii="Wingdings 2" w:hAnsi="Wingdings 2" w:hint="default"/>
      </w:rPr>
    </w:lvl>
    <w:lvl w:ilvl="4" w:tplc="B7CA6A3C" w:tentative="1">
      <w:start w:val="1"/>
      <w:numFmt w:val="bullet"/>
      <w:lvlText w:val=""/>
      <w:lvlJc w:val="left"/>
      <w:pPr>
        <w:tabs>
          <w:tab w:val="num" w:pos="3600"/>
        </w:tabs>
        <w:ind w:left="3600" w:hanging="360"/>
      </w:pPr>
      <w:rPr>
        <w:rFonts w:ascii="Wingdings 2" w:hAnsi="Wingdings 2" w:hint="default"/>
      </w:rPr>
    </w:lvl>
    <w:lvl w:ilvl="5" w:tplc="ECD0A648" w:tentative="1">
      <w:start w:val="1"/>
      <w:numFmt w:val="bullet"/>
      <w:lvlText w:val=""/>
      <w:lvlJc w:val="left"/>
      <w:pPr>
        <w:tabs>
          <w:tab w:val="num" w:pos="4320"/>
        </w:tabs>
        <w:ind w:left="4320" w:hanging="360"/>
      </w:pPr>
      <w:rPr>
        <w:rFonts w:ascii="Wingdings 2" w:hAnsi="Wingdings 2" w:hint="default"/>
      </w:rPr>
    </w:lvl>
    <w:lvl w:ilvl="6" w:tplc="92CC25EC" w:tentative="1">
      <w:start w:val="1"/>
      <w:numFmt w:val="bullet"/>
      <w:lvlText w:val=""/>
      <w:lvlJc w:val="left"/>
      <w:pPr>
        <w:tabs>
          <w:tab w:val="num" w:pos="5040"/>
        </w:tabs>
        <w:ind w:left="5040" w:hanging="360"/>
      </w:pPr>
      <w:rPr>
        <w:rFonts w:ascii="Wingdings 2" w:hAnsi="Wingdings 2" w:hint="default"/>
      </w:rPr>
    </w:lvl>
    <w:lvl w:ilvl="7" w:tplc="30C8AED2" w:tentative="1">
      <w:start w:val="1"/>
      <w:numFmt w:val="bullet"/>
      <w:lvlText w:val=""/>
      <w:lvlJc w:val="left"/>
      <w:pPr>
        <w:tabs>
          <w:tab w:val="num" w:pos="5760"/>
        </w:tabs>
        <w:ind w:left="5760" w:hanging="360"/>
      </w:pPr>
      <w:rPr>
        <w:rFonts w:ascii="Wingdings 2" w:hAnsi="Wingdings 2" w:hint="default"/>
      </w:rPr>
    </w:lvl>
    <w:lvl w:ilvl="8" w:tplc="466ADDC8"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0DA24016"/>
    <w:multiLevelType w:val="hybridMultilevel"/>
    <w:tmpl w:val="88C8D396"/>
    <w:lvl w:ilvl="0" w:tplc="DB48DFE0">
      <w:start w:val="1"/>
      <w:numFmt w:val="bullet"/>
      <w:lvlText w:val=""/>
      <w:lvlJc w:val="left"/>
      <w:pPr>
        <w:tabs>
          <w:tab w:val="num" w:pos="720"/>
        </w:tabs>
        <w:ind w:left="720" w:hanging="360"/>
      </w:pPr>
      <w:rPr>
        <w:rFonts w:ascii="Wingdings 2" w:hAnsi="Wingdings 2" w:hint="default"/>
      </w:rPr>
    </w:lvl>
    <w:lvl w:ilvl="1" w:tplc="1AD0212A" w:tentative="1">
      <w:start w:val="1"/>
      <w:numFmt w:val="bullet"/>
      <w:lvlText w:val=""/>
      <w:lvlJc w:val="left"/>
      <w:pPr>
        <w:tabs>
          <w:tab w:val="num" w:pos="1440"/>
        </w:tabs>
        <w:ind w:left="1440" w:hanging="360"/>
      </w:pPr>
      <w:rPr>
        <w:rFonts w:ascii="Wingdings 2" w:hAnsi="Wingdings 2" w:hint="default"/>
      </w:rPr>
    </w:lvl>
    <w:lvl w:ilvl="2" w:tplc="B4D026A8" w:tentative="1">
      <w:start w:val="1"/>
      <w:numFmt w:val="bullet"/>
      <w:lvlText w:val=""/>
      <w:lvlJc w:val="left"/>
      <w:pPr>
        <w:tabs>
          <w:tab w:val="num" w:pos="2160"/>
        </w:tabs>
        <w:ind w:left="2160" w:hanging="360"/>
      </w:pPr>
      <w:rPr>
        <w:rFonts w:ascii="Wingdings 2" w:hAnsi="Wingdings 2" w:hint="default"/>
      </w:rPr>
    </w:lvl>
    <w:lvl w:ilvl="3" w:tplc="6096CEFE" w:tentative="1">
      <w:start w:val="1"/>
      <w:numFmt w:val="bullet"/>
      <w:lvlText w:val=""/>
      <w:lvlJc w:val="left"/>
      <w:pPr>
        <w:tabs>
          <w:tab w:val="num" w:pos="2880"/>
        </w:tabs>
        <w:ind w:left="2880" w:hanging="360"/>
      </w:pPr>
      <w:rPr>
        <w:rFonts w:ascii="Wingdings 2" w:hAnsi="Wingdings 2" w:hint="default"/>
      </w:rPr>
    </w:lvl>
    <w:lvl w:ilvl="4" w:tplc="9A124E88" w:tentative="1">
      <w:start w:val="1"/>
      <w:numFmt w:val="bullet"/>
      <w:lvlText w:val=""/>
      <w:lvlJc w:val="left"/>
      <w:pPr>
        <w:tabs>
          <w:tab w:val="num" w:pos="3600"/>
        </w:tabs>
        <w:ind w:left="3600" w:hanging="360"/>
      </w:pPr>
      <w:rPr>
        <w:rFonts w:ascii="Wingdings 2" w:hAnsi="Wingdings 2" w:hint="default"/>
      </w:rPr>
    </w:lvl>
    <w:lvl w:ilvl="5" w:tplc="07C20234" w:tentative="1">
      <w:start w:val="1"/>
      <w:numFmt w:val="bullet"/>
      <w:lvlText w:val=""/>
      <w:lvlJc w:val="left"/>
      <w:pPr>
        <w:tabs>
          <w:tab w:val="num" w:pos="4320"/>
        </w:tabs>
        <w:ind w:left="4320" w:hanging="360"/>
      </w:pPr>
      <w:rPr>
        <w:rFonts w:ascii="Wingdings 2" w:hAnsi="Wingdings 2" w:hint="default"/>
      </w:rPr>
    </w:lvl>
    <w:lvl w:ilvl="6" w:tplc="FBCA03DE" w:tentative="1">
      <w:start w:val="1"/>
      <w:numFmt w:val="bullet"/>
      <w:lvlText w:val=""/>
      <w:lvlJc w:val="left"/>
      <w:pPr>
        <w:tabs>
          <w:tab w:val="num" w:pos="5040"/>
        </w:tabs>
        <w:ind w:left="5040" w:hanging="360"/>
      </w:pPr>
      <w:rPr>
        <w:rFonts w:ascii="Wingdings 2" w:hAnsi="Wingdings 2" w:hint="default"/>
      </w:rPr>
    </w:lvl>
    <w:lvl w:ilvl="7" w:tplc="BDA02A74" w:tentative="1">
      <w:start w:val="1"/>
      <w:numFmt w:val="bullet"/>
      <w:lvlText w:val=""/>
      <w:lvlJc w:val="left"/>
      <w:pPr>
        <w:tabs>
          <w:tab w:val="num" w:pos="5760"/>
        </w:tabs>
        <w:ind w:left="5760" w:hanging="360"/>
      </w:pPr>
      <w:rPr>
        <w:rFonts w:ascii="Wingdings 2" w:hAnsi="Wingdings 2" w:hint="default"/>
      </w:rPr>
    </w:lvl>
    <w:lvl w:ilvl="8" w:tplc="F4C6EA56"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13AB3C73"/>
    <w:multiLevelType w:val="hybridMultilevel"/>
    <w:tmpl w:val="AE6A90A4"/>
    <w:lvl w:ilvl="0" w:tplc="53B02256">
      <w:start w:val="1"/>
      <w:numFmt w:val="bullet"/>
      <w:lvlText w:val=""/>
      <w:lvlJc w:val="left"/>
      <w:pPr>
        <w:tabs>
          <w:tab w:val="num" w:pos="720"/>
        </w:tabs>
        <w:ind w:left="720" w:hanging="360"/>
      </w:pPr>
      <w:rPr>
        <w:rFonts w:ascii="Wingdings 2" w:hAnsi="Wingdings 2" w:hint="default"/>
      </w:rPr>
    </w:lvl>
    <w:lvl w:ilvl="1" w:tplc="C55614D4" w:tentative="1">
      <w:start w:val="1"/>
      <w:numFmt w:val="bullet"/>
      <w:lvlText w:val=""/>
      <w:lvlJc w:val="left"/>
      <w:pPr>
        <w:tabs>
          <w:tab w:val="num" w:pos="1440"/>
        </w:tabs>
        <w:ind w:left="1440" w:hanging="360"/>
      </w:pPr>
      <w:rPr>
        <w:rFonts w:ascii="Wingdings 2" w:hAnsi="Wingdings 2" w:hint="default"/>
      </w:rPr>
    </w:lvl>
    <w:lvl w:ilvl="2" w:tplc="83E46160" w:tentative="1">
      <w:start w:val="1"/>
      <w:numFmt w:val="bullet"/>
      <w:lvlText w:val=""/>
      <w:lvlJc w:val="left"/>
      <w:pPr>
        <w:tabs>
          <w:tab w:val="num" w:pos="2160"/>
        </w:tabs>
        <w:ind w:left="2160" w:hanging="360"/>
      </w:pPr>
      <w:rPr>
        <w:rFonts w:ascii="Wingdings 2" w:hAnsi="Wingdings 2" w:hint="default"/>
      </w:rPr>
    </w:lvl>
    <w:lvl w:ilvl="3" w:tplc="26D6354E" w:tentative="1">
      <w:start w:val="1"/>
      <w:numFmt w:val="bullet"/>
      <w:lvlText w:val=""/>
      <w:lvlJc w:val="left"/>
      <w:pPr>
        <w:tabs>
          <w:tab w:val="num" w:pos="2880"/>
        </w:tabs>
        <w:ind w:left="2880" w:hanging="360"/>
      </w:pPr>
      <w:rPr>
        <w:rFonts w:ascii="Wingdings 2" w:hAnsi="Wingdings 2" w:hint="default"/>
      </w:rPr>
    </w:lvl>
    <w:lvl w:ilvl="4" w:tplc="4290EE2E" w:tentative="1">
      <w:start w:val="1"/>
      <w:numFmt w:val="bullet"/>
      <w:lvlText w:val=""/>
      <w:lvlJc w:val="left"/>
      <w:pPr>
        <w:tabs>
          <w:tab w:val="num" w:pos="3600"/>
        </w:tabs>
        <w:ind w:left="3600" w:hanging="360"/>
      </w:pPr>
      <w:rPr>
        <w:rFonts w:ascii="Wingdings 2" w:hAnsi="Wingdings 2" w:hint="default"/>
      </w:rPr>
    </w:lvl>
    <w:lvl w:ilvl="5" w:tplc="F20C431C" w:tentative="1">
      <w:start w:val="1"/>
      <w:numFmt w:val="bullet"/>
      <w:lvlText w:val=""/>
      <w:lvlJc w:val="left"/>
      <w:pPr>
        <w:tabs>
          <w:tab w:val="num" w:pos="4320"/>
        </w:tabs>
        <w:ind w:left="4320" w:hanging="360"/>
      </w:pPr>
      <w:rPr>
        <w:rFonts w:ascii="Wingdings 2" w:hAnsi="Wingdings 2" w:hint="default"/>
      </w:rPr>
    </w:lvl>
    <w:lvl w:ilvl="6" w:tplc="06542106" w:tentative="1">
      <w:start w:val="1"/>
      <w:numFmt w:val="bullet"/>
      <w:lvlText w:val=""/>
      <w:lvlJc w:val="left"/>
      <w:pPr>
        <w:tabs>
          <w:tab w:val="num" w:pos="5040"/>
        </w:tabs>
        <w:ind w:left="5040" w:hanging="360"/>
      </w:pPr>
      <w:rPr>
        <w:rFonts w:ascii="Wingdings 2" w:hAnsi="Wingdings 2" w:hint="default"/>
      </w:rPr>
    </w:lvl>
    <w:lvl w:ilvl="7" w:tplc="584CD12C" w:tentative="1">
      <w:start w:val="1"/>
      <w:numFmt w:val="bullet"/>
      <w:lvlText w:val=""/>
      <w:lvlJc w:val="left"/>
      <w:pPr>
        <w:tabs>
          <w:tab w:val="num" w:pos="5760"/>
        </w:tabs>
        <w:ind w:left="5760" w:hanging="360"/>
      </w:pPr>
      <w:rPr>
        <w:rFonts w:ascii="Wingdings 2" w:hAnsi="Wingdings 2" w:hint="default"/>
      </w:rPr>
    </w:lvl>
    <w:lvl w:ilvl="8" w:tplc="1312EC4C"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179D1ABB"/>
    <w:multiLevelType w:val="hybridMultilevel"/>
    <w:tmpl w:val="527CE462"/>
    <w:lvl w:ilvl="0" w:tplc="3EBC0164">
      <w:start w:val="1"/>
      <w:numFmt w:val="bullet"/>
      <w:lvlText w:val=""/>
      <w:lvlJc w:val="left"/>
      <w:pPr>
        <w:tabs>
          <w:tab w:val="num" w:pos="720"/>
        </w:tabs>
        <w:ind w:left="720" w:hanging="360"/>
      </w:pPr>
      <w:rPr>
        <w:rFonts w:ascii="Wingdings 2" w:hAnsi="Wingdings 2" w:hint="default"/>
      </w:rPr>
    </w:lvl>
    <w:lvl w:ilvl="1" w:tplc="9D08D966" w:tentative="1">
      <w:start w:val="1"/>
      <w:numFmt w:val="bullet"/>
      <w:lvlText w:val=""/>
      <w:lvlJc w:val="left"/>
      <w:pPr>
        <w:tabs>
          <w:tab w:val="num" w:pos="1440"/>
        </w:tabs>
        <w:ind w:left="1440" w:hanging="360"/>
      </w:pPr>
      <w:rPr>
        <w:rFonts w:ascii="Wingdings 2" w:hAnsi="Wingdings 2" w:hint="default"/>
      </w:rPr>
    </w:lvl>
    <w:lvl w:ilvl="2" w:tplc="C3B47F6A" w:tentative="1">
      <w:start w:val="1"/>
      <w:numFmt w:val="bullet"/>
      <w:lvlText w:val=""/>
      <w:lvlJc w:val="left"/>
      <w:pPr>
        <w:tabs>
          <w:tab w:val="num" w:pos="2160"/>
        </w:tabs>
        <w:ind w:left="2160" w:hanging="360"/>
      </w:pPr>
      <w:rPr>
        <w:rFonts w:ascii="Wingdings 2" w:hAnsi="Wingdings 2" w:hint="default"/>
      </w:rPr>
    </w:lvl>
    <w:lvl w:ilvl="3" w:tplc="7F405AA8" w:tentative="1">
      <w:start w:val="1"/>
      <w:numFmt w:val="bullet"/>
      <w:lvlText w:val=""/>
      <w:lvlJc w:val="left"/>
      <w:pPr>
        <w:tabs>
          <w:tab w:val="num" w:pos="2880"/>
        </w:tabs>
        <w:ind w:left="2880" w:hanging="360"/>
      </w:pPr>
      <w:rPr>
        <w:rFonts w:ascii="Wingdings 2" w:hAnsi="Wingdings 2" w:hint="default"/>
      </w:rPr>
    </w:lvl>
    <w:lvl w:ilvl="4" w:tplc="360CB3F4" w:tentative="1">
      <w:start w:val="1"/>
      <w:numFmt w:val="bullet"/>
      <w:lvlText w:val=""/>
      <w:lvlJc w:val="left"/>
      <w:pPr>
        <w:tabs>
          <w:tab w:val="num" w:pos="3600"/>
        </w:tabs>
        <w:ind w:left="3600" w:hanging="360"/>
      </w:pPr>
      <w:rPr>
        <w:rFonts w:ascii="Wingdings 2" w:hAnsi="Wingdings 2" w:hint="default"/>
      </w:rPr>
    </w:lvl>
    <w:lvl w:ilvl="5" w:tplc="28583834" w:tentative="1">
      <w:start w:val="1"/>
      <w:numFmt w:val="bullet"/>
      <w:lvlText w:val=""/>
      <w:lvlJc w:val="left"/>
      <w:pPr>
        <w:tabs>
          <w:tab w:val="num" w:pos="4320"/>
        </w:tabs>
        <w:ind w:left="4320" w:hanging="360"/>
      </w:pPr>
      <w:rPr>
        <w:rFonts w:ascii="Wingdings 2" w:hAnsi="Wingdings 2" w:hint="default"/>
      </w:rPr>
    </w:lvl>
    <w:lvl w:ilvl="6" w:tplc="A20E9C3C" w:tentative="1">
      <w:start w:val="1"/>
      <w:numFmt w:val="bullet"/>
      <w:lvlText w:val=""/>
      <w:lvlJc w:val="left"/>
      <w:pPr>
        <w:tabs>
          <w:tab w:val="num" w:pos="5040"/>
        </w:tabs>
        <w:ind w:left="5040" w:hanging="360"/>
      </w:pPr>
      <w:rPr>
        <w:rFonts w:ascii="Wingdings 2" w:hAnsi="Wingdings 2" w:hint="default"/>
      </w:rPr>
    </w:lvl>
    <w:lvl w:ilvl="7" w:tplc="111E1B6E" w:tentative="1">
      <w:start w:val="1"/>
      <w:numFmt w:val="bullet"/>
      <w:lvlText w:val=""/>
      <w:lvlJc w:val="left"/>
      <w:pPr>
        <w:tabs>
          <w:tab w:val="num" w:pos="5760"/>
        </w:tabs>
        <w:ind w:left="5760" w:hanging="360"/>
      </w:pPr>
      <w:rPr>
        <w:rFonts w:ascii="Wingdings 2" w:hAnsi="Wingdings 2" w:hint="default"/>
      </w:rPr>
    </w:lvl>
    <w:lvl w:ilvl="8" w:tplc="A1B2B32A"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1B00756C"/>
    <w:multiLevelType w:val="hybridMultilevel"/>
    <w:tmpl w:val="8CB0C418"/>
    <w:lvl w:ilvl="0" w:tplc="24509598">
      <w:start w:val="1"/>
      <w:numFmt w:val="bullet"/>
      <w:lvlText w:val=""/>
      <w:lvlJc w:val="left"/>
      <w:pPr>
        <w:tabs>
          <w:tab w:val="num" w:pos="720"/>
        </w:tabs>
        <w:ind w:left="720" w:hanging="360"/>
      </w:pPr>
      <w:rPr>
        <w:rFonts w:ascii="Wingdings 2" w:hAnsi="Wingdings 2" w:hint="default"/>
      </w:rPr>
    </w:lvl>
    <w:lvl w:ilvl="1" w:tplc="8BF605E2" w:tentative="1">
      <w:start w:val="1"/>
      <w:numFmt w:val="bullet"/>
      <w:lvlText w:val=""/>
      <w:lvlJc w:val="left"/>
      <w:pPr>
        <w:tabs>
          <w:tab w:val="num" w:pos="1440"/>
        </w:tabs>
        <w:ind w:left="1440" w:hanging="360"/>
      </w:pPr>
      <w:rPr>
        <w:rFonts w:ascii="Wingdings 2" w:hAnsi="Wingdings 2" w:hint="default"/>
      </w:rPr>
    </w:lvl>
    <w:lvl w:ilvl="2" w:tplc="F092C222" w:tentative="1">
      <w:start w:val="1"/>
      <w:numFmt w:val="bullet"/>
      <w:lvlText w:val=""/>
      <w:lvlJc w:val="left"/>
      <w:pPr>
        <w:tabs>
          <w:tab w:val="num" w:pos="2160"/>
        </w:tabs>
        <w:ind w:left="2160" w:hanging="360"/>
      </w:pPr>
      <w:rPr>
        <w:rFonts w:ascii="Wingdings 2" w:hAnsi="Wingdings 2" w:hint="default"/>
      </w:rPr>
    </w:lvl>
    <w:lvl w:ilvl="3" w:tplc="16ECC8F4" w:tentative="1">
      <w:start w:val="1"/>
      <w:numFmt w:val="bullet"/>
      <w:lvlText w:val=""/>
      <w:lvlJc w:val="left"/>
      <w:pPr>
        <w:tabs>
          <w:tab w:val="num" w:pos="2880"/>
        </w:tabs>
        <w:ind w:left="2880" w:hanging="360"/>
      </w:pPr>
      <w:rPr>
        <w:rFonts w:ascii="Wingdings 2" w:hAnsi="Wingdings 2" w:hint="default"/>
      </w:rPr>
    </w:lvl>
    <w:lvl w:ilvl="4" w:tplc="CCCAE24C" w:tentative="1">
      <w:start w:val="1"/>
      <w:numFmt w:val="bullet"/>
      <w:lvlText w:val=""/>
      <w:lvlJc w:val="left"/>
      <w:pPr>
        <w:tabs>
          <w:tab w:val="num" w:pos="3600"/>
        </w:tabs>
        <w:ind w:left="3600" w:hanging="360"/>
      </w:pPr>
      <w:rPr>
        <w:rFonts w:ascii="Wingdings 2" w:hAnsi="Wingdings 2" w:hint="default"/>
      </w:rPr>
    </w:lvl>
    <w:lvl w:ilvl="5" w:tplc="F89E4C8E" w:tentative="1">
      <w:start w:val="1"/>
      <w:numFmt w:val="bullet"/>
      <w:lvlText w:val=""/>
      <w:lvlJc w:val="left"/>
      <w:pPr>
        <w:tabs>
          <w:tab w:val="num" w:pos="4320"/>
        </w:tabs>
        <w:ind w:left="4320" w:hanging="360"/>
      </w:pPr>
      <w:rPr>
        <w:rFonts w:ascii="Wingdings 2" w:hAnsi="Wingdings 2" w:hint="default"/>
      </w:rPr>
    </w:lvl>
    <w:lvl w:ilvl="6" w:tplc="5412ADB8" w:tentative="1">
      <w:start w:val="1"/>
      <w:numFmt w:val="bullet"/>
      <w:lvlText w:val=""/>
      <w:lvlJc w:val="left"/>
      <w:pPr>
        <w:tabs>
          <w:tab w:val="num" w:pos="5040"/>
        </w:tabs>
        <w:ind w:left="5040" w:hanging="360"/>
      </w:pPr>
      <w:rPr>
        <w:rFonts w:ascii="Wingdings 2" w:hAnsi="Wingdings 2" w:hint="default"/>
      </w:rPr>
    </w:lvl>
    <w:lvl w:ilvl="7" w:tplc="F168B1D0" w:tentative="1">
      <w:start w:val="1"/>
      <w:numFmt w:val="bullet"/>
      <w:lvlText w:val=""/>
      <w:lvlJc w:val="left"/>
      <w:pPr>
        <w:tabs>
          <w:tab w:val="num" w:pos="5760"/>
        </w:tabs>
        <w:ind w:left="5760" w:hanging="360"/>
      </w:pPr>
      <w:rPr>
        <w:rFonts w:ascii="Wingdings 2" w:hAnsi="Wingdings 2" w:hint="default"/>
      </w:rPr>
    </w:lvl>
    <w:lvl w:ilvl="8" w:tplc="22CE9E94"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2258510F"/>
    <w:multiLevelType w:val="hybridMultilevel"/>
    <w:tmpl w:val="AA6A38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25A19F7"/>
    <w:multiLevelType w:val="hybridMultilevel"/>
    <w:tmpl w:val="B646442C"/>
    <w:lvl w:ilvl="0" w:tplc="BC16320A">
      <w:start w:val="1"/>
      <w:numFmt w:val="bullet"/>
      <w:lvlText w:val=""/>
      <w:lvlJc w:val="left"/>
      <w:pPr>
        <w:tabs>
          <w:tab w:val="num" w:pos="720"/>
        </w:tabs>
        <w:ind w:left="720" w:hanging="360"/>
      </w:pPr>
      <w:rPr>
        <w:rFonts w:ascii="Wingdings 2" w:hAnsi="Wingdings 2" w:hint="default"/>
      </w:rPr>
    </w:lvl>
    <w:lvl w:ilvl="1" w:tplc="0248C7E0" w:tentative="1">
      <w:start w:val="1"/>
      <w:numFmt w:val="bullet"/>
      <w:lvlText w:val=""/>
      <w:lvlJc w:val="left"/>
      <w:pPr>
        <w:tabs>
          <w:tab w:val="num" w:pos="1440"/>
        </w:tabs>
        <w:ind w:left="1440" w:hanging="360"/>
      </w:pPr>
      <w:rPr>
        <w:rFonts w:ascii="Wingdings 2" w:hAnsi="Wingdings 2" w:hint="default"/>
      </w:rPr>
    </w:lvl>
    <w:lvl w:ilvl="2" w:tplc="8BB2BFD2" w:tentative="1">
      <w:start w:val="1"/>
      <w:numFmt w:val="bullet"/>
      <w:lvlText w:val=""/>
      <w:lvlJc w:val="left"/>
      <w:pPr>
        <w:tabs>
          <w:tab w:val="num" w:pos="2160"/>
        </w:tabs>
        <w:ind w:left="2160" w:hanging="360"/>
      </w:pPr>
      <w:rPr>
        <w:rFonts w:ascii="Wingdings 2" w:hAnsi="Wingdings 2" w:hint="default"/>
      </w:rPr>
    </w:lvl>
    <w:lvl w:ilvl="3" w:tplc="7AC0B630" w:tentative="1">
      <w:start w:val="1"/>
      <w:numFmt w:val="bullet"/>
      <w:lvlText w:val=""/>
      <w:lvlJc w:val="left"/>
      <w:pPr>
        <w:tabs>
          <w:tab w:val="num" w:pos="2880"/>
        </w:tabs>
        <w:ind w:left="2880" w:hanging="360"/>
      </w:pPr>
      <w:rPr>
        <w:rFonts w:ascii="Wingdings 2" w:hAnsi="Wingdings 2" w:hint="default"/>
      </w:rPr>
    </w:lvl>
    <w:lvl w:ilvl="4" w:tplc="D1B48498" w:tentative="1">
      <w:start w:val="1"/>
      <w:numFmt w:val="bullet"/>
      <w:lvlText w:val=""/>
      <w:lvlJc w:val="left"/>
      <w:pPr>
        <w:tabs>
          <w:tab w:val="num" w:pos="3600"/>
        </w:tabs>
        <w:ind w:left="3600" w:hanging="360"/>
      </w:pPr>
      <w:rPr>
        <w:rFonts w:ascii="Wingdings 2" w:hAnsi="Wingdings 2" w:hint="default"/>
      </w:rPr>
    </w:lvl>
    <w:lvl w:ilvl="5" w:tplc="2E221644" w:tentative="1">
      <w:start w:val="1"/>
      <w:numFmt w:val="bullet"/>
      <w:lvlText w:val=""/>
      <w:lvlJc w:val="left"/>
      <w:pPr>
        <w:tabs>
          <w:tab w:val="num" w:pos="4320"/>
        </w:tabs>
        <w:ind w:left="4320" w:hanging="360"/>
      </w:pPr>
      <w:rPr>
        <w:rFonts w:ascii="Wingdings 2" w:hAnsi="Wingdings 2" w:hint="default"/>
      </w:rPr>
    </w:lvl>
    <w:lvl w:ilvl="6" w:tplc="B678A67C" w:tentative="1">
      <w:start w:val="1"/>
      <w:numFmt w:val="bullet"/>
      <w:lvlText w:val=""/>
      <w:lvlJc w:val="left"/>
      <w:pPr>
        <w:tabs>
          <w:tab w:val="num" w:pos="5040"/>
        </w:tabs>
        <w:ind w:left="5040" w:hanging="360"/>
      </w:pPr>
      <w:rPr>
        <w:rFonts w:ascii="Wingdings 2" w:hAnsi="Wingdings 2" w:hint="default"/>
      </w:rPr>
    </w:lvl>
    <w:lvl w:ilvl="7" w:tplc="92764940" w:tentative="1">
      <w:start w:val="1"/>
      <w:numFmt w:val="bullet"/>
      <w:lvlText w:val=""/>
      <w:lvlJc w:val="left"/>
      <w:pPr>
        <w:tabs>
          <w:tab w:val="num" w:pos="5760"/>
        </w:tabs>
        <w:ind w:left="5760" w:hanging="360"/>
      </w:pPr>
      <w:rPr>
        <w:rFonts w:ascii="Wingdings 2" w:hAnsi="Wingdings 2" w:hint="default"/>
      </w:rPr>
    </w:lvl>
    <w:lvl w:ilvl="8" w:tplc="91C478BA"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271B66CE"/>
    <w:multiLevelType w:val="hybridMultilevel"/>
    <w:tmpl w:val="98D6B8D0"/>
    <w:lvl w:ilvl="0" w:tplc="8D9E90D4">
      <w:start w:val="1"/>
      <w:numFmt w:val="bullet"/>
      <w:lvlText w:val=""/>
      <w:lvlJc w:val="left"/>
      <w:pPr>
        <w:tabs>
          <w:tab w:val="num" w:pos="720"/>
        </w:tabs>
        <w:ind w:left="720" w:hanging="360"/>
      </w:pPr>
      <w:rPr>
        <w:rFonts w:ascii="Wingdings" w:hAnsi="Wingdings" w:hint="default"/>
      </w:rPr>
    </w:lvl>
    <w:lvl w:ilvl="1" w:tplc="8A6E0380" w:tentative="1">
      <w:start w:val="1"/>
      <w:numFmt w:val="bullet"/>
      <w:lvlText w:val=""/>
      <w:lvlJc w:val="left"/>
      <w:pPr>
        <w:tabs>
          <w:tab w:val="num" w:pos="1440"/>
        </w:tabs>
        <w:ind w:left="1440" w:hanging="360"/>
      </w:pPr>
      <w:rPr>
        <w:rFonts w:ascii="Wingdings" w:hAnsi="Wingdings" w:hint="default"/>
      </w:rPr>
    </w:lvl>
    <w:lvl w:ilvl="2" w:tplc="8B4C79D8" w:tentative="1">
      <w:start w:val="1"/>
      <w:numFmt w:val="bullet"/>
      <w:lvlText w:val=""/>
      <w:lvlJc w:val="left"/>
      <w:pPr>
        <w:tabs>
          <w:tab w:val="num" w:pos="2160"/>
        </w:tabs>
        <w:ind w:left="2160" w:hanging="360"/>
      </w:pPr>
      <w:rPr>
        <w:rFonts w:ascii="Wingdings" w:hAnsi="Wingdings" w:hint="default"/>
      </w:rPr>
    </w:lvl>
    <w:lvl w:ilvl="3" w:tplc="C5444920" w:tentative="1">
      <w:start w:val="1"/>
      <w:numFmt w:val="bullet"/>
      <w:lvlText w:val=""/>
      <w:lvlJc w:val="left"/>
      <w:pPr>
        <w:tabs>
          <w:tab w:val="num" w:pos="2880"/>
        </w:tabs>
        <w:ind w:left="2880" w:hanging="360"/>
      </w:pPr>
      <w:rPr>
        <w:rFonts w:ascii="Wingdings" w:hAnsi="Wingdings" w:hint="default"/>
      </w:rPr>
    </w:lvl>
    <w:lvl w:ilvl="4" w:tplc="BCACB324" w:tentative="1">
      <w:start w:val="1"/>
      <w:numFmt w:val="bullet"/>
      <w:lvlText w:val=""/>
      <w:lvlJc w:val="left"/>
      <w:pPr>
        <w:tabs>
          <w:tab w:val="num" w:pos="3600"/>
        </w:tabs>
        <w:ind w:left="3600" w:hanging="360"/>
      </w:pPr>
      <w:rPr>
        <w:rFonts w:ascii="Wingdings" w:hAnsi="Wingdings" w:hint="default"/>
      </w:rPr>
    </w:lvl>
    <w:lvl w:ilvl="5" w:tplc="FFA035DA" w:tentative="1">
      <w:start w:val="1"/>
      <w:numFmt w:val="bullet"/>
      <w:lvlText w:val=""/>
      <w:lvlJc w:val="left"/>
      <w:pPr>
        <w:tabs>
          <w:tab w:val="num" w:pos="4320"/>
        </w:tabs>
        <w:ind w:left="4320" w:hanging="360"/>
      </w:pPr>
      <w:rPr>
        <w:rFonts w:ascii="Wingdings" w:hAnsi="Wingdings" w:hint="default"/>
      </w:rPr>
    </w:lvl>
    <w:lvl w:ilvl="6" w:tplc="49BE8B3E" w:tentative="1">
      <w:start w:val="1"/>
      <w:numFmt w:val="bullet"/>
      <w:lvlText w:val=""/>
      <w:lvlJc w:val="left"/>
      <w:pPr>
        <w:tabs>
          <w:tab w:val="num" w:pos="5040"/>
        </w:tabs>
        <w:ind w:left="5040" w:hanging="360"/>
      </w:pPr>
      <w:rPr>
        <w:rFonts w:ascii="Wingdings" w:hAnsi="Wingdings" w:hint="default"/>
      </w:rPr>
    </w:lvl>
    <w:lvl w:ilvl="7" w:tplc="2DDCDD3E" w:tentative="1">
      <w:start w:val="1"/>
      <w:numFmt w:val="bullet"/>
      <w:lvlText w:val=""/>
      <w:lvlJc w:val="left"/>
      <w:pPr>
        <w:tabs>
          <w:tab w:val="num" w:pos="5760"/>
        </w:tabs>
        <w:ind w:left="5760" w:hanging="360"/>
      </w:pPr>
      <w:rPr>
        <w:rFonts w:ascii="Wingdings" w:hAnsi="Wingdings" w:hint="default"/>
      </w:rPr>
    </w:lvl>
    <w:lvl w:ilvl="8" w:tplc="3B64E232"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AB407BA"/>
    <w:multiLevelType w:val="hybridMultilevel"/>
    <w:tmpl w:val="1F22E0A6"/>
    <w:lvl w:ilvl="0" w:tplc="023298BC">
      <w:start w:val="1"/>
      <w:numFmt w:val="bullet"/>
      <w:lvlText w:val=""/>
      <w:lvlJc w:val="left"/>
      <w:pPr>
        <w:tabs>
          <w:tab w:val="num" w:pos="720"/>
        </w:tabs>
        <w:ind w:left="720" w:hanging="360"/>
      </w:pPr>
      <w:rPr>
        <w:rFonts w:ascii="Wingdings 2" w:hAnsi="Wingdings 2" w:hint="default"/>
      </w:rPr>
    </w:lvl>
    <w:lvl w:ilvl="1" w:tplc="1138E860" w:tentative="1">
      <w:start w:val="1"/>
      <w:numFmt w:val="bullet"/>
      <w:lvlText w:val=""/>
      <w:lvlJc w:val="left"/>
      <w:pPr>
        <w:tabs>
          <w:tab w:val="num" w:pos="1440"/>
        </w:tabs>
        <w:ind w:left="1440" w:hanging="360"/>
      </w:pPr>
      <w:rPr>
        <w:rFonts w:ascii="Wingdings 2" w:hAnsi="Wingdings 2" w:hint="default"/>
      </w:rPr>
    </w:lvl>
    <w:lvl w:ilvl="2" w:tplc="712055AE" w:tentative="1">
      <w:start w:val="1"/>
      <w:numFmt w:val="bullet"/>
      <w:lvlText w:val=""/>
      <w:lvlJc w:val="left"/>
      <w:pPr>
        <w:tabs>
          <w:tab w:val="num" w:pos="2160"/>
        </w:tabs>
        <w:ind w:left="2160" w:hanging="360"/>
      </w:pPr>
      <w:rPr>
        <w:rFonts w:ascii="Wingdings 2" w:hAnsi="Wingdings 2" w:hint="default"/>
      </w:rPr>
    </w:lvl>
    <w:lvl w:ilvl="3" w:tplc="4B1A8B50" w:tentative="1">
      <w:start w:val="1"/>
      <w:numFmt w:val="bullet"/>
      <w:lvlText w:val=""/>
      <w:lvlJc w:val="left"/>
      <w:pPr>
        <w:tabs>
          <w:tab w:val="num" w:pos="2880"/>
        </w:tabs>
        <w:ind w:left="2880" w:hanging="360"/>
      </w:pPr>
      <w:rPr>
        <w:rFonts w:ascii="Wingdings 2" w:hAnsi="Wingdings 2" w:hint="default"/>
      </w:rPr>
    </w:lvl>
    <w:lvl w:ilvl="4" w:tplc="1CAE9FCE" w:tentative="1">
      <w:start w:val="1"/>
      <w:numFmt w:val="bullet"/>
      <w:lvlText w:val=""/>
      <w:lvlJc w:val="left"/>
      <w:pPr>
        <w:tabs>
          <w:tab w:val="num" w:pos="3600"/>
        </w:tabs>
        <w:ind w:left="3600" w:hanging="360"/>
      </w:pPr>
      <w:rPr>
        <w:rFonts w:ascii="Wingdings 2" w:hAnsi="Wingdings 2" w:hint="default"/>
      </w:rPr>
    </w:lvl>
    <w:lvl w:ilvl="5" w:tplc="29645804" w:tentative="1">
      <w:start w:val="1"/>
      <w:numFmt w:val="bullet"/>
      <w:lvlText w:val=""/>
      <w:lvlJc w:val="left"/>
      <w:pPr>
        <w:tabs>
          <w:tab w:val="num" w:pos="4320"/>
        </w:tabs>
        <w:ind w:left="4320" w:hanging="360"/>
      </w:pPr>
      <w:rPr>
        <w:rFonts w:ascii="Wingdings 2" w:hAnsi="Wingdings 2" w:hint="default"/>
      </w:rPr>
    </w:lvl>
    <w:lvl w:ilvl="6" w:tplc="2BE0B73C" w:tentative="1">
      <w:start w:val="1"/>
      <w:numFmt w:val="bullet"/>
      <w:lvlText w:val=""/>
      <w:lvlJc w:val="left"/>
      <w:pPr>
        <w:tabs>
          <w:tab w:val="num" w:pos="5040"/>
        </w:tabs>
        <w:ind w:left="5040" w:hanging="360"/>
      </w:pPr>
      <w:rPr>
        <w:rFonts w:ascii="Wingdings 2" w:hAnsi="Wingdings 2" w:hint="default"/>
      </w:rPr>
    </w:lvl>
    <w:lvl w:ilvl="7" w:tplc="1B783E98" w:tentative="1">
      <w:start w:val="1"/>
      <w:numFmt w:val="bullet"/>
      <w:lvlText w:val=""/>
      <w:lvlJc w:val="left"/>
      <w:pPr>
        <w:tabs>
          <w:tab w:val="num" w:pos="5760"/>
        </w:tabs>
        <w:ind w:left="5760" w:hanging="360"/>
      </w:pPr>
      <w:rPr>
        <w:rFonts w:ascii="Wingdings 2" w:hAnsi="Wingdings 2" w:hint="default"/>
      </w:rPr>
    </w:lvl>
    <w:lvl w:ilvl="8" w:tplc="CB5039B2"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394F4E80"/>
    <w:multiLevelType w:val="hybridMultilevel"/>
    <w:tmpl w:val="AFBAFD20"/>
    <w:lvl w:ilvl="0" w:tplc="4224EC66">
      <w:start w:val="1"/>
      <w:numFmt w:val="bullet"/>
      <w:lvlText w:val=""/>
      <w:lvlJc w:val="left"/>
      <w:pPr>
        <w:tabs>
          <w:tab w:val="num" w:pos="720"/>
        </w:tabs>
        <w:ind w:left="720" w:hanging="360"/>
      </w:pPr>
      <w:rPr>
        <w:rFonts w:ascii="Wingdings 2" w:hAnsi="Wingdings 2" w:hint="default"/>
      </w:rPr>
    </w:lvl>
    <w:lvl w:ilvl="1" w:tplc="B708227E" w:tentative="1">
      <w:start w:val="1"/>
      <w:numFmt w:val="bullet"/>
      <w:lvlText w:val=""/>
      <w:lvlJc w:val="left"/>
      <w:pPr>
        <w:tabs>
          <w:tab w:val="num" w:pos="1440"/>
        </w:tabs>
        <w:ind w:left="1440" w:hanging="360"/>
      </w:pPr>
      <w:rPr>
        <w:rFonts w:ascii="Wingdings 2" w:hAnsi="Wingdings 2" w:hint="default"/>
      </w:rPr>
    </w:lvl>
    <w:lvl w:ilvl="2" w:tplc="947A81A0" w:tentative="1">
      <w:start w:val="1"/>
      <w:numFmt w:val="bullet"/>
      <w:lvlText w:val=""/>
      <w:lvlJc w:val="left"/>
      <w:pPr>
        <w:tabs>
          <w:tab w:val="num" w:pos="2160"/>
        </w:tabs>
        <w:ind w:left="2160" w:hanging="360"/>
      </w:pPr>
      <w:rPr>
        <w:rFonts w:ascii="Wingdings 2" w:hAnsi="Wingdings 2" w:hint="default"/>
      </w:rPr>
    </w:lvl>
    <w:lvl w:ilvl="3" w:tplc="50F2D996" w:tentative="1">
      <w:start w:val="1"/>
      <w:numFmt w:val="bullet"/>
      <w:lvlText w:val=""/>
      <w:lvlJc w:val="left"/>
      <w:pPr>
        <w:tabs>
          <w:tab w:val="num" w:pos="2880"/>
        </w:tabs>
        <w:ind w:left="2880" w:hanging="360"/>
      </w:pPr>
      <w:rPr>
        <w:rFonts w:ascii="Wingdings 2" w:hAnsi="Wingdings 2" w:hint="default"/>
      </w:rPr>
    </w:lvl>
    <w:lvl w:ilvl="4" w:tplc="0D6AE840" w:tentative="1">
      <w:start w:val="1"/>
      <w:numFmt w:val="bullet"/>
      <w:lvlText w:val=""/>
      <w:lvlJc w:val="left"/>
      <w:pPr>
        <w:tabs>
          <w:tab w:val="num" w:pos="3600"/>
        </w:tabs>
        <w:ind w:left="3600" w:hanging="360"/>
      </w:pPr>
      <w:rPr>
        <w:rFonts w:ascii="Wingdings 2" w:hAnsi="Wingdings 2" w:hint="default"/>
      </w:rPr>
    </w:lvl>
    <w:lvl w:ilvl="5" w:tplc="791EF1A8" w:tentative="1">
      <w:start w:val="1"/>
      <w:numFmt w:val="bullet"/>
      <w:lvlText w:val=""/>
      <w:lvlJc w:val="left"/>
      <w:pPr>
        <w:tabs>
          <w:tab w:val="num" w:pos="4320"/>
        </w:tabs>
        <w:ind w:left="4320" w:hanging="360"/>
      </w:pPr>
      <w:rPr>
        <w:rFonts w:ascii="Wingdings 2" w:hAnsi="Wingdings 2" w:hint="default"/>
      </w:rPr>
    </w:lvl>
    <w:lvl w:ilvl="6" w:tplc="499A0A34" w:tentative="1">
      <w:start w:val="1"/>
      <w:numFmt w:val="bullet"/>
      <w:lvlText w:val=""/>
      <w:lvlJc w:val="left"/>
      <w:pPr>
        <w:tabs>
          <w:tab w:val="num" w:pos="5040"/>
        </w:tabs>
        <w:ind w:left="5040" w:hanging="360"/>
      </w:pPr>
      <w:rPr>
        <w:rFonts w:ascii="Wingdings 2" w:hAnsi="Wingdings 2" w:hint="default"/>
      </w:rPr>
    </w:lvl>
    <w:lvl w:ilvl="7" w:tplc="E112172A" w:tentative="1">
      <w:start w:val="1"/>
      <w:numFmt w:val="bullet"/>
      <w:lvlText w:val=""/>
      <w:lvlJc w:val="left"/>
      <w:pPr>
        <w:tabs>
          <w:tab w:val="num" w:pos="5760"/>
        </w:tabs>
        <w:ind w:left="5760" w:hanging="360"/>
      </w:pPr>
      <w:rPr>
        <w:rFonts w:ascii="Wingdings 2" w:hAnsi="Wingdings 2" w:hint="default"/>
      </w:rPr>
    </w:lvl>
    <w:lvl w:ilvl="8" w:tplc="FCFABAAC"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3FC52C21"/>
    <w:multiLevelType w:val="hybridMultilevel"/>
    <w:tmpl w:val="7502277E"/>
    <w:lvl w:ilvl="0" w:tplc="9208AF80">
      <w:start w:val="1"/>
      <w:numFmt w:val="bullet"/>
      <w:lvlText w:val=""/>
      <w:lvlJc w:val="left"/>
      <w:pPr>
        <w:tabs>
          <w:tab w:val="num" w:pos="720"/>
        </w:tabs>
        <w:ind w:left="720" w:hanging="360"/>
      </w:pPr>
      <w:rPr>
        <w:rFonts w:ascii="Wingdings 2" w:hAnsi="Wingdings 2" w:hint="default"/>
      </w:rPr>
    </w:lvl>
    <w:lvl w:ilvl="1" w:tplc="2EA4C242" w:tentative="1">
      <w:start w:val="1"/>
      <w:numFmt w:val="bullet"/>
      <w:lvlText w:val=""/>
      <w:lvlJc w:val="left"/>
      <w:pPr>
        <w:tabs>
          <w:tab w:val="num" w:pos="1440"/>
        </w:tabs>
        <w:ind w:left="1440" w:hanging="360"/>
      </w:pPr>
      <w:rPr>
        <w:rFonts w:ascii="Wingdings 2" w:hAnsi="Wingdings 2" w:hint="default"/>
      </w:rPr>
    </w:lvl>
    <w:lvl w:ilvl="2" w:tplc="05783C9C" w:tentative="1">
      <w:start w:val="1"/>
      <w:numFmt w:val="bullet"/>
      <w:lvlText w:val=""/>
      <w:lvlJc w:val="left"/>
      <w:pPr>
        <w:tabs>
          <w:tab w:val="num" w:pos="2160"/>
        </w:tabs>
        <w:ind w:left="2160" w:hanging="360"/>
      </w:pPr>
      <w:rPr>
        <w:rFonts w:ascii="Wingdings 2" w:hAnsi="Wingdings 2" w:hint="default"/>
      </w:rPr>
    </w:lvl>
    <w:lvl w:ilvl="3" w:tplc="ACB8B9A2" w:tentative="1">
      <w:start w:val="1"/>
      <w:numFmt w:val="bullet"/>
      <w:lvlText w:val=""/>
      <w:lvlJc w:val="left"/>
      <w:pPr>
        <w:tabs>
          <w:tab w:val="num" w:pos="2880"/>
        </w:tabs>
        <w:ind w:left="2880" w:hanging="360"/>
      </w:pPr>
      <w:rPr>
        <w:rFonts w:ascii="Wingdings 2" w:hAnsi="Wingdings 2" w:hint="default"/>
      </w:rPr>
    </w:lvl>
    <w:lvl w:ilvl="4" w:tplc="0122B452" w:tentative="1">
      <w:start w:val="1"/>
      <w:numFmt w:val="bullet"/>
      <w:lvlText w:val=""/>
      <w:lvlJc w:val="left"/>
      <w:pPr>
        <w:tabs>
          <w:tab w:val="num" w:pos="3600"/>
        </w:tabs>
        <w:ind w:left="3600" w:hanging="360"/>
      </w:pPr>
      <w:rPr>
        <w:rFonts w:ascii="Wingdings 2" w:hAnsi="Wingdings 2" w:hint="default"/>
      </w:rPr>
    </w:lvl>
    <w:lvl w:ilvl="5" w:tplc="233E6C06" w:tentative="1">
      <w:start w:val="1"/>
      <w:numFmt w:val="bullet"/>
      <w:lvlText w:val=""/>
      <w:lvlJc w:val="left"/>
      <w:pPr>
        <w:tabs>
          <w:tab w:val="num" w:pos="4320"/>
        </w:tabs>
        <w:ind w:left="4320" w:hanging="360"/>
      </w:pPr>
      <w:rPr>
        <w:rFonts w:ascii="Wingdings 2" w:hAnsi="Wingdings 2" w:hint="default"/>
      </w:rPr>
    </w:lvl>
    <w:lvl w:ilvl="6" w:tplc="7F3ED27A" w:tentative="1">
      <w:start w:val="1"/>
      <w:numFmt w:val="bullet"/>
      <w:lvlText w:val=""/>
      <w:lvlJc w:val="left"/>
      <w:pPr>
        <w:tabs>
          <w:tab w:val="num" w:pos="5040"/>
        </w:tabs>
        <w:ind w:left="5040" w:hanging="360"/>
      </w:pPr>
      <w:rPr>
        <w:rFonts w:ascii="Wingdings 2" w:hAnsi="Wingdings 2" w:hint="default"/>
      </w:rPr>
    </w:lvl>
    <w:lvl w:ilvl="7" w:tplc="29DE863E" w:tentative="1">
      <w:start w:val="1"/>
      <w:numFmt w:val="bullet"/>
      <w:lvlText w:val=""/>
      <w:lvlJc w:val="left"/>
      <w:pPr>
        <w:tabs>
          <w:tab w:val="num" w:pos="5760"/>
        </w:tabs>
        <w:ind w:left="5760" w:hanging="360"/>
      </w:pPr>
      <w:rPr>
        <w:rFonts w:ascii="Wingdings 2" w:hAnsi="Wingdings 2" w:hint="default"/>
      </w:rPr>
    </w:lvl>
    <w:lvl w:ilvl="8" w:tplc="9A96E248"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43671359"/>
    <w:multiLevelType w:val="hybridMultilevel"/>
    <w:tmpl w:val="E4C885D2"/>
    <w:lvl w:ilvl="0" w:tplc="54C0B15E">
      <w:start w:val="1"/>
      <w:numFmt w:val="bullet"/>
      <w:lvlText w:val=""/>
      <w:lvlJc w:val="left"/>
      <w:pPr>
        <w:tabs>
          <w:tab w:val="num" w:pos="720"/>
        </w:tabs>
        <w:ind w:left="720" w:hanging="360"/>
      </w:pPr>
      <w:rPr>
        <w:rFonts w:ascii="Wingdings 2" w:hAnsi="Wingdings 2" w:hint="default"/>
      </w:rPr>
    </w:lvl>
    <w:lvl w:ilvl="1" w:tplc="E7CE8ECE" w:tentative="1">
      <w:start w:val="1"/>
      <w:numFmt w:val="bullet"/>
      <w:lvlText w:val=""/>
      <w:lvlJc w:val="left"/>
      <w:pPr>
        <w:tabs>
          <w:tab w:val="num" w:pos="1440"/>
        </w:tabs>
        <w:ind w:left="1440" w:hanging="360"/>
      </w:pPr>
      <w:rPr>
        <w:rFonts w:ascii="Wingdings 2" w:hAnsi="Wingdings 2" w:hint="default"/>
      </w:rPr>
    </w:lvl>
    <w:lvl w:ilvl="2" w:tplc="F8E06290" w:tentative="1">
      <w:start w:val="1"/>
      <w:numFmt w:val="bullet"/>
      <w:lvlText w:val=""/>
      <w:lvlJc w:val="left"/>
      <w:pPr>
        <w:tabs>
          <w:tab w:val="num" w:pos="2160"/>
        </w:tabs>
        <w:ind w:left="2160" w:hanging="360"/>
      </w:pPr>
      <w:rPr>
        <w:rFonts w:ascii="Wingdings 2" w:hAnsi="Wingdings 2" w:hint="default"/>
      </w:rPr>
    </w:lvl>
    <w:lvl w:ilvl="3" w:tplc="BB7611B6" w:tentative="1">
      <w:start w:val="1"/>
      <w:numFmt w:val="bullet"/>
      <w:lvlText w:val=""/>
      <w:lvlJc w:val="left"/>
      <w:pPr>
        <w:tabs>
          <w:tab w:val="num" w:pos="2880"/>
        </w:tabs>
        <w:ind w:left="2880" w:hanging="360"/>
      </w:pPr>
      <w:rPr>
        <w:rFonts w:ascii="Wingdings 2" w:hAnsi="Wingdings 2" w:hint="default"/>
      </w:rPr>
    </w:lvl>
    <w:lvl w:ilvl="4" w:tplc="DDB279BC" w:tentative="1">
      <w:start w:val="1"/>
      <w:numFmt w:val="bullet"/>
      <w:lvlText w:val=""/>
      <w:lvlJc w:val="left"/>
      <w:pPr>
        <w:tabs>
          <w:tab w:val="num" w:pos="3600"/>
        </w:tabs>
        <w:ind w:left="3600" w:hanging="360"/>
      </w:pPr>
      <w:rPr>
        <w:rFonts w:ascii="Wingdings 2" w:hAnsi="Wingdings 2" w:hint="default"/>
      </w:rPr>
    </w:lvl>
    <w:lvl w:ilvl="5" w:tplc="854C391E" w:tentative="1">
      <w:start w:val="1"/>
      <w:numFmt w:val="bullet"/>
      <w:lvlText w:val=""/>
      <w:lvlJc w:val="left"/>
      <w:pPr>
        <w:tabs>
          <w:tab w:val="num" w:pos="4320"/>
        </w:tabs>
        <w:ind w:left="4320" w:hanging="360"/>
      </w:pPr>
      <w:rPr>
        <w:rFonts w:ascii="Wingdings 2" w:hAnsi="Wingdings 2" w:hint="default"/>
      </w:rPr>
    </w:lvl>
    <w:lvl w:ilvl="6" w:tplc="9A10DFD0" w:tentative="1">
      <w:start w:val="1"/>
      <w:numFmt w:val="bullet"/>
      <w:lvlText w:val=""/>
      <w:lvlJc w:val="left"/>
      <w:pPr>
        <w:tabs>
          <w:tab w:val="num" w:pos="5040"/>
        </w:tabs>
        <w:ind w:left="5040" w:hanging="360"/>
      </w:pPr>
      <w:rPr>
        <w:rFonts w:ascii="Wingdings 2" w:hAnsi="Wingdings 2" w:hint="default"/>
      </w:rPr>
    </w:lvl>
    <w:lvl w:ilvl="7" w:tplc="C082D60A" w:tentative="1">
      <w:start w:val="1"/>
      <w:numFmt w:val="bullet"/>
      <w:lvlText w:val=""/>
      <w:lvlJc w:val="left"/>
      <w:pPr>
        <w:tabs>
          <w:tab w:val="num" w:pos="5760"/>
        </w:tabs>
        <w:ind w:left="5760" w:hanging="360"/>
      </w:pPr>
      <w:rPr>
        <w:rFonts w:ascii="Wingdings 2" w:hAnsi="Wingdings 2" w:hint="default"/>
      </w:rPr>
    </w:lvl>
    <w:lvl w:ilvl="8" w:tplc="C4069D12"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43997529"/>
    <w:multiLevelType w:val="hybridMultilevel"/>
    <w:tmpl w:val="FD1A8B40"/>
    <w:lvl w:ilvl="0" w:tplc="9238EBCC">
      <w:start w:val="1"/>
      <w:numFmt w:val="bullet"/>
      <w:lvlText w:val=""/>
      <w:lvlJc w:val="left"/>
      <w:pPr>
        <w:tabs>
          <w:tab w:val="num" w:pos="720"/>
        </w:tabs>
        <w:ind w:left="720" w:hanging="360"/>
      </w:pPr>
      <w:rPr>
        <w:rFonts w:ascii="Wingdings 2" w:hAnsi="Wingdings 2" w:hint="default"/>
      </w:rPr>
    </w:lvl>
    <w:lvl w:ilvl="1" w:tplc="9508EA0E" w:tentative="1">
      <w:start w:val="1"/>
      <w:numFmt w:val="bullet"/>
      <w:lvlText w:val=""/>
      <w:lvlJc w:val="left"/>
      <w:pPr>
        <w:tabs>
          <w:tab w:val="num" w:pos="1440"/>
        </w:tabs>
        <w:ind w:left="1440" w:hanging="360"/>
      </w:pPr>
      <w:rPr>
        <w:rFonts w:ascii="Wingdings 2" w:hAnsi="Wingdings 2" w:hint="default"/>
      </w:rPr>
    </w:lvl>
    <w:lvl w:ilvl="2" w:tplc="E1E47B9E" w:tentative="1">
      <w:start w:val="1"/>
      <w:numFmt w:val="bullet"/>
      <w:lvlText w:val=""/>
      <w:lvlJc w:val="left"/>
      <w:pPr>
        <w:tabs>
          <w:tab w:val="num" w:pos="2160"/>
        </w:tabs>
        <w:ind w:left="2160" w:hanging="360"/>
      </w:pPr>
      <w:rPr>
        <w:rFonts w:ascii="Wingdings 2" w:hAnsi="Wingdings 2" w:hint="default"/>
      </w:rPr>
    </w:lvl>
    <w:lvl w:ilvl="3" w:tplc="B8788636" w:tentative="1">
      <w:start w:val="1"/>
      <w:numFmt w:val="bullet"/>
      <w:lvlText w:val=""/>
      <w:lvlJc w:val="left"/>
      <w:pPr>
        <w:tabs>
          <w:tab w:val="num" w:pos="2880"/>
        </w:tabs>
        <w:ind w:left="2880" w:hanging="360"/>
      </w:pPr>
      <w:rPr>
        <w:rFonts w:ascii="Wingdings 2" w:hAnsi="Wingdings 2" w:hint="default"/>
      </w:rPr>
    </w:lvl>
    <w:lvl w:ilvl="4" w:tplc="467A4416" w:tentative="1">
      <w:start w:val="1"/>
      <w:numFmt w:val="bullet"/>
      <w:lvlText w:val=""/>
      <w:lvlJc w:val="left"/>
      <w:pPr>
        <w:tabs>
          <w:tab w:val="num" w:pos="3600"/>
        </w:tabs>
        <w:ind w:left="3600" w:hanging="360"/>
      </w:pPr>
      <w:rPr>
        <w:rFonts w:ascii="Wingdings 2" w:hAnsi="Wingdings 2" w:hint="default"/>
      </w:rPr>
    </w:lvl>
    <w:lvl w:ilvl="5" w:tplc="76A87262" w:tentative="1">
      <w:start w:val="1"/>
      <w:numFmt w:val="bullet"/>
      <w:lvlText w:val=""/>
      <w:lvlJc w:val="left"/>
      <w:pPr>
        <w:tabs>
          <w:tab w:val="num" w:pos="4320"/>
        </w:tabs>
        <w:ind w:left="4320" w:hanging="360"/>
      </w:pPr>
      <w:rPr>
        <w:rFonts w:ascii="Wingdings 2" w:hAnsi="Wingdings 2" w:hint="default"/>
      </w:rPr>
    </w:lvl>
    <w:lvl w:ilvl="6" w:tplc="932ED202" w:tentative="1">
      <w:start w:val="1"/>
      <w:numFmt w:val="bullet"/>
      <w:lvlText w:val=""/>
      <w:lvlJc w:val="left"/>
      <w:pPr>
        <w:tabs>
          <w:tab w:val="num" w:pos="5040"/>
        </w:tabs>
        <w:ind w:left="5040" w:hanging="360"/>
      </w:pPr>
      <w:rPr>
        <w:rFonts w:ascii="Wingdings 2" w:hAnsi="Wingdings 2" w:hint="default"/>
      </w:rPr>
    </w:lvl>
    <w:lvl w:ilvl="7" w:tplc="24123110" w:tentative="1">
      <w:start w:val="1"/>
      <w:numFmt w:val="bullet"/>
      <w:lvlText w:val=""/>
      <w:lvlJc w:val="left"/>
      <w:pPr>
        <w:tabs>
          <w:tab w:val="num" w:pos="5760"/>
        </w:tabs>
        <w:ind w:left="5760" w:hanging="360"/>
      </w:pPr>
      <w:rPr>
        <w:rFonts w:ascii="Wingdings 2" w:hAnsi="Wingdings 2" w:hint="default"/>
      </w:rPr>
    </w:lvl>
    <w:lvl w:ilvl="8" w:tplc="A1FA7898"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446228F5"/>
    <w:multiLevelType w:val="hybridMultilevel"/>
    <w:tmpl w:val="EF343DCC"/>
    <w:lvl w:ilvl="0" w:tplc="1BB8DB38">
      <w:start w:val="1"/>
      <w:numFmt w:val="bullet"/>
      <w:lvlText w:val=""/>
      <w:lvlJc w:val="left"/>
      <w:pPr>
        <w:tabs>
          <w:tab w:val="num" w:pos="720"/>
        </w:tabs>
        <w:ind w:left="720" w:hanging="360"/>
      </w:pPr>
      <w:rPr>
        <w:rFonts w:ascii="Wingdings 2" w:hAnsi="Wingdings 2" w:hint="default"/>
      </w:rPr>
    </w:lvl>
    <w:lvl w:ilvl="1" w:tplc="995E14FE" w:tentative="1">
      <w:start w:val="1"/>
      <w:numFmt w:val="bullet"/>
      <w:lvlText w:val=""/>
      <w:lvlJc w:val="left"/>
      <w:pPr>
        <w:tabs>
          <w:tab w:val="num" w:pos="1440"/>
        </w:tabs>
        <w:ind w:left="1440" w:hanging="360"/>
      </w:pPr>
      <w:rPr>
        <w:rFonts w:ascii="Wingdings 2" w:hAnsi="Wingdings 2" w:hint="default"/>
      </w:rPr>
    </w:lvl>
    <w:lvl w:ilvl="2" w:tplc="914C8ED4" w:tentative="1">
      <w:start w:val="1"/>
      <w:numFmt w:val="bullet"/>
      <w:lvlText w:val=""/>
      <w:lvlJc w:val="left"/>
      <w:pPr>
        <w:tabs>
          <w:tab w:val="num" w:pos="2160"/>
        </w:tabs>
        <w:ind w:left="2160" w:hanging="360"/>
      </w:pPr>
      <w:rPr>
        <w:rFonts w:ascii="Wingdings 2" w:hAnsi="Wingdings 2" w:hint="default"/>
      </w:rPr>
    </w:lvl>
    <w:lvl w:ilvl="3" w:tplc="E814EFF6" w:tentative="1">
      <w:start w:val="1"/>
      <w:numFmt w:val="bullet"/>
      <w:lvlText w:val=""/>
      <w:lvlJc w:val="left"/>
      <w:pPr>
        <w:tabs>
          <w:tab w:val="num" w:pos="2880"/>
        </w:tabs>
        <w:ind w:left="2880" w:hanging="360"/>
      </w:pPr>
      <w:rPr>
        <w:rFonts w:ascii="Wingdings 2" w:hAnsi="Wingdings 2" w:hint="default"/>
      </w:rPr>
    </w:lvl>
    <w:lvl w:ilvl="4" w:tplc="3B523FD4" w:tentative="1">
      <w:start w:val="1"/>
      <w:numFmt w:val="bullet"/>
      <w:lvlText w:val=""/>
      <w:lvlJc w:val="left"/>
      <w:pPr>
        <w:tabs>
          <w:tab w:val="num" w:pos="3600"/>
        </w:tabs>
        <w:ind w:left="3600" w:hanging="360"/>
      </w:pPr>
      <w:rPr>
        <w:rFonts w:ascii="Wingdings 2" w:hAnsi="Wingdings 2" w:hint="default"/>
      </w:rPr>
    </w:lvl>
    <w:lvl w:ilvl="5" w:tplc="05086DDC" w:tentative="1">
      <w:start w:val="1"/>
      <w:numFmt w:val="bullet"/>
      <w:lvlText w:val=""/>
      <w:lvlJc w:val="left"/>
      <w:pPr>
        <w:tabs>
          <w:tab w:val="num" w:pos="4320"/>
        </w:tabs>
        <w:ind w:left="4320" w:hanging="360"/>
      </w:pPr>
      <w:rPr>
        <w:rFonts w:ascii="Wingdings 2" w:hAnsi="Wingdings 2" w:hint="default"/>
      </w:rPr>
    </w:lvl>
    <w:lvl w:ilvl="6" w:tplc="1E62DC54" w:tentative="1">
      <w:start w:val="1"/>
      <w:numFmt w:val="bullet"/>
      <w:lvlText w:val=""/>
      <w:lvlJc w:val="left"/>
      <w:pPr>
        <w:tabs>
          <w:tab w:val="num" w:pos="5040"/>
        </w:tabs>
        <w:ind w:left="5040" w:hanging="360"/>
      </w:pPr>
      <w:rPr>
        <w:rFonts w:ascii="Wingdings 2" w:hAnsi="Wingdings 2" w:hint="default"/>
      </w:rPr>
    </w:lvl>
    <w:lvl w:ilvl="7" w:tplc="FBAA56A6" w:tentative="1">
      <w:start w:val="1"/>
      <w:numFmt w:val="bullet"/>
      <w:lvlText w:val=""/>
      <w:lvlJc w:val="left"/>
      <w:pPr>
        <w:tabs>
          <w:tab w:val="num" w:pos="5760"/>
        </w:tabs>
        <w:ind w:left="5760" w:hanging="360"/>
      </w:pPr>
      <w:rPr>
        <w:rFonts w:ascii="Wingdings 2" w:hAnsi="Wingdings 2" w:hint="default"/>
      </w:rPr>
    </w:lvl>
    <w:lvl w:ilvl="8" w:tplc="9B7C8006"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484825B0"/>
    <w:multiLevelType w:val="hybridMultilevel"/>
    <w:tmpl w:val="08703070"/>
    <w:lvl w:ilvl="0" w:tplc="93C6882A">
      <w:start w:val="1"/>
      <w:numFmt w:val="bullet"/>
      <w:lvlText w:val=""/>
      <w:lvlJc w:val="left"/>
      <w:pPr>
        <w:tabs>
          <w:tab w:val="num" w:pos="720"/>
        </w:tabs>
        <w:ind w:left="720" w:hanging="360"/>
      </w:pPr>
      <w:rPr>
        <w:rFonts w:ascii="Wingdings 2" w:hAnsi="Wingdings 2" w:hint="default"/>
      </w:rPr>
    </w:lvl>
    <w:lvl w:ilvl="1" w:tplc="32AEBBD4" w:tentative="1">
      <w:start w:val="1"/>
      <w:numFmt w:val="bullet"/>
      <w:lvlText w:val=""/>
      <w:lvlJc w:val="left"/>
      <w:pPr>
        <w:tabs>
          <w:tab w:val="num" w:pos="1440"/>
        </w:tabs>
        <w:ind w:left="1440" w:hanging="360"/>
      </w:pPr>
      <w:rPr>
        <w:rFonts w:ascii="Wingdings 2" w:hAnsi="Wingdings 2" w:hint="default"/>
      </w:rPr>
    </w:lvl>
    <w:lvl w:ilvl="2" w:tplc="2E6EAC26" w:tentative="1">
      <w:start w:val="1"/>
      <w:numFmt w:val="bullet"/>
      <w:lvlText w:val=""/>
      <w:lvlJc w:val="left"/>
      <w:pPr>
        <w:tabs>
          <w:tab w:val="num" w:pos="2160"/>
        </w:tabs>
        <w:ind w:left="2160" w:hanging="360"/>
      </w:pPr>
      <w:rPr>
        <w:rFonts w:ascii="Wingdings 2" w:hAnsi="Wingdings 2" w:hint="default"/>
      </w:rPr>
    </w:lvl>
    <w:lvl w:ilvl="3" w:tplc="B888B550" w:tentative="1">
      <w:start w:val="1"/>
      <w:numFmt w:val="bullet"/>
      <w:lvlText w:val=""/>
      <w:lvlJc w:val="left"/>
      <w:pPr>
        <w:tabs>
          <w:tab w:val="num" w:pos="2880"/>
        </w:tabs>
        <w:ind w:left="2880" w:hanging="360"/>
      </w:pPr>
      <w:rPr>
        <w:rFonts w:ascii="Wingdings 2" w:hAnsi="Wingdings 2" w:hint="default"/>
      </w:rPr>
    </w:lvl>
    <w:lvl w:ilvl="4" w:tplc="3BFCC6EE" w:tentative="1">
      <w:start w:val="1"/>
      <w:numFmt w:val="bullet"/>
      <w:lvlText w:val=""/>
      <w:lvlJc w:val="left"/>
      <w:pPr>
        <w:tabs>
          <w:tab w:val="num" w:pos="3600"/>
        </w:tabs>
        <w:ind w:left="3600" w:hanging="360"/>
      </w:pPr>
      <w:rPr>
        <w:rFonts w:ascii="Wingdings 2" w:hAnsi="Wingdings 2" w:hint="default"/>
      </w:rPr>
    </w:lvl>
    <w:lvl w:ilvl="5" w:tplc="1E805E04" w:tentative="1">
      <w:start w:val="1"/>
      <w:numFmt w:val="bullet"/>
      <w:lvlText w:val=""/>
      <w:lvlJc w:val="left"/>
      <w:pPr>
        <w:tabs>
          <w:tab w:val="num" w:pos="4320"/>
        </w:tabs>
        <w:ind w:left="4320" w:hanging="360"/>
      </w:pPr>
      <w:rPr>
        <w:rFonts w:ascii="Wingdings 2" w:hAnsi="Wingdings 2" w:hint="default"/>
      </w:rPr>
    </w:lvl>
    <w:lvl w:ilvl="6" w:tplc="4F143520" w:tentative="1">
      <w:start w:val="1"/>
      <w:numFmt w:val="bullet"/>
      <w:lvlText w:val=""/>
      <w:lvlJc w:val="left"/>
      <w:pPr>
        <w:tabs>
          <w:tab w:val="num" w:pos="5040"/>
        </w:tabs>
        <w:ind w:left="5040" w:hanging="360"/>
      </w:pPr>
      <w:rPr>
        <w:rFonts w:ascii="Wingdings 2" w:hAnsi="Wingdings 2" w:hint="default"/>
      </w:rPr>
    </w:lvl>
    <w:lvl w:ilvl="7" w:tplc="82764740" w:tentative="1">
      <w:start w:val="1"/>
      <w:numFmt w:val="bullet"/>
      <w:lvlText w:val=""/>
      <w:lvlJc w:val="left"/>
      <w:pPr>
        <w:tabs>
          <w:tab w:val="num" w:pos="5760"/>
        </w:tabs>
        <w:ind w:left="5760" w:hanging="360"/>
      </w:pPr>
      <w:rPr>
        <w:rFonts w:ascii="Wingdings 2" w:hAnsi="Wingdings 2" w:hint="default"/>
      </w:rPr>
    </w:lvl>
    <w:lvl w:ilvl="8" w:tplc="DE4CCA5E"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4D2538AB"/>
    <w:multiLevelType w:val="hybridMultilevel"/>
    <w:tmpl w:val="668CA8BA"/>
    <w:lvl w:ilvl="0" w:tplc="611CD116">
      <w:start w:val="1"/>
      <w:numFmt w:val="bullet"/>
      <w:lvlText w:val=""/>
      <w:lvlJc w:val="left"/>
      <w:pPr>
        <w:tabs>
          <w:tab w:val="num" w:pos="720"/>
        </w:tabs>
        <w:ind w:left="720" w:hanging="360"/>
      </w:pPr>
      <w:rPr>
        <w:rFonts w:ascii="Wingdings 2" w:hAnsi="Wingdings 2" w:hint="default"/>
      </w:rPr>
    </w:lvl>
    <w:lvl w:ilvl="1" w:tplc="DF240E3A" w:tentative="1">
      <w:start w:val="1"/>
      <w:numFmt w:val="bullet"/>
      <w:lvlText w:val=""/>
      <w:lvlJc w:val="left"/>
      <w:pPr>
        <w:tabs>
          <w:tab w:val="num" w:pos="1440"/>
        </w:tabs>
        <w:ind w:left="1440" w:hanging="360"/>
      </w:pPr>
      <w:rPr>
        <w:rFonts w:ascii="Wingdings 2" w:hAnsi="Wingdings 2" w:hint="default"/>
      </w:rPr>
    </w:lvl>
    <w:lvl w:ilvl="2" w:tplc="0FC67912" w:tentative="1">
      <w:start w:val="1"/>
      <w:numFmt w:val="bullet"/>
      <w:lvlText w:val=""/>
      <w:lvlJc w:val="left"/>
      <w:pPr>
        <w:tabs>
          <w:tab w:val="num" w:pos="2160"/>
        </w:tabs>
        <w:ind w:left="2160" w:hanging="360"/>
      </w:pPr>
      <w:rPr>
        <w:rFonts w:ascii="Wingdings 2" w:hAnsi="Wingdings 2" w:hint="default"/>
      </w:rPr>
    </w:lvl>
    <w:lvl w:ilvl="3" w:tplc="3A4036AA" w:tentative="1">
      <w:start w:val="1"/>
      <w:numFmt w:val="bullet"/>
      <w:lvlText w:val=""/>
      <w:lvlJc w:val="left"/>
      <w:pPr>
        <w:tabs>
          <w:tab w:val="num" w:pos="2880"/>
        </w:tabs>
        <w:ind w:left="2880" w:hanging="360"/>
      </w:pPr>
      <w:rPr>
        <w:rFonts w:ascii="Wingdings 2" w:hAnsi="Wingdings 2" w:hint="default"/>
      </w:rPr>
    </w:lvl>
    <w:lvl w:ilvl="4" w:tplc="70665488" w:tentative="1">
      <w:start w:val="1"/>
      <w:numFmt w:val="bullet"/>
      <w:lvlText w:val=""/>
      <w:lvlJc w:val="left"/>
      <w:pPr>
        <w:tabs>
          <w:tab w:val="num" w:pos="3600"/>
        </w:tabs>
        <w:ind w:left="3600" w:hanging="360"/>
      </w:pPr>
      <w:rPr>
        <w:rFonts w:ascii="Wingdings 2" w:hAnsi="Wingdings 2" w:hint="default"/>
      </w:rPr>
    </w:lvl>
    <w:lvl w:ilvl="5" w:tplc="4D201E06" w:tentative="1">
      <w:start w:val="1"/>
      <w:numFmt w:val="bullet"/>
      <w:lvlText w:val=""/>
      <w:lvlJc w:val="left"/>
      <w:pPr>
        <w:tabs>
          <w:tab w:val="num" w:pos="4320"/>
        </w:tabs>
        <w:ind w:left="4320" w:hanging="360"/>
      </w:pPr>
      <w:rPr>
        <w:rFonts w:ascii="Wingdings 2" w:hAnsi="Wingdings 2" w:hint="default"/>
      </w:rPr>
    </w:lvl>
    <w:lvl w:ilvl="6" w:tplc="17300D02" w:tentative="1">
      <w:start w:val="1"/>
      <w:numFmt w:val="bullet"/>
      <w:lvlText w:val=""/>
      <w:lvlJc w:val="left"/>
      <w:pPr>
        <w:tabs>
          <w:tab w:val="num" w:pos="5040"/>
        </w:tabs>
        <w:ind w:left="5040" w:hanging="360"/>
      </w:pPr>
      <w:rPr>
        <w:rFonts w:ascii="Wingdings 2" w:hAnsi="Wingdings 2" w:hint="default"/>
      </w:rPr>
    </w:lvl>
    <w:lvl w:ilvl="7" w:tplc="49302612" w:tentative="1">
      <w:start w:val="1"/>
      <w:numFmt w:val="bullet"/>
      <w:lvlText w:val=""/>
      <w:lvlJc w:val="left"/>
      <w:pPr>
        <w:tabs>
          <w:tab w:val="num" w:pos="5760"/>
        </w:tabs>
        <w:ind w:left="5760" w:hanging="360"/>
      </w:pPr>
      <w:rPr>
        <w:rFonts w:ascii="Wingdings 2" w:hAnsi="Wingdings 2" w:hint="default"/>
      </w:rPr>
    </w:lvl>
    <w:lvl w:ilvl="8" w:tplc="E5F0E044"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5BBF6ADC"/>
    <w:multiLevelType w:val="hybridMultilevel"/>
    <w:tmpl w:val="9B08144C"/>
    <w:lvl w:ilvl="0" w:tplc="E7A4379C">
      <w:start w:val="1"/>
      <w:numFmt w:val="bullet"/>
      <w:lvlText w:val=""/>
      <w:lvlJc w:val="left"/>
      <w:pPr>
        <w:tabs>
          <w:tab w:val="num" w:pos="720"/>
        </w:tabs>
        <w:ind w:left="720" w:hanging="360"/>
      </w:pPr>
      <w:rPr>
        <w:rFonts w:ascii="Wingdings 2" w:hAnsi="Wingdings 2" w:hint="default"/>
      </w:rPr>
    </w:lvl>
    <w:lvl w:ilvl="1" w:tplc="E2821F0E" w:tentative="1">
      <w:start w:val="1"/>
      <w:numFmt w:val="bullet"/>
      <w:lvlText w:val=""/>
      <w:lvlJc w:val="left"/>
      <w:pPr>
        <w:tabs>
          <w:tab w:val="num" w:pos="1440"/>
        </w:tabs>
        <w:ind w:left="1440" w:hanging="360"/>
      </w:pPr>
      <w:rPr>
        <w:rFonts w:ascii="Wingdings 2" w:hAnsi="Wingdings 2" w:hint="default"/>
      </w:rPr>
    </w:lvl>
    <w:lvl w:ilvl="2" w:tplc="E2406960" w:tentative="1">
      <w:start w:val="1"/>
      <w:numFmt w:val="bullet"/>
      <w:lvlText w:val=""/>
      <w:lvlJc w:val="left"/>
      <w:pPr>
        <w:tabs>
          <w:tab w:val="num" w:pos="2160"/>
        </w:tabs>
        <w:ind w:left="2160" w:hanging="360"/>
      </w:pPr>
      <w:rPr>
        <w:rFonts w:ascii="Wingdings 2" w:hAnsi="Wingdings 2" w:hint="default"/>
      </w:rPr>
    </w:lvl>
    <w:lvl w:ilvl="3" w:tplc="191A794E" w:tentative="1">
      <w:start w:val="1"/>
      <w:numFmt w:val="bullet"/>
      <w:lvlText w:val=""/>
      <w:lvlJc w:val="left"/>
      <w:pPr>
        <w:tabs>
          <w:tab w:val="num" w:pos="2880"/>
        </w:tabs>
        <w:ind w:left="2880" w:hanging="360"/>
      </w:pPr>
      <w:rPr>
        <w:rFonts w:ascii="Wingdings 2" w:hAnsi="Wingdings 2" w:hint="default"/>
      </w:rPr>
    </w:lvl>
    <w:lvl w:ilvl="4" w:tplc="259AD7D0" w:tentative="1">
      <w:start w:val="1"/>
      <w:numFmt w:val="bullet"/>
      <w:lvlText w:val=""/>
      <w:lvlJc w:val="left"/>
      <w:pPr>
        <w:tabs>
          <w:tab w:val="num" w:pos="3600"/>
        </w:tabs>
        <w:ind w:left="3600" w:hanging="360"/>
      </w:pPr>
      <w:rPr>
        <w:rFonts w:ascii="Wingdings 2" w:hAnsi="Wingdings 2" w:hint="default"/>
      </w:rPr>
    </w:lvl>
    <w:lvl w:ilvl="5" w:tplc="09FC73E2" w:tentative="1">
      <w:start w:val="1"/>
      <w:numFmt w:val="bullet"/>
      <w:lvlText w:val=""/>
      <w:lvlJc w:val="left"/>
      <w:pPr>
        <w:tabs>
          <w:tab w:val="num" w:pos="4320"/>
        </w:tabs>
        <w:ind w:left="4320" w:hanging="360"/>
      </w:pPr>
      <w:rPr>
        <w:rFonts w:ascii="Wingdings 2" w:hAnsi="Wingdings 2" w:hint="default"/>
      </w:rPr>
    </w:lvl>
    <w:lvl w:ilvl="6" w:tplc="458EA4CE" w:tentative="1">
      <w:start w:val="1"/>
      <w:numFmt w:val="bullet"/>
      <w:lvlText w:val=""/>
      <w:lvlJc w:val="left"/>
      <w:pPr>
        <w:tabs>
          <w:tab w:val="num" w:pos="5040"/>
        </w:tabs>
        <w:ind w:left="5040" w:hanging="360"/>
      </w:pPr>
      <w:rPr>
        <w:rFonts w:ascii="Wingdings 2" w:hAnsi="Wingdings 2" w:hint="default"/>
      </w:rPr>
    </w:lvl>
    <w:lvl w:ilvl="7" w:tplc="E3B2DFE0" w:tentative="1">
      <w:start w:val="1"/>
      <w:numFmt w:val="bullet"/>
      <w:lvlText w:val=""/>
      <w:lvlJc w:val="left"/>
      <w:pPr>
        <w:tabs>
          <w:tab w:val="num" w:pos="5760"/>
        </w:tabs>
        <w:ind w:left="5760" w:hanging="360"/>
      </w:pPr>
      <w:rPr>
        <w:rFonts w:ascii="Wingdings 2" w:hAnsi="Wingdings 2" w:hint="default"/>
      </w:rPr>
    </w:lvl>
    <w:lvl w:ilvl="8" w:tplc="51824F6C"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5D7C280C"/>
    <w:multiLevelType w:val="hybridMultilevel"/>
    <w:tmpl w:val="0BC25058"/>
    <w:lvl w:ilvl="0" w:tplc="921CDED8">
      <w:start w:val="1"/>
      <w:numFmt w:val="bullet"/>
      <w:lvlText w:val=""/>
      <w:lvlJc w:val="left"/>
      <w:pPr>
        <w:tabs>
          <w:tab w:val="num" w:pos="720"/>
        </w:tabs>
        <w:ind w:left="720" w:hanging="360"/>
      </w:pPr>
      <w:rPr>
        <w:rFonts w:ascii="Wingdings 2" w:hAnsi="Wingdings 2" w:hint="default"/>
      </w:rPr>
    </w:lvl>
    <w:lvl w:ilvl="1" w:tplc="967EED2E" w:tentative="1">
      <w:start w:val="1"/>
      <w:numFmt w:val="bullet"/>
      <w:lvlText w:val=""/>
      <w:lvlJc w:val="left"/>
      <w:pPr>
        <w:tabs>
          <w:tab w:val="num" w:pos="1440"/>
        </w:tabs>
        <w:ind w:left="1440" w:hanging="360"/>
      </w:pPr>
      <w:rPr>
        <w:rFonts w:ascii="Wingdings 2" w:hAnsi="Wingdings 2" w:hint="default"/>
      </w:rPr>
    </w:lvl>
    <w:lvl w:ilvl="2" w:tplc="7DAE21D0" w:tentative="1">
      <w:start w:val="1"/>
      <w:numFmt w:val="bullet"/>
      <w:lvlText w:val=""/>
      <w:lvlJc w:val="left"/>
      <w:pPr>
        <w:tabs>
          <w:tab w:val="num" w:pos="2160"/>
        </w:tabs>
        <w:ind w:left="2160" w:hanging="360"/>
      </w:pPr>
      <w:rPr>
        <w:rFonts w:ascii="Wingdings 2" w:hAnsi="Wingdings 2" w:hint="default"/>
      </w:rPr>
    </w:lvl>
    <w:lvl w:ilvl="3" w:tplc="A71C8C52" w:tentative="1">
      <w:start w:val="1"/>
      <w:numFmt w:val="bullet"/>
      <w:lvlText w:val=""/>
      <w:lvlJc w:val="left"/>
      <w:pPr>
        <w:tabs>
          <w:tab w:val="num" w:pos="2880"/>
        </w:tabs>
        <w:ind w:left="2880" w:hanging="360"/>
      </w:pPr>
      <w:rPr>
        <w:rFonts w:ascii="Wingdings 2" w:hAnsi="Wingdings 2" w:hint="default"/>
      </w:rPr>
    </w:lvl>
    <w:lvl w:ilvl="4" w:tplc="C43CD6AE" w:tentative="1">
      <w:start w:val="1"/>
      <w:numFmt w:val="bullet"/>
      <w:lvlText w:val=""/>
      <w:lvlJc w:val="left"/>
      <w:pPr>
        <w:tabs>
          <w:tab w:val="num" w:pos="3600"/>
        </w:tabs>
        <w:ind w:left="3600" w:hanging="360"/>
      </w:pPr>
      <w:rPr>
        <w:rFonts w:ascii="Wingdings 2" w:hAnsi="Wingdings 2" w:hint="default"/>
      </w:rPr>
    </w:lvl>
    <w:lvl w:ilvl="5" w:tplc="5BE00446" w:tentative="1">
      <w:start w:val="1"/>
      <w:numFmt w:val="bullet"/>
      <w:lvlText w:val=""/>
      <w:lvlJc w:val="left"/>
      <w:pPr>
        <w:tabs>
          <w:tab w:val="num" w:pos="4320"/>
        </w:tabs>
        <w:ind w:left="4320" w:hanging="360"/>
      </w:pPr>
      <w:rPr>
        <w:rFonts w:ascii="Wingdings 2" w:hAnsi="Wingdings 2" w:hint="default"/>
      </w:rPr>
    </w:lvl>
    <w:lvl w:ilvl="6" w:tplc="50901FDC" w:tentative="1">
      <w:start w:val="1"/>
      <w:numFmt w:val="bullet"/>
      <w:lvlText w:val=""/>
      <w:lvlJc w:val="left"/>
      <w:pPr>
        <w:tabs>
          <w:tab w:val="num" w:pos="5040"/>
        </w:tabs>
        <w:ind w:left="5040" w:hanging="360"/>
      </w:pPr>
      <w:rPr>
        <w:rFonts w:ascii="Wingdings 2" w:hAnsi="Wingdings 2" w:hint="default"/>
      </w:rPr>
    </w:lvl>
    <w:lvl w:ilvl="7" w:tplc="AA6C63DE" w:tentative="1">
      <w:start w:val="1"/>
      <w:numFmt w:val="bullet"/>
      <w:lvlText w:val=""/>
      <w:lvlJc w:val="left"/>
      <w:pPr>
        <w:tabs>
          <w:tab w:val="num" w:pos="5760"/>
        </w:tabs>
        <w:ind w:left="5760" w:hanging="360"/>
      </w:pPr>
      <w:rPr>
        <w:rFonts w:ascii="Wingdings 2" w:hAnsi="Wingdings 2" w:hint="default"/>
      </w:rPr>
    </w:lvl>
    <w:lvl w:ilvl="8" w:tplc="DA5A27C6"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5EEC56D9"/>
    <w:multiLevelType w:val="hybridMultilevel"/>
    <w:tmpl w:val="032AB6CE"/>
    <w:lvl w:ilvl="0" w:tplc="840086F6">
      <w:start w:val="1"/>
      <w:numFmt w:val="bullet"/>
      <w:lvlText w:val=""/>
      <w:lvlJc w:val="left"/>
      <w:pPr>
        <w:tabs>
          <w:tab w:val="num" w:pos="720"/>
        </w:tabs>
        <w:ind w:left="720" w:hanging="360"/>
      </w:pPr>
      <w:rPr>
        <w:rFonts w:ascii="Wingdings 2" w:hAnsi="Wingdings 2" w:hint="default"/>
      </w:rPr>
    </w:lvl>
    <w:lvl w:ilvl="1" w:tplc="2C341296" w:tentative="1">
      <w:start w:val="1"/>
      <w:numFmt w:val="bullet"/>
      <w:lvlText w:val=""/>
      <w:lvlJc w:val="left"/>
      <w:pPr>
        <w:tabs>
          <w:tab w:val="num" w:pos="1440"/>
        </w:tabs>
        <w:ind w:left="1440" w:hanging="360"/>
      </w:pPr>
      <w:rPr>
        <w:rFonts w:ascii="Wingdings 2" w:hAnsi="Wingdings 2" w:hint="default"/>
      </w:rPr>
    </w:lvl>
    <w:lvl w:ilvl="2" w:tplc="5D6C88BA" w:tentative="1">
      <w:start w:val="1"/>
      <w:numFmt w:val="bullet"/>
      <w:lvlText w:val=""/>
      <w:lvlJc w:val="left"/>
      <w:pPr>
        <w:tabs>
          <w:tab w:val="num" w:pos="2160"/>
        </w:tabs>
        <w:ind w:left="2160" w:hanging="360"/>
      </w:pPr>
      <w:rPr>
        <w:rFonts w:ascii="Wingdings 2" w:hAnsi="Wingdings 2" w:hint="default"/>
      </w:rPr>
    </w:lvl>
    <w:lvl w:ilvl="3" w:tplc="B4B2AF08" w:tentative="1">
      <w:start w:val="1"/>
      <w:numFmt w:val="bullet"/>
      <w:lvlText w:val=""/>
      <w:lvlJc w:val="left"/>
      <w:pPr>
        <w:tabs>
          <w:tab w:val="num" w:pos="2880"/>
        </w:tabs>
        <w:ind w:left="2880" w:hanging="360"/>
      </w:pPr>
      <w:rPr>
        <w:rFonts w:ascii="Wingdings 2" w:hAnsi="Wingdings 2" w:hint="default"/>
      </w:rPr>
    </w:lvl>
    <w:lvl w:ilvl="4" w:tplc="6BCE1790" w:tentative="1">
      <w:start w:val="1"/>
      <w:numFmt w:val="bullet"/>
      <w:lvlText w:val=""/>
      <w:lvlJc w:val="left"/>
      <w:pPr>
        <w:tabs>
          <w:tab w:val="num" w:pos="3600"/>
        </w:tabs>
        <w:ind w:left="3600" w:hanging="360"/>
      </w:pPr>
      <w:rPr>
        <w:rFonts w:ascii="Wingdings 2" w:hAnsi="Wingdings 2" w:hint="default"/>
      </w:rPr>
    </w:lvl>
    <w:lvl w:ilvl="5" w:tplc="6DCA49E2" w:tentative="1">
      <w:start w:val="1"/>
      <w:numFmt w:val="bullet"/>
      <w:lvlText w:val=""/>
      <w:lvlJc w:val="left"/>
      <w:pPr>
        <w:tabs>
          <w:tab w:val="num" w:pos="4320"/>
        </w:tabs>
        <w:ind w:left="4320" w:hanging="360"/>
      </w:pPr>
      <w:rPr>
        <w:rFonts w:ascii="Wingdings 2" w:hAnsi="Wingdings 2" w:hint="default"/>
      </w:rPr>
    </w:lvl>
    <w:lvl w:ilvl="6" w:tplc="CC4ACB9A" w:tentative="1">
      <w:start w:val="1"/>
      <w:numFmt w:val="bullet"/>
      <w:lvlText w:val=""/>
      <w:lvlJc w:val="left"/>
      <w:pPr>
        <w:tabs>
          <w:tab w:val="num" w:pos="5040"/>
        </w:tabs>
        <w:ind w:left="5040" w:hanging="360"/>
      </w:pPr>
      <w:rPr>
        <w:rFonts w:ascii="Wingdings 2" w:hAnsi="Wingdings 2" w:hint="default"/>
      </w:rPr>
    </w:lvl>
    <w:lvl w:ilvl="7" w:tplc="8E3886FE" w:tentative="1">
      <w:start w:val="1"/>
      <w:numFmt w:val="bullet"/>
      <w:lvlText w:val=""/>
      <w:lvlJc w:val="left"/>
      <w:pPr>
        <w:tabs>
          <w:tab w:val="num" w:pos="5760"/>
        </w:tabs>
        <w:ind w:left="5760" w:hanging="360"/>
      </w:pPr>
      <w:rPr>
        <w:rFonts w:ascii="Wingdings 2" w:hAnsi="Wingdings 2" w:hint="default"/>
      </w:rPr>
    </w:lvl>
    <w:lvl w:ilvl="8" w:tplc="2BFA61DA"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6380793C"/>
    <w:multiLevelType w:val="hybridMultilevel"/>
    <w:tmpl w:val="854E7644"/>
    <w:lvl w:ilvl="0" w:tplc="AA18D452">
      <w:start w:val="1"/>
      <w:numFmt w:val="bullet"/>
      <w:lvlText w:val=""/>
      <w:lvlJc w:val="left"/>
      <w:pPr>
        <w:tabs>
          <w:tab w:val="num" w:pos="720"/>
        </w:tabs>
        <w:ind w:left="720" w:hanging="360"/>
      </w:pPr>
      <w:rPr>
        <w:rFonts w:ascii="Wingdings 2" w:hAnsi="Wingdings 2" w:hint="default"/>
      </w:rPr>
    </w:lvl>
    <w:lvl w:ilvl="1" w:tplc="DF2EA0F8" w:tentative="1">
      <w:start w:val="1"/>
      <w:numFmt w:val="bullet"/>
      <w:lvlText w:val=""/>
      <w:lvlJc w:val="left"/>
      <w:pPr>
        <w:tabs>
          <w:tab w:val="num" w:pos="1440"/>
        </w:tabs>
        <w:ind w:left="1440" w:hanging="360"/>
      </w:pPr>
      <w:rPr>
        <w:rFonts w:ascii="Wingdings 2" w:hAnsi="Wingdings 2" w:hint="default"/>
      </w:rPr>
    </w:lvl>
    <w:lvl w:ilvl="2" w:tplc="BC323A1C" w:tentative="1">
      <w:start w:val="1"/>
      <w:numFmt w:val="bullet"/>
      <w:lvlText w:val=""/>
      <w:lvlJc w:val="left"/>
      <w:pPr>
        <w:tabs>
          <w:tab w:val="num" w:pos="2160"/>
        </w:tabs>
        <w:ind w:left="2160" w:hanging="360"/>
      </w:pPr>
      <w:rPr>
        <w:rFonts w:ascii="Wingdings 2" w:hAnsi="Wingdings 2" w:hint="default"/>
      </w:rPr>
    </w:lvl>
    <w:lvl w:ilvl="3" w:tplc="AD7CE2C8" w:tentative="1">
      <w:start w:val="1"/>
      <w:numFmt w:val="bullet"/>
      <w:lvlText w:val=""/>
      <w:lvlJc w:val="left"/>
      <w:pPr>
        <w:tabs>
          <w:tab w:val="num" w:pos="2880"/>
        </w:tabs>
        <w:ind w:left="2880" w:hanging="360"/>
      </w:pPr>
      <w:rPr>
        <w:rFonts w:ascii="Wingdings 2" w:hAnsi="Wingdings 2" w:hint="default"/>
      </w:rPr>
    </w:lvl>
    <w:lvl w:ilvl="4" w:tplc="99A83A60" w:tentative="1">
      <w:start w:val="1"/>
      <w:numFmt w:val="bullet"/>
      <w:lvlText w:val=""/>
      <w:lvlJc w:val="left"/>
      <w:pPr>
        <w:tabs>
          <w:tab w:val="num" w:pos="3600"/>
        </w:tabs>
        <w:ind w:left="3600" w:hanging="360"/>
      </w:pPr>
      <w:rPr>
        <w:rFonts w:ascii="Wingdings 2" w:hAnsi="Wingdings 2" w:hint="default"/>
      </w:rPr>
    </w:lvl>
    <w:lvl w:ilvl="5" w:tplc="F3325CFE" w:tentative="1">
      <w:start w:val="1"/>
      <w:numFmt w:val="bullet"/>
      <w:lvlText w:val=""/>
      <w:lvlJc w:val="left"/>
      <w:pPr>
        <w:tabs>
          <w:tab w:val="num" w:pos="4320"/>
        </w:tabs>
        <w:ind w:left="4320" w:hanging="360"/>
      </w:pPr>
      <w:rPr>
        <w:rFonts w:ascii="Wingdings 2" w:hAnsi="Wingdings 2" w:hint="default"/>
      </w:rPr>
    </w:lvl>
    <w:lvl w:ilvl="6" w:tplc="FA6218F8" w:tentative="1">
      <w:start w:val="1"/>
      <w:numFmt w:val="bullet"/>
      <w:lvlText w:val=""/>
      <w:lvlJc w:val="left"/>
      <w:pPr>
        <w:tabs>
          <w:tab w:val="num" w:pos="5040"/>
        </w:tabs>
        <w:ind w:left="5040" w:hanging="360"/>
      </w:pPr>
      <w:rPr>
        <w:rFonts w:ascii="Wingdings 2" w:hAnsi="Wingdings 2" w:hint="default"/>
      </w:rPr>
    </w:lvl>
    <w:lvl w:ilvl="7" w:tplc="25B27D60" w:tentative="1">
      <w:start w:val="1"/>
      <w:numFmt w:val="bullet"/>
      <w:lvlText w:val=""/>
      <w:lvlJc w:val="left"/>
      <w:pPr>
        <w:tabs>
          <w:tab w:val="num" w:pos="5760"/>
        </w:tabs>
        <w:ind w:left="5760" w:hanging="360"/>
      </w:pPr>
      <w:rPr>
        <w:rFonts w:ascii="Wingdings 2" w:hAnsi="Wingdings 2" w:hint="default"/>
      </w:rPr>
    </w:lvl>
    <w:lvl w:ilvl="8" w:tplc="5ABAF4F4" w:tentative="1">
      <w:start w:val="1"/>
      <w:numFmt w:val="bullet"/>
      <w:lvlText w:val=""/>
      <w:lvlJc w:val="left"/>
      <w:pPr>
        <w:tabs>
          <w:tab w:val="num" w:pos="6480"/>
        </w:tabs>
        <w:ind w:left="6480" w:hanging="360"/>
      </w:pPr>
      <w:rPr>
        <w:rFonts w:ascii="Wingdings 2" w:hAnsi="Wingdings 2" w:hint="default"/>
      </w:rPr>
    </w:lvl>
  </w:abstractNum>
  <w:abstractNum w:abstractNumId="23" w15:restartNumberingAfterBreak="0">
    <w:nsid w:val="63D2293A"/>
    <w:multiLevelType w:val="hybridMultilevel"/>
    <w:tmpl w:val="9AE85742"/>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6BB84626"/>
    <w:multiLevelType w:val="hybridMultilevel"/>
    <w:tmpl w:val="E16A316A"/>
    <w:lvl w:ilvl="0" w:tplc="1D523420">
      <w:start w:val="1"/>
      <w:numFmt w:val="bullet"/>
      <w:lvlText w:val=""/>
      <w:lvlJc w:val="left"/>
      <w:pPr>
        <w:tabs>
          <w:tab w:val="num" w:pos="720"/>
        </w:tabs>
        <w:ind w:left="720" w:hanging="360"/>
      </w:pPr>
      <w:rPr>
        <w:rFonts w:ascii="Wingdings 2" w:hAnsi="Wingdings 2" w:hint="default"/>
      </w:rPr>
    </w:lvl>
    <w:lvl w:ilvl="1" w:tplc="37A28A26" w:tentative="1">
      <w:start w:val="1"/>
      <w:numFmt w:val="bullet"/>
      <w:lvlText w:val=""/>
      <w:lvlJc w:val="left"/>
      <w:pPr>
        <w:tabs>
          <w:tab w:val="num" w:pos="1440"/>
        </w:tabs>
        <w:ind w:left="1440" w:hanging="360"/>
      </w:pPr>
      <w:rPr>
        <w:rFonts w:ascii="Wingdings 2" w:hAnsi="Wingdings 2" w:hint="default"/>
      </w:rPr>
    </w:lvl>
    <w:lvl w:ilvl="2" w:tplc="5FB882BE" w:tentative="1">
      <w:start w:val="1"/>
      <w:numFmt w:val="bullet"/>
      <w:lvlText w:val=""/>
      <w:lvlJc w:val="left"/>
      <w:pPr>
        <w:tabs>
          <w:tab w:val="num" w:pos="2160"/>
        </w:tabs>
        <w:ind w:left="2160" w:hanging="360"/>
      </w:pPr>
      <w:rPr>
        <w:rFonts w:ascii="Wingdings 2" w:hAnsi="Wingdings 2" w:hint="default"/>
      </w:rPr>
    </w:lvl>
    <w:lvl w:ilvl="3" w:tplc="397EE3CA" w:tentative="1">
      <w:start w:val="1"/>
      <w:numFmt w:val="bullet"/>
      <w:lvlText w:val=""/>
      <w:lvlJc w:val="left"/>
      <w:pPr>
        <w:tabs>
          <w:tab w:val="num" w:pos="2880"/>
        </w:tabs>
        <w:ind w:left="2880" w:hanging="360"/>
      </w:pPr>
      <w:rPr>
        <w:rFonts w:ascii="Wingdings 2" w:hAnsi="Wingdings 2" w:hint="default"/>
      </w:rPr>
    </w:lvl>
    <w:lvl w:ilvl="4" w:tplc="6820163A" w:tentative="1">
      <w:start w:val="1"/>
      <w:numFmt w:val="bullet"/>
      <w:lvlText w:val=""/>
      <w:lvlJc w:val="left"/>
      <w:pPr>
        <w:tabs>
          <w:tab w:val="num" w:pos="3600"/>
        </w:tabs>
        <w:ind w:left="3600" w:hanging="360"/>
      </w:pPr>
      <w:rPr>
        <w:rFonts w:ascii="Wingdings 2" w:hAnsi="Wingdings 2" w:hint="default"/>
      </w:rPr>
    </w:lvl>
    <w:lvl w:ilvl="5" w:tplc="0064369A" w:tentative="1">
      <w:start w:val="1"/>
      <w:numFmt w:val="bullet"/>
      <w:lvlText w:val=""/>
      <w:lvlJc w:val="left"/>
      <w:pPr>
        <w:tabs>
          <w:tab w:val="num" w:pos="4320"/>
        </w:tabs>
        <w:ind w:left="4320" w:hanging="360"/>
      </w:pPr>
      <w:rPr>
        <w:rFonts w:ascii="Wingdings 2" w:hAnsi="Wingdings 2" w:hint="default"/>
      </w:rPr>
    </w:lvl>
    <w:lvl w:ilvl="6" w:tplc="239A1B42" w:tentative="1">
      <w:start w:val="1"/>
      <w:numFmt w:val="bullet"/>
      <w:lvlText w:val=""/>
      <w:lvlJc w:val="left"/>
      <w:pPr>
        <w:tabs>
          <w:tab w:val="num" w:pos="5040"/>
        </w:tabs>
        <w:ind w:left="5040" w:hanging="360"/>
      </w:pPr>
      <w:rPr>
        <w:rFonts w:ascii="Wingdings 2" w:hAnsi="Wingdings 2" w:hint="default"/>
      </w:rPr>
    </w:lvl>
    <w:lvl w:ilvl="7" w:tplc="F7D06E86" w:tentative="1">
      <w:start w:val="1"/>
      <w:numFmt w:val="bullet"/>
      <w:lvlText w:val=""/>
      <w:lvlJc w:val="left"/>
      <w:pPr>
        <w:tabs>
          <w:tab w:val="num" w:pos="5760"/>
        </w:tabs>
        <w:ind w:left="5760" w:hanging="360"/>
      </w:pPr>
      <w:rPr>
        <w:rFonts w:ascii="Wingdings 2" w:hAnsi="Wingdings 2" w:hint="default"/>
      </w:rPr>
    </w:lvl>
    <w:lvl w:ilvl="8" w:tplc="741E10F4" w:tentative="1">
      <w:start w:val="1"/>
      <w:numFmt w:val="bullet"/>
      <w:lvlText w:val=""/>
      <w:lvlJc w:val="left"/>
      <w:pPr>
        <w:tabs>
          <w:tab w:val="num" w:pos="6480"/>
        </w:tabs>
        <w:ind w:left="6480" w:hanging="360"/>
      </w:pPr>
      <w:rPr>
        <w:rFonts w:ascii="Wingdings 2" w:hAnsi="Wingdings 2" w:hint="default"/>
      </w:rPr>
    </w:lvl>
  </w:abstractNum>
  <w:abstractNum w:abstractNumId="25" w15:restartNumberingAfterBreak="0">
    <w:nsid w:val="71EC4719"/>
    <w:multiLevelType w:val="hybridMultilevel"/>
    <w:tmpl w:val="A5B249E6"/>
    <w:lvl w:ilvl="0" w:tplc="8982C3B8">
      <w:start w:val="1"/>
      <w:numFmt w:val="bullet"/>
      <w:lvlText w:val=""/>
      <w:lvlJc w:val="left"/>
      <w:pPr>
        <w:tabs>
          <w:tab w:val="num" w:pos="720"/>
        </w:tabs>
        <w:ind w:left="720" w:hanging="360"/>
      </w:pPr>
      <w:rPr>
        <w:rFonts w:ascii="Wingdings 2" w:hAnsi="Wingdings 2" w:hint="default"/>
      </w:rPr>
    </w:lvl>
    <w:lvl w:ilvl="1" w:tplc="FE721048" w:tentative="1">
      <w:start w:val="1"/>
      <w:numFmt w:val="bullet"/>
      <w:lvlText w:val=""/>
      <w:lvlJc w:val="left"/>
      <w:pPr>
        <w:tabs>
          <w:tab w:val="num" w:pos="1440"/>
        </w:tabs>
        <w:ind w:left="1440" w:hanging="360"/>
      </w:pPr>
      <w:rPr>
        <w:rFonts w:ascii="Wingdings 2" w:hAnsi="Wingdings 2" w:hint="default"/>
      </w:rPr>
    </w:lvl>
    <w:lvl w:ilvl="2" w:tplc="D99A6DEC" w:tentative="1">
      <w:start w:val="1"/>
      <w:numFmt w:val="bullet"/>
      <w:lvlText w:val=""/>
      <w:lvlJc w:val="left"/>
      <w:pPr>
        <w:tabs>
          <w:tab w:val="num" w:pos="2160"/>
        </w:tabs>
        <w:ind w:left="2160" w:hanging="360"/>
      </w:pPr>
      <w:rPr>
        <w:rFonts w:ascii="Wingdings 2" w:hAnsi="Wingdings 2" w:hint="default"/>
      </w:rPr>
    </w:lvl>
    <w:lvl w:ilvl="3" w:tplc="7D3CFF2C" w:tentative="1">
      <w:start w:val="1"/>
      <w:numFmt w:val="bullet"/>
      <w:lvlText w:val=""/>
      <w:lvlJc w:val="left"/>
      <w:pPr>
        <w:tabs>
          <w:tab w:val="num" w:pos="2880"/>
        </w:tabs>
        <w:ind w:left="2880" w:hanging="360"/>
      </w:pPr>
      <w:rPr>
        <w:rFonts w:ascii="Wingdings 2" w:hAnsi="Wingdings 2" w:hint="default"/>
      </w:rPr>
    </w:lvl>
    <w:lvl w:ilvl="4" w:tplc="CBF03142" w:tentative="1">
      <w:start w:val="1"/>
      <w:numFmt w:val="bullet"/>
      <w:lvlText w:val=""/>
      <w:lvlJc w:val="left"/>
      <w:pPr>
        <w:tabs>
          <w:tab w:val="num" w:pos="3600"/>
        </w:tabs>
        <w:ind w:left="3600" w:hanging="360"/>
      </w:pPr>
      <w:rPr>
        <w:rFonts w:ascii="Wingdings 2" w:hAnsi="Wingdings 2" w:hint="default"/>
      </w:rPr>
    </w:lvl>
    <w:lvl w:ilvl="5" w:tplc="F7588D40" w:tentative="1">
      <w:start w:val="1"/>
      <w:numFmt w:val="bullet"/>
      <w:lvlText w:val=""/>
      <w:lvlJc w:val="left"/>
      <w:pPr>
        <w:tabs>
          <w:tab w:val="num" w:pos="4320"/>
        </w:tabs>
        <w:ind w:left="4320" w:hanging="360"/>
      </w:pPr>
      <w:rPr>
        <w:rFonts w:ascii="Wingdings 2" w:hAnsi="Wingdings 2" w:hint="default"/>
      </w:rPr>
    </w:lvl>
    <w:lvl w:ilvl="6" w:tplc="7BE0CBCC" w:tentative="1">
      <w:start w:val="1"/>
      <w:numFmt w:val="bullet"/>
      <w:lvlText w:val=""/>
      <w:lvlJc w:val="left"/>
      <w:pPr>
        <w:tabs>
          <w:tab w:val="num" w:pos="5040"/>
        </w:tabs>
        <w:ind w:left="5040" w:hanging="360"/>
      </w:pPr>
      <w:rPr>
        <w:rFonts w:ascii="Wingdings 2" w:hAnsi="Wingdings 2" w:hint="default"/>
      </w:rPr>
    </w:lvl>
    <w:lvl w:ilvl="7" w:tplc="D772CD28" w:tentative="1">
      <w:start w:val="1"/>
      <w:numFmt w:val="bullet"/>
      <w:lvlText w:val=""/>
      <w:lvlJc w:val="left"/>
      <w:pPr>
        <w:tabs>
          <w:tab w:val="num" w:pos="5760"/>
        </w:tabs>
        <w:ind w:left="5760" w:hanging="360"/>
      </w:pPr>
      <w:rPr>
        <w:rFonts w:ascii="Wingdings 2" w:hAnsi="Wingdings 2" w:hint="default"/>
      </w:rPr>
    </w:lvl>
    <w:lvl w:ilvl="8" w:tplc="26FE44CE" w:tentative="1">
      <w:start w:val="1"/>
      <w:numFmt w:val="bullet"/>
      <w:lvlText w:val=""/>
      <w:lvlJc w:val="left"/>
      <w:pPr>
        <w:tabs>
          <w:tab w:val="num" w:pos="6480"/>
        </w:tabs>
        <w:ind w:left="6480" w:hanging="360"/>
      </w:pPr>
      <w:rPr>
        <w:rFonts w:ascii="Wingdings 2" w:hAnsi="Wingdings 2" w:hint="default"/>
      </w:rPr>
    </w:lvl>
  </w:abstractNum>
  <w:abstractNum w:abstractNumId="26" w15:restartNumberingAfterBreak="0">
    <w:nsid w:val="786C132A"/>
    <w:multiLevelType w:val="hybridMultilevel"/>
    <w:tmpl w:val="B80ADFF4"/>
    <w:lvl w:ilvl="0" w:tplc="4976B5EA">
      <w:start w:val="1"/>
      <w:numFmt w:val="bullet"/>
      <w:lvlText w:val=""/>
      <w:lvlJc w:val="left"/>
      <w:pPr>
        <w:tabs>
          <w:tab w:val="num" w:pos="720"/>
        </w:tabs>
        <w:ind w:left="720" w:hanging="360"/>
      </w:pPr>
      <w:rPr>
        <w:rFonts w:ascii="Wingdings 2" w:hAnsi="Wingdings 2" w:hint="default"/>
      </w:rPr>
    </w:lvl>
    <w:lvl w:ilvl="1" w:tplc="5B368A34" w:tentative="1">
      <w:start w:val="1"/>
      <w:numFmt w:val="bullet"/>
      <w:lvlText w:val=""/>
      <w:lvlJc w:val="left"/>
      <w:pPr>
        <w:tabs>
          <w:tab w:val="num" w:pos="1440"/>
        </w:tabs>
        <w:ind w:left="1440" w:hanging="360"/>
      </w:pPr>
      <w:rPr>
        <w:rFonts w:ascii="Wingdings 2" w:hAnsi="Wingdings 2" w:hint="default"/>
      </w:rPr>
    </w:lvl>
    <w:lvl w:ilvl="2" w:tplc="73BA2D5E" w:tentative="1">
      <w:start w:val="1"/>
      <w:numFmt w:val="bullet"/>
      <w:lvlText w:val=""/>
      <w:lvlJc w:val="left"/>
      <w:pPr>
        <w:tabs>
          <w:tab w:val="num" w:pos="2160"/>
        </w:tabs>
        <w:ind w:left="2160" w:hanging="360"/>
      </w:pPr>
      <w:rPr>
        <w:rFonts w:ascii="Wingdings 2" w:hAnsi="Wingdings 2" w:hint="default"/>
      </w:rPr>
    </w:lvl>
    <w:lvl w:ilvl="3" w:tplc="F0F484FC" w:tentative="1">
      <w:start w:val="1"/>
      <w:numFmt w:val="bullet"/>
      <w:lvlText w:val=""/>
      <w:lvlJc w:val="left"/>
      <w:pPr>
        <w:tabs>
          <w:tab w:val="num" w:pos="2880"/>
        </w:tabs>
        <w:ind w:left="2880" w:hanging="360"/>
      </w:pPr>
      <w:rPr>
        <w:rFonts w:ascii="Wingdings 2" w:hAnsi="Wingdings 2" w:hint="default"/>
      </w:rPr>
    </w:lvl>
    <w:lvl w:ilvl="4" w:tplc="3230AE46" w:tentative="1">
      <w:start w:val="1"/>
      <w:numFmt w:val="bullet"/>
      <w:lvlText w:val=""/>
      <w:lvlJc w:val="left"/>
      <w:pPr>
        <w:tabs>
          <w:tab w:val="num" w:pos="3600"/>
        </w:tabs>
        <w:ind w:left="3600" w:hanging="360"/>
      </w:pPr>
      <w:rPr>
        <w:rFonts w:ascii="Wingdings 2" w:hAnsi="Wingdings 2" w:hint="default"/>
      </w:rPr>
    </w:lvl>
    <w:lvl w:ilvl="5" w:tplc="27A2D848" w:tentative="1">
      <w:start w:val="1"/>
      <w:numFmt w:val="bullet"/>
      <w:lvlText w:val=""/>
      <w:lvlJc w:val="left"/>
      <w:pPr>
        <w:tabs>
          <w:tab w:val="num" w:pos="4320"/>
        </w:tabs>
        <w:ind w:left="4320" w:hanging="360"/>
      </w:pPr>
      <w:rPr>
        <w:rFonts w:ascii="Wingdings 2" w:hAnsi="Wingdings 2" w:hint="default"/>
      </w:rPr>
    </w:lvl>
    <w:lvl w:ilvl="6" w:tplc="DEF6399E" w:tentative="1">
      <w:start w:val="1"/>
      <w:numFmt w:val="bullet"/>
      <w:lvlText w:val=""/>
      <w:lvlJc w:val="left"/>
      <w:pPr>
        <w:tabs>
          <w:tab w:val="num" w:pos="5040"/>
        </w:tabs>
        <w:ind w:left="5040" w:hanging="360"/>
      </w:pPr>
      <w:rPr>
        <w:rFonts w:ascii="Wingdings 2" w:hAnsi="Wingdings 2" w:hint="default"/>
      </w:rPr>
    </w:lvl>
    <w:lvl w:ilvl="7" w:tplc="AF32C21C" w:tentative="1">
      <w:start w:val="1"/>
      <w:numFmt w:val="bullet"/>
      <w:lvlText w:val=""/>
      <w:lvlJc w:val="left"/>
      <w:pPr>
        <w:tabs>
          <w:tab w:val="num" w:pos="5760"/>
        </w:tabs>
        <w:ind w:left="5760" w:hanging="360"/>
      </w:pPr>
      <w:rPr>
        <w:rFonts w:ascii="Wingdings 2" w:hAnsi="Wingdings 2" w:hint="default"/>
      </w:rPr>
    </w:lvl>
    <w:lvl w:ilvl="8" w:tplc="48880390"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78714868"/>
    <w:multiLevelType w:val="hybridMultilevel"/>
    <w:tmpl w:val="041857D8"/>
    <w:lvl w:ilvl="0" w:tplc="62747A56">
      <w:start w:val="1"/>
      <w:numFmt w:val="bullet"/>
      <w:lvlText w:val=""/>
      <w:lvlJc w:val="left"/>
      <w:pPr>
        <w:tabs>
          <w:tab w:val="num" w:pos="720"/>
        </w:tabs>
        <w:ind w:left="720" w:hanging="360"/>
      </w:pPr>
      <w:rPr>
        <w:rFonts w:ascii="Wingdings 2" w:hAnsi="Wingdings 2" w:hint="default"/>
      </w:rPr>
    </w:lvl>
    <w:lvl w:ilvl="1" w:tplc="B22E142E" w:tentative="1">
      <w:start w:val="1"/>
      <w:numFmt w:val="bullet"/>
      <w:lvlText w:val=""/>
      <w:lvlJc w:val="left"/>
      <w:pPr>
        <w:tabs>
          <w:tab w:val="num" w:pos="1440"/>
        </w:tabs>
        <w:ind w:left="1440" w:hanging="360"/>
      </w:pPr>
      <w:rPr>
        <w:rFonts w:ascii="Wingdings 2" w:hAnsi="Wingdings 2" w:hint="default"/>
      </w:rPr>
    </w:lvl>
    <w:lvl w:ilvl="2" w:tplc="79E24BC0" w:tentative="1">
      <w:start w:val="1"/>
      <w:numFmt w:val="bullet"/>
      <w:lvlText w:val=""/>
      <w:lvlJc w:val="left"/>
      <w:pPr>
        <w:tabs>
          <w:tab w:val="num" w:pos="2160"/>
        </w:tabs>
        <w:ind w:left="2160" w:hanging="360"/>
      </w:pPr>
      <w:rPr>
        <w:rFonts w:ascii="Wingdings 2" w:hAnsi="Wingdings 2" w:hint="default"/>
      </w:rPr>
    </w:lvl>
    <w:lvl w:ilvl="3" w:tplc="5AD888EE" w:tentative="1">
      <w:start w:val="1"/>
      <w:numFmt w:val="bullet"/>
      <w:lvlText w:val=""/>
      <w:lvlJc w:val="left"/>
      <w:pPr>
        <w:tabs>
          <w:tab w:val="num" w:pos="2880"/>
        </w:tabs>
        <w:ind w:left="2880" w:hanging="360"/>
      </w:pPr>
      <w:rPr>
        <w:rFonts w:ascii="Wingdings 2" w:hAnsi="Wingdings 2" w:hint="default"/>
      </w:rPr>
    </w:lvl>
    <w:lvl w:ilvl="4" w:tplc="857C86A2" w:tentative="1">
      <w:start w:val="1"/>
      <w:numFmt w:val="bullet"/>
      <w:lvlText w:val=""/>
      <w:lvlJc w:val="left"/>
      <w:pPr>
        <w:tabs>
          <w:tab w:val="num" w:pos="3600"/>
        </w:tabs>
        <w:ind w:left="3600" w:hanging="360"/>
      </w:pPr>
      <w:rPr>
        <w:rFonts w:ascii="Wingdings 2" w:hAnsi="Wingdings 2" w:hint="default"/>
      </w:rPr>
    </w:lvl>
    <w:lvl w:ilvl="5" w:tplc="8D38006A" w:tentative="1">
      <w:start w:val="1"/>
      <w:numFmt w:val="bullet"/>
      <w:lvlText w:val=""/>
      <w:lvlJc w:val="left"/>
      <w:pPr>
        <w:tabs>
          <w:tab w:val="num" w:pos="4320"/>
        </w:tabs>
        <w:ind w:left="4320" w:hanging="360"/>
      </w:pPr>
      <w:rPr>
        <w:rFonts w:ascii="Wingdings 2" w:hAnsi="Wingdings 2" w:hint="default"/>
      </w:rPr>
    </w:lvl>
    <w:lvl w:ilvl="6" w:tplc="24AAFE5A" w:tentative="1">
      <w:start w:val="1"/>
      <w:numFmt w:val="bullet"/>
      <w:lvlText w:val=""/>
      <w:lvlJc w:val="left"/>
      <w:pPr>
        <w:tabs>
          <w:tab w:val="num" w:pos="5040"/>
        </w:tabs>
        <w:ind w:left="5040" w:hanging="360"/>
      </w:pPr>
      <w:rPr>
        <w:rFonts w:ascii="Wingdings 2" w:hAnsi="Wingdings 2" w:hint="default"/>
      </w:rPr>
    </w:lvl>
    <w:lvl w:ilvl="7" w:tplc="8F40FA76" w:tentative="1">
      <w:start w:val="1"/>
      <w:numFmt w:val="bullet"/>
      <w:lvlText w:val=""/>
      <w:lvlJc w:val="left"/>
      <w:pPr>
        <w:tabs>
          <w:tab w:val="num" w:pos="5760"/>
        </w:tabs>
        <w:ind w:left="5760" w:hanging="360"/>
      </w:pPr>
      <w:rPr>
        <w:rFonts w:ascii="Wingdings 2" w:hAnsi="Wingdings 2" w:hint="default"/>
      </w:rPr>
    </w:lvl>
    <w:lvl w:ilvl="8" w:tplc="0342531A" w:tentative="1">
      <w:start w:val="1"/>
      <w:numFmt w:val="bullet"/>
      <w:lvlText w:val=""/>
      <w:lvlJc w:val="left"/>
      <w:pPr>
        <w:tabs>
          <w:tab w:val="num" w:pos="6480"/>
        </w:tabs>
        <w:ind w:left="6480" w:hanging="360"/>
      </w:pPr>
      <w:rPr>
        <w:rFonts w:ascii="Wingdings 2" w:hAnsi="Wingdings 2" w:hint="default"/>
      </w:rPr>
    </w:lvl>
  </w:abstractNum>
  <w:abstractNum w:abstractNumId="28" w15:restartNumberingAfterBreak="0">
    <w:nsid w:val="79517A29"/>
    <w:multiLevelType w:val="hybridMultilevel"/>
    <w:tmpl w:val="AC7A364E"/>
    <w:lvl w:ilvl="0" w:tplc="B95C8E24">
      <w:start w:val="1"/>
      <w:numFmt w:val="bullet"/>
      <w:lvlText w:val=""/>
      <w:lvlJc w:val="left"/>
      <w:pPr>
        <w:tabs>
          <w:tab w:val="num" w:pos="720"/>
        </w:tabs>
        <w:ind w:left="720" w:hanging="360"/>
      </w:pPr>
      <w:rPr>
        <w:rFonts w:ascii="Wingdings 2" w:hAnsi="Wingdings 2" w:hint="default"/>
      </w:rPr>
    </w:lvl>
    <w:lvl w:ilvl="1" w:tplc="70D287BC" w:tentative="1">
      <w:start w:val="1"/>
      <w:numFmt w:val="bullet"/>
      <w:lvlText w:val=""/>
      <w:lvlJc w:val="left"/>
      <w:pPr>
        <w:tabs>
          <w:tab w:val="num" w:pos="1440"/>
        </w:tabs>
        <w:ind w:left="1440" w:hanging="360"/>
      </w:pPr>
      <w:rPr>
        <w:rFonts w:ascii="Wingdings 2" w:hAnsi="Wingdings 2" w:hint="default"/>
      </w:rPr>
    </w:lvl>
    <w:lvl w:ilvl="2" w:tplc="9B6CE326" w:tentative="1">
      <w:start w:val="1"/>
      <w:numFmt w:val="bullet"/>
      <w:lvlText w:val=""/>
      <w:lvlJc w:val="left"/>
      <w:pPr>
        <w:tabs>
          <w:tab w:val="num" w:pos="2160"/>
        </w:tabs>
        <w:ind w:left="2160" w:hanging="360"/>
      </w:pPr>
      <w:rPr>
        <w:rFonts w:ascii="Wingdings 2" w:hAnsi="Wingdings 2" w:hint="default"/>
      </w:rPr>
    </w:lvl>
    <w:lvl w:ilvl="3" w:tplc="C63098B4" w:tentative="1">
      <w:start w:val="1"/>
      <w:numFmt w:val="bullet"/>
      <w:lvlText w:val=""/>
      <w:lvlJc w:val="left"/>
      <w:pPr>
        <w:tabs>
          <w:tab w:val="num" w:pos="2880"/>
        </w:tabs>
        <w:ind w:left="2880" w:hanging="360"/>
      </w:pPr>
      <w:rPr>
        <w:rFonts w:ascii="Wingdings 2" w:hAnsi="Wingdings 2" w:hint="default"/>
      </w:rPr>
    </w:lvl>
    <w:lvl w:ilvl="4" w:tplc="A64E998C" w:tentative="1">
      <w:start w:val="1"/>
      <w:numFmt w:val="bullet"/>
      <w:lvlText w:val=""/>
      <w:lvlJc w:val="left"/>
      <w:pPr>
        <w:tabs>
          <w:tab w:val="num" w:pos="3600"/>
        </w:tabs>
        <w:ind w:left="3600" w:hanging="360"/>
      </w:pPr>
      <w:rPr>
        <w:rFonts w:ascii="Wingdings 2" w:hAnsi="Wingdings 2" w:hint="default"/>
      </w:rPr>
    </w:lvl>
    <w:lvl w:ilvl="5" w:tplc="360A7ADE" w:tentative="1">
      <w:start w:val="1"/>
      <w:numFmt w:val="bullet"/>
      <w:lvlText w:val=""/>
      <w:lvlJc w:val="left"/>
      <w:pPr>
        <w:tabs>
          <w:tab w:val="num" w:pos="4320"/>
        </w:tabs>
        <w:ind w:left="4320" w:hanging="360"/>
      </w:pPr>
      <w:rPr>
        <w:rFonts w:ascii="Wingdings 2" w:hAnsi="Wingdings 2" w:hint="default"/>
      </w:rPr>
    </w:lvl>
    <w:lvl w:ilvl="6" w:tplc="3E3017C4" w:tentative="1">
      <w:start w:val="1"/>
      <w:numFmt w:val="bullet"/>
      <w:lvlText w:val=""/>
      <w:lvlJc w:val="left"/>
      <w:pPr>
        <w:tabs>
          <w:tab w:val="num" w:pos="5040"/>
        </w:tabs>
        <w:ind w:left="5040" w:hanging="360"/>
      </w:pPr>
      <w:rPr>
        <w:rFonts w:ascii="Wingdings 2" w:hAnsi="Wingdings 2" w:hint="default"/>
      </w:rPr>
    </w:lvl>
    <w:lvl w:ilvl="7" w:tplc="306E684E" w:tentative="1">
      <w:start w:val="1"/>
      <w:numFmt w:val="bullet"/>
      <w:lvlText w:val=""/>
      <w:lvlJc w:val="left"/>
      <w:pPr>
        <w:tabs>
          <w:tab w:val="num" w:pos="5760"/>
        </w:tabs>
        <w:ind w:left="5760" w:hanging="360"/>
      </w:pPr>
      <w:rPr>
        <w:rFonts w:ascii="Wingdings 2" w:hAnsi="Wingdings 2" w:hint="default"/>
      </w:rPr>
    </w:lvl>
    <w:lvl w:ilvl="8" w:tplc="D00CDA06"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799D595D"/>
    <w:multiLevelType w:val="hybridMultilevel"/>
    <w:tmpl w:val="21144C00"/>
    <w:lvl w:ilvl="0" w:tplc="EB26C812">
      <w:start w:val="1"/>
      <w:numFmt w:val="bullet"/>
      <w:lvlText w:val=""/>
      <w:lvlJc w:val="left"/>
      <w:pPr>
        <w:tabs>
          <w:tab w:val="num" w:pos="720"/>
        </w:tabs>
        <w:ind w:left="720" w:hanging="360"/>
      </w:pPr>
      <w:rPr>
        <w:rFonts w:ascii="Wingdings 2" w:hAnsi="Wingdings 2" w:hint="default"/>
      </w:rPr>
    </w:lvl>
    <w:lvl w:ilvl="1" w:tplc="D6ECC6EA" w:tentative="1">
      <w:start w:val="1"/>
      <w:numFmt w:val="bullet"/>
      <w:lvlText w:val=""/>
      <w:lvlJc w:val="left"/>
      <w:pPr>
        <w:tabs>
          <w:tab w:val="num" w:pos="1440"/>
        </w:tabs>
        <w:ind w:left="1440" w:hanging="360"/>
      </w:pPr>
      <w:rPr>
        <w:rFonts w:ascii="Wingdings 2" w:hAnsi="Wingdings 2" w:hint="default"/>
      </w:rPr>
    </w:lvl>
    <w:lvl w:ilvl="2" w:tplc="A2704CE0" w:tentative="1">
      <w:start w:val="1"/>
      <w:numFmt w:val="bullet"/>
      <w:lvlText w:val=""/>
      <w:lvlJc w:val="left"/>
      <w:pPr>
        <w:tabs>
          <w:tab w:val="num" w:pos="2160"/>
        </w:tabs>
        <w:ind w:left="2160" w:hanging="360"/>
      </w:pPr>
      <w:rPr>
        <w:rFonts w:ascii="Wingdings 2" w:hAnsi="Wingdings 2" w:hint="default"/>
      </w:rPr>
    </w:lvl>
    <w:lvl w:ilvl="3" w:tplc="83EC7338" w:tentative="1">
      <w:start w:val="1"/>
      <w:numFmt w:val="bullet"/>
      <w:lvlText w:val=""/>
      <w:lvlJc w:val="left"/>
      <w:pPr>
        <w:tabs>
          <w:tab w:val="num" w:pos="2880"/>
        </w:tabs>
        <w:ind w:left="2880" w:hanging="360"/>
      </w:pPr>
      <w:rPr>
        <w:rFonts w:ascii="Wingdings 2" w:hAnsi="Wingdings 2" w:hint="default"/>
      </w:rPr>
    </w:lvl>
    <w:lvl w:ilvl="4" w:tplc="954C2BD8" w:tentative="1">
      <w:start w:val="1"/>
      <w:numFmt w:val="bullet"/>
      <w:lvlText w:val=""/>
      <w:lvlJc w:val="left"/>
      <w:pPr>
        <w:tabs>
          <w:tab w:val="num" w:pos="3600"/>
        </w:tabs>
        <w:ind w:left="3600" w:hanging="360"/>
      </w:pPr>
      <w:rPr>
        <w:rFonts w:ascii="Wingdings 2" w:hAnsi="Wingdings 2" w:hint="default"/>
      </w:rPr>
    </w:lvl>
    <w:lvl w:ilvl="5" w:tplc="8ACACE64" w:tentative="1">
      <w:start w:val="1"/>
      <w:numFmt w:val="bullet"/>
      <w:lvlText w:val=""/>
      <w:lvlJc w:val="left"/>
      <w:pPr>
        <w:tabs>
          <w:tab w:val="num" w:pos="4320"/>
        </w:tabs>
        <w:ind w:left="4320" w:hanging="360"/>
      </w:pPr>
      <w:rPr>
        <w:rFonts w:ascii="Wingdings 2" w:hAnsi="Wingdings 2" w:hint="default"/>
      </w:rPr>
    </w:lvl>
    <w:lvl w:ilvl="6" w:tplc="8EC0CA46" w:tentative="1">
      <w:start w:val="1"/>
      <w:numFmt w:val="bullet"/>
      <w:lvlText w:val=""/>
      <w:lvlJc w:val="left"/>
      <w:pPr>
        <w:tabs>
          <w:tab w:val="num" w:pos="5040"/>
        </w:tabs>
        <w:ind w:left="5040" w:hanging="360"/>
      </w:pPr>
      <w:rPr>
        <w:rFonts w:ascii="Wingdings 2" w:hAnsi="Wingdings 2" w:hint="default"/>
      </w:rPr>
    </w:lvl>
    <w:lvl w:ilvl="7" w:tplc="79BA4B8C" w:tentative="1">
      <w:start w:val="1"/>
      <w:numFmt w:val="bullet"/>
      <w:lvlText w:val=""/>
      <w:lvlJc w:val="left"/>
      <w:pPr>
        <w:tabs>
          <w:tab w:val="num" w:pos="5760"/>
        </w:tabs>
        <w:ind w:left="5760" w:hanging="360"/>
      </w:pPr>
      <w:rPr>
        <w:rFonts w:ascii="Wingdings 2" w:hAnsi="Wingdings 2" w:hint="default"/>
      </w:rPr>
    </w:lvl>
    <w:lvl w:ilvl="8" w:tplc="BDB4513A" w:tentative="1">
      <w:start w:val="1"/>
      <w:numFmt w:val="bullet"/>
      <w:lvlText w:val=""/>
      <w:lvlJc w:val="left"/>
      <w:pPr>
        <w:tabs>
          <w:tab w:val="num" w:pos="6480"/>
        </w:tabs>
        <w:ind w:left="6480" w:hanging="360"/>
      </w:pPr>
      <w:rPr>
        <w:rFonts w:ascii="Wingdings 2" w:hAnsi="Wingdings 2" w:hint="default"/>
      </w:rPr>
    </w:lvl>
  </w:abstractNum>
  <w:num w:numId="1" w16cid:durableId="62140856">
    <w:abstractNumId w:val="6"/>
  </w:num>
  <w:num w:numId="2" w16cid:durableId="1333676112">
    <w:abstractNumId w:val="1"/>
  </w:num>
  <w:num w:numId="3" w16cid:durableId="187529879">
    <w:abstractNumId w:val="23"/>
  </w:num>
  <w:num w:numId="4" w16cid:durableId="1923291098">
    <w:abstractNumId w:val="21"/>
  </w:num>
  <w:num w:numId="5" w16cid:durableId="1866164664">
    <w:abstractNumId w:val="11"/>
  </w:num>
  <w:num w:numId="6" w16cid:durableId="494222972">
    <w:abstractNumId w:val="27"/>
  </w:num>
  <w:num w:numId="7" w16cid:durableId="450512988">
    <w:abstractNumId w:val="8"/>
  </w:num>
  <w:num w:numId="8" w16cid:durableId="1601142331">
    <w:abstractNumId w:val="20"/>
  </w:num>
  <w:num w:numId="9" w16cid:durableId="1054475456">
    <w:abstractNumId w:val="25"/>
  </w:num>
  <w:num w:numId="10" w16cid:durableId="1669211029">
    <w:abstractNumId w:val="16"/>
  </w:num>
  <w:num w:numId="11" w16cid:durableId="1358003970">
    <w:abstractNumId w:val="5"/>
  </w:num>
  <w:num w:numId="12" w16cid:durableId="1556350461">
    <w:abstractNumId w:val="2"/>
  </w:num>
  <w:num w:numId="13" w16cid:durableId="362637362">
    <w:abstractNumId w:val="29"/>
  </w:num>
  <w:num w:numId="14" w16cid:durableId="1900552407">
    <w:abstractNumId w:val="7"/>
  </w:num>
  <w:num w:numId="15" w16cid:durableId="1959213067">
    <w:abstractNumId w:val="12"/>
  </w:num>
  <w:num w:numId="16" w16cid:durableId="982929998">
    <w:abstractNumId w:val="15"/>
  </w:num>
  <w:num w:numId="17" w16cid:durableId="1840346307">
    <w:abstractNumId w:val="19"/>
  </w:num>
  <w:num w:numId="18" w16cid:durableId="725106284">
    <w:abstractNumId w:val="3"/>
  </w:num>
  <w:num w:numId="19" w16cid:durableId="662125901">
    <w:abstractNumId w:val="14"/>
  </w:num>
  <w:num w:numId="20" w16cid:durableId="1866400016">
    <w:abstractNumId w:val="9"/>
  </w:num>
  <w:num w:numId="21" w16cid:durableId="353730212">
    <w:abstractNumId w:val="13"/>
  </w:num>
  <w:num w:numId="22" w16cid:durableId="1722947019">
    <w:abstractNumId w:val="18"/>
  </w:num>
  <w:num w:numId="23" w16cid:durableId="74741733">
    <w:abstractNumId w:val="4"/>
  </w:num>
  <w:num w:numId="24" w16cid:durableId="1662540411">
    <w:abstractNumId w:val="24"/>
  </w:num>
  <w:num w:numId="25" w16cid:durableId="626743083">
    <w:abstractNumId w:val="22"/>
  </w:num>
  <w:num w:numId="26" w16cid:durableId="1516260429">
    <w:abstractNumId w:val="28"/>
  </w:num>
  <w:num w:numId="27" w16cid:durableId="2097091856">
    <w:abstractNumId w:val="10"/>
  </w:num>
  <w:num w:numId="28" w16cid:durableId="386802248">
    <w:abstractNumId w:val="26"/>
  </w:num>
  <w:num w:numId="29" w16cid:durableId="1191457258">
    <w:abstractNumId w:val="0"/>
  </w:num>
  <w:num w:numId="30" w16cid:durableId="1218198525">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0569A6"/>
    <w:rsid w:val="00061191"/>
    <w:rsid w:val="0008628F"/>
    <w:rsid w:val="001E7DEA"/>
    <w:rsid w:val="00310DEB"/>
    <w:rsid w:val="0047113A"/>
    <w:rsid w:val="004D7942"/>
    <w:rsid w:val="00777B35"/>
    <w:rsid w:val="00991CCB"/>
    <w:rsid w:val="00BD517C"/>
    <w:rsid w:val="00C47A3C"/>
    <w:rsid w:val="00D30444"/>
    <w:rsid w:val="00EB2233"/>
    <w:rsid w:val="00F72D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1CCB"/>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C47A3C"/>
    <w:rPr>
      <w:color w:val="0000FF"/>
      <w:u w:val="single"/>
    </w:rPr>
  </w:style>
  <w:style w:type="character" w:styleId="UnresolvedMention">
    <w:name w:val="Unresolved Mention"/>
    <w:basedOn w:val="DefaultParagraphFont"/>
    <w:uiPriority w:val="99"/>
    <w:semiHidden/>
    <w:unhideWhenUsed/>
    <w:rsid w:val="001E7D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6564">
      <w:bodyDiv w:val="1"/>
      <w:marLeft w:val="0"/>
      <w:marRight w:val="0"/>
      <w:marTop w:val="0"/>
      <w:marBottom w:val="0"/>
      <w:divBdr>
        <w:top w:val="none" w:sz="0" w:space="0" w:color="auto"/>
        <w:left w:val="none" w:sz="0" w:space="0" w:color="auto"/>
        <w:bottom w:val="none" w:sz="0" w:space="0" w:color="auto"/>
        <w:right w:val="none" w:sz="0" w:space="0" w:color="auto"/>
      </w:divBdr>
      <w:divsChild>
        <w:div w:id="421493075">
          <w:marLeft w:val="576"/>
          <w:marRight w:val="0"/>
          <w:marTop w:val="120"/>
          <w:marBottom w:val="0"/>
          <w:divBdr>
            <w:top w:val="none" w:sz="0" w:space="0" w:color="auto"/>
            <w:left w:val="none" w:sz="0" w:space="0" w:color="auto"/>
            <w:bottom w:val="none" w:sz="0" w:space="0" w:color="auto"/>
            <w:right w:val="none" w:sz="0" w:space="0" w:color="auto"/>
          </w:divBdr>
        </w:div>
        <w:div w:id="2027948371">
          <w:marLeft w:val="576"/>
          <w:marRight w:val="0"/>
          <w:marTop w:val="120"/>
          <w:marBottom w:val="0"/>
          <w:divBdr>
            <w:top w:val="none" w:sz="0" w:space="0" w:color="auto"/>
            <w:left w:val="none" w:sz="0" w:space="0" w:color="auto"/>
            <w:bottom w:val="none" w:sz="0" w:space="0" w:color="auto"/>
            <w:right w:val="none" w:sz="0" w:space="0" w:color="auto"/>
          </w:divBdr>
        </w:div>
        <w:div w:id="1071973906">
          <w:marLeft w:val="576"/>
          <w:marRight w:val="0"/>
          <w:marTop w:val="120"/>
          <w:marBottom w:val="0"/>
          <w:divBdr>
            <w:top w:val="none" w:sz="0" w:space="0" w:color="auto"/>
            <w:left w:val="none" w:sz="0" w:space="0" w:color="auto"/>
            <w:bottom w:val="none" w:sz="0" w:space="0" w:color="auto"/>
            <w:right w:val="none" w:sz="0" w:space="0" w:color="auto"/>
          </w:divBdr>
        </w:div>
        <w:div w:id="483086179">
          <w:marLeft w:val="576"/>
          <w:marRight w:val="0"/>
          <w:marTop w:val="120"/>
          <w:marBottom w:val="0"/>
          <w:divBdr>
            <w:top w:val="none" w:sz="0" w:space="0" w:color="auto"/>
            <w:left w:val="none" w:sz="0" w:space="0" w:color="auto"/>
            <w:bottom w:val="none" w:sz="0" w:space="0" w:color="auto"/>
            <w:right w:val="none" w:sz="0" w:space="0" w:color="auto"/>
          </w:divBdr>
        </w:div>
        <w:div w:id="1219708492">
          <w:marLeft w:val="576"/>
          <w:marRight w:val="0"/>
          <w:marTop w:val="120"/>
          <w:marBottom w:val="0"/>
          <w:divBdr>
            <w:top w:val="none" w:sz="0" w:space="0" w:color="auto"/>
            <w:left w:val="none" w:sz="0" w:space="0" w:color="auto"/>
            <w:bottom w:val="none" w:sz="0" w:space="0" w:color="auto"/>
            <w:right w:val="none" w:sz="0" w:space="0" w:color="auto"/>
          </w:divBdr>
        </w:div>
      </w:divsChild>
    </w:div>
    <w:div w:id="23554864">
      <w:bodyDiv w:val="1"/>
      <w:marLeft w:val="0"/>
      <w:marRight w:val="0"/>
      <w:marTop w:val="0"/>
      <w:marBottom w:val="0"/>
      <w:divBdr>
        <w:top w:val="none" w:sz="0" w:space="0" w:color="auto"/>
        <w:left w:val="none" w:sz="0" w:space="0" w:color="auto"/>
        <w:bottom w:val="none" w:sz="0" w:space="0" w:color="auto"/>
        <w:right w:val="none" w:sz="0" w:space="0" w:color="auto"/>
      </w:divBdr>
      <w:divsChild>
        <w:div w:id="1737121289">
          <w:marLeft w:val="576"/>
          <w:marRight w:val="0"/>
          <w:marTop w:val="120"/>
          <w:marBottom w:val="0"/>
          <w:divBdr>
            <w:top w:val="none" w:sz="0" w:space="0" w:color="auto"/>
            <w:left w:val="none" w:sz="0" w:space="0" w:color="auto"/>
            <w:bottom w:val="none" w:sz="0" w:space="0" w:color="auto"/>
            <w:right w:val="none" w:sz="0" w:space="0" w:color="auto"/>
          </w:divBdr>
        </w:div>
        <w:div w:id="5594365">
          <w:marLeft w:val="576"/>
          <w:marRight w:val="0"/>
          <w:marTop w:val="120"/>
          <w:marBottom w:val="0"/>
          <w:divBdr>
            <w:top w:val="none" w:sz="0" w:space="0" w:color="auto"/>
            <w:left w:val="none" w:sz="0" w:space="0" w:color="auto"/>
            <w:bottom w:val="none" w:sz="0" w:space="0" w:color="auto"/>
            <w:right w:val="none" w:sz="0" w:space="0" w:color="auto"/>
          </w:divBdr>
        </w:div>
        <w:div w:id="1502239704">
          <w:marLeft w:val="576"/>
          <w:marRight w:val="0"/>
          <w:marTop w:val="120"/>
          <w:marBottom w:val="0"/>
          <w:divBdr>
            <w:top w:val="none" w:sz="0" w:space="0" w:color="auto"/>
            <w:left w:val="none" w:sz="0" w:space="0" w:color="auto"/>
            <w:bottom w:val="none" w:sz="0" w:space="0" w:color="auto"/>
            <w:right w:val="none" w:sz="0" w:space="0" w:color="auto"/>
          </w:divBdr>
        </w:div>
      </w:divsChild>
    </w:div>
    <w:div w:id="27528229">
      <w:bodyDiv w:val="1"/>
      <w:marLeft w:val="0"/>
      <w:marRight w:val="0"/>
      <w:marTop w:val="0"/>
      <w:marBottom w:val="0"/>
      <w:divBdr>
        <w:top w:val="none" w:sz="0" w:space="0" w:color="auto"/>
        <w:left w:val="none" w:sz="0" w:space="0" w:color="auto"/>
        <w:bottom w:val="none" w:sz="0" w:space="0" w:color="auto"/>
        <w:right w:val="none" w:sz="0" w:space="0" w:color="auto"/>
      </w:divBdr>
      <w:divsChild>
        <w:div w:id="1109156438">
          <w:marLeft w:val="576"/>
          <w:marRight w:val="0"/>
          <w:marTop w:val="120"/>
          <w:marBottom w:val="0"/>
          <w:divBdr>
            <w:top w:val="none" w:sz="0" w:space="0" w:color="auto"/>
            <w:left w:val="none" w:sz="0" w:space="0" w:color="auto"/>
            <w:bottom w:val="none" w:sz="0" w:space="0" w:color="auto"/>
            <w:right w:val="none" w:sz="0" w:space="0" w:color="auto"/>
          </w:divBdr>
        </w:div>
        <w:div w:id="1629625253">
          <w:marLeft w:val="576"/>
          <w:marRight w:val="0"/>
          <w:marTop w:val="120"/>
          <w:marBottom w:val="0"/>
          <w:divBdr>
            <w:top w:val="none" w:sz="0" w:space="0" w:color="auto"/>
            <w:left w:val="none" w:sz="0" w:space="0" w:color="auto"/>
            <w:bottom w:val="none" w:sz="0" w:space="0" w:color="auto"/>
            <w:right w:val="none" w:sz="0" w:space="0" w:color="auto"/>
          </w:divBdr>
        </w:div>
        <w:div w:id="28457723">
          <w:marLeft w:val="576"/>
          <w:marRight w:val="0"/>
          <w:marTop w:val="120"/>
          <w:marBottom w:val="0"/>
          <w:divBdr>
            <w:top w:val="none" w:sz="0" w:space="0" w:color="auto"/>
            <w:left w:val="none" w:sz="0" w:space="0" w:color="auto"/>
            <w:bottom w:val="none" w:sz="0" w:space="0" w:color="auto"/>
            <w:right w:val="none" w:sz="0" w:space="0" w:color="auto"/>
          </w:divBdr>
        </w:div>
        <w:div w:id="1521971528">
          <w:marLeft w:val="576"/>
          <w:marRight w:val="0"/>
          <w:marTop w:val="120"/>
          <w:marBottom w:val="0"/>
          <w:divBdr>
            <w:top w:val="none" w:sz="0" w:space="0" w:color="auto"/>
            <w:left w:val="none" w:sz="0" w:space="0" w:color="auto"/>
            <w:bottom w:val="none" w:sz="0" w:space="0" w:color="auto"/>
            <w:right w:val="none" w:sz="0" w:space="0" w:color="auto"/>
          </w:divBdr>
        </w:div>
      </w:divsChild>
    </w:div>
    <w:div w:id="86929115">
      <w:bodyDiv w:val="1"/>
      <w:marLeft w:val="0"/>
      <w:marRight w:val="0"/>
      <w:marTop w:val="0"/>
      <w:marBottom w:val="0"/>
      <w:divBdr>
        <w:top w:val="none" w:sz="0" w:space="0" w:color="auto"/>
        <w:left w:val="none" w:sz="0" w:space="0" w:color="auto"/>
        <w:bottom w:val="none" w:sz="0" w:space="0" w:color="auto"/>
        <w:right w:val="none" w:sz="0" w:space="0" w:color="auto"/>
      </w:divBdr>
      <w:divsChild>
        <w:div w:id="1661958985">
          <w:marLeft w:val="576"/>
          <w:marRight w:val="0"/>
          <w:marTop w:val="120"/>
          <w:marBottom w:val="0"/>
          <w:divBdr>
            <w:top w:val="none" w:sz="0" w:space="0" w:color="auto"/>
            <w:left w:val="none" w:sz="0" w:space="0" w:color="auto"/>
            <w:bottom w:val="none" w:sz="0" w:space="0" w:color="auto"/>
            <w:right w:val="none" w:sz="0" w:space="0" w:color="auto"/>
          </w:divBdr>
        </w:div>
        <w:div w:id="370426526">
          <w:marLeft w:val="576"/>
          <w:marRight w:val="0"/>
          <w:marTop w:val="120"/>
          <w:marBottom w:val="0"/>
          <w:divBdr>
            <w:top w:val="none" w:sz="0" w:space="0" w:color="auto"/>
            <w:left w:val="none" w:sz="0" w:space="0" w:color="auto"/>
            <w:bottom w:val="none" w:sz="0" w:space="0" w:color="auto"/>
            <w:right w:val="none" w:sz="0" w:space="0" w:color="auto"/>
          </w:divBdr>
        </w:div>
        <w:div w:id="1641960854">
          <w:marLeft w:val="576"/>
          <w:marRight w:val="0"/>
          <w:marTop w:val="120"/>
          <w:marBottom w:val="0"/>
          <w:divBdr>
            <w:top w:val="none" w:sz="0" w:space="0" w:color="auto"/>
            <w:left w:val="none" w:sz="0" w:space="0" w:color="auto"/>
            <w:bottom w:val="none" w:sz="0" w:space="0" w:color="auto"/>
            <w:right w:val="none" w:sz="0" w:space="0" w:color="auto"/>
          </w:divBdr>
        </w:div>
      </w:divsChild>
    </w:div>
    <w:div w:id="170410381">
      <w:bodyDiv w:val="1"/>
      <w:marLeft w:val="0"/>
      <w:marRight w:val="0"/>
      <w:marTop w:val="0"/>
      <w:marBottom w:val="0"/>
      <w:divBdr>
        <w:top w:val="none" w:sz="0" w:space="0" w:color="auto"/>
        <w:left w:val="none" w:sz="0" w:space="0" w:color="auto"/>
        <w:bottom w:val="none" w:sz="0" w:space="0" w:color="auto"/>
        <w:right w:val="none" w:sz="0" w:space="0" w:color="auto"/>
      </w:divBdr>
    </w:div>
    <w:div w:id="172963385">
      <w:bodyDiv w:val="1"/>
      <w:marLeft w:val="0"/>
      <w:marRight w:val="0"/>
      <w:marTop w:val="0"/>
      <w:marBottom w:val="0"/>
      <w:divBdr>
        <w:top w:val="none" w:sz="0" w:space="0" w:color="auto"/>
        <w:left w:val="none" w:sz="0" w:space="0" w:color="auto"/>
        <w:bottom w:val="none" w:sz="0" w:space="0" w:color="auto"/>
        <w:right w:val="none" w:sz="0" w:space="0" w:color="auto"/>
      </w:divBdr>
      <w:divsChild>
        <w:div w:id="1122964510">
          <w:marLeft w:val="576"/>
          <w:marRight w:val="0"/>
          <w:marTop w:val="120"/>
          <w:marBottom w:val="0"/>
          <w:divBdr>
            <w:top w:val="none" w:sz="0" w:space="0" w:color="auto"/>
            <w:left w:val="none" w:sz="0" w:space="0" w:color="auto"/>
            <w:bottom w:val="none" w:sz="0" w:space="0" w:color="auto"/>
            <w:right w:val="none" w:sz="0" w:space="0" w:color="auto"/>
          </w:divBdr>
        </w:div>
        <w:div w:id="1882815350">
          <w:marLeft w:val="576"/>
          <w:marRight w:val="0"/>
          <w:marTop w:val="120"/>
          <w:marBottom w:val="0"/>
          <w:divBdr>
            <w:top w:val="none" w:sz="0" w:space="0" w:color="auto"/>
            <w:left w:val="none" w:sz="0" w:space="0" w:color="auto"/>
            <w:bottom w:val="none" w:sz="0" w:space="0" w:color="auto"/>
            <w:right w:val="none" w:sz="0" w:space="0" w:color="auto"/>
          </w:divBdr>
        </w:div>
      </w:divsChild>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29852223">
      <w:bodyDiv w:val="1"/>
      <w:marLeft w:val="0"/>
      <w:marRight w:val="0"/>
      <w:marTop w:val="0"/>
      <w:marBottom w:val="0"/>
      <w:divBdr>
        <w:top w:val="none" w:sz="0" w:space="0" w:color="auto"/>
        <w:left w:val="none" w:sz="0" w:space="0" w:color="auto"/>
        <w:bottom w:val="none" w:sz="0" w:space="0" w:color="auto"/>
        <w:right w:val="none" w:sz="0" w:space="0" w:color="auto"/>
      </w:divBdr>
      <w:divsChild>
        <w:div w:id="136188875">
          <w:marLeft w:val="576"/>
          <w:marRight w:val="0"/>
          <w:marTop w:val="120"/>
          <w:marBottom w:val="0"/>
          <w:divBdr>
            <w:top w:val="none" w:sz="0" w:space="0" w:color="auto"/>
            <w:left w:val="none" w:sz="0" w:space="0" w:color="auto"/>
            <w:bottom w:val="none" w:sz="0" w:space="0" w:color="auto"/>
            <w:right w:val="none" w:sz="0" w:space="0" w:color="auto"/>
          </w:divBdr>
        </w:div>
        <w:div w:id="150366111">
          <w:marLeft w:val="576"/>
          <w:marRight w:val="0"/>
          <w:marTop w:val="120"/>
          <w:marBottom w:val="0"/>
          <w:divBdr>
            <w:top w:val="none" w:sz="0" w:space="0" w:color="auto"/>
            <w:left w:val="none" w:sz="0" w:space="0" w:color="auto"/>
            <w:bottom w:val="none" w:sz="0" w:space="0" w:color="auto"/>
            <w:right w:val="none" w:sz="0" w:space="0" w:color="auto"/>
          </w:divBdr>
        </w:div>
        <w:div w:id="380787996">
          <w:marLeft w:val="576"/>
          <w:marRight w:val="0"/>
          <w:marTop w:val="120"/>
          <w:marBottom w:val="0"/>
          <w:divBdr>
            <w:top w:val="none" w:sz="0" w:space="0" w:color="auto"/>
            <w:left w:val="none" w:sz="0" w:space="0" w:color="auto"/>
            <w:bottom w:val="none" w:sz="0" w:space="0" w:color="auto"/>
            <w:right w:val="none" w:sz="0" w:space="0" w:color="auto"/>
          </w:divBdr>
        </w:div>
      </w:divsChild>
    </w:div>
    <w:div w:id="259223333">
      <w:bodyDiv w:val="1"/>
      <w:marLeft w:val="0"/>
      <w:marRight w:val="0"/>
      <w:marTop w:val="0"/>
      <w:marBottom w:val="0"/>
      <w:divBdr>
        <w:top w:val="none" w:sz="0" w:space="0" w:color="auto"/>
        <w:left w:val="none" w:sz="0" w:space="0" w:color="auto"/>
        <w:bottom w:val="none" w:sz="0" w:space="0" w:color="auto"/>
        <w:right w:val="none" w:sz="0" w:space="0" w:color="auto"/>
      </w:divBdr>
      <w:divsChild>
        <w:div w:id="2076540120">
          <w:marLeft w:val="576"/>
          <w:marRight w:val="0"/>
          <w:marTop w:val="120"/>
          <w:marBottom w:val="0"/>
          <w:divBdr>
            <w:top w:val="none" w:sz="0" w:space="0" w:color="auto"/>
            <w:left w:val="none" w:sz="0" w:space="0" w:color="auto"/>
            <w:bottom w:val="none" w:sz="0" w:space="0" w:color="auto"/>
            <w:right w:val="none" w:sz="0" w:space="0" w:color="auto"/>
          </w:divBdr>
        </w:div>
        <w:div w:id="794105099">
          <w:marLeft w:val="576"/>
          <w:marRight w:val="0"/>
          <w:marTop w:val="120"/>
          <w:marBottom w:val="0"/>
          <w:divBdr>
            <w:top w:val="none" w:sz="0" w:space="0" w:color="auto"/>
            <w:left w:val="none" w:sz="0" w:space="0" w:color="auto"/>
            <w:bottom w:val="none" w:sz="0" w:space="0" w:color="auto"/>
            <w:right w:val="none" w:sz="0" w:space="0" w:color="auto"/>
          </w:divBdr>
        </w:div>
        <w:div w:id="1113288758">
          <w:marLeft w:val="576"/>
          <w:marRight w:val="0"/>
          <w:marTop w:val="120"/>
          <w:marBottom w:val="0"/>
          <w:divBdr>
            <w:top w:val="none" w:sz="0" w:space="0" w:color="auto"/>
            <w:left w:val="none" w:sz="0" w:space="0" w:color="auto"/>
            <w:bottom w:val="none" w:sz="0" w:space="0" w:color="auto"/>
            <w:right w:val="none" w:sz="0" w:space="0" w:color="auto"/>
          </w:divBdr>
        </w:div>
        <w:div w:id="441847232">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34765763">
      <w:bodyDiv w:val="1"/>
      <w:marLeft w:val="0"/>
      <w:marRight w:val="0"/>
      <w:marTop w:val="0"/>
      <w:marBottom w:val="0"/>
      <w:divBdr>
        <w:top w:val="none" w:sz="0" w:space="0" w:color="auto"/>
        <w:left w:val="none" w:sz="0" w:space="0" w:color="auto"/>
        <w:bottom w:val="none" w:sz="0" w:space="0" w:color="auto"/>
        <w:right w:val="none" w:sz="0" w:space="0" w:color="auto"/>
      </w:divBdr>
    </w:div>
    <w:div w:id="380179697">
      <w:bodyDiv w:val="1"/>
      <w:marLeft w:val="0"/>
      <w:marRight w:val="0"/>
      <w:marTop w:val="0"/>
      <w:marBottom w:val="0"/>
      <w:divBdr>
        <w:top w:val="none" w:sz="0" w:space="0" w:color="auto"/>
        <w:left w:val="none" w:sz="0" w:space="0" w:color="auto"/>
        <w:bottom w:val="none" w:sz="0" w:space="0" w:color="auto"/>
        <w:right w:val="none" w:sz="0" w:space="0" w:color="auto"/>
      </w:divBdr>
      <w:divsChild>
        <w:div w:id="1922058624">
          <w:marLeft w:val="576"/>
          <w:marRight w:val="0"/>
          <w:marTop w:val="120"/>
          <w:marBottom w:val="0"/>
          <w:divBdr>
            <w:top w:val="none" w:sz="0" w:space="0" w:color="auto"/>
            <w:left w:val="none" w:sz="0" w:space="0" w:color="auto"/>
            <w:bottom w:val="none" w:sz="0" w:space="0" w:color="auto"/>
            <w:right w:val="none" w:sz="0" w:space="0" w:color="auto"/>
          </w:divBdr>
        </w:div>
        <w:div w:id="580722473">
          <w:marLeft w:val="576"/>
          <w:marRight w:val="0"/>
          <w:marTop w:val="120"/>
          <w:marBottom w:val="0"/>
          <w:divBdr>
            <w:top w:val="none" w:sz="0" w:space="0" w:color="auto"/>
            <w:left w:val="none" w:sz="0" w:space="0" w:color="auto"/>
            <w:bottom w:val="none" w:sz="0" w:space="0" w:color="auto"/>
            <w:right w:val="none" w:sz="0" w:space="0" w:color="auto"/>
          </w:divBdr>
        </w:div>
        <w:div w:id="1442841200">
          <w:marLeft w:val="576"/>
          <w:marRight w:val="0"/>
          <w:marTop w:val="120"/>
          <w:marBottom w:val="0"/>
          <w:divBdr>
            <w:top w:val="none" w:sz="0" w:space="0" w:color="auto"/>
            <w:left w:val="none" w:sz="0" w:space="0" w:color="auto"/>
            <w:bottom w:val="none" w:sz="0" w:space="0" w:color="auto"/>
            <w:right w:val="none" w:sz="0" w:space="0" w:color="auto"/>
          </w:divBdr>
        </w:div>
      </w:divsChild>
    </w:div>
    <w:div w:id="381447098">
      <w:bodyDiv w:val="1"/>
      <w:marLeft w:val="0"/>
      <w:marRight w:val="0"/>
      <w:marTop w:val="0"/>
      <w:marBottom w:val="0"/>
      <w:divBdr>
        <w:top w:val="none" w:sz="0" w:space="0" w:color="auto"/>
        <w:left w:val="none" w:sz="0" w:space="0" w:color="auto"/>
        <w:bottom w:val="none" w:sz="0" w:space="0" w:color="auto"/>
        <w:right w:val="none" w:sz="0" w:space="0" w:color="auto"/>
      </w:divBdr>
    </w:div>
    <w:div w:id="383676595">
      <w:bodyDiv w:val="1"/>
      <w:marLeft w:val="0"/>
      <w:marRight w:val="0"/>
      <w:marTop w:val="0"/>
      <w:marBottom w:val="0"/>
      <w:divBdr>
        <w:top w:val="none" w:sz="0" w:space="0" w:color="auto"/>
        <w:left w:val="none" w:sz="0" w:space="0" w:color="auto"/>
        <w:bottom w:val="none" w:sz="0" w:space="0" w:color="auto"/>
        <w:right w:val="none" w:sz="0" w:space="0" w:color="auto"/>
      </w:divBdr>
      <w:divsChild>
        <w:div w:id="248932758">
          <w:marLeft w:val="576"/>
          <w:marRight w:val="0"/>
          <w:marTop w:val="120"/>
          <w:marBottom w:val="0"/>
          <w:divBdr>
            <w:top w:val="none" w:sz="0" w:space="0" w:color="auto"/>
            <w:left w:val="none" w:sz="0" w:space="0" w:color="auto"/>
            <w:bottom w:val="none" w:sz="0" w:space="0" w:color="auto"/>
            <w:right w:val="none" w:sz="0" w:space="0" w:color="auto"/>
          </w:divBdr>
        </w:div>
        <w:div w:id="730154836">
          <w:marLeft w:val="576"/>
          <w:marRight w:val="0"/>
          <w:marTop w:val="120"/>
          <w:marBottom w:val="0"/>
          <w:divBdr>
            <w:top w:val="none" w:sz="0" w:space="0" w:color="auto"/>
            <w:left w:val="none" w:sz="0" w:space="0" w:color="auto"/>
            <w:bottom w:val="none" w:sz="0" w:space="0" w:color="auto"/>
            <w:right w:val="none" w:sz="0" w:space="0" w:color="auto"/>
          </w:divBdr>
        </w:div>
        <w:div w:id="655693986">
          <w:marLeft w:val="576"/>
          <w:marRight w:val="0"/>
          <w:marTop w:val="120"/>
          <w:marBottom w:val="0"/>
          <w:divBdr>
            <w:top w:val="none" w:sz="0" w:space="0" w:color="auto"/>
            <w:left w:val="none" w:sz="0" w:space="0" w:color="auto"/>
            <w:bottom w:val="none" w:sz="0" w:space="0" w:color="auto"/>
            <w:right w:val="none" w:sz="0" w:space="0" w:color="auto"/>
          </w:divBdr>
        </w:div>
      </w:divsChild>
    </w:div>
    <w:div w:id="423456761">
      <w:bodyDiv w:val="1"/>
      <w:marLeft w:val="0"/>
      <w:marRight w:val="0"/>
      <w:marTop w:val="0"/>
      <w:marBottom w:val="0"/>
      <w:divBdr>
        <w:top w:val="none" w:sz="0" w:space="0" w:color="auto"/>
        <w:left w:val="none" w:sz="0" w:space="0" w:color="auto"/>
        <w:bottom w:val="none" w:sz="0" w:space="0" w:color="auto"/>
        <w:right w:val="none" w:sz="0" w:space="0" w:color="auto"/>
      </w:divBdr>
      <w:divsChild>
        <w:div w:id="887105967">
          <w:marLeft w:val="576"/>
          <w:marRight w:val="0"/>
          <w:marTop w:val="120"/>
          <w:marBottom w:val="0"/>
          <w:divBdr>
            <w:top w:val="none" w:sz="0" w:space="0" w:color="auto"/>
            <w:left w:val="none" w:sz="0" w:space="0" w:color="auto"/>
            <w:bottom w:val="none" w:sz="0" w:space="0" w:color="auto"/>
            <w:right w:val="none" w:sz="0" w:space="0" w:color="auto"/>
          </w:divBdr>
        </w:div>
        <w:div w:id="1144006326">
          <w:marLeft w:val="576"/>
          <w:marRight w:val="0"/>
          <w:marTop w:val="120"/>
          <w:marBottom w:val="0"/>
          <w:divBdr>
            <w:top w:val="none" w:sz="0" w:space="0" w:color="auto"/>
            <w:left w:val="none" w:sz="0" w:space="0" w:color="auto"/>
            <w:bottom w:val="none" w:sz="0" w:space="0" w:color="auto"/>
            <w:right w:val="none" w:sz="0" w:space="0" w:color="auto"/>
          </w:divBdr>
        </w:div>
        <w:div w:id="1924602852">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49671168">
      <w:bodyDiv w:val="1"/>
      <w:marLeft w:val="0"/>
      <w:marRight w:val="0"/>
      <w:marTop w:val="0"/>
      <w:marBottom w:val="0"/>
      <w:divBdr>
        <w:top w:val="none" w:sz="0" w:space="0" w:color="auto"/>
        <w:left w:val="none" w:sz="0" w:space="0" w:color="auto"/>
        <w:bottom w:val="none" w:sz="0" w:space="0" w:color="auto"/>
        <w:right w:val="none" w:sz="0" w:space="0" w:color="auto"/>
      </w:divBdr>
      <w:divsChild>
        <w:div w:id="990794709">
          <w:marLeft w:val="576"/>
          <w:marRight w:val="0"/>
          <w:marTop w:val="120"/>
          <w:marBottom w:val="0"/>
          <w:divBdr>
            <w:top w:val="none" w:sz="0" w:space="0" w:color="auto"/>
            <w:left w:val="none" w:sz="0" w:space="0" w:color="auto"/>
            <w:bottom w:val="none" w:sz="0" w:space="0" w:color="auto"/>
            <w:right w:val="none" w:sz="0" w:space="0" w:color="auto"/>
          </w:divBdr>
        </w:div>
        <w:div w:id="1524368827">
          <w:marLeft w:val="576"/>
          <w:marRight w:val="0"/>
          <w:marTop w:val="120"/>
          <w:marBottom w:val="0"/>
          <w:divBdr>
            <w:top w:val="none" w:sz="0" w:space="0" w:color="auto"/>
            <w:left w:val="none" w:sz="0" w:space="0" w:color="auto"/>
            <w:bottom w:val="none" w:sz="0" w:space="0" w:color="auto"/>
            <w:right w:val="none" w:sz="0" w:space="0" w:color="auto"/>
          </w:divBdr>
        </w:div>
        <w:div w:id="1942448483">
          <w:marLeft w:val="576"/>
          <w:marRight w:val="0"/>
          <w:marTop w:val="120"/>
          <w:marBottom w:val="0"/>
          <w:divBdr>
            <w:top w:val="none" w:sz="0" w:space="0" w:color="auto"/>
            <w:left w:val="none" w:sz="0" w:space="0" w:color="auto"/>
            <w:bottom w:val="none" w:sz="0" w:space="0" w:color="auto"/>
            <w:right w:val="none" w:sz="0" w:space="0" w:color="auto"/>
          </w:divBdr>
        </w:div>
      </w:divsChild>
    </w:div>
    <w:div w:id="503908179">
      <w:bodyDiv w:val="1"/>
      <w:marLeft w:val="0"/>
      <w:marRight w:val="0"/>
      <w:marTop w:val="0"/>
      <w:marBottom w:val="0"/>
      <w:divBdr>
        <w:top w:val="none" w:sz="0" w:space="0" w:color="auto"/>
        <w:left w:val="none" w:sz="0" w:space="0" w:color="auto"/>
        <w:bottom w:val="none" w:sz="0" w:space="0" w:color="auto"/>
        <w:right w:val="none" w:sz="0" w:space="0" w:color="auto"/>
      </w:divBdr>
      <w:divsChild>
        <w:div w:id="181631413">
          <w:marLeft w:val="576"/>
          <w:marRight w:val="0"/>
          <w:marTop w:val="120"/>
          <w:marBottom w:val="0"/>
          <w:divBdr>
            <w:top w:val="none" w:sz="0" w:space="0" w:color="auto"/>
            <w:left w:val="none" w:sz="0" w:space="0" w:color="auto"/>
            <w:bottom w:val="none" w:sz="0" w:space="0" w:color="auto"/>
            <w:right w:val="none" w:sz="0" w:space="0" w:color="auto"/>
          </w:divBdr>
        </w:div>
        <w:div w:id="632753458">
          <w:marLeft w:val="576"/>
          <w:marRight w:val="0"/>
          <w:marTop w:val="120"/>
          <w:marBottom w:val="0"/>
          <w:divBdr>
            <w:top w:val="none" w:sz="0" w:space="0" w:color="auto"/>
            <w:left w:val="none" w:sz="0" w:space="0" w:color="auto"/>
            <w:bottom w:val="none" w:sz="0" w:space="0" w:color="auto"/>
            <w:right w:val="none" w:sz="0" w:space="0" w:color="auto"/>
          </w:divBdr>
        </w:div>
        <w:div w:id="743262821">
          <w:marLeft w:val="576"/>
          <w:marRight w:val="0"/>
          <w:marTop w:val="120"/>
          <w:marBottom w:val="0"/>
          <w:divBdr>
            <w:top w:val="none" w:sz="0" w:space="0" w:color="auto"/>
            <w:left w:val="none" w:sz="0" w:space="0" w:color="auto"/>
            <w:bottom w:val="none" w:sz="0" w:space="0" w:color="auto"/>
            <w:right w:val="none" w:sz="0" w:space="0" w:color="auto"/>
          </w:divBdr>
        </w:div>
      </w:divsChild>
    </w:div>
    <w:div w:id="558175334">
      <w:bodyDiv w:val="1"/>
      <w:marLeft w:val="0"/>
      <w:marRight w:val="0"/>
      <w:marTop w:val="0"/>
      <w:marBottom w:val="0"/>
      <w:divBdr>
        <w:top w:val="none" w:sz="0" w:space="0" w:color="auto"/>
        <w:left w:val="none" w:sz="0" w:space="0" w:color="auto"/>
        <w:bottom w:val="none" w:sz="0" w:space="0" w:color="auto"/>
        <w:right w:val="none" w:sz="0" w:space="0" w:color="auto"/>
      </w:divBdr>
      <w:divsChild>
        <w:div w:id="983196617">
          <w:marLeft w:val="576"/>
          <w:marRight w:val="0"/>
          <w:marTop w:val="120"/>
          <w:marBottom w:val="0"/>
          <w:divBdr>
            <w:top w:val="none" w:sz="0" w:space="0" w:color="auto"/>
            <w:left w:val="none" w:sz="0" w:space="0" w:color="auto"/>
            <w:bottom w:val="none" w:sz="0" w:space="0" w:color="auto"/>
            <w:right w:val="none" w:sz="0" w:space="0" w:color="auto"/>
          </w:divBdr>
        </w:div>
        <w:div w:id="1083139369">
          <w:marLeft w:val="576"/>
          <w:marRight w:val="0"/>
          <w:marTop w:val="120"/>
          <w:marBottom w:val="0"/>
          <w:divBdr>
            <w:top w:val="none" w:sz="0" w:space="0" w:color="auto"/>
            <w:left w:val="none" w:sz="0" w:space="0" w:color="auto"/>
            <w:bottom w:val="none" w:sz="0" w:space="0" w:color="auto"/>
            <w:right w:val="none" w:sz="0" w:space="0" w:color="auto"/>
          </w:divBdr>
        </w:div>
        <w:div w:id="1958097030">
          <w:marLeft w:val="576"/>
          <w:marRight w:val="0"/>
          <w:marTop w:val="120"/>
          <w:marBottom w:val="0"/>
          <w:divBdr>
            <w:top w:val="none" w:sz="0" w:space="0" w:color="auto"/>
            <w:left w:val="none" w:sz="0" w:space="0" w:color="auto"/>
            <w:bottom w:val="none" w:sz="0" w:space="0" w:color="auto"/>
            <w:right w:val="none" w:sz="0" w:space="0" w:color="auto"/>
          </w:divBdr>
        </w:div>
      </w:divsChild>
    </w:div>
    <w:div w:id="572618776">
      <w:bodyDiv w:val="1"/>
      <w:marLeft w:val="0"/>
      <w:marRight w:val="0"/>
      <w:marTop w:val="0"/>
      <w:marBottom w:val="0"/>
      <w:divBdr>
        <w:top w:val="none" w:sz="0" w:space="0" w:color="auto"/>
        <w:left w:val="none" w:sz="0" w:space="0" w:color="auto"/>
        <w:bottom w:val="none" w:sz="0" w:space="0" w:color="auto"/>
        <w:right w:val="none" w:sz="0" w:space="0" w:color="auto"/>
      </w:divBdr>
      <w:divsChild>
        <w:div w:id="1321884693">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09239793">
      <w:bodyDiv w:val="1"/>
      <w:marLeft w:val="0"/>
      <w:marRight w:val="0"/>
      <w:marTop w:val="0"/>
      <w:marBottom w:val="0"/>
      <w:divBdr>
        <w:top w:val="none" w:sz="0" w:space="0" w:color="auto"/>
        <w:left w:val="none" w:sz="0" w:space="0" w:color="auto"/>
        <w:bottom w:val="none" w:sz="0" w:space="0" w:color="auto"/>
        <w:right w:val="none" w:sz="0" w:space="0" w:color="auto"/>
      </w:divBdr>
      <w:divsChild>
        <w:div w:id="2121410320">
          <w:marLeft w:val="576"/>
          <w:marRight w:val="0"/>
          <w:marTop w:val="120"/>
          <w:marBottom w:val="0"/>
          <w:divBdr>
            <w:top w:val="none" w:sz="0" w:space="0" w:color="auto"/>
            <w:left w:val="none" w:sz="0" w:space="0" w:color="auto"/>
            <w:bottom w:val="none" w:sz="0" w:space="0" w:color="auto"/>
            <w:right w:val="none" w:sz="0" w:space="0" w:color="auto"/>
          </w:divBdr>
        </w:div>
      </w:divsChild>
    </w:div>
    <w:div w:id="611666553">
      <w:bodyDiv w:val="1"/>
      <w:marLeft w:val="0"/>
      <w:marRight w:val="0"/>
      <w:marTop w:val="0"/>
      <w:marBottom w:val="0"/>
      <w:divBdr>
        <w:top w:val="none" w:sz="0" w:space="0" w:color="auto"/>
        <w:left w:val="none" w:sz="0" w:space="0" w:color="auto"/>
        <w:bottom w:val="none" w:sz="0" w:space="0" w:color="auto"/>
        <w:right w:val="none" w:sz="0" w:space="0" w:color="auto"/>
      </w:divBdr>
      <w:divsChild>
        <w:div w:id="1708793247">
          <w:marLeft w:val="576"/>
          <w:marRight w:val="0"/>
          <w:marTop w:val="120"/>
          <w:marBottom w:val="0"/>
          <w:divBdr>
            <w:top w:val="none" w:sz="0" w:space="0" w:color="auto"/>
            <w:left w:val="none" w:sz="0" w:space="0" w:color="auto"/>
            <w:bottom w:val="none" w:sz="0" w:space="0" w:color="auto"/>
            <w:right w:val="none" w:sz="0" w:space="0" w:color="auto"/>
          </w:divBdr>
        </w:div>
        <w:div w:id="162401997">
          <w:marLeft w:val="576"/>
          <w:marRight w:val="0"/>
          <w:marTop w:val="120"/>
          <w:marBottom w:val="0"/>
          <w:divBdr>
            <w:top w:val="none" w:sz="0" w:space="0" w:color="auto"/>
            <w:left w:val="none" w:sz="0" w:space="0" w:color="auto"/>
            <w:bottom w:val="none" w:sz="0" w:space="0" w:color="auto"/>
            <w:right w:val="none" w:sz="0" w:space="0" w:color="auto"/>
          </w:divBdr>
        </w:div>
        <w:div w:id="233857505">
          <w:marLeft w:val="576"/>
          <w:marRight w:val="0"/>
          <w:marTop w:val="120"/>
          <w:marBottom w:val="0"/>
          <w:divBdr>
            <w:top w:val="none" w:sz="0" w:space="0" w:color="auto"/>
            <w:left w:val="none" w:sz="0" w:space="0" w:color="auto"/>
            <w:bottom w:val="none" w:sz="0" w:space="0" w:color="auto"/>
            <w:right w:val="none" w:sz="0" w:space="0" w:color="auto"/>
          </w:divBdr>
        </w:div>
        <w:div w:id="1177499689">
          <w:marLeft w:val="576"/>
          <w:marRight w:val="0"/>
          <w:marTop w:val="120"/>
          <w:marBottom w:val="0"/>
          <w:divBdr>
            <w:top w:val="none" w:sz="0" w:space="0" w:color="auto"/>
            <w:left w:val="none" w:sz="0" w:space="0" w:color="auto"/>
            <w:bottom w:val="none" w:sz="0" w:space="0" w:color="auto"/>
            <w:right w:val="none" w:sz="0" w:space="0" w:color="auto"/>
          </w:divBdr>
        </w:div>
      </w:divsChild>
    </w:div>
    <w:div w:id="678890999">
      <w:bodyDiv w:val="1"/>
      <w:marLeft w:val="0"/>
      <w:marRight w:val="0"/>
      <w:marTop w:val="0"/>
      <w:marBottom w:val="0"/>
      <w:divBdr>
        <w:top w:val="none" w:sz="0" w:space="0" w:color="auto"/>
        <w:left w:val="none" w:sz="0" w:space="0" w:color="auto"/>
        <w:bottom w:val="none" w:sz="0" w:space="0" w:color="auto"/>
        <w:right w:val="none" w:sz="0" w:space="0" w:color="auto"/>
      </w:divBdr>
      <w:divsChild>
        <w:div w:id="337852420">
          <w:marLeft w:val="576"/>
          <w:marRight w:val="0"/>
          <w:marTop w:val="120"/>
          <w:marBottom w:val="0"/>
          <w:divBdr>
            <w:top w:val="none" w:sz="0" w:space="0" w:color="auto"/>
            <w:left w:val="none" w:sz="0" w:space="0" w:color="auto"/>
            <w:bottom w:val="none" w:sz="0" w:space="0" w:color="auto"/>
            <w:right w:val="none" w:sz="0" w:space="0" w:color="auto"/>
          </w:divBdr>
        </w:div>
        <w:div w:id="625545713">
          <w:marLeft w:val="576"/>
          <w:marRight w:val="0"/>
          <w:marTop w:val="120"/>
          <w:marBottom w:val="0"/>
          <w:divBdr>
            <w:top w:val="none" w:sz="0" w:space="0" w:color="auto"/>
            <w:left w:val="none" w:sz="0" w:space="0" w:color="auto"/>
            <w:bottom w:val="none" w:sz="0" w:space="0" w:color="auto"/>
            <w:right w:val="none" w:sz="0" w:space="0" w:color="auto"/>
          </w:divBdr>
        </w:div>
        <w:div w:id="1190804145">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29379642">
      <w:bodyDiv w:val="1"/>
      <w:marLeft w:val="0"/>
      <w:marRight w:val="0"/>
      <w:marTop w:val="0"/>
      <w:marBottom w:val="0"/>
      <w:divBdr>
        <w:top w:val="none" w:sz="0" w:space="0" w:color="auto"/>
        <w:left w:val="none" w:sz="0" w:space="0" w:color="auto"/>
        <w:bottom w:val="none" w:sz="0" w:space="0" w:color="auto"/>
        <w:right w:val="none" w:sz="0" w:space="0" w:color="auto"/>
      </w:divBdr>
      <w:divsChild>
        <w:div w:id="1971354289">
          <w:marLeft w:val="576"/>
          <w:marRight w:val="0"/>
          <w:marTop w:val="120"/>
          <w:marBottom w:val="0"/>
          <w:divBdr>
            <w:top w:val="none" w:sz="0" w:space="0" w:color="auto"/>
            <w:left w:val="none" w:sz="0" w:space="0" w:color="auto"/>
            <w:bottom w:val="none" w:sz="0" w:space="0" w:color="auto"/>
            <w:right w:val="none" w:sz="0" w:space="0" w:color="auto"/>
          </w:divBdr>
        </w:div>
        <w:div w:id="1515223078">
          <w:marLeft w:val="576"/>
          <w:marRight w:val="0"/>
          <w:marTop w:val="120"/>
          <w:marBottom w:val="0"/>
          <w:divBdr>
            <w:top w:val="none" w:sz="0" w:space="0" w:color="auto"/>
            <w:left w:val="none" w:sz="0" w:space="0" w:color="auto"/>
            <w:bottom w:val="none" w:sz="0" w:space="0" w:color="auto"/>
            <w:right w:val="none" w:sz="0" w:space="0" w:color="auto"/>
          </w:divBdr>
        </w:div>
        <w:div w:id="1375108976">
          <w:marLeft w:val="576"/>
          <w:marRight w:val="0"/>
          <w:marTop w:val="120"/>
          <w:marBottom w:val="0"/>
          <w:divBdr>
            <w:top w:val="none" w:sz="0" w:space="0" w:color="auto"/>
            <w:left w:val="none" w:sz="0" w:space="0" w:color="auto"/>
            <w:bottom w:val="none" w:sz="0" w:space="0" w:color="auto"/>
            <w:right w:val="none" w:sz="0" w:space="0" w:color="auto"/>
          </w:divBdr>
        </w:div>
      </w:divsChild>
    </w:div>
    <w:div w:id="747728497">
      <w:bodyDiv w:val="1"/>
      <w:marLeft w:val="0"/>
      <w:marRight w:val="0"/>
      <w:marTop w:val="0"/>
      <w:marBottom w:val="0"/>
      <w:divBdr>
        <w:top w:val="none" w:sz="0" w:space="0" w:color="auto"/>
        <w:left w:val="none" w:sz="0" w:space="0" w:color="auto"/>
        <w:bottom w:val="none" w:sz="0" w:space="0" w:color="auto"/>
        <w:right w:val="none" w:sz="0" w:space="0" w:color="auto"/>
      </w:divBdr>
      <w:divsChild>
        <w:div w:id="2051958245">
          <w:marLeft w:val="576"/>
          <w:marRight w:val="0"/>
          <w:marTop w:val="120"/>
          <w:marBottom w:val="0"/>
          <w:divBdr>
            <w:top w:val="none" w:sz="0" w:space="0" w:color="auto"/>
            <w:left w:val="none" w:sz="0" w:space="0" w:color="auto"/>
            <w:bottom w:val="none" w:sz="0" w:space="0" w:color="auto"/>
            <w:right w:val="none" w:sz="0" w:space="0" w:color="auto"/>
          </w:divBdr>
        </w:div>
      </w:divsChild>
    </w:div>
    <w:div w:id="799616395">
      <w:bodyDiv w:val="1"/>
      <w:marLeft w:val="0"/>
      <w:marRight w:val="0"/>
      <w:marTop w:val="0"/>
      <w:marBottom w:val="0"/>
      <w:divBdr>
        <w:top w:val="none" w:sz="0" w:space="0" w:color="auto"/>
        <w:left w:val="none" w:sz="0" w:space="0" w:color="auto"/>
        <w:bottom w:val="none" w:sz="0" w:space="0" w:color="auto"/>
        <w:right w:val="none" w:sz="0" w:space="0" w:color="auto"/>
      </w:divBdr>
      <w:divsChild>
        <w:div w:id="286475120">
          <w:marLeft w:val="576"/>
          <w:marRight w:val="0"/>
          <w:marTop w:val="120"/>
          <w:marBottom w:val="0"/>
          <w:divBdr>
            <w:top w:val="none" w:sz="0" w:space="0" w:color="auto"/>
            <w:left w:val="none" w:sz="0" w:space="0" w:color="auto"/>
            <w:bottom w:val="none" w:sz="0" w:space="0" w:color="auto"/>
            <w:right w:val="none" w:sz="0" w:space="0" w:color="auto"/>
          </w:divBdr>
        </w:div>
      </w:divsChild>
    </w:div>
    <w:div w:id="811218033">
      <w:bodyDiv w:val="1"/>
      <w:marLeft w:val="0"/>
      <w:marRight w:val="0"/>
      <w:marTop w:val="0"/>
      <w:marBottom w:val="0"/>
      <w:divBdr>
        <w:top w:val="none" w:sz="0" w:space="0" w:color="auto"/>
        <w:left w:val="none" w:sz="0" w:space="0" w:color="auto"/>
        <w:bottom w:val="none" w:sz="0" w:space="0" w:color="auto"/>
        <w:right w:val="none" w:sz="0" w:space="0" w:color="auto"/>
      </w:divBdr>
      <w:divsChild>
        <w:div w:id="832793245">
          <w:marLeft w:val="576"/>
          <w:marRight w:val="0"/>
          <w:marTop w:val="120"/>
          <w:marBottom w:val="0"/>
          <w:divBdr>
            <w:top w:val="none" w:sz="0" w:space="0" w:color="auto"/>
            <w:left w:val="none" w:sz="0" w:space="0" w:color="auto"/>
            <w:bottom w:val="none" w:sz="0" w:space="0" w:color="auto"/>
            <w:right w:val="none" w:sz="0" w:space="0" w:color="auto"/>
          </w:divBdr>
        </w:div>
        <w:div w:id="1475609678">
          <w:marLeft w:val="576"/>
          <w:marRight w:val="0"/>
          <w:marTop w:val="120"/>
          <w:marBottom w:val="0"/>
          <w:divBdr>
            <w:top w:val="none" w:sz="0" w:space="0" w:color="auto"/>
            <w:left w:val="none" w:sz="0" w:space="0" w:color="auto"/>
            <w:bottom w:val="none" w:sz="0" w:space="0" w:color="auto"/>
            <w:right w:val="none" w:sz="0" w:space="0" w:color="auto"/>
          </w:divBdr>
        </w:div>
      </w:divsChild>
    </w:div>
    <w:div w:id="864903945">
      <w:bodyDiv w:val="1"/>
      <w:marLeft w:val="0"/>
      <w:marRight w:val="0"/>
      <w:marTop w:val="0"/>
      <w:marBottom w:val="0"/>
      <w:divBdr>
        <w:top w:val="none" w:sz="0" w:space="0" w:color="auto"/>
        <w:left w:val="none" w:sz="0" w:space="0" w:color="auto"/>
        <w:bottom w:val="none" w:sz="0" w:space="0" w:color="auto"/>
        <w:right w:val="none" w:sz="0" w:space="0" w:color="auto"/>
      </w:divBdr>
      <w:divsChild>
        <w:div w:id="925727851">
          <w:marLeft w:val="576"/>
          <w:marRight w:val="0"/>
          <w:marTop w:val="120"/>
          <w:marBottom w:val="0"/>
          <w:divBdr>
            <w:top w:val="none" w:sz="0" w:space="0" w:color="auto"/>
            <w:left w:val="none" w:sz="0" w:space="0" w:color="auto"/>
            <w:bottom w:val="none" w:sz="0" w:space="0" w:color="auto"/>
            <w:right w:val="none" w:sz="0" w:space="0" w:color="auto"/>
          </w:divBdr>
        </w:div>
        <w:div w:id="1388840915">
          <w:marLeft w:val="576"/>
          <w:marRight w:val="0"/>
          <w:marTop w:val="120"/>
          <w:marBottom w:val="0"/>
          <w:divBdr>
            <w:top w:val="none" w:sz="0" w:space="0" w:color="auto"/>
            <w:left w:val="none" w:sz="0" w:space="0" w:color="auto"/>
            <w:bottom w:val="none" w:sz="0" w:space="0" w:color="auto"/>
            <w:right w:val="none" w:sz="0" w:space="0" w:color="auto"/>
          </w:divBdr>
        </w:div>
      </w:divsChild>
    </w:div>
    <w:div w:id="894051139">
      <w:bodyDiv w:val="1"/>
      <w:marLeft w:val="0"/>
      <w:marRight w:val="0"/>
      <w:marTop w:val="0"/>
      <w:marBottom w:val="0"/>
      <w:divBdr>
        <w:top w:val="none" w:sz="0" w:space="0" w:color="auto"/>
        <w:left w:val="none" w:sz="0" w:space="0" w:color="auto"/>
        <w:bottom w:val="none" w:sz="0" w:space="0" w:color="auto"/>
        <w:right w:val="none" w:sz="0" w:space="0" w:color="auto"/>
      </w:divBdr>
      <w:divsChild>
        <w:div w:id="193622209">
          <w:marLeft w:val="576"/>
          <w:marRight w:val="0"/>
          <w:marTop w:val="120"/>
          <w:marBottom w:val="0"/>
          <w:divBdr>
            <w:top w:val="none" w:sz="0" w:space="0" w:color="auto"/>
            <w:left w:val="none" w:sz="0" w:space="0" w:color="auto"/>
            <w:bottom w:val="none" w:sz="0" w:space="0" w:color="auto"/>
            <w:right w:val="none" w:sz="0" w:space="0" w:color="auto"/>
          </w:divBdr>
        </w:div>
      </w:divsChild>
    </w:div>
    <w:div w:id="923420708">
      <w:bodyDiv w:val="1"/>
      <w:marLeft w:val="0"/>
      <w:marRight w:val="0"/>
      <w:marTop w:val="0"/>
      <w:marBottom w:val="0"/>
      <w:divBdr>
        <w:top w:val="none" w:sz="0" w:space="0" w:color="auto"/>
        <w:left w:val="none" w:sz="0" w:space="0" w:color="auto"/>
        <w:bottom w:val="none" w:sz="0" w:space="0" w:color="auto"/>
        <w:right w:val="none" w:sz="0" w:space="0" w:color="auto"/>
      </w:divBdr>
      <w:divsChild>
        <w:div w:id="638145910">
          <w:marLeft w:val="576"/>
          <w:marRight w:val="0"/>
          <w:marTop w:val="120"/>
          <w:marBottom w:val="0"/>
          <w:divBdr>
            <w:top w:val="none" w:sz="0" w:space="0" w:color="auto"/>
            <w:left w:val="none" w:sz="0" w:space="0" w:color="auto"/>
            <w:bottom w:val="none" w:sz="0" w:space="0" w:color="auto"/>
            <w:right w:val="none" w:sz="0" w:space="0" w:color="auto"/>
          </w:divBdr>
        </w:div>
      </w:divsChild>
    </w:div>
    <w:div w:id="963537361">
      <w:bodyDiv w:val="1"/>
      <w:marLeft w:val="0"/>
      <w:marRight w:val="0"/>
      <w:marTop w:val="0"/>
      <w:marBottom w:val="0"/>
      <w:divBdr>
        <w:top w:val="none" w:sz="0" w:space="0" w:color="auto"/>
        <w:left w:val="none" w:sz="0" w:space="0" w:color="auto"/>
        <w:bottom w:val="none" w:sz="0" w:space="0" w:color="auto"/>
        <w:right w:val="none" w:sz="0" w:space="0" w:color="auto"/>
      </w:divBdr>
      <w:divsChild>
        <w:div w:id="285701231">
          <w:marLeft w:val="576"/>
          <w:marRight w:val="0"/>
          <w:marTop w:val="120"/>
          <w:marBottom w:val="0"/>
          <w:divBdr>
            <w:top w:val="none" w:sz="0" w:space="0" w:color="auto"/>
            <w:left w:val="none" w:sz="0" w:space="0" w:color="auto"/>
            <w:bottom w:val="none" w:sz="0" w:space="0" w:color="auto"/>
            <w:right w:val="none" w:sz="0" w:space="0" w:color="auto"/>
          </w:divBdr>
        </w:div>
        <w:div w:id="580868172">
          <w:marLeft w:val="576"/>
          <w:marRight w:val="0"/>
          <w:marTop w:val="120"/>
          <w:marBottom w:val="0"/>
          <w:divBdr>
            <w:top w:val="none" w:sz="0" w:space="0" w:color="auto"/>
            <w:left w:val="none" w:sz="0" w:space="0" w:color="auto"/>
            <w:bottom w:val="none" w:sz="0" w:space="0" w:color="auto"/>
            <w:right w:val="none" w:sz="0" w:space="0" w:color="auto"/>
          </w:divBdr>
        </w:div>
        <w:div w:id="616133887">
          <w:marLeft w:val="576"/>
          <w:marRight w:val="0"/>
          <w:marTop w:val="120"/>
          <w:marBottom w:val="0"/>
          <w:divBdr>
            <w:top w:val="none" w:sz="0" w:space="0" w:color="auto"/>
            <w:left w:val="none" w:sz="0" w:space="0" w:color="auto"/>
            <w:bottom w:val="none" w:sz="0" w:space="0" w:color="auto"/>
            <w:right w:val="none" w:sz="0" w:space="0" w:color="auto"/>
          </w:divBdr>
        </w:div>
        <w:div w:id="1157307242">
          <w:marLeft w:val="576"/>
          <w:marRight w:val="0"/>
          <w:marTop w:val="120"/>
          <w:marBottom w:val="0"/>
          <w:divBdr>
            <w:top w:val="none" w:sz="0" w:space="0" w:color="auto"/>
            <w:left w:val="none" w:sz="0" w:space="0" w:color="auto"/>
            <w:bottom w:val="none" w:sz="0" w:space="0" w:color="auto"/>
            <w:right w:val="none" w:sz="0" w:space="0" w:color="auto"/>
          </w:divBdr>
        </w:div>
      </w:divsChild>
    </w:div>
    <w:div w:id="980035059">
      <w:bodyDiv w:val="1"/>
      <w:marLeft w:val="0"/>
      <w:marRight w:val="0"/>
      <w:marTop w:val="0"/>
      <w:marBottom w:val="0"/>
      <w:divBdr>
        <w:top w:val="none" w:sz="0" w:space="0" w:color="auto"/>
        <w:left w:val="none" w:sz="0" w:space="0" w:color="auto"/>
        <w:bottom w:val="none" w:sz="0" w:space="0" w:color="auto"/>
        <w:right w:val="none" w:sz="0" w:space="0" w:color="auto"/>
      </w:divBdr>
      <w:divsChild>
        <w:div w:id="1593512022">
          <w:marLeft w:val="576"/>
          <w:marRight w:val="0"/>
          <w:marTop w:val="120"/>
          <w:marBottom w:val="0"/>
          <w:divBdr>
            <w:top w:val="none" w:sz="0" w:space="0" w:color="auto"/>
            <w:left w:val="none" w:sz="0" w:space="0" w:color="auto"/>
            <w:bottom w:val="none" w:sz="0" w:space="0" w:color="auto"/>
            <w:right w:val="none" w:sz="0" w:space="0" w:color="auto"/>
          </w:divBdr>
        </w:div>
        <w:div w:id="2094428826">
          <w:marLeft w:val="576"/>
          <w:marRight w:val="0"/>
          <w:marTop w:val="120"/>
          <w:marBottom w:val="0"/>
          <w:divBdr>
            <w:top w:val="none" w:sz="0" w:space="0" w:color="auto"/>
            <w:left w:val="none" w:sz="0" w:space="0" w:color="auto"/>
            <w:bottom w:val="none" w:sz="0" w:space="0" w:color="auto"/>
            <w:right w:val="none" w:sz="0" w:space="0" w:color="auto"/>
          </w:divBdr>
        </w:div>
        <w:div w:id="1707632682">
          <w:marLeft w:val="576"/>
          <w:marRight w:val="0"/>
          <w:marTop w:val="120"/>
          <w:marBottom w:val="0"/>
          <w:divBdr>
            <w:top w:val="none" w:sz="0" w:space="0" w:color="auto"/>
            <w:left w:val="none" w:sz="0" w:space="0" w:color="auto"/>
            <w:bottom w:val="none" w:sz="0" w:space="0" w:color="auto"/>
            <w:right w:val="none" w:sz="0" w:space="0" w:color="auto"/>
          </w:divBdr>
        </w:div>
      </w:divsChild>
    </w:div>
    <w:div w:id="1008211012">
      <w:bodyDiv w:val="1"/>
      <w:marLeft w:val="0"/>
      <w:marRight w:val="0"/>
      <w:marTop w:val="0"/>
      <w:marBottom w:val="0"/>
      <w:divBdr>
        <w:top w:val="none" w:sz="0" w:space="0" w:color="auto"/>
        <w:left w:val="none" w:sz="0" w:space="0" w:color="auto"/>
        <w:bottom w:val="none" w:sz="0" w:space="0" w:color="auto"/>
        <w:right w:val="none" w:sz="0" w:space="0" w:color="auto"/>
      </w:divBdr>
      <w:divsChild>
        <w:div w:id="591671198">
          <w:marLeft w:val="576"/>
          <w:marRight w:val="0"/>
          <w:marTop w:val="120"/>
          <w:marBottom w:val="0"/>
          <w:divBdr>
            <w:top w:val="none" w:sz="0" w:space="0" w:color="auto"/>
            <w:left w:val="none" w:sz="0" w:space="0" w:color="auto"/>
            <w:bottom w:val="none" w:sz="0" w:space="0" w:color="auto"/>
            <w:right w:val="none" w:sz="0" w:space="0" w:color="auto"/>
          </w:divBdr>
        </w:div>
        <w:div w:id="1332172100">
          <w:marLeft w:val="576"/>
          <w:marRight w:val="0"/>
          <w:marTop w:val="120"/>
          <w:marBottom w:val="0"/>
          <w:divBdr>
            <w:top w:val="none" w:sz="0" w:space="0" w:color="auto"/>
            <w:left w:val="none" w:sz="0" w:space="0" w:color="auto"/>
            <w:bottom w:val="none" w:sz="0" w:space="0" w:color="auto"/>
            <w:right w:val="none" w:sz="0" w:space="0" w:color="auto"/>
          </w:divBdr>
        </w:div>
      </w:divsChild>
    </w:div>
    <w:div w:id="1017118811">
      <w:bodyDiv w:val="1"/>
      <w:marLeft w:val="0"/>
      <w:marRight w:val="0"/>
      <w:marTop w:val="0"/>
      <w:marBottom w:val="0"/>
      <w:divBdr>
        <w:top w:val="none" w:sz="0" w:space="0" w:color="auto"/>
        <w:left w:val="none" w:sz="0" w:space="0" w:color="auto"/>
        <w:bottom w:val="none" w:sz="0" w:space="0" w:color="auto"/>
        <w:right w:val="none" w:sz="0" w:space="0" w:color="auto"/>
      </w:divBdr>
      <w:divsChild>
        <w:div w:id="1644315947">
          <w:marLeft w:val="576"/>
          <w:marRight w:val="0"/>
          <w:marTop w:val="120"/>
          <w:marBottom w:val="0"/>
          <w:divBdr>
            <w:top w:val="none" w:sz="0" w:space="0" w:color="auto"/>
            <w:left w:val="none" w:sz="0" w:space="0" w:color="auto"/>
            <w:bottom w:val="none" w:sz="0" w:space="0" w:color="auto"/>
            <w:right w:val="none" w:sz="0" w:space="0" w:color="auto"/>
          </w:divBdr>
        </w:div>
        <w:div w:id="338587684">
          <w:marLeft w:val="576"/>
          <w:marRight w:val="0"/>
          <w:marTop w:val="120"/>
          <w:marBottom w:val="0"/>
          <w:divBdr>
            <w:top w:val="none" w:sz="0" w:space="0" w:color="auto"/>
            <w:left w:val="none" w:sz="0" w:space="0" w:color="auto"/>
            <w:bottom w:val="none" w:sz="0" w:space="0" w:color="auto"/>
            <w:right w:val="none" w:sz="0" w:space="0" w:color="auto"/>
          </w:divBdr>
        </w:div>
        <w:div w:id="908269765">
          <w:marLeft w:val="576"/>
          <w:marRight w:val="0"/>
          <w:marTop w:val="120"/>
          <w:marBottom w:val="0"/>
          <w:divBdr>
            <w:top w:val="none" w:sz="0" w:space="0" w:color="auto"/>
            <w:left w:val="none" w:sz="0" w:space="0" w:color="auto"/>
            <w:bottom w:val="none" w:sz="0" w:space="0" w:color="auto"/>
            <w:right w:val="none" w:sz="0" w:space="0" w:color="auto"/>
          </w:divBdr>
        </w:div>
      </w:divsChild>
    </w:div>
    <w:div w:id="1026369306">
      <w:bodyDiv w:val="1"/>
      <w:marLeft w:val="0"/>
      <w:marRight w:val="0"/>
      <w:marTop w:val="0"/>
      <w:marBottom w:val="0"/>
      <w:divBdr>
        <w:top w:val="none" w:sz="0" w:space="0" w:color="auto"/>
        <w:left w:val="none" w:sz="0" w:space="0" w:color="auto"/>
        <w:bottom w:val="none" w:sz="0" w:space="0" w:color="auto"/>
        <w:right w:val="none" w:sz="0" w:space="0" w:color="auto"/>
      </w:divBdr>
      <w:divsChild>
        <w:div w:id="1653556031">
          <w:marLeft w:val="576"/>
          <w:marRight w:val="0"/>
          <w:marTop w:val="120"/>
          <w:marBottom w:val="0"/>
          <w:divBdr>
            <w:top w:val="none" w:sz="0" w:space="0" w:color="auto"/>
            <w:left w:val="none" w:sz="0" w:space="0" w:color="auto"/>
            <w:bottom w:val="none" w:sz="0" w:space="0" w:color="auto"/>
            <w:right w:val="none" w:sz="0" w:space="0" w:color="auto"/>
          </w:divBdr>
        </w:div>
        <w:div w:id="1657881500">
          <w:marLeft w:val="576"/>
          <w:marRight w:val="0"/>
          <w:marTop w:val="120"/>
          <w:marBottom w:val="0"/>
          <w:divBdr>
            <w:top w:val="none" w:sz="0" w:space="0" w:color="auto"/>
            <w:left w:val="none" w:sz="0" w:space="0" w:color="auto"/>
            <w:bottom w:val="none" w:sz="0" w:space="0" w:color="auto"/>
            <w:right w:val="none" w:sz="0" w:space="0" w:color="auto"/>
          </w:divBdr>
        </w:div>
        <w:div w:id="2138329627">
          <w:marLeft w:val="576"/>
          <w:marRight w:val="0"/>
          <w:marTop w:val="120"/>
          <w:marBottom w:val="0"/>
          <w:divBdr>
            <w:top w:val="none" w:sz="0" w:space="0" w:color="auto"/>
            <w:left w:val="none" w:sz="0" w:space="0" w:color="auto"/>
            <w:bottom w:val="none" w:sz="0" w:space="0" w:color="auto"/>
            <w:right w:val="none" w:sz="0" w:space="0" w:color="auto"/>
          </w:divBdr>
        </w:div>
        <w:div w:id="1103650177">
          <w:marLeft w:val="576"/>
          <w:marRight w:val="0"/>
          <w:marTop w:val="120"/>
          <w:marBottom w:val="0"/>
          <w:divBdr>
            <w:top w:val="none" w:sz="0" w:space="0" w:color="auto"/>
            <w:left w:val="none" w:sz="0" w:space="0" w:color="auto"/>
            <w:bottom w:val="none" w:sz="0" w:space="0" w:color="auto"/>
            <w:right w:val="none" w:sz="0" w:space="0" w:color="auto"/>
          </w:divBdr>
        </w:div>
      </w:divsChild>
    </w:div>
    <w:div w:id="1045905034">
      <w:bodyDiv w:val="1"/>
      <w:marLeft w:val="0"/>
      <w:marRight w:val="0"/>
      <w:marTop w:val="0"/>
      <w:marBottom w:val="0"/>
      <w:divBdr>
        <w:top w:val="none" w:sz="0" w:space="0" w:color="auto"/>
        <w:left w:val="none" w:sz="0" w:space="0" w:color="auto"/>
        <w:bottom w:val="none" w:sz="0" w:space="0" w:color="auto"/>
        <w:right w:val="none" w:sz="0" w:space="0" w:color="auto"/>
      </w:divBdr>
      <w:divsChild>
        <w:div w:id="784930883">
          <w:marLeft w:val="576"/>
          <w:marRight w:val="0"/>
          <w:marTop w:val="120"/>
          <w:marBottom w:val="0"/>
          <w:divBdr>
            <w:top w:val="none" w:sz="0" w:space="0" w:color="auto"/>
            <w:left w:val="none" w:sz="0" w:space="0" w:color="auto"/>
            <w:bottom w:val="none" w:sz="0" w:space="0" w:color="auto"/>
            <w:right w:val="none" w:sz="0" w:space="0" w:color="auto"/>
          </w:divBdr>
        </w:div>
        <w:div w:id="1628315291">
          <w:marLeft w:val="576"/>
          <w:marRight w:val="0"/>
          <w:marTop w:val="120"/>
          <w:marBottom w:val="0"/>
          <w:divBdr>
            <w:top w:val="none" w:sz="0" w:space="0" w:color="auto"/>
            <w:left w:val="none" w:sz="0" w:space="0" w:color="auto"/>
            <w:bottom w:val="none" w:sz="0" w:space="0" w:color="auto"/>
            <w:right w:val="none" w:sz="0" w:space="0" w:color="auto"/>
          </w:divBdr>
        </w:div>
      </w:divsChild>
    </w:div>
    <w:div w:id="1062752765">
      <w:bodyDiv w:val="1"/>
      <w:marLeft w:val="0"/>
      <w:marRight w:val="0"/>
      <w:marTop w:val="0"/>
      <w:marBottom w:val="0"/>
      <w:divBdr>
        <w:top w:val="none" w:sz="0" w:space="0" w:color="auto"/>
        <w:left w:val="none" w:sz="0" w:space="0" w:color="auto"/>
        <w:bottom w:val="none" w:sz="0" w:space="0" w:color="auto"/>
        <w:right w:val="none" w:sz="0" w:space="0" w:color="auto"/>
      </w:divBdr>
      <w:divsChild>
        <w:div w:id="2061781202">
          <w:marLeft w:val="576"/>
          <w:marRight w:val="0"/>
          <w:marTop w:val="120"/>
          <w:marBottom w:val="0"/>
          <w:divBdr>
            <w:top w:val="none" w:sz="0" w:space="0" w:color="auto"/>
            <w:left w:val="none" w:sz="0" w:space="0" w:color="auto"/>
            <w:bottom w:val="none" w:sz="0" w:space="0" w:color="auto"/>
            <w:right w:val="none" w:sz="0" w:space="0" w:color="auto"/>
          </w:divBdr>
        </w:div>
      </w:divsChild>
    </w:div>
    <w:div w:id="1125781205">
      <w:bodyDiv w:val="1"/>
      <w:marLeft w:val="0"/>
      <w:marRight w:val="0"/>
      <w:marTop w:val="0"/>
      <w:marBottom w:val="0"/>
      <w:divBdr>
        <w:top w:val="none" w:sz="0" w:space="0" w:color="auto"/>
        <w:left w:val="none" w:sz="0" w:space="0" w:color="auto"/>
        <w:bottom w:val="none" w:sz="0" w:space="0" w:color="auto"/>
        <w:right w:val="none" w:sz="0" w:space="0" w:color="auto"/>
      </w:divBdr>
      <w:divsChild>
        <w:div w:id="219946951">
          <w:marLeft w:val="576"/>
          <w:marRight w:val="0"/>
          <w:marTop w:val="120"/>
          <w:marBottom w:val="0"/>
          <w:divBdr>
            <w:top w:val="none" w:sz="0" w:space="0" w:color="auto"/>
            <w:left w:val="none" w:sz="0" w:space="0" w:color="auto"/>
            <w:bottom w:val="none" w:sz="0" w:space="0" w:color="auto"/>
            <w:right w:val="none" w:sz="0" w:space="0" w:color="auto"/>
          </w:divBdr>
        </w:div>
        <w:div w:id="374735804">
          <w:marLeft w:val="576"/>
          <w:marRight w:val="0"/>
          <w:marTop w:val="120"/>
          <w:marBottom w:val="0"/>
          <w:divBdr>
            <w:top w:val="none" w:sz="0" w:space="0" w:color="auto"/>
            <w:left w:val="none" w:sz="0" w:space="0" w:color="auto"/>
            <w:bottom w:val="none" w:sz="0" w:space="0" w:color="auto"/>
            <w:right w:val="none" w:sz="0" w:space="0" w:color="auto"/>
          </w:divBdr>
        </w:div>
      </w:divsChild>
    </w:div>
    <w:div w:id="1129204456">
      <w:bodyDiv w:val="1"/>
      <w:marLeft w:val="0"/>
      <w:marRight w:val="0"/>
      <w:marTop w:val="0"/>
      <w:marBottom w:val="0"/>
      <w:divBdr>
        <w:top w:val="none" w:sz="0" w:space="0" w:color="auto"/>
        <w:left w:val="none" w:sz="0" w:space="0" w:color="auto"/>
        <w:bottom w:val="none" w:sz="0" w:space="0" w:color="auto"/>
        <w:right w:val="none" w:sz="0" w:space="0" w:color="auto"/>
      </w:divBdr>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171063313">
      <w:bodyDiv w:val="1"/>
      <w:marLeft w:val="0"/>
      <w:marRight w:val="0"/>
      <w:marTop w:val="0"/>
      <w:marBottom w:val="0"/>
      <w:divBdr>
        <w:top w:val="none" w:sz="0" w:space="0" w:color="auto"/>
        <w:left w:val="none" w:sz="0" w:space="0" w:color="auto"/>
        <w:bottom w:val="none" w:sz="0" w:space="0" w:color="auto"/>
        <w:right w:val="none" w:sz="0" w:space="0" w:color="auto"/>
      </w:divBdr>
    </w:div>
    <w:div w:id="1187937612">
      <w:bodyDiv w:val="1"/>
      <w:marLeft w:val="0"/>
      <w:marRight w:val="0"/>
      <w:marTop w:val="0"/>
      <w:marBottom w:val="0"/>
      <w:divBdr>
        <w:top w:val="none" w:sz="0" w:space="0" w:color="auto"/>
        <w:left w:val="none" w:sz="0" w:space="0" w:color="auto"/>
        <w:bottom w:val="none" w:sz="0" w:space="0" w:color="auto"/>
        <w:right w:val="none" w:sz="0" w:space="0" w:color="auto"/>
      </w:divBdr>
      <w:divsChild>
        <w:div w:id="1514221873">
          <w:marLeft w:val="576"/>
          <w:marRight w:val="0"/>
          <w:marTop w:val="120"/>
          <w:marBottom w:val="0"/>
          <w:divBdr>
            <w:top w:val="none" w:sz="0" w:space="0" w:color="auto"/>
            <w:left w:val="none" w:sz="0" w:space="0" w:color="auto"/>
            <w:bottom w:val="none" w:sz="0" w:space="0" w:color="auto"/>
            <w:right w:val="none" w:sz="0" w:space="0" w:color="auto"/>
          </w:divBdr>
        </w:div>
      </w:divsChild>
    </w:div>
    <w:div w:id="1202783682">
      <w:bodyDiv w:val="1"/>
      <w:marLeft w:val="0"/>
      <w:marRight w:val="0"/>
      <w:marTop w:val="0"/>
      <w:marBottom w:val="0"/>
      <w:divBdr>
        <w:top w:val="none" w:sz="0" w:space="0" w:color="auto"/>
        <w:left w:val="none" w:sz="0" w:space="0" w:color="auto"/>
        <w:bottom w:val="none" w:sz="0" w:space="0" w:color="auto"/>
        <w:right w:val="none" w:sz="0" w:space="0" w:color="auto"/>
      </w:divBdr>
      <w:divsChild>
        <w:div w:id="1963418723">
          <w:marLeft w:val="576"/>
          <w:marRight w:val="0"/>
          <w:marTop w:val="120"/>
          <w:marBottom w:val="0"/>
          <w:divBdr>
            <w:top w:val="none" w:sz="0" w:space="0" w:color="auto"/>
            <w:left w:val="none" w:sz="0" w:space="0" w:color="auto"/>
            <w:bottom w:val="none" w:sz="0" w:space="0" w:color="auto"/>
            <w:right w:val="none" w:sz="0" w:space="0" w:color="auto"/>
          </w:divBdr>
        </w:div>
        <w:div w:id="690454399">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64148017">
      <w:bodyDiv w:val="1"/>
      <w:marLeft w:val="0"/>
      <w:marRight w:val="0"/>
      <w:marTop w:val="0"/>
      <w:marBottom w:val="0"/>
      <w:divBdr>
        <w:top w:val="none" w:sz="0" w:space="0" w:color="auto"/>
        <w:left w:val="none" w:sz="0" w:space="0" w:color="auto"/>
        <w:bottom w:val="none" w:sz="0" w:space="0" w:color="auto"/>
        <w:right w:val="none" w:sz="0" w:space="0" w:color="auto"/>
      </w:divBdr>
      <w:divsChild>
        <w:div w:id="876697174">
          <w:marLeft w:val="576"/>
          <w:marRight w:val="0"/>
          <w:marTop w:val="12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41421867">
      <w:bodyDiv w:val="1"/>
      <w:marLeft w:val="0"/>
      <w:marRight w:val="0"/>
      <w:marTop w:val="0"/>
      <w:marBottom w:val="0"/>
      <w:divBdr>
        <w:top w:val="none" w:sz="0" w:space="0" w:color="auto"/>
        <w:left w:val="none" w:sz="0" w:space="0" w:color="auto"/>
        <w:bottom w:val="none" w:sz="0" w:space="0" w:color="auto"/>
        <w:right w:val="none" w:sz="0" w:space="0" w:color="auto"/>
      </w:divBdr>
      <w:divsChild>
        <w:div w:id="230164150">
          <w:marLeft w:val="576"/>
          <w:marRight w:val="0"/>
          <w:marTop w:val="120"/>
          <w:marBottom w:val="0"/>
          <w:divBdr>
            <w:top w:val="none" w:sz="0" w:space="0" w:color="auto"/>
            <w:left w:val="none" w:sz="0" w:space="0" w:color="auto"/>
            <w:bottom w:val="none" w:sz="0" w:space="0" w:color="auto"/>
            <w:right w:val="none" w:sz="0" w:space="0" w:color="auto"/>
          </w:divBdr>
        </w:div>
        <w:div w:id="871454064">
          <w:marLeft w:val="576"/>
          <w:marRight w:val="0"/>
          <w:marTop w:val="120"/>
          <w:marBottom w:val="0"/>
          <w:divBdr>
            <w:top w:val="none" w:sz="0" w:space="0" w:color="auto"/>
            <w:left w:val="none" w:sz="0" w:space="0" w:color="auto"/>
            <w:bottom w:val="none" w:sz="0" w:space="0" w:color="auto"/>
            <w:right w:val="none" w:sz="0" w:space="0" w:color="auto"/>
          </w:divBdr>
        </w:div>
        <w:div w:id="1099836081">
          <w:marLeft w:val="576"/>
          <w:marRight w:val="0"/>
          <w:marTop w:val="120"/>
          <w:marBottom w:val="0"/>
          <w:divBdr>
            <w:top w:val="none" w:sz="0" w:space="0" w:color="auto"/>
            <w:left w:val="none" w:sz="0" w:space="0" w:color="auto"/>
            <w:bottom w:val="none" w:sz="0" w:space="0" w:color="auto"/>
            <w:right w:val="none" w:sz="0" w:space="0" w:color="auto"/>
          </w:divBdr>
        </w:div>
      </w:divsChild>
    </w:div>
    <w:div w:id="1374964410">
      <w:bodyDiv w:val="1"/>
      <w:marLeft w:val="0"/>
      <w:marRight w:val="0"/>
      <w:marTop w:val="0"/>
      <w:marBottom w:val="0"/>
      <w:divBdr>
        <w:top w:val="none" w:sz="0" w:space="0" w:color="auto"/>
        <w:left w:val="none" w:sz="0" w:space="0" w:color="auto"/>
        <w:bottom w:val="none" w:sz="0" w:space="0" w:color="auto"/>
        <w:right w:val="none" w:sz="0" w:space="0" w:color="auto"/>
      </w:divBdr>
    </w:div>
    <w:div w:id="1375497910">
      <w:bodyDiv w:val="1"/>
      <w:marLeft w:val="0"/>
      <w:marRight w:val="0"/>
      <w:marTop w:val="0"/>
      <w:marBottom w:val="0"/>
      <w:divBdr>
        <w:top w:val="none" w:sz="0" w:space="0" w:color="auto"/>
        <w:left w:val="none" w:sz="0" w:space="0" w:color="auto"/>
        <w:bottom w:val="none" w:sz="0" w:space="0" w:color="auto"/>
        <w:right w:val="none" w:sz="0" w:space="0" w:color="auto"/>
      </w:divBdr>
      <w:divsChild>
        <w:div w:id="2115438657">
          <w:marLeft w:val="576"/>
          <w:marRight w:val="0"/>
          <w:marTop w:val="120"/>
          <w:marBottom w:val="0"/>
          <w:divBdr>
            <w:top w:val="none" w:sz="0" w:space="0" w:color="auto"/>
            <w:left w:val="none" w:sz="0" w:space="0" w:color="auto"/>
            <w:bottom w:val="none" w:sz="0" w:space="0" w:color="auto"/>
            <w:right w:val="none" w:sz="0" w:space="0" w:color="auto"/>
          </w:divBdr>
        </w:div>
        <w:div w:id="1077291589">
          <w:marLeft w:val="576"/>
          <w:marRight w:val="0"/>
          <w:marTop w:val="120"/>
          <w:marBottom w:val="0"/>
          <w:divBdr>
            <w:top w:val="none" w:sz="0" w:space="0" w:color="auto"/>
            <w:left w:val="none" w:sz="0" w:space="0" w:color="auto"/>
            <w:bottom w:val="none" w:sz="0" w:space="0" w:color="auto"/>
            <w:right w:val="none" w:sz="0" w:space="0" w:color="auto"/>
          </w:divBdr>
        </w:div>
        <w:div w:id="60907714">
          <w:marLeft w:val="576"/>
          <w:marRight w:val="0"/>
          <w:marTop w:val="120"/>
          <w:marBottom w:val="0"/>
          <w:divBdr>
            <w:top w:val="none" w:sz="0" w:space="0" w:color="auto"/>
            <w:left w:val="none" w:sz="0" w:space="0" w:color="auto"/>
            <w:bottom w:val="none" w:sz="0" w:space="0" w:color="auto"/>
            <w:right w:val="none" w:sz="0" w:space="0" w:color="auto"/>
          </w:divBdr>
        </w:div>
        <w:div w:id="942805939">
          <w:marLeft w:val="576"/>
          <w:marRight w:val="0"/>
          <w:marTop w:val="120"/>
          <w:marBottom w:val="0"/>
          <w:divBdr>
            <w:top w:val="none" w:sz="0" w:space="0" w:color="auto"/>
            <w:left w:val="none" w:sz="0" w:space="0" w:color="auto"/>
            <w:bottom w:val="none" w:sz="0" w:space="0" w:color="auto"/>
            <w:right w:val="none" w:sz="0" w:space="0" w:color="auto"/>
          </w:divBdr>
        </w:div>
      </w:divsChild>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23988533">
      <w:bodyDiv w:val="1"/>
      <w:marLeft w:val="0"/>
      <w:marRight w:val="0"/>
      <w:marTop w:val="0"/>
      <w:marBottom w:val="0"/>
      <w:divBdr>
        <w:top w:val="none" w:sz="0" w:space="0" w:color="auto"/>
        <w:left w:val="none" w:sz="0" w:space="0" w:color="auto"/>
        <w:bottom w:val="none" w:sz="0" w:space="0" w:color="auto"/>
        <w:right w:val="none" w:sz="0" w:space="0" w:color="auto"/>
      </w:divBdr>
      <w:divsChild>
        <w:div w:id="2023969799">
          <w:marLeft w:val="576"/>
          <w:marRight w:val="0"/>
          <w:marTop w:val="120"/>
          <w:marBottom w:val="0"/>
          <w:divBdr>
            <w:top w:val="none" w:sz="0" w:space="0" w:color="auto"/>
            <w:left w:val="none" w:sz="0" w:space="0" w:color="auto"/>
            <w:bottom w:val="none" w:sz="0" w:space="0" w:color="auto"/>
            <w:right w:val="none" w:sz="0" w:space="0" w:color="auto"/>
          </w:divBdr>
        </w:div>
        <w:div w:id="858589690">
          <w:marLeft w:val="576"/>
          <w:marRight w:val="0"/>
          <w:marTop w:val="120"/>
          <w:marBottom w:val="0"/>
          <w:divBdr>
            <w:top w:val="none" w:sz="0" w:space="0" w:color="auto"/>
            <w:left w:val="none" w:sz="0" w:space="0" w:color="auto"/>
            <w:bottom w:val="none" w:sz="0" w:space="0" w:color="auto"/>
            <w:right w:val="none" w:sz="0" w:space="0" w:color="auto"/>
          </w:divBdr>
        </w:div>
        <w:div w:id="2112436811">
          <w:marLeft w:val="576"/>
          <w:marRight w:val="0"/>
          <w:marTop w:val="120"/>
          <w:marBottom w:val="0"/>
          <w:divBdr>
            <w:top w:val="none" w:sz="0" w:space="0" w:color="auto"/>
            <w:left w:val="none" w:sz="0" w:space="0" w:color="auto"/>
            <w:bottom w:val="none" w:sz="0" w:space="0" w:color="auto"/>
            <w:right w:val="none" w:sz="0" w:space="0" w:color="auto"/>
          </w:divBdr>
        </w:div>
        <w:div w:id="1833526958">
          <w:marLeft w:val="576"/>
          <w:marRight w:val="0"/>
          <w:marTop w:val="120"/>
          <w:marBottom w:val="0"/>
          <w:divBdr>
            <w:top w:val="none" w:sz="0" w:space="0" w:color="auto"/>
            <w:left w:val="none" w:sz="0" w:space="0" w:color="auto"/>
            <w:bottom w:val="none" w:sz="0" w:space="0" w:color="auto"/>
            <w:right w:val="none" w:sz="0" w:space="0" w:color="auto"/>
          </w:divBdr>
        </w:div>
      </w:divsChild>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51238248">
      <w:bodyDiv w:val="1"/>
      <w:marLeft w:val="0"/>
      <w:marRight w:val="0"/>
      <w:marTop w:val="0"/>
      <w:marBottom w:val="0"/>
      <w:divBdr>
        <w:top w:val="none" w:sz="0" w:space="0" w:color="auto"/>
        <w:left w:val="none" w:sz="0" w:space="0" w:color="auto"/>
        <w:bottom w:val="none" w:sz="0" w:space="0" w:color="auto"/>
        <w:right w:val="none" w:sz="0" w:space="0" w:color="auto"/>
      </w:divBdr>
    </w:div>
    <w:div w:id="1469593745">
      <w:bodyDiv w:val="1"/>
      <w:marLeft w:val="0"/>
      <w:marRight w:val="0"/>
      <w:marTop w:val="0"/>
      <w:marBottom w:val="0"/>
      <w:divBdr>
        <w:top w:val="none" w:sz="0" w:space="0" w:color="auto"/>
        <w:left w:val="none" w:sz="0" w:space="0" w:color="auto"/>
        <w:bottom w:val="none" w:sz="0" w:space="0" w:color="auto"/>
        <w:right w:val="none" w:sz="0" w:space="0" w:color="auto"/>
      </w:divBdr>
      <w:divsChild>
        <w:div w:id="59981570">
          <w:marLeft w:val="576"/>
          <w:marRight w:val="0"/>
          <w:marTop w:val="120"/>
          <w:marBottom w:val="0"/>
          <w:divBdr>
            <w:top w:val="none" w:sz="0" w:space="0" w:color="auto"/>
            <w:left w:val="none" w:sz="0" w:space="0" w:color="auto"/>
            <w:bottom w:val="none" w:sz="0" w:space="0" w:color="auto"/>
            <w:right w:val="none" w:sz="0" w:space="0" w:color="auto"/>
          </w:divBdr>
        </w:div>
      </w:divsChild>
    </w:div>
    <w:div w:id="1479034119">
      <w:bodyDiv w:val="1"/>
      <w:marLeft w:val="0"/>
      <w:marRight w:val="0"/>
      <w:marTop w:val="0"/>
      <w:marBottom w:val="0"/>
      <w:divBdr>
        <w:top w:val="none" w:sz="0" w:space="0" w:color="auto"/>
        <w:left w:val="none" w:sz="0" w:space="0" w:color="auto"/>
        <w:bottom w:val="none" w:sz="0" w:space="0" w:color="auto"/>
        <w:right w:val="none" w:sz="0" w:space="0" w:color="auto"/>
      </w:divBdr>
      <w:divsChild>
        <w:div w:id="2045909612">
          <w:marLeft w:val="576"/>
          <w:marRight w:val="0"/>
          <w:marTop w:val="120"/>
          <w:marBottom w:val="0"/>
          <w:divBdr>
            <w:top w:val="none" w:sz="0" w:space="0" w:color="auto"/>
            <w:left w:val="none" w:sz="0" w:space="0" w:color="auto"/>
            <w:bottom w:val="none" w:sz="0" w:space="0" w:color="auto"/>
            <w:right w:val="none" w:sz="0" w:space="0" w:color="auto"/>
          </w:divBdr>
        </w:div>
        <w:div w:id="1379670460">
          <w:marLeft w:val="576"/>
          <w:marRight w:val="0"/>
          <w:marTop w:val="120"/>
          <w:marBottom w:val="0"/>
          <w:divBdr>
            <w:top w:val="none" w:sz="0" w:space="0" w:color="auto"/>
            <w:left w:val="none" w:sz="0" w:space="0" w:color="auto"/>
            <w:bottom w:val="none" w:sz="0" w:space="0" w:color="auto"/>
            <w:right w:val="none" w:sz="0" w:space="0" w:color="auto"/>
          </w:divBdr>
        </w:div>
      </w:divsChild>
    </w:div>
    <w:div w:id="1482963096">
      <w:bodyDiv w:val="1"/>
      <w:marLeft w:val="0"/>
      <w:marRight w:val="0"/>
      <w:marTop w:val="0"/>
      <w:marBottom w:val="0"/>
      <w:divBdr>
        <w:top w:val="none" w:sz="0" w:space="0" w:color="auto"/>
        <w:left w:val="none" w:sz="0" w:space="0" w:color="auto"/>
        <w:bottom w:val="none" w:sz="0" w:space="0" w:color="auto"/>
        <w:right w:val="none" w:sz="0" w:space="0" w:color="auto"/>
      </w:divBdr>
    </w:div>
    <w:div w:id="1486778421">
      <w:bodyDiv w:val="1"/>
      <w:marLeft w:val="0"/>
      <w:marRight w:val="0"/>
      <w:marTop w:val="0"/>
      <w:marBottom w:val="0"/>
      <w:divBdr>
        <w:top w:val="none" w:sz="0" w:space="0" w:color="auto"/>
        <w:left w:val="none" w:sz="0" w:space="0" w:color="auto"/>
        <w:bottom w:val="none" w:sz="0" w:space="0" w:color="auto"/>
        <w:right w:val="none" w:sz="0" w:space="0" w:color="auto"/>
      </w:divBdr>
      <w:divsChild>
        <w:div w:id="445273573">
          <w:marLeft w:val="576"/>
          <w:marRight w:val="0"/>
          <w:marTop w:val="120"/>
          <w:marBottom w:val="0"/>
          <w:divBdr>
            <w:top w:val="none" w:sz="0" w:space="0" w:color="auto"/>
            <w:left w:val="none" w:sz="0" w:space="0" w:color="auto"/>
            <w:bottom w:val="none" w:sz="0" w:space="0" w:color="auto"/>
            <w:right w:val="none" w:sz="0" w:space="0" w:color="auto"/>
          </w:divBdr>
        </w:div>
      </w:divsChild>
    </w:div>
    <w:div w:id="1527981420">
      <w:bodyDiv w:val="1"/>
      <w:marLeft w:val="0"/>
      <w:marRight w:val="0"/>
      <w:marTop w:val="0"/>
      <w:marBottom w:val="0"/>
      <w:divBdr>
        <w:top w:val="none" w:sz="0" w:space="0" w:color="auto"/>
        <w:left w:val="none" w:sz="0" w:space="0" w:color="auto"/>
        <w:bottom w:val="none" w:sz="0" w:space="0" w:color="auto"/>
        <w:right w:val="none" w:sz="0" w:space="0" w:color="auto"/>
      </w:divBdr>
      <w:divsChild>
        <w:div w:id="1346395733">
          <w:marLeft w:val="576"/>
          <w:marRight w:val="0"/>
          <w:marTop w:val="120"/>
          <w:marBottom w:val="0"/>
          <w:divBdr>
            <w:top w:val="none" w:sz="0" w:space="0" w:color="auto"/>
            <w:left w:val="none" w:sz="0" w:space="0" w:color="auto"/>
            <w:bottom w:val="none" w:sz="0" w:space="0" w:color="auto"/>
            <w:right w:val="none" w:sz="0" w:space="0" w:color="auto"/>
          </w:divBdr>
        </w:div>
        <w:div w:id="1776251070">
          <w:marLeft w:val="576"/>
          <w:marRight w:val="0"/>
          <w:marTop w:val="120"/>
          <w:marBottom w:val="0"/>
          <w:divBdr>
            <w:top w:val="none" w:sz="0" w:space="0" w:color="auto"/>
            <w:left w:val="none" w:sz="0" w:space="0" w:color="auto"/>
            <w:bottom w:val="none" w:sz="0" w:space="0" w:color="auto"/>
            <w:right w:val="none" w:sz="0" w:space="0" w:color="auto"/>
          </w:divBdr>
        </w:div>
      </w:divsChild>
    </w:div>
    <w:div w:id="1530488290">
      <w:bodyDiv w:val="1"/>
      <w:marLeft w:val="0"/>
      <w:marRight w:val="0"/>
      <w:marTop w:val="0"/>
      <w:marBottom w:val="0"/>
      <w:divBdr>
        <w:top w:val="none" w:sz="0" w:space="0" w:color="auto"/>
        <w:left w:val="none" w:sz="0" w:space="0" w:color="auto"/>
        <w:bottom w:val="none" w:sz="0" w:space="0" w:color="auto"/>
        <w:right w:val="none" w:sz="0" w:space="0" w:color="auto"/>
      </w:divBdr>
      <w:divsChild>
        <w:div w:id="909118867">
          <w:marLeft w:val="576"/>
          <w:marRight w:val="0"/>
          <w:marTop w:val="120"/>
          <w:marBottom w:val="0"/>
          <w:divBdr>
            <w:top w:val="none" w:sz="0" w:space="0" w:color="auto"/>
            <w:left w:val="none" w:sz="0" w:space="0" w:color="auto"/>
            <w:bottom w:val="none" w:sz="0" w:space="0" w:color="auto"/>
            <w:right w:val="none" w:sz="0" w:space="0" w:color="auto"/>
          </w:divBdr>
        </w:div>
        <w:div w:id="1329020879">
          <w:marLeft w:val="576"/>
          <w:marRight w:val="0"/>
          <w:marTop w:val="120"/>
          <w:marBottom w:val="0"/>
          <w:divBdr>
            <w:top w:val="none" w:sz="0" w:space="0" w:color="auto"/>
            <w:left w:val="none" w:sz="0" w:space="0" w:color="auto"/>
            <w:bottom w:val="none" w:sz="0" w:space="0" w:color="auto"/>
            <w:right w:val="none" w:sz="0" w:space="0" w:color="auto"/>
          </w:divBdr>
        </w:div>
        <w:div w:id="1192960305">
          <w:marLeft w:val="576"/>
          <w:marRight w:val="0"/>
          <w:marTop w:val="120"/>
          <w:marBottom w:val="0"/>
          <w:divBdr>
            <w:top w:val="none" w:sz="0" w:space="0" w:color="auto"/>
            <w:left w:val="none" w:sz="0" w:space="0" w:color="auto"/>
            <w:bottom w:val="none" w:sz="0" w:space="0" w:color="auto"/>
            <w:right w:val="none" w:sz="0" w:space="0" w:color="auto"/>
          </w:divBdr>
        </w:div>
      </w:divsChild>
    </w:div>
    <w:div w:id="1562716721">
      <w:bodyDiv w:val="1"/>
      <w:marLeft w:val="0"/>
      <w:marRight w:val="0"/>
      <w:marTop w:val="0"/>
      <w:marBottom w:val="0"/>
      <w:divBdr>
        <w:top w:val="none" w:sz="0" w:space="0" w:color="auto"/>
        <w:left w:val="none" w:sz="0" w:space="0" w:color="auto"/>
        <w:bottom w:val="none" w:sz="0" w:space="0" w:color="auto"/>
        <w:right w:val="none" w:sz="0" w:space="0" w:color="auto"/>
      </w:divBdr>
      <w:divsChild>
        <w:div w:id="1979996411">
          <w:marLeft w:val="576"/>
          <w:marRight w:val="0"/>
          <w:marTop w:val="120"/>
          <w:marBottom w:val="0"/>
          <w:divBdr>
            <w:top w:val="none" w:sz="0" w:space="0" w:color="auto"/>
            <w:left w:val="none" w:sz="0" w:space="0" w:color="auto"/>
            <w:bottom w:val="none" w:sz="0" w:space="0" w:color="auto"/>
            <w:right w:val="none" w:sz="0" w:space="0" w:color="auto"/>
          </w:divBdr>
        </w:div>
        <w:div w:id="1325626792">
          <w:marLeft w:val="576"/>
          <w:marRight w:val="0"/>
          <w:marTop w:val="120"/>
          <w:marBottom w:val="0"/>
          <w:divBdr>
            <w:top w:val="none" w:sz="0" w:space="0" w:color="auto"/>
            <w:left w:val="none" w:sz="0" w:space="0" w:color="auto"/>
            <w:bottom w:val="none" w:sz="0" w:space="0" w:color="auto"/>
            <w:right w:val="none" w:sz="0" w:space="0" w:color="auto"/>
          </w:divBdr>
        </w:div>
        <w:div w:id="1395349172">
          <w:marLeft w:val="576"/>
          <w:marRight w:val="0"/>
          <w:marTop w:val="120"/>
          <w:marBottom w:val="0"/>
          <w:divBdr>
            <w:top w:val="none" w:sz="0" w:space="0" w:color="auto"/>
            <w:left w:val="none" w:sz="0" w:space="0" w:color="auto"/>
            <w:bottom w:val="none" w:sz="0" w:space="0" w:color="auto"/>
            <w:right w:val="none" w:sz="0" w:space="0" w:color="auto"/>
          </w:divBdr>
        </w:div>
      </w:divsChild>
    </w:div>
    <w:div w:id="1576888903">
      <w:bodyDiv w:val="1"/>
      <w:marLeft w:val="0"/>
      <w:marRight w:val="0"/>
      <w:marTop w:val="0"/>
      <w:marBottom w:val="0"/>
      <w:divBdr>
        <w:top w:val="none" w:sz="0" w:space="0" w:color="auto"/>
        <w:left w:val="none" w:sz="0" w:space="0" w:color="auto"/>
        <w:bottom w:val="none" w:sz="0" w:space="0" w:color="auto"/>
        <w:right w:val="none" w:sz="0" w:space="0" w:color="auto"/>
      </w:divBdr>
      <w:divsChild>
        <w:div w:id="1025255284">
          <w:marLeft w:val="576"/>
          <w:marRight w:val="0"/>
          <w:marTop w:val="120"/>
          <w:marBottom w:val="0"/>
          <w:divBdr>
            <w:top w:val="none" w:sz="0" w:space="0" w:color="auto"/>
            <w:left w:val="none" w:sz="0" w:space="0" w:color="auto"/>
            <w:bottom w:val="none" w:sz="0" w:space="0" w:color="auto"/>
            <w:right w:val="none" w:sz="0" w:space="0" w:color="auto"/>
          </w:divBdr>
        </w:div>
        <w:div w:id="1382442860">
          <w:marLeft w:val="576"/>
          <w:marRight w:val="0"/>
          <w:marTop w:val="120"/>
          <w:marBottom w:val="0"/>
          <w:divBdr>
            <w:top w:val="none" w:sz="0" w:space="0" w:color="auto"/>
            <w:left w:val="none" w:sz="0" w:space="0" w:color="auto"/>
            <w:bottom w:val="none" w:sz="0" w:space="0" w:color="auto"/>
            <w:right w:val="none" w:sz="0" w:space="0" w:color="auto"/>
          </w:divBdr>
        </w:div>
        <w:div w:id="299455973">
          <w:marLeft w:val="576"/>
          <w:marRight w:val="0"/>
          <w:marTop w:val="120"/>
          <w:marBottom w:val="0"/>
          <w:divBdr>
            <w:top w:val="none" w:sz="0" w:space="0" w:color="auto"/>
            <w:left w:val="none" w:sz="0" w:space="0" w:color="auto"/>
            <w:bottom w:val="none" w:sz="0" w:space="0" w:color="auto"/>
            <w:right w:val="none" w:sz="0" w:space="0" w:color="auto"/>
          </w:divBdr>
        </w:div>
      </w:divsChild>
    </w:div>
    <w:div w:id="1604654600">
      <w:bodyDiv w:val="1"/>
      <w:marLeft w:val="0"/>
      <w:marRight w:val="0"/>
      <w:marTop w:val="0"/>
      <w:marBottom w:val="0"/>
      <w:divBdr>
        <w:top w:val="none" w:sz="0" w:space="0" w:color="auto"/>
        <w:left w:val="none" w:sz="0" w:space="0" w:color="auto"/>
        <w:bottom w:val="none" w:sz="0" w:space="0" w:color="auto"/>
        <w:right w:val="none" w:sz="0" w:space="0" w:color="auto"/>
      </w:divBdr>
      <w:divsChild>
        <w:div w:id="259533725">
          <w:marLeft w:val="576"/>
          <w:marRight w:val="0"/>
          <w:marTop w:val="120"/>
          <w:marBottom w:val="0"/>
          <w:divBdr>
            <w:top w:val="none" w:sz="0" w:space="0" w:color="auto"/>
            <w:left w:val="none" w:sz="0" w:space="0" w:color="auto"/>
            <w:bottom w:val="none" w:sz="0" w:space="0" w:color="auto"/>
            <w:right w:val="none" w:sz="0" w:space="0" w:color="auto"/>
          </w:divBdr>
        </w:div>
        <w:div w:id="1747917938">
          <w:marLeft w:val="576"/>
          <w:marRight w:val="0"/>
          <w:marTop w:val="120"/>
          <w:marBottom w:val="0"/>
          <w:divBdr>
            <w:top w:val="none" w:sz="0" w:space="0" w:color="auto"/>
            <w:left w:val="none" w:sz="0" w:space="0" w:color="auto"/>
            <w:bottom w:val="none" w:sz="0" w:space="0" w:color="auto"/>
            <w:right w:val="none" w:sz="0" w:space="0" w:color="auto"/>
          </w:divBdr>
        </w:div>
      </w:divsChild>
    </w:div>
    <w:div w:id="1624268595">
      <w:bodyDiv w:val="1"/>
      <w:marLeft w:val="0"/>
      <w:marRight w:val="0"/>
      <w:marTop w:val="0"/>
      <w:marBottom w:val="0"/>
      <w:divBdr>
        <w:top w:val="none" w:sz="0" w:space="0" w:color="auto"/>
        <w:left w:val="none" w:sz="0" w:space="0" w:color="auto"/>
        <w:bottom w:val="none" w:sz="0" w:space="0" w:color="auto"/>
        <w:right w:val="none" w:sz="0" w:space="0" w:color="auto"/>
      </w:divBdr>
      <w:divsChild>
        <w:div w:id="1751542823">
          <w:marLeft w:val="576"/>
          <w:marRight w:val="0"/>
          <w:marTop w:val="120"/>
          <w:marBottom w:val="0"/>
          <w:divBdr>
            <w:top w:val="none" w:sz="0" w:space="0" w:color="auto"/>
            <w:left w:val="none" w:sz="0" w:space="0" w:color="auto"/>
            <w:bottom w:val="none" w:sz="0" w:space="0" w:color="auto"/>
            <w:right w:val="none" w:sz="0" w:space="0" w:color="auto"/>
          </w:divBdr>
        </w:div>
        <w:div w:id="484707598">
          <w:marLeft w:val="576"/>
          <w:marRight w:val="0"/>
          <w:marTop w:val="120"/>
          <w:marBottom w:val="0"/>
          <w:divBdr>
            <w:top w:val="none" w:sz="0" w:space="0" w:color="auto"/>
            <w:left w:val="none" w:sz="0" w:space="0" w:color="auto"/>
            <w:bottom w:val="none" w:sz="0" w:space="0" w:color="auto"/>
            <w:right w:val="none" w:sz="0" w:space="0" w:color="auto"/>
          </w:divBdr>
        </w:div>
        <w:div w:id="848955118">
          <w:marLeft w:val="576"/>
          <w:marRight w:val="0"/>
          <w:marTop w:val="120"/>
          <w:marBottom w:val="0"/>
          <w:divBdr>
            <w:top w:val="none" w:sz="0" w:space="0" w:color="auto"/>
            <w:left w:val="none" w:sz="0" w:space="0" w:color="auto"/>
            <w:bottom w:val="none" w:sz="0" w:space="0" w:color="auto"/>
            <w:right w:val="none" w:sz="0" w:space="0" w:color="auto"/>
          </w:divBdr>
        </w:div>
      </w:divsChild>
    </w:div>
    <w:div w:id="1703047392">
      <w:bodyDiv w:val="1"/>
      <w:marLeft w:val="0"/>
      <w:marRight w:val="0"/>
      <w:marTop w:val="0"/>
      <w:marBottom w:val="0"/>
      <w:divBdr>
        <w:top w:val="none" w:sz="0" w:space="0" w:color="auto"/>
        <w:left w:val="none" w:sz="0" w:space="0" w:color="auto"/>
        <w:bottom w:val="none" w:sz="0" w:space="0" w:color="auto"/>
        <w:right w:val="none" w:sz="0" w:space="0" w:color="auto"/>
      </w:divBdr>
      <w:divsChild>
        <w:div w:id="1099325562">
          <w:marLeft w:val="576"/>
          <w:marRight w:val="0"/>
          <w:marTop w:val="120"/>
          <w:marBottom w:val="0"/>
          <w:divBdr>
            <w:top w:val="none" w:sz="0" w:space="0" w:color="auto"/>
            <w:left w:val="none" w:sz="0" w:space="0" w:color="auto"/>
            <w:bottom w:val="none" w:sz="0" w:space="0" w:color="auto"/>
            <w:right w:val="none" w:sz="0" w:space="0" w:color="auto"/>
          </w:divBdr>
        </w:div>
        <w:div w:id="2081752955">
          <w:marLeft w:val="576"/>
          <w:marRight w:val="0"/>
          <w:marTop w:val="120"/>
          <w:marBottom w:val="0"/>
          <w:divBdr>
            <w:top w:val="none" w:sz="0" w:space="0" w:color="auto"/>
            <w:left w:val="none" w:sz="0" w:space="0" w:color="auto"/>
            <w:bottom w:val="none" w:sz="0" w:space="0" w:color="auto"/>
            <w:right w:val="none" w:sz="0" w:space="0" w:color="auto"/>
          </w:divBdr>
        </w:div>
        <w:div w:id="1842616998">
          <w:marLeft w:val="576"/>
          <w:marRight w:val="0"/>
          <w:marTop w:val="120"/>
          <w:marBottom w:val="0"/>
          <w:divBdr>
            <w:top w:val="none" w:sz="0" w:space="0" w:color="auto"/>
            <w:left w:val="none" w:sz="0" w:space="0" w:color="auto"/>
            <w:bottom w:val="none" w:sz="0" w:space="0" w:color="auto"/>
            <w:right w:val="none" w:sz="0" w:space="0" w:color="auto"/>
          </w:divBdr>
        </w:div>
      </w:divsChild>
    </w:div>
    <w:div w:id="1709336054">
      <w:bodyDiv w:val="1"/>
      <w:marLeft w:val="0"/>
      <w:marRight w:val="0"/>
      <w:marTop w:val="0"/>
      <w:marBottom w:val="0"/>
      <w:divBdr>
        <w:top w:val="none" w:sz="0" w:space="0" w:color="auto"/>
        <w:left w:val="none" w:sz="0" w:space="0" w:color="auto"/>
        <w:bottom w:val="none" w:sz="0" w:space="0" w:color="auto"/>
        <w:right w:val="none" w:sz="0" w:space="0" w:color="auto"/>
      </w:divBdr>
      <w:divsChild>
        <w:div w:id="1969503174">
          <w:marLeft w:val="576"/>
          <w:marRight w:val="0"/>
          <w:marTop w:val="120"/>
          <w:marBottom w:val="0"/>
          <w:divBdr>
            <w:top w:val="none" w:sz="0" w:space="0" w:color="auto"/>
            <w:left w:val="none" w:sz="0" w:space="0" w:color="auto"/>
            <w:bottom w:val="none" w:sz="0" w:space="0" w:color="auto"/>
            <w:right w:val="none" w:sz="0" w:space="0" w:color="auto"/>
          </w:divBdr>
        </w:div>
        <w:div w:id="333461270">
          <w:marLeft w:val="576"/>
          <w:marRight w:val="0"/>
          <w:marTop w:val="120"/>
          <w:marBottom w:val="0"/>
          <w:divBdr>
            <w:top w:val="none" w:sz="0" w:space="0" w:color="auto"/>
            <w:left w:val="none" w:sz="0" w:space="0" w:color="auto"/>
            <w:bottom w:val="none" w:sz="0" w:space="0" w:color="auto"/>
            <w:right w:val="none" w:sz="0" w:space="0" w:color="auto"/>
          </w:divBdr>
        </w:div>
        <w:div w:id="1667703162">
          <w:marLeft w:val="576"/>
          <w:marRight w:val="0"/>
          <w:marTop w:val="120"/>
          <w:marBottom w:val="0"/>
          <w:divBdr>
            <w:top w:val="none" w:sz="0" w:space="0" w:color="auto"/>
            <w:left w:val="none" w:sz="0" w:space="0" w:color="auto"/>
            <w:bottom w:val="none" w:sz="0" w:space="0" w:color="auto"/>
            <w:right w:val="none" w:sz="0" w:space="0" w:color="auto"/>
          </w:divBdr>
        </w:div>
      </w:divsChild>
    </w:div>
    <w:div w:id="1713337291">
      <w:bodyDiv w:val="1"/>
      <w:marLeft w:val="0"/>
      <w:marRight w:val="0"/>
      <w:marTop w:val="0"/>
      <w:marBottom w:val="0"/>
      <w:divBdr>
        <w:top w:val="none" w:sz="0" w:space="0" w:color="auto"/>
        <w:left w:val="none" w:sz="0" w:space="0" w:color="auto"/>
        <w:bottom w:val="none" w:sz="0" w:space="0" w:color="auto"/>
        <w:right w:val="none" w:sz="0" w:space="0" w:color="auto"/>
      </w:divBdr>
      <w:divsChild>
        <w:div w:id="1197354203">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98644777">
      <w:bodyDiv w:val="1"/>
      <w:marLeft w:val="0"/>
      <w:marRight w:val="0"/>
      <w:marTop w:val="0"/>
      <w:marBottom w:val="0"/>
      <w:divBdr>
        <w:top w:val="none" w:sz="0" w:space="0" w:color="auto"/>
        <w:left w:val="none" w:sz="0" w:space="0" w:color="auto"/>
        <w:bottom w:val="none" w:sz="0" w:space="0" w:color="auto"/>
        <w:right w:val="none" w:sz="0" w:space="0" w:color="auto"/>
      </w:divBdr>
      <w:divsChild>
        <w:div w:id="1358310139">
          <w:marLeft w:val="576"/>
          <w:marRight w:val="0"/>
          <w:marTop w:val="120"/>
          <w:marBottom w:val="0"/>
          <w:divBdr>
            <w:top w:val="none" w:sz="0" w:space="0" w:color="auto"/>
            <w:left w:val="none" w:sz="0" w:space="0" w:color="auto"/>
            <w:bottom w:val="none" w:sz="0" w:space="0" w:color="auto"/>
            <w:right w:val="none" w:sz="0" w:space="0" w:color="auto"/>
          </w:divBdr>
        </w:div>
        <w:div w:id="1762557423">
          <w:marLeft w:val="576"/>
          <w:marRight w:val="0"/>
          <w:marTop w:val="120"/>
          <w:marBottom w:val="0"/>
          <w:divBdr>
            <w:top w:val="none" w:sz="0" w:space="0" w:color="auto"/>
            <w:left w:val="none" w:sz="0" w:space="0" w:color="auto"/>
            <w:bottom w:val="none" w:sz="0" w:space="0" w:color="auto"/>
            <w:right w:val="none" w:sz="0" w:space="0" w:color="auto"/>
          </w:divBdr>
        </w:div>
      </w:divsChild>
    </w:div>
    <w:div w:id="1835492873">
      <w:bodyDiv w:val="1"/>
      <w:marLeft w:val="0"/>
      <w:marRight w:val="0"/>
      <w:marTop w:val="0"/>
      <w:marBottom w:val="0"/>
      <w:divBdr>
        <w:top w:val="none" w:sz="0" w:space="0" w:color="auto"/>
        <w:left w:val="none" w:sz="0" w:space="0" w:color="auto"/>
        <w:bottom w:val="none" w:sz="0" w:space="0" w:color="auto"/>
        <w:right w:val="none" w:sz="0" w:space="0" w:color="auto"/>
      </w:divBdr>
      <w:divsChild>
        <w:div w:id="228805979">
          <w:marLeft w:val="576"/>
          <w:marRight w:val="0"/>
          <w:marTop w:val="120"/>
          <w:marBottom w:val="0"/>
          <w:divBdr>
            <w:top w:val="none" w:sz="0" w:space="0" w:color="auto"/>
            <w:left w:val="none" w:sz="0" w:space="0" w:color="auto"/>
            <w:bottom w:val="none" w:sz="0" w:space="0" w:color="auto"/>
            <w:right w:val="none" w:sz="0" w:space="0" w:color="auto"/>
          </w:divBdr>
        </w:div>
        <w:div w:id="917599460">
          <w:marLeft w:val="576"/>
          <w:marRight w:val="0"/>
          <w:marTop w:val="120"/>
          <w:marBottom w:val="0"/>
          <w:divBdr>
            <w:top w:val="none" w:sz="0" w:space="0" w:color="auto"/>
            <w:left w:val="none" w:sz="0" w:space="0" w:color="auto"/>
            <w:bottom w:val="none" w:sz="0" w:space="0" w:color="auto"/>
            <w:right w:val="none" w:sz="0" w:space="0" w:color="auto"/>
          </w:divBdr>
        </w:div>
        <w:div w:id="1085226101">
          <w:marLeft w:val="576"/>
          <w:marRight w:val="0"/>
          <w:marTop w:val="120"/>
          <w:marBottom w:val="0"/>
          <w:divBdr>
            <w:top w:val="none" w:sz="0" w:space="0" w:color="auto"/>
            <w:left w:val="none" w:sz="0" w:space="0" w:color="auto"/>
            <w:bottom w:val="none" w:sz="0" w:space="0" w:color="auto"/>
            <w:right w:val="none" w:sz="0" w:space="0" w:color="auto"/>
          </w:divBdr>
        </w:div>
      </w:divsChild>
    </w:div>
    <w:div w:id="1854493175">
      <w:bodyDiv w:val="1"/>
      <w:marLeft w:val="0"/>
      <w:marRight w:val="0"/>
      <w:marTop w:val="0"/>
      <w:marBottom w:val="0"/>
      <w:divBdr>
        <w:top w:val="none" w:sz="0" w:space="0" w:color="auto"/>
        <w:left w:val="none" w:sz="0" w:space="0" w:color="auto"/>
        <w:bottom w:val="none" w:sz="0" w:space="0" w:color="auto"/>
        <w:right w:val="none" w:sz="0" w:space="0" w:color="auto"/>
      </w:divBdr>
      <w:divsChild>
        <w:div w:id="1375958938">
          <w:marLeft w:val="576"/>
          <w:marRight w:val="0"/>
          <w:marTop w:val="120"/>
          <w:marBottom w:val="0"/>
          <w:divBdr>
            <w:top w:val="none" w:sz="0" w:space="0" w:color="auto"/>
            <w:left w:val="none" w:sz="0" w:space="0" w:color="auto"/>
            <w:bottom w:val="none" w:sz="0" w:space="0" w:color="auto"/>
            <w:right w:val="none" w:sz="0" w:space="0" w:color="auto"/>
          </w:divBdr>
        </w:div>
        <w:div w:id="144858041">
          <w:marLeft w:val="576"/>
          <w:marRight w:val="0"/>
          <w:marTop w:val="120"/>
          <w:marBottom w:val="0"/>
          <w:divBdr>
            <w:top w:val="none" w:sz="0" w:space="0" w:color="auto"/>
            <w:left w:val="none" w:sz="0" w:space="0" w:color="auto"/>
            <w:bottom w:val="none" w:sz="0" w:space="0" w:color="auto"/>
            <w:right w:val="none" w:sz="0" w:space="0" w:color="auto"/>
          </w:divBdr>
        </w:div>
      </w:divsChild>
    </w:div>
    <w:div w:id="1879780724">
      <w:bodyDiv w:val="1"/>
      <w:marLeft w:val="0"/>
      <w:marRight w:val="0"/>
      <w:marTop w:val="0"/>
      <w:marBottom w:val="0"/>
      <w:divBdr>
        <w:top w:val="none" w:sz="0" w:space="0" w:color="auto"/>
        <w:left w:val="none" w:sz="0" w:space="0" w:color="auto"/>
        <w:bottom w:val="none" w:sz="0" w:space="0" w:color="auto"/>
        <w:right w:val="none" w:sz="0" w:space="0" w:color="auto"/>
      </w:divBdr>
      <w:divsChild>
        <w:div w:id="694385417">
          <w:marLeft w:val="576"/>
          <w:marRight w:val="0"/>
          <w:marTop w:val="120"/>
          <w:marBottom w:val="0"/>
          <w:divBdr>
            <w:top w:val="none" w:sz="0" w:space="0" w:color="auto"/>
            <w:left w:val="none" w:sz="0" w:space="0" w:color="auto"/>
            <w:bottom w:val="none" w:sz="0" w:space="0" w:color="auto"/>
            <w:right w:val="none" w:sz="0" w:space="0" w:color="auto"/>
          </w:divBdr>
        </w:div>
        <w:div w:id="1630817179">
          <w:marLeft w:val="576"/>
          <w:marRight w:val="0"/>
          <w:marTop w:val="120"/>
          <w:marBottom w:val="0"/>
          <w:divBdr>
            <w:top w:val="none" w:sz="0" w:space="0" w:color="auto"/>
            <w:left w:val="none" w:sz="0" w:space="0" w:color="auto"/>
            <w:bottom w:val="none" w:sz="0" w:space="0" w:color="auto"/>
            <w:right w:val="none" w:sz="0" w:space="0" w:color="auto"/>
          </w:divBdr>
        </w:div>
        <w:div w:id="1780100556">
          <w:marLeft w:val="576"/>
          <w:marRight w:val="0"/>
          <w:marTop w:val="120"/>
          <w:marBottom w:val="0"/>
          <w:divBdr>
            <w:top w:val="none" w:sz="0" w:space="0" w:color="auto"/>
            <w:left w:val="none" w:sz="0" w:space="0" w:color="auto"/>
            <w:bottom w:val="none" w:sz="0" w:space="0" w:color="auto"/>
            <w:right w:val="none" w:sz="0" w:space="0" w:color="auto"/>
          </w:divBdr>
        </w:div>
      </w:divsChild>
    </w:div>
    <w:div w:id="1908495584">
      <w:bodyDiv w:val="1"/>
      <w:marLeft w:val="0"/>
      <w:marRight w:val="0"/>
      <w:marTop w:val="0"/>
      <w:marBottom w:val="0"/>
      <w:divBdr>
        <w:top w:val="none" w:sz="0" w:space="0" w:color="auto"/>
        <w:left w:val="none" w:sz="0" w:space="0" w:color="auto"/>
        <w:bottom w:val="none" w:sz="0" w:space="0" w:color="auto"/>
        <w:right w:val="none" w:sz="0" w:space="0" w:color="auto"/>
      </w:divBdr>
      <w:divsChild>
        <w:div w:id="801773475">
          <w:marLeft w:val="576"/>
          <w:marRight w:val="0"/>
          <w:marTop w:val="120"/>
          <w:marBottom w:val="0"/>
          <w:divBdr>
            <w:top w:val="none" w:sz="0" w:space="0" w:color="auto"/>
            <w:left w:val="none" w:sz="0" w:space="0" w:color="auto"/>
            <w:bottom w:val="none" w:sz="0" w:space="0" w:color="auto"/>
            <w:right w:val="none" w:sz="0" w:space="0" w:color="auto"/>
          </w:divBdr>
        </w:div>
        <w:div w:id="1825078701">
          <w:marLeft w:val="576"/>
          <w:marRight w:val="0"/>
          <w:marTop w:val="120"/>
          <w:marBottom w:val="0"/>
          <w:divBdr>
            <w:top w:val="none" w:sz="0" w:space="0" w:color="auto"/>
            <w:left w:val="none" w:sz="0" w:space="0" w:color="auto"/>
            <w:bottom w:val="none" w:sz="0" w:space="0" w:color="auto"/>
            <w:right w:val="none" w:sz="0" w:space="0" w:color="auto"/>
          </w:divBdr>
        </w:div>
      </w:divsChild>
    </w:div>
    <w:div w:id="1930576892">
      <w:bodyDiv w:val="1"/>
      <w:marLeft w:val="0"/>
      <w:marRight w:val="0"/>
      <w:marTop w:val="0"/>
      <w:marBottom w:val="0"/>
      <w:divBdr>
        <w:top w:val="none" w:sz="0" w:space="0" w:color="auto"/>
        <w:left w:val="none" w:sz="0" w:space="0" w:color="auto"/>
        <w:bottom w:val="none" w:sz="0" w:space="0" w:color="auto"/>
        <w:right w:val="none" w:sz="0" w:space="0" w:color="auto"/>
      </w:divBdr>
      <w:divsChild>
        <w:div w:id="526454943">
          <w:marLeft w:val="576"/>
          <w:marRight w:val="0"/>
          <w:marTop w:val="120"/>
          <w:marBottom w:val="0"/>
          <w:divBdr>
            <w:top w:val="none" w:sz="0" w:space="0" w:color="auto"/>
            <w:left w:val="none" w:sz="0" w:space="0" w:color="auto"/>
            <w:bottom w:val="none" w:sz="0" w:space="0" w:color="auto"/>
            <w:right w:val="none" w:sz="0" w:space="0" w:color="auto"/>
          </w:divBdr>
        </w:div>
        <w:div w:id="410004316">
          <w:marLeft w:val="576"/>
          <w:marRight w:val="0"/>
          <w:marTop w:val="120"/>
          <w:marBottom w:val="0"/>
          <w:divBdr>
            <w:top w:val="none" w:sz="0" w:space="0" w:color="auto"/>
            <w:left w:val="none" w:sz="0" w:space="0" w:color="auto"/>
            <w:bottom w:val="none" w:sz="0" w:space="0" w:color="auto"/>
            <w:right w:val="none" w:sz="0" w:space="0" w:color="auto"/>
          </w:divBdr>
        </w:div>
        <w:div w:id="1371224658">
          <w:marLeft w:val="576"/>
          <w:marRight w:val="0"/>
          <w:marTop w:val="120"/>
          <w:marBottom w:val="0"/>
          <w:divBdr>
            <w:top w:val="none" w:sz="0" w:space="0" w:color="auto"/>
            <w:left w:val="none" w:sz="0" w:space="0" w:color="auto"/>
            <w:bottom w:val="none" w:sz="0" w:space="0" w:color="auto"/>
            <w:right w:val="none" w:sz="0" w:space="0" w:color="auto"/>
          </w:divBdr>
        </w:div>
      </w:divsChild>
    </w:div>
    <w:div w:id="1935475011">
      <w:bodyDiv w:val="1"/>
      <w:marLeft w:val="0"/>
      <w:marRight w:val="0"/>
      <w:marTop w:val="0"/>
      <w:marBottom w:val="0"/>
      <w:divBdr>
        <w:top w:val="none" w:sz="0" w:space="0" w:color="auto"/>
        <w:left w:val="none" w:sz="0" w:space="0" w:color="auto"/>
        <w:bottom w:val="none" w:sz="0" w:space="0" w:color="auto"/>
        <w:right w:val="none" w:sz="0" w:space="0" w:color="auto"/>
      </w:divBdr>
      <w:divsChild>
        <w:div w:id="2033533129">
          <w:marLeft w:val="576"/>
          <w:marRight w:val="0"/>
          <w:marTop w:val="120"/>
          <w:marBottom w:val="0"/>
          <w:divBdr>
            <w:top w:val="none" w:sz="0" w:space="0" w:color="auto"/>
            <w:left w:val="none" w:sz="0" w:space="0" w:color="auto"/>
            <w:bottom w:val="none" w:sz="0" w:space="0" w:color="auto"/>
            <w:right w:val="none" w:sz="0" w:space="0" w:color="auto"/>
          </w:divBdr>
        </w:div>
        <w:div w:id="375929745">
          <w:marLeft w:val="576"/>
          <w:marRight w:val="0"/>
          <w:marTop w:val="120"/>
          <w:marBottom w:val="0"/>
          <w:divBdr>
            <w:top w:val="none" w:sz="0" w:space="0" w:color="auto"/>
            <w:left w:val="none" w:sz="0" w:space="0" w:color="auto"/>
            <w:bottom w:val="none" w:sz="0" w:space="0" w:color="auto"/>
            <w:right w:val="none" w:sz="0" w:space="0" w:color="auto"/>
          </w:divBdr>
        </w:div>
        <w:div w:id="241647493">
          <w:marLeft w:val="576"/>
          <w:marRight w:val="0"/>
          <w:marTop w:val="120"/>
          <w:marBottom w:val="0"/>
          <w:divBdr>
            <w:top w:val="none" w:sz="0" w:space="0" w:color="auto"/>
            <w:left w:val="none" w:sz="0" w:space="0" w:color="auto"/>
            <w:bottom w:val="none" w:sz="0" w:space="0" w:color="auto"/>
            <w:right w:val="none" w:sz="0" w:space="0" w:color="auto"/>
          </w:divBdr>
        </w:div>
      </w:divsChild>
    </w:div>
    <w:div w:id="1937402394">
      <w:bodyDiv w:val="1"/>
      <w:marLeft w:val="0"/>
      <w:marRight w:val="0"/>
      <w:marTop w:val="0"/>
      <w:marBottom w:val="0"/>
      <w:divBdr>
        <w:top w:val="none" w:sz="0" w:space="0" w:color="auto"/>
        <w:left w:val="none" w:sz="0" w:space="0" w:color="auto"/>
        <w:bottom w:val="none" w:sz="0" w:space="0" w:color="auto"/>
        <w:right w:val="none" w:sz="0" w:space="0" w:color="auto"/>
      </w:divBdr>
      <w:divsChild>
        <w:div w:id="464323824">
          <w:marLeft w:val="576"/>
          <w:marRight w:val="0"/>
          <w:marTop w:val="120"/>
          <w:marBottom w:val="0"/>
          <w:divBdr>
            <w:top w:val="none" w:sz="0" w:space="0" w:color="auto"/>
            <w:left w:val="none" w:sz="0" w:space="0" w:color="auto"/>
            <w:bottom w:val="none" w:sz="0" w:space="0" w:color="auto"/>
            <w:right w:val="none" w:sz="0" w:space="0" w:color="auto"/>
          </w:divBdr>
        </w:div>
        <w:div w:id="101341140">
          <w:marLeft w:val="576"/>
          <w:marRight w:val="0"/>
          <w:marTop w:val="120"/>
          <w:marBottom w:val="0"/>
          <w:divBdr>
            <w:top w:val="none" w:sz="0" w:space="0" w:color="auto"/>
            <w:left w:val="none" w:sz="0" w:space="0" w:color="auto"/>
            <w:bottom w:val="none" w:sz="0" w:space="0" w:color="auto"/>
            <w:right w:val="none" w:sz="0" w:space="0" w:color="auto"/>
          </w:divBdr>
        </w:div>
        <w:div w:id="1321812288">
          <w:marLeft w:val="576"/>
          <w:marRight w:val="0"/>
          <w:marTop w:val="120"/>
          <w:marBottom w:val="0"/>
          <w:divBdr>
            <w:top w:val="none" w:sz="0" w:space="0" w:color="auto"/>
            <w:left w:val="none" w:sz="0" w:space="0" w:color="auto"/>
            <w:bottom w:val="none" w:sz="0" w:space="0" w:color="auto"/>
            <w:right w:val="none" w:sz="0" w:space="0" w:color="auto"/>
          </w:divBdr>
        </w:div>
        <w:div w:id="135878939">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80918045">
      <w:bodyDiv w:val="1"/>
      <w:marLeft w:val="0"/>
      <w:marRight w:val="0"/>
      <w:marTop w:val="0"/>
      <w:marBottom w:val="0"/>
      <w:divBdr>
        <w:top w:val="none" w:sz="0" w:space="0" w:color="auto"/>
        <w:left w:val="none" w:sz="0" w:space="0" w:color="auto"/>
        <w:bottom w:val="none" w:sz="0" w:space="0" w:color="auto"/>
        <w:right w:val="none" w:sz="0" w:space="0" w:color="auto"/>
      </w:divBdr>
      <w:divsChild>
        <w:div w:id="1045259213">
          <w:marLeft w:val="576"/>
          <w:marRight w:val="0"/>
          <w:marTop w:val="120"/>
          <w:marBottom w:val="0"/>
          <w:divBdr>
            <w:top w:val="none" w:sz="0" w:space="0" w:color="auto"/>
            <w:left w:val="none" w:sz="0" w:space="0" w:color="auto"/>
            <w:bottom w:val="none" w:sz="0" w:space="0" w:color="auto"/>
            <w:right w:val="none" w:sz="0" w:space="0" w:color="auto"/>
          </w:divBdr>
        </w:div>
        <w:div w:id="245572832">
          <w:marLeft w:val="576"/>
          <w:marRight w:val="0"/>
          <w:marTop w:val="120"/>
          <w:marBottom w:val="0"/>
          <w:divBdr>
            <w:top w:val="none" w:sz="0" w:space="0" w:color="auto"/>
            <w:left w:val="none" w:sz="0" w:space="0" w:color="auto"/>
            <w:bottom w:val="none" w:sz="0" w:space="0" w:color="auto"/>
            <w:right w:val="none" w:sz="0" w:space="0" w:color="auto"/>
          </w:divBdr>
        </w:div>
        <w:div w:id="449781989">
          <w:marLeft w:val="576"/>
          <w:marRight w:val="0"/>
          <w:marTop w:val="120"/>
          <w:marBottom w:val="0"/>
          <w:divBdr>
            <w:top w:val="none" w:sz="0" w:space="0" w:color="auto"/>
            <w:left w:val="none" w:sz="0" w:space="0" w:color="auto"/>
            <w:bottom w:val="none" w:sz="0" w:space="0" w:color="auto"/>
            <w:right w:val="none" w:sz="0" w:space="0" w:color="auto"/>
          </w:divBdr>
        </w:div>
      </w:divsChild>
    </w:div>
    <w:div w:id="2027320954">
      <w:bodyDiv w:val="1"/>
      <w:marLeft w:val="0"/>
      <w:marRight w:val="0"/>
      <w:marTop w:val="0"/>
      <w:marBottom w:val="0"/>
      <w:divBdr>
        <w:top w:val="none" w:sz="0" w:space="0" w:color="auto"/>
        <w:left w:val="none" w:sz="0" w:space="0" w:color="auto"/>
        <w:bottom w:val="none" w:sz="0" w:space="0" w:color="auto"/>
        <w:right w:val="none" w:sz="0" w:space="0" w:color="auto"/>
      </w:divBdr>
      <w:divsChild>
        <w:div w:id="933441723">
          <w:marLeft w:val="576"/>
          <w:marRight w:val="0"/>
          <w:marTop w:val="120"/>
          <w:marBottom w:val="0"/>
          <w:divBdr>
            <w:top w:val="none" w:sz="0" w:space="0" w:color="auto"/>
            <w:left w:val="none" w:sz="0" w:space="0" w:color="auto"/>
            <w:bottom w:val="none" w:sz="0" w:space="0" w:color="auto"/>
            <w:right w:val="none" w:sz="0" w:space="0" w:color="auto"/>
          </w:divBdr>
        </w:div>
        <w:div w:id="468017682">
          <w:marLeft w:val="576"/>
          <w:marRight w:val="0"/>
          <w:marTop w:val="120"/>
          <w:marBottom w:val="0"/>
          <w:divBdr>
            <w:top w:val="none" w:sz="0" w:space="0" w:color="auto"/>
            <w:left w:val="none" w:sz="0" w:space="0" w:color="auto"/>
            <w:bottom w:val="none" w:sz="0" w:space="0" w:color="auto"/>
            <w:right w:val="none" w:sz="0" w:space="0" w:color="auto"/>
          </w:divBdr>
        </w:div>
        <w:div w:id="752631765">
          <w:marLeft w:val="576"/>
          <w:marRight w:val="0"/>
          <w:marTop w:val="120"/>
          <w:marBottom w:val="0"/>
          <w:divBdr>
            <w:top w:val="none" w:sz="0" w:space="0" w:color="auto"/>
            <w:left w:val="none" w:sz="0" w:space="0" w:color="auto"/>
            <w:bottom w:val="none" w:sz="0" w:space="0" w:color="auto"/>
            <w:right w:val="none" w:sz="0" w:space="0" w:color="auto"/>
          </w:divBdr>
        </w:div>
      </w:divsChild>
    </w:div>
    <w:div w:id="2028747051">
      <w:bodyDiv w:val="1"/>
      <w:marLeft w:val="0"/>
      <w:marRight w:val="0"/>
      <w:marTop w:val="0"/>
      <w:marBottom w:val="0"/>
      <w:divBdr>
        <w:top w:val="none" w:sz="0" w:space="0" w:color="auto"/>
        <w:left w:val="none" w:sz="0" w:space="0" w:color="auto"/>
        <w:bottom w:val="none" w:sz="0" w:space="0" w:color="auto"/>
        <w:right w:val="none" w:sz="0" w:space="0" w:color="auto"/>
      </w:divBdr>
      <w:divsChild>
        <w:div w:id="1302538834">
          <w:marLeft w:val="576"/>
          <w:marRight w:val="0"/>
          <w:marTop w:val="120"/>
          <w:marBottom w:val="0"/>
          <w:divBdr>
            <w:top w:val="none" w:sz="0" w:space="0" w:color="auto"/>
            <w:left w:val="none" w:sz="0" w:space="0" w:color="auto"/>
            <w:bottom w:val="none" w:sz="0" w:space="0" w:color="auto"/>
            <w:right w:val="none" w:sz="0" w:space="0" w:color="auto"/>
          </w:divBdr>
        </w:div>
        <w:div w:id="1952472564">
          <w:marLeft w:val="576"/>
          <w:marRight w:val="0"/>
          <w:marTop w:val="120"/>
          <w:marBottom w:val="0"/>
          <w:divBdr>
            <w:top w:val="none" w:sz="0" w:space="0" w:color="auto"/>
            <w:left w:val="none" w:sz="0" w:space="0" w:color="auto"/>
            <w:bottom w:val="none" w:sz="0" w:space="0" w:color="auto"/>
            <w:right w:val="none" w:sz="0" w:space="0" w:color="auto"/>
          </w:divBdr>
        </w:div>
      </w:divsChild>
    </w:div>
    <w:div w:id="2037270357">
      <w:bodyDiv w:val="1"/>
      <w:marLeft w:val="0"/>
      <w:marRight w:val="0"/>
      <w:marTop w:val="0"/>
      <w:marBottom w:val="0"/>
      <w:divBdr>
        <w:top w:val="none" w:sz="0" w:space="0" w:color="auto"/>
        <w:left w:val="none" w:sz="0" w:space="0" w:color="auto"/>
        <w:bottom w:val="none" w:sz="0" w:space="0" w:color="auto"/>
        <w:right w:val="none" w:sz="0" w:space="0" w:color="auto"/>
      </w:divBdr>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95474608">
      <w:bodyDiv w:val="1"/>
      <w:marLeft w:val="0"/>
      <w:marRight w:val="0"/>
      <w:marTop w:val="0"/>
      <w:marBottom w:val="0"/>
      <w:divBdr>
        <w:top w:val="none" w:sz="0" w:space="0" w:color="auto"/>
        <w:left w:val="none" w:sz="0" w:space="0" w:color="auto"/>
        <w:bottom w:val="none" w:sz="0" w:space="0" w:color="auto"/>
        <w:right w:val="none" w:sz="0" w:space="0" w:color="auto"/>
      </w:divBdr>
    </w:div>
    <w:div w:id="2115123600">
      <w:bodyDiv w:val="1"/>
      <w:marLeft w:val="0"/>
      <w:marRight w:val="0"/>
      <w:marTop w:val="0"/>
      <w:marBottom w:val="0"/>
      <w:divBdr>
        <w:top w:val="none" w:sz="0" w:space="0" w:color="auto"/>
        <w:left w:val="none" w:sz="0" w:space="0" w:color="auto"/>
        <w:bottom w:val="none" w:sz="0" w:space="0" w:color="auto"/>
        <w:right w:val="none" w:sz="0" w:space="0" w:color="auto"/>
      </w:divBdr>
      <w:divsChild>
        <w:div w:id="213657646">
          <w:marLeft w:val="576"/>
          <w:marRight w:val="0"/>
          <w:marTop w:val="120"/>
          <w:marBottom w:val="0"/>
          <w:divBdr>
            <w:top w:val="none" w:sz="0" w:space="0" w:color="auto"/>
            <w:left w:val="none" w:sz="0" w:space="0" w:color="auto"/>
            <w:bottom w:val="none" w:sz="0" w:space="0" w:color="auto"/>
            <w:right w:val="none" w:sz="0" w:space="0" w:color="auto"/>
          </w:divBdr>
        </w:div>
        <w:div w:id="484319595">
          <w:marLeft w:val="576"/>
          <w:marRight w:val="0"/>
          <w:marTop w:val="120"/>
          <w:marBottom w:val="0"/>
          <w:divBdr>
            <w:top w:val="none" w:sz="0" w:space="0" w:color="auto"/>
            <w:left w:val="none" w:sz="0" w:space="0" w:color="auto"/>
            <w:bottom w:val="none" w:sz="0" w:space="0" w:color="auto"/>
            <w:right w:val="none" w:sz="0" w:space="0" w:color="auto"/>
          </w:divBdr>
        </w:div>
        <w:div w:id="1234849740">
          <w:marLeft w:val="576"/>
          <w:marRight w:val="0"/>
          <w:marTop w:val="120"/>
          <w:marBottom w:val="0"/>
          <w:divBdr>
            <w:top w:val="none" w:sz="0" w:space="0" w:color="auto"/>
            <w:left w:val="none" w:sz="0" w:space="0" w:color="auto"/>
            <w:bottom w:val="none" w:sz="0" w:space="0" w:color="auto"/>
            <w:right w:val="none" w:sz="0" w:space="0" w:color="auto"/>
          </w:divBdr>
        </w:div>
        <w:div w:id="1003095954">
          <w:marLeft w:val="576"/>
          <w:marRight w:val="0"/>
          <w:marTop w:val="120"/>
          <w:marBottom w:val="0"/>
          <w:divBdr>
            <w:top w:val="none" w:sz="0" w:space="0" w:color="auto"/>
            <w:left w:val="none" w:sz="0" w:space="0" w:color="auto"/>
            <w:bottom w:val="none" w:sz="0" w:space="0" w:color="auto"/>
            <w:right w:val="none" w:sz="0" w:space="0" w:color="auto"/>
          </w:divBdr>
        </w:div>
      </w:divsChild>
    </w:div>
    <w:div w:id="2144807245">
      <w:bodyDiv w:val="1"/>
      <w:marLeft w:val="0"/>
      <w:marRight w:val="0"/>
      <w:marTop w:val="0"/>
      <w:marBottom w:val="0"/>
      <w:divBdr>
        <w:top w:val="none" w:sz="0" w:space="0" w:color="auto"/>
        <w:left w:val="none" w:sz="0" w:space="0" w:color="auto"/>
        <w:bottom w:val="none" w:sz="0" w:space="0" w:color="auto"/>
        <w:right w:val="none" w:sz="0" w:space="0" w:color="auto"/>
      </w:divBdr>
      <w:divsChild>
        <w:div w:id="1123308372">
          <w:marLeft w:val="576"/>
          <w:marRight w:val="0"/>
          <w:marTop w:val="120"/>
          <w:marBottom w:val="0"/>
          <w:divBdr>
            <w:top w:val="none" w:sz="0" w:space="0" w:color="auto"/>
            <w:left w:val="none" w:sz="0" w:space="0" w:color="auto"/>
            <w:bottom w:val="none" w:sz="0" w:space="0" w:color="auto"/>
            <w:right w:val="none" w:sz="0" w:space="0" w:color="auto"/>
          </w:divBdr>
        </w:div>
        <w:div w:id="1632589437">
          <w:marLeft w:val="576"/>
          <w:marRight w:val="0"/>
          <w:marTop w:val="120"/>
          <w:marBottom w:val="0"/>
          <w:divBdr>
            <w:top w:val="none" w:sz="0" w:space="0" w:color="auto"/>
            <w:left w:val="none" w:sz="0" w:space="0" w:color="auto"/>
            <w:bottom w:val="none" w:sz="0" w:space="0" w:color="auto"/>
            <w:right w:val="none" w:sz="0" w:space="0" w:color="auto"/>
          </w:divBdr>
        </w:div>
        <w:div w:id="540820998">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C824A-3DF9-4064-B59A-E1F4BFA8B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9</Pages>
  <Words>1429</Words>
  <Characters>8147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19</cp:revision>
  <dcterms:created xsi:type="dcterms:W3CDTF">2023-02-01T07:32:00Z</dcterms:created>
  <dcterms:modified xsi:type="dcterms:W3CDTF">2023-02-01T11:03:00Z</dcterms:modified>
</cp:coreProperties>
</file>