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CE2D27" w:rsidRDefault="00CE2D27" w:rsidP="00CE2D27">
      <w:pPr>
        <w:spacing w:line="360" w:lineRule="auto"/>
        <w:jc w:val="center"/>
        <w:rPr>
          <w:rFonts w:ascii="Times New Roman" w:hAnsi="Times New Roman" w:cs="Times New Roman"/>
          <w:b/>
          <w:sz w:val="56"/>
          <w:szCs w:val="56"/>
        </w:rPr>
      </w:pPr>
      <w:r w:rsidRPr="00CE2D27">
        <w:rPr>
          <w:rFonts w:ascii="Times New Roman" w:hAnsi="Times New Roman" w:cs="Times New Roman"/>
          <w:b/>
          <w:bCs/>
          <w:sz w:val="56"/>
          <w:szCs w:val="56"/>
        </w:rPr>
        <w:t>SMART WEARABLE FOR RESCUERS/VICTIMS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E2D27" w:rsidRDefault="00CE2D27"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522A92" w:rsidRDefault="00B52763" w:rsidP="00522A92">
      <w:pPr>
        <w:spacing w:line="360" w:lineRule="auto"/>
        <w:jc w:val="both"/>
        <w:rPr>
          <w:rFonts w:ascii="Times New Roman" w:hAnsi="Times New Roman" w:cs="Times New Roman"/>
          <w:bCs/>
          <w:sz w:val="32"/>
          <w:szCs w:val="32"/>
          <w:lang w:val="en-IN"/>
        </w:rPr>
      </w:pPr>
      <w:r w:rsidRPr="00522A92">
        <w:rPr>
          <w:rFonts w:ascii="Times New Roman" w:hAnsi="Times New Roman" w:cs="Times New Roman"/>
          <w:bCs/>
          <w:sz w:val="32"/>
          <w:szCs w:val="32"/>
          <w:lang w:val="en-IN"/>
        </w:rPr>
        <w:t xml:space="preserve">In today’s scenario, there are risks at every moment of our life. People rambling </w:t>
      </w:r>
      <w:r w:rsidRPr="00522A92">
        <w:rPr>
          <w:rFonts w:ascii="Times New Roman" w:hAnsi="Times New Roman" w:cs="Times New Roman"/>
          <w:bCs/>
          <w:sz w:val="32"/>
          <w:szCs w:val="32"/>
          <w:lang w:val="en-IN"/>
        </w:rPr>
        <w:t xml:space="preserve">around are found insecure, especially at remote outdoor locations where there are no rescue services provided. </w:t>
      </w:r>
      <w:r w:rsidRPr="00522A92">
        <w:rPr>
          <w:rFonts w:ascii="Times New Roman" w:hAnsi="Times New Roman" w:cs="Times New Roman"/>
          <w:bCs/>
          <w:sz w:val="32"/>
          <w:szCs w:val="32"/>
          <w:lang w:val="en-IN"/>
        </w:rPr>
        <w:t>One of these scenarios is an aquatic environment such as waterfalls, lakes, trekking, remote locations, water parks, swimming pools, beaches, e</w:t>
      </w:r>
      <w:r w:rsidRPr="00522A92">
        <w:rPr>
          <w:rFonts w:ascii="Times New Roman" w:hAnsi="Times New Roman" w:cs="Times New Roman"/>
          <w:bCs/>
          <w:sz w:val="32"/>
          <w:szCs w:val="32"/>
          <w:lang w:val="en-IN"/>
        </w:rPr>
        <w:t xml:space="preserve">tc. </w:t>
      </w:r>
      <w:r w:rsidRPr="00522A92">
        <w:rPr>
          <w:rFonts w:ascii="Times New Roman" w:hAnsi="Times New Roman" w:cs="Times New Roman"/>
          <w:bCs/>
          <w:sz w:val="32"/>
          <w:szCs w:val="32"/>
          <w:lang w:val="en-IN"/>
        </w:rPr>
        <w:t xml:space="preserve">Many lives are at risks in spite of lifeguard resources. </w:t>
      </w:r>
      <w:r w:rsidRPr="00522A92">
        <w:rPr>
          <w:rFonts w:ascii="Times New Roman" w:hAnsi="Times New Roman" w:cs="Times New Roman"/>
          <w:bCs/>
          <w:sz w:val="32"/>
          <w:szCs w:val="32"/>
          <w:lang w:val="en-IN"/>
        </w:rPr>
        <w:t xml:space="preserve">Therefore, to get rid of life’s endangering situations at such scenarios there must be the wearable device which sends the immediate signal to the lifeguards to provide rescue service to the </w:t>
      </w:r>
      <w:r w:rsidRPr="00522A92">
        <w:rPr>
          <w:rFonts w:ascii="Times New Roman" w:hAnsi="Times New Roman" w:cs="Times New Roman"/>
          <w:bCs/>
          <w:sz w:val="32"/>
          <w:szCs w:val="32"/>
          <w:lang w:val="en-IN"/>
        </w:rPr>
        <w:t xml:space="preserve">individuals in danger. </w:t>
      </w:r>
      <w:r w:rsidRPr="00522A92">
        <w:rPr>
          <w:rFonts w:ascii="Times New Roman" w:hAnsi="Times New Roman" w:cs="Times New Roman"/>
          <w:bCs/>
          <w:sz w:val="32"/>
          <w:szCs w:val="32"/>
          <w:lang w:val="en-IN"/>
        </w:rPr>
        <w:t xml:space="preserve">Such a wearable device is a need for such scenarios. </w:t>
      </w:r>
      <w:r w:rsidRPr="00522A92">
        <w:rPr>
          <w:rFonts w:ascii="Times New Roman" w:hAnsi="Times New Roman" w:cs="Times New Roman"/>
          <w:bCs/>
          <w:sz w:val="32"/>
          <w:szCs w:val="32"/>
          <w:lang w:val="en-IN"/>
        </w:rPr>
        <w:t>According to this context, the following review is undertaken.</w:t>
      </w:r>
      <w:r w:rsidRPr="00522A92">
        <w:rPr>
          <w:rFonts w:ascii="Times New Roman" w:hAnsi="Times New Roman" w:cs="Times New Roman"/>
          <w:bCs/>
          <w:sz w:val="32"/>
          <w:szCs w:val="32"/>
        </w:rPr>
        <w:t xml:space="preserve">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522A92" w:rsidRDefault="00522A92"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522A92">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B52763">
      <w:pPr>
        <w:pStyle w:val="ListParagraph"/>
        <w:numPr>
          <w:ilvl w:val="1"/>
          <w:numId w:val="5"/>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035F25" w:rsidRDefault="00B52763" w:rsidP="00B52763">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035F25">
        <w:rPr>
          <w:rFonts w:ascii="Times New Roman" w:hAnsi="Times New Roman" w:cs="Times New Roman"/>
          <w:sz w:val="32"/>
          <w:szCs w:val="32"/>
          <w:lang w:val="en-IN"/>
        </w:rPr>
        <w:t>In particular, the issues of Inter-BANs coexistence and interoperability were very little addressed.</w:t>
      </w:r>
    </w:p>
    <w:p w:rsidR="00000000" w:rsidRPr="00035F25" w:rsidRDefault="00B52763" w:rsidP="00B52763">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035F25">
        <w:rPr>
          <w:rFonts w:ascii="Times New Roman" w:hAnsi="Times New Roman" w:cs="Times New Roman"/>
          <w:sz w:val="32"/>
          <w:szCs w:val="32"/>
          <w:lang w:val="en-IN"/>
        </w:rPr>
        <w:t>The use o</w:t>
      </w:r>
      <w:r w:rsidRPr="00035F25">
        <w:rPr>
          <w:rFonts w:ascii="Times New Roman" w:hAnsi="Times New Roman" w:cs="Times New Roman"/>
          <w:sz w:val="32"/>
          <w:szCs w:val="32"/>
          <w:lang w:val="en-IN"/>
        </w:rPr>
        <w:t xml:space="preserve">f temperature and pulse rate sensors to automatically identify the possibility of an emergency and alert family and friends through a mobile app. </w:t>
      </w:r>
    </w:p>
    <w:p w:rsidR="00000000" w:rsidRPr="00035F25" w:rsidRDefault="00B52763" w:rsidP="00B52763">
      <w:pPr>
        <w:pStyle w:val="ListParagraph"/>
        <w:numPr>
          <w:ilvl w:val="0"/>
          <w:numId w:val="6"/>
        </w:numPr>
        <w:autoSpaceDE w:val="0"/>
        <w:autoSpaceDN w:val="0"/>
        <w:adjustRightInd w:val="0"/>
        <w:spacing w:line="360" w:lineRule="auto"/>
        <w:jc w:val="both"/>
        <w:rPr>
          <w:rFonts w:ascii="Times New Roman" w:hAnsi="Times New Roman" w:cs="Times New Roman"/>
          <w:sz w:val="32"/>
          <w:szCs w:val="32"/>
          <w:lang w:val="en-IN"/>
        </w:rPr>
      </w:pPr>
      <w:r w:rsidRPr="00035F25">
        <w:rPr>
          <w:rFonts w:ascii="Times New Roman" w:hAnsi="Times New Roman" w:cs="Times New Roman"/>
          <w:sz w:val="32"/>
          <w:szCs w:val="32"/>
          <w:lang w:val="en-IN"/>
        </w:rPr>
        <w:t>The three sensors for the automatic mechanism, namely pressure, temperature, and pulse rate sensors, along w</w:t>
      </w:r>
      <w:r w:rsidRPr="00035F25">
        <w:rPr>
          <w:rFonts w:ascii="Times New Roman" w:hAnsi="Times New Roman" w:cs="Times New Roman"/>
          <w:sz w:val="32"/>
          <w:szCs w:val="32"/>
          <w:lang w:val="en-IN"/>
        </w:rPr>
        <w:t>ith the other hardware needed, such as GPS, GSM, which are all present inside the model.</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A04131" w:rsidRDefault="00B52763" w:rsidP="00B52763">
      <w:pPr>
        <w:numPr>
          <w:ilvl w:val="0"/>
          <w:numId w:val="7"/>
        </w:numPr>
        <w:spacing w:line="360" w:lineRule="auto"/>
        <w:jc w:val="both"/>
        <w:rPr>
          <w:rFonts w:ascii="Times New Roman" w:hAnsi="Times New Roman" w:cs="Times New Roman"/>
          <w:bCs/>
          <w:sz w:val="32"/>
          <w:szCs w:val="32"/>
          <w:lang w:val="en-IN"/>
        </w:rPr>
      </w:pPr>
      <w:r w:rsidRPr="00A04131">
        <w:rPr>
          <w:rFonts w:ascii="Times New Roman" w:hAnsi="Times New Roman" w:cs="Times New Roman"/>
          <w:bCs/>
          <w:sz w:val="32"/>
          <w:szCs w:val="32"/>
          <w:lang w:val="en-IN"/>
        </w:rPr>
        <w:t>A limitation of this equipment is that if too many swimmers, occlusion problem will appear. This system needs constant observation, expensive installation costs which</w:t>
      </w:r>
      <w:r w:rsidRPr="00A04131">
        <w:rPr>
          <w:rFonts w:ascii="Times New Roman" w:hAnsi="Times New Roman" w:cs="Times New Roman"/>
          <w:bCs/>
          <w:sz w:val="32"/>
          <w:szCs w:val="32"/>
          <w:lang w:val="en-IN"/>
        </w:rPr>
        <w:t xml:space="preserve"> are the main disadvantage.</w:t>
      </w:r>
    </w:p>
    <w:p w:rsidR="00000000" w:rsidRPr="00A04131" w:rsidRDefault="00B52763" w:rsidP="00B52763">
      <w:pPr>
        <w:numPr>
          <w:ilvl w:val="0"/>
          <w:numId w:val="7"/>
        </w:numPr>
        <w:spacing w:line="360" w:lineRule="auto"/>
        <w:jc w:val="both"/>
        <w:rPr>
          <w:rFonts w:ascii="Times New Roman" w:hAnsi="Times New Roman" w:cs="Times New Roman"/>
          <w:bCs/>
          <w:sz w:val="32"/>
          <w:szCs w:val="32"/>
          <w:lang w:val="en-IN"/>
        </w:rPr>
      </w:pPr>
      <w:r w:rsidRPr="00A04131">
        <w:rPr>
          <w:rFonts w:ascii="Times New Roman" w:hAnsi="Times New Roman" w:cs="Times New Roman"/>
          <w:bCs/>
          <w:sz w:val="32"/>
          <w:szCs w:val="32"/>
          <w:lang w:val="en-IN"/>
        </w:rPr>
        <w:t>To circumvent these drawbacks, the proposed system is based on a network of highly mounted overhead cameras.</w:t>
      </w:r>
    </w:p>
    <w:p w:rsidR="00F94960" w:rsidRPr="00A04131" w:rsidRDefault="00B52763" w:rsidP="00B52763">
      <w:pPr>
        <w:numPr>
          <w:ilvl w:val="0"/>
          <w:numId w:val="7"/>
        </w:numPr>
        <w:spacing w:line="360" w:lineRule="auto"/>
        <w:jc w:val="both"/>
        <w:rPr>
          <w:rFonts w:ascii="Times New Roman" w:hAnsi="Times New Roman" w:cs="Times New Roman"/>
          <w:bCs/>
          <w:sz w:val="32"/>
          <w:szCs w:val="32"/>
          <w:lang w:val="en-IN"/>
        </w:rPr>
      </w:pPr>
      <w:r w:rsidRPr="00A04131">
        <w:rPr>
          <w:rFonts w:ascii="Times New Roman" w:hAnsi="Times New Roman" w:cs="Times New Roman"/>
          <w:bCs/>
          <w:sz w:val="32"/>
          <w:szCs w:val="32"/>
          <w:lang w:val="en-IN"/>
        </w:rPr>
        <w:t>That large-scale disasters might be caused by a combination of either natural, man-made or unexpected factors, and th</w:t>
      </w:r>
      <w:r w:rsidRPr="00A04131">
        <w:rPr>
          <w:rFonts w:ascii="Times New Roman" w:hAnsi="Times New Roman" w:cs="Times New Roman"/>
          <w:bCs/>
          <w:sz w:val="32"/>
          <w:szCs w:val="32"/>
          <w:lang w:val="en-IN"/>
        </w:rPr>
        <w:t xml:space="preserve">eir negative </w:t>
      </w:r>
      <w:r w:rsidRPr="00A04131">
        <w:rPr>
          <w:rFonts w:ascii="Times New Roman" w:hAnsi="Times New Roman" w:cs="Times New Roman"/>
          <w:bCs/>
          <w:sz w:val="32"/>
          <w:szCs w:val="32"/>
          <w:lang w:val="en-IN"/>
        </w:rPr>
        <w:lastRenderedPageBreak/>
        <w:t>impact on the human being is amplified due to the increased population densities in cities, public areas or buildings.</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7D1244" w:rsidRPr="007D1244" w:rsidRDefault="007D1244" w:rsidP="00B52763">
      <w:pPr>
        <w:pStyle w:val="NormalWeb"/>
        <w:numPr>
          <w:ilvl w:val="0"/>
          <w:numId w:val="8"/>
        </w:numPr>
        <w:spacing w:before="0" w:beforeAutospacing="0" w:after="0" w:afterAutospacing="0" w:line="360" w:lineRule="auto"/>
        <w:ind w:left="426"/>
        <w:jc w:val="both"/>
        <w:rPr>
          <w:sz w:val="32"/>
          <w:szCs w:val="32"/>
        </w:rPr>
      </w:pPr>
      <w:r w:rsidRPr="007D1244">
        <w:rPr>
          <w:sz w:val="32"/>
          <w:szCs w:val="32"/>
        </w:rPr>
        <w:t xml:space="preserve">The proposed system connects deployed rescuers to extended networks and the Internet.  CROW2 is an end-to-end system that runs the recently-proposed Optimized Routing Approach for Critical and Emergency Networks (ORACE-Net) routing protocol. </w:t>
      </w:r>
    </w:p>
    <w:p w:rsidR="007D1244" w:rsidRPr="007D1244" w:rsidRDefault="007D1244" w:rsidP="00B52763">
      <w:pPr>
        <w:pStyle w:val="NormalWeb"/>
        <w:numPr>
          <w:ilvl w:val="0"/>
          <w:numId w:val="8"/>
        </w:numPr>
        <w:spacing w:before="0" w:beforeAutospacing="0" w:after="0" w:afterAutospacing="0" w:line="360" w:lineRule="auto"/>
        <w:ind w:left="426"/>
        <w:jc w:val="both"/>
        <w:rPr>
          <w:sz w:val="32"/>
          <w:szCs w:val="32"/>
        </w:rPr>
      </w:pPr>
      <w:r w:rsidRPr="007D1244">
        <w:rPr>
          <w:sz w:val="32"/>
          <w:szCs w:val="32"/>
        </w:rPr>
        <w:t>These proposed systems seem to solve the connectivity issues on-the-field between rescuers and trapped survivors.</w:t>
      </w:r>
    </w:p>
    <w:p w:rsidR="003A5D44" w:rsidRPr="007D1244" w:rsidRDefault="007D1244" w:rsidP="00B52763">
      <w:pPr>
        <w:pStyle w:val="NormalWeb"/>
        <w:numPr>
          <w:ilvl w:val="0"/>
          <w:numId w:val="8"/>
        </w:numPr>
        <w:spacing w:before="0" w:beforeAutospacing="0" w:after="0" w:afterAutospacing="0" w:line="360" w:lineRule="auto"/>
        <w:ind w:left="426"/>
        <w:jc w:val="both"/>
        <w:rPr>
          <w:sz w:val="32"/>
          <w:szCs w:val="32"/>
        </w:rPr>
      </w:pPr>
      <w:r w:rsidRPr="007D1244">
        <w:rPr>
          <w:sz w:val="32"/>
          <w:szCs w:val="32"/>
        </w:rPr>
        <w:t>Using sensors not only for worst case scenarios as the actual accident, but also for monitoring health and fitness, as heart rate monitors do, may be another incentive for users to upgrade their devices.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B66179" w:rsidRDefault="00B52763" w:rsidP="00B52763">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6179">
        <w:rPr>
          <w:rFonts w:ascii="Times New Roman" w:eastAsia="AdvGulliv-R" w:hAnsi="Times New Roman" w:cs="Times New Roman"/>
          <w:bCs/>
          <w:sz w:val="32"/>
          <w:szCs w:val="32"/>
          <w:lang w:val="en-IN"/>
        </w:rPr>
        <w:t xml:space="preserve">As this system is </w:t>
      </w:r>
      <w:r w:rsidRPr="00B66179">
        <w:rPr>
          <w:rFonts w:ascii="Times New Roman" w:eastAsia="AdvGulliv-R" w:hAnsi="Times New Roman" w:cs="Times New Roman"/>
          <w:bCs/>
          <w:sz w:val="32"/>
          <w:szCs w:val="32"/>
          <w:lang w:val="en-IN"/>
        </w:rPr>
        <w:t>based on health monitoring sensors, this has an advantage of convenience, lifesaving and real time. Sensors usually have different features (e.g. location), the performance is variable when putting different sensors into the common time slots.</w:t>
      </w:r>
    </w:p>
    <w:p w:rsidR="00000000" w:rsidRPr="00B66179" w:rsidRDefault="00B52763" w:rsidP="00B52763">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6179">
        <w:rPr>
          <w:rFonts w:ascii="Times New Roman" w:eastAsia="AdvGulliv-R" w:hAnsi="Times New Roman" w:cs="Times New Roman"/>
          <w:bCs/>
          <w:sz w:val="32"/>
          <w:szCs w:val="32"/>
          <w:lang w:val="en-IN"/>
        </w:rPr>
        <w:t>If the comb</w:t>
      </w:r>
      <w:r w:rsidRPr="00B66179">
        <w:rPr>
          <w:rFonts w:ascii="Times New Roman" w:eastAsia="AdvGulliv-R" w:hAnsi="Times New Roman" w:cs="Times New Roman"/>
          <w:bCs/>
          <w:sz w:val="32"/>
          <w:szCs w:val="32"/>
          <w:lang w:val="en-IN"/>
        </w:rPr>
        <w:t>ination of sensor pairs is carefully designed, the performance of CM mode could be much better than the schemes totally separating BANs on time domain.</w:t>
      </w:r>
    </w:p>
    <w:p w:rsidR="00B31569" w:rsidRPr="00B66179" w:rsidRDefault="00B52763" w:rsidP="00B52763">
      <w:pPr>
        <w:numPr>
          <w:ilvl w:val="0"/>
          <w:numId w:val="9"/>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B66179">
        <w:rPr>
          <w:rFonts w:ascii="Times New Roman" w:eastAsia="AdvGulliv-R" w:hAnsi="Times New Roman" w:cs="Times New Roman"/>
          <w:bCs/>
          <w:sz w:val="32"/>
          <w:szCs w:val="32"/>
          <w:lang w:val="en-IN"/>
        </w:rPr>
        <w:t xml:space="preserve">These models are a key requirement for the accurate and realistic performance evaluation of high level </w:t>
      </w:r>
      <w:r w:rsidRPr="00B66179">
        <w:rPr>
          <w:rFonts w:ascii="Times New Roman" w:eastAsia="AdvGulliv-R" w:hAnsi="Times New Roman" w:cs="Times New Roman"/>
          <w:bCs/>
          <w:sz w:val="32"/>
          <w:szCs w:val="32"/>
          <w:lang w:val="en-IN"/>
        </w:rPr>
        <w:t xml:space="preserve">MAC/Networking protocols </w:t>
      </w:r>
      <w:r w:rsidRPr="00B66179">
        <w:rPr>
          <w:rFonts w:ascii="Times New Roman" w:eastAsia="AdvGulliv-R" w:hAnsi="Times New Roman" w:cs="Times New Roman"/>
          <w:bCs/>
          <w:sz w:val="32"/>
          <w:szCs w:val="32"/>
          <w:lang w:val="en-IN"/>
        </w:rPr>
        <w:lastRenderedPageBreak/>
        <w:t>in the specific context of mixed On-Body and B2B communications.</w:t>
      </w:r>
      <w:r w:rsidRPr="00B66179">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2019"/>
        <w:gridCol w:w="4365"/>
      </w:tblGrid>
      <w:tr w:rsidR="000C407B" w:rsidTr="00B66179">
        <w:tc>
          <w:tcPr>
            <w:tcW w:w="3192" w:type="dxa"/>
          </w:tcPr>
          <w:p w:rsidR="000C407B" w:rsidRDefault="000C407B" w:rsidP="00B66179">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TITLE</w:t>
            </w:r>
          </w:p>
        </w:tc>
        <w:tc>
          <w:tcPr>
            <w:tcW w:w="2019" w:type="dxa"/>
          </w:tcPr>
          <w:p w:rsidR="000C407B" w:rsidRDefault="000C407B" w:rsidP="00B66179">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AUTHORS</w:t>
            </w:r>
          </w:p>
        </w:tc>
        <w:tc>
          <w:tcPr>
            <w:tcW w:w="4365" w:type="dxa"/>
          </w:tcPr>
          <w:p w:rsidR="000C407B" w:rsidRDefault="000C407B" w:rsidP="00B66179">
            <w:pPr>
              <w:tabs>
                <w:tab w:val="left" w:pos="720"/>
              </w:tabs>
              <w:spacing w:after="100" w:line="360" w:lineRule="auto"/>
              <w:jc w:val="center"/>
              <w:rPr>
                <w:rFonts w:ascii="Times New Roman" w:hAnsi="Times New Roman" w:cs="Times New Roman"/>
                <w:b/>
                <w:sz w:val="24"/>
                <w:szCs w:val="24"/>
              </w:rPr>
            </w:pPr>
            <w:r>
              <w:rPr>
                <w:rFonts w:ascii="Times New Roman" w:hAnsi="Times New Roman" w:cs="Times New Roman"/>
                <w:b/>
                <w:sz w:val="24"/>
                <w:szCs w:val="24"/>
              </w:rPr>
              <w:t>DESCRIPTION</w:t>
            </w:r>
          </w:p>
        </w:tc>
      </w:tr>
      <w:tr w:rsidR="000C407B" w:rsidTr="00B66179">
        <w:trPr>
          <w:trHeight w:val="2204"/>
        </w:trPr>
        <w:tc>
          <w:tcPr>
            <w:tcW w:w="3192" w:type="dxa"/>
          </w:tcPr>
          <w:p w:rsidR="00B66179" w:rsidRPr="00B66179" w:rsidRDefault="00B66179" w:rsidP="00B66179">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Automated Drowning Detection and Security in Swimming Pool </w:t>
            </w:r>
          </w:p>
          <w:p w:rsidR="000C407B" w:rsidRPr="00B66179" w:rsidRDefault="000C407B" w:rsidP="00E53AA4">
            <w:pPr>
              <w:tabs>
                <w:tab w:val="left" w:pos="720"/>
              </w:tabs>
              <w:spacing w:after="100" w:line="360" w:lineRule="auto"/>
              <w:jc w:val="both"/>
              <w:rPr>
                <w:rFonts w:ascii="Times New Roman" w:hAnsi="Times New Roman" w:cs="Times New Roman"/>
                <w:sz w:val="26"/>
                <w:szCs w:val="26"/>
              </w:rPr>
            </w:pPr>
          </w:p>
        </w:tc>
        <w:tc>
          <w:tcPr>
            <w:tcW w:w="2019" w:type="dxa"/>
          </w:tcPr>
          <w:p w:rsidR="00B66179" w:rsidRPr="00B66179" w:rsidRDefault="00B66179" w:rsidP="00B66179">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S. Hemalatha, P.Nandhini, J.Vimala, V.Ramesh; </w:t>
            </w:r>
          </w:p>
          <w:p w:rsidR="000C407B" w:rsidRPr="00B66179" w:rsidRDefault="000C407B" w:rsidP="00E53AA4">
            <w:pPr>
              <w:tabs>
                <w:tab w:val="left" w:pos="720"/>
              </w:tabs>
              <w:spacing w:after="100" w:line="360" w:lineRule="auto"/>
              <w:jc w:val="both"/>
              <w:rPr>
                <w:rFonts w:ascii="Times New Roman" w:hAnsi="Times New Roman" w:cs="Times New Roman"/>
                <w:sz w:val="26"/>
                <w:szCs w:val="26"/>
              </w:rPr>
            </w:pPr>
          </w:p>
        </w:tc>
        <w:tc>
          <w:tcPr>
            <w:tcW w:w="4365"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Thus arises the requirement for having a system that will consequently detect the drowning individuals and alarm the life guard at such risk. </w:t>
            </w:r>
          </w:p>
        </w:tc>
      </w:tr>
      <w:tr w:rsidR="000C407B" w:rsidTr="00B66179">
        <w:trPr>
          <w:trHeight w:val="2942"/>
        </w:trPr>
        <w:tc>
          <w:tcPr>
            <w:tcW w:w="3192"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Sensors and Functionalities of Non-Invasive Wrist-Wearable Devices: A Review</w:t>
            </w:r>
          </w:p>
        </w:tc>
        <w:tc>
          <w:tcPr>
            <w:tcW w:w="2019"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Aida Kamišali´c, Iztok Fister, Jr., Muhamed Turkanovi´c, Sašo Karakatiˇc </w:t>
            </w:r>
          </w:p>
        </w:tc>
        <w:tc>
          <w:tcPr>
            <w:tcW w:w="4365"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This paper provides a comprehensive review of sensors used in wrist-wearable devices, methods used for the visualization of parameters measured as well as methods used for intelligent analysis of data obtained from wrist-wearable devices. </w:t>
            </w:r>
          </w:p>
        </w:tc>
      </w:tr>
      <w:tr w:rsidR="000C407B" w:rsidTr="00B66179">
        <w:tc>
          <w:tcPr>
            <w:tcW w:w="3192"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Design and Development of an IOT based wearable device for the Safety and Security of women and girl children </w:t>
            </w:r>
          </w:p>
        </w:tc>
        <w:tc>
          <w:tcPr>
            <w:tcW w:w="2019"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Anand Jatti, MadhviKannan , Alisha RM, Vijayalakshmi P, ShresthaSinha; </w:t>
            </w:r>
          </w:p>
        </w:tc>
        <w:tc>
          <w:tcPr>
            <w:tcW w:w="4365"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This objective is achieved by the analysis of physiological signals in conjunction with body position. </w:t>
            </w:r>
          </w:p>
        </w:tc>
      </w:tr>
      <w:tr w:rsidR="000C407B" w:rsidTr="00B66179">
        <w:tc>
          <w:tcPr>
            <w:tcW w:w="3192"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Wearable Sensors for Remote Health Monitoring </w:t>
            </w:r>
          </w:p>
        </w:tc>
        <w:tc>
          <w:tcPr>
            <w:tcW w:w="2019"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Sumit Majumder, Tapas Mondal, M. Jamal Deen </w:t>
            </w:r>
          </w:p>
        </w:tc>
        <w:tc>
          <w:tcPr>
            <w:tcW w:w="4365" w:type="dxa"/>
          </w:tcPr>
          <w:p w:rsidR="000C407B" w:rsidRPr="00B66179" w:rsidRDefault="00B66179" w:rsidP="00E53AA4">
            <w:pPr>
              <w:tabs>
                <w:tab w:val="left" w:pos="720"/>
              </w:tabs>
              <w:spacing w:after="100" w:line="360" w:lineRule="auto"/>
              <w:jc w:val="both"/>
              <w:rPr>
                <w:rFonts w:ascii="Times New Roman" w:hAnsi="Times New Roman" w:cs="Times New Roman"/>
                <w:sz w:val="26"/>
                <w:szCs w:val="26"/>
                <w:lang w:val="en-IN"/>
              </w:rPr>
            </w:pPr>
            <w:r w:rsidRPr="00B66179">
              <w:rPr>
                <w:rFonts w:ascii="Times New Roman" w:hAnsi="Times New Roman" w:cs="Times New Roman"/>
                <w:sz w:val="26"/>
                <w:szCs w:val="26"/>
                <w:lang w:val="en-IN"/>
              </w:rPr>
              <w:t xml:space="preserve">These systems will also allow healthcare personnel to monitor important physiological signs of their patients in real time, assess health conditions and provide feedback from distant facilities. </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B66179"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B66179" w:rsidRDefault="00B66179"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B66179" w:rsidRDefault="00B66179"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2E689B" w:rsidP="002E689B">
      <w:pPr>
        <w:spacing w:after="0" w:line="360" w:lineRule="auto"/>
        <w:jc w:val="center"/>
        <w:rPr>
          <w:rFonts w:ascii="Times New Roman" w:hAnsi="Times New Roman" w:cs="Times New Roman"/>
        </w:rPr>
      </w:pPr>
      <w:r w:rsidRPr="002E689B">
        <w:rPr>
          <w:rFonts w:ascii="Times New Roman" w:hAnsi="Times New Roman" w:cs="Times New Roman"/>
        </w:rPr>
        <w:drawing>
          <wp:inline distT="0" distB="0" distL="0" distR="0">
            <wp:extent cx="5939620" cy="4381500"/>
            <wp:effectExtent l="19050" t="0" r="3980" b="0"/>
            <wp:docPr id="1" name="Picture 1"/>
            <wp:cNvGraphicFramePr/>
            <a:graphic xmlns:a="http://schemas.openxmlformats.org/drawingml/2006/main">
              <a:graphicData uri="http://schemas.openxmlformats.org/drawingml/2006/picture">
                <pic:pic xmlns:pic="http://schemas.openxmlformats.org/drawingml/2006/picture">
                  <pic:nvPicPr>
                    <pic:cNvPr id="1027" name="Picture 3"/>
                    <pic:cNvPicPr>
                      <a:picLocks noGrp="1" noChangeAspect="1" noChangeArrowheads="1"/>
                    </pic:cNvPicPr>
                  </pic:nvPicPr>
                  <pic:blipFill>
                    <a:blip r:embed="rId8"/>
                    <a:srcRect/>
                    <a:stretch>
                      <a:fillRect/>
                    </a:stretch>
                  </pic:blipFill>
                  <pic:spPr bwMode="auto">
                    <a:xfrm>
                      <a:off x="0" y="0"/>
                      <a:ext cx="5943600" cy="4384436"/>
                    </a:xfrm>
                    <a:prstGeom prst="rect">
                      <a:avLst/>
                    </a:prstGeom>
                    <a:noFill/>
                    <a:ln w="9525">
                      <a:noFill/>
                      <a:miter lim="800000"/>
                      <a:headEnd/>
                      <a:tailEnd/>
                    </a:ln>
                    <a:effectLst/>
                  </pic:spPr>
                </pic:pic>
              </a:graphicData>
            </a:graphic>
          </wp:inline>
        </w:drawing>
      </w: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2E689B" w:rsidRDefault="002E689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000000" w:rsidRPr="00E91C6B" w:rsidRDefault="00B52763" w:rsidP="00E91C6B">
      <w:pPr>
        <w:pStyle w:val="BodyText"/>
        <w:rPr>
          <w:bCs/>
          <w:sz w:val="32"/>
          <w:szCs w:val="32"/>
          <w:lang w:val="en-IN"/>
        </w:rPr>
      </w:pPr>
      <w:r w:rsidRPr="00E91C6B">
        <w:rPr>
          <w:bCs/>
          <w:sz w:val="32"/>
          <w:szCs w:val="32"/>
          <w:lang w:val="en-IN"/>
        </w:rPr>
        <w:t xml:space="preserve">After review from the aforementioned source, it can be analysed that, every person want to be in a better and secure world. </w:t>
      </w:r>
      <w:r w:rsidRPr="00E91C6B">
        <w:rPr>
          <w:bCs/>
          <w:sz w:val="32"/>
          <w:szCs w:val="32"/>
          <w:lang w:val="en-IN"/>
        </w:rPr>
        <w:t>Sensing technology could also trigger avalanche airbags or release an emergency c</w:t>
      </w:r>
      <w:r w:rsidRPr="00E91C6B">
        <w:rPr>
          <w:bCs/>
          <w:sz w:val="32"/>
          <w:szCs w:val="32"/>
          <w:lang w:val="en-IN"/>
        </w:rPr>
        <w:t xml:space="preserve">all including vital sign functions and GPS position automatically. </w:t>
      </w:r>
      <w:r w:rsidRPr="00E91C6B">
        <w:rPr>
          <w:bCs/>
          <w:sz w:val="32"/>
          <w:szCs w:val="32"/>
          <w:lang w:val="en-IN"/>
        </w:rPr>
        <w:t>Hence, any rescue effort could be initiated much earlier than those in which includes developing a coherent framework for inferring semantic events involving beach where it is virtually i</w:t>
      </w:r>
      <w:r w:rsidRPr="00E91C6B">
        <w:rPr>
          <w:bCs/>
          <w:sz w:val="32"/>
          <w:szCs w:val="32"/>
          <w:lang w:val="en-IN"/>
        </w:rPr>
        <w:t xml:space="preserve">mpossible to track. </w:t>
      </w:r>
    </w:p>
    <w:p w:rsidR="002E689B" w:rsidRDefault="002E689B" w:rsidP="009E62B1">
      <w:pPr>
        <w:pStyle w:val="BodyText"/>
        <w:rPr>
          <w:b/>
          <w:sz w:val="36"/>
          <w:szCs w:val="36"/>
        </w:rPr>
      </w:pPr>
    </w:p>
    <w:p w:rsidR="001F1E5A" w:rsidRDefault="001F1E5A" w:rsidP="009E62B1">
      <w:pPr>
        <w:pStyle w:val="BodyText"/>
        <w:jc w:val="center"/>
        <w:rPr>
          <w:b/>
          <w:iCs/>
          <w:sz w:val="28"/>
          <w:szCs w:val="28"/>
        </w:rPr>
      </w:pPr>
    </w:p>
    <w:p w:rsidR="003C0F6F" w:rsidRDefault="003C0F6F"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E91C6B" w:rsidRDefault="00E91C6B"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E52A06" w:rsidRDefault="00B52763" w:rsidP="00B52763">
      <w:pPr>
        <w:pStyle w:val="BodyText"/>
        <w:numPr>
          <w:ilvl w:val="0"/>
          <w:numId w:val="10"/>
        </w:numPr>
        <w:rPr>
          <w:sz w:val="32"/>
          <w:szCs w:val="32"/>
          <w:lang w:val="en-IN"/>
        </w:rPr>
      </w:pPr>
      <w:r w:rsidRPr="00E52A06">
        <w:rPr>
          <w:sz w:val="32"/>
          <w:szCs w:val="32"/>
          <w:lang w:val="en-IN"/>
        </w:rPr>
        <w:t xml:space="preserve">[1] S. Hemalatha, P.Nandhini, J.Vimala, V.Ramesh; Automated Drowning Detection and Security in Swimming Pool; IJIRCCE (An ISO 3297: 2007 Certified Organization) Vol. 3, Special Issue 2, March 2015 </w:t>
      </w:r>
    </w:p>
    <w:p w:rsidR="00000000" w:rsidRPr="00E52A06" w:rsidRDefault="00B52763" w:rsidP="00B52763">
      <w:pPr>
        <w:pStyle w:val="BodyText"/>
        <w:numPr>
          <w:ilvl w:val="0"/>
          <w:numId w:val="10"/>
        </w:numPr>
        <w:rPr>
          <w:sz w:val="32"/>
          <w:szCs w:val="32"/>
          <w:lang w:val="en-IN"/>
        </w:rPr>
      </w:pPr>
      <w:r w:rsidRPr="00E52A06">
        <w:rPr>
          <w:sz w:val="32"/>
          <w:szCs w:val="32"/>
          <w:lang w:val="en-IN"/>
        </w:rPr>
        <w:t xml:space="preserve">[2] A Kanchana, Kavya G.R, Kavitha </w:t>
      </w:r>
      <w:r w:rsidRPr="00E52A06">
        <w:rPr>
          <w:sz w:val="32"/>
          <w:szCs w:val="32"/>
          <w:lang w:val="en-IN"/>
        </w:rPr>
        <w:t xml:space="preserve">C, Soumya shree V, Salila Hegde; Automated Drowning Detection and Security in Swimming Pool; (IRJET) e-ISSN: 2395 -0056 Volume: 04 Issue: 06 | June -2017 www.irjet.net p-ISSN: 2395-0072 </w:t>
      </w:r>
    </w:p>
    <w:p w:rsidR="00000000" w:rsidRPr="00E52A06" w:rsidRDefault="00B52763" w:rsidP="00B52763">
      <w:pPr>
        <w:pStyle w:val="BodyText"/>
        <w:numPr>
          <w:ilvl w:val="0"/>
          <w:numId w:val="10"/>
        </w:numPr>
        <w:rPr>
          <w:sz w:val="32"/>
          <w:szCs w:val="32"/>
          <w:lang w:val="en-IN"/>
        </w:rPr>
      </w:pPr>
      <w:r w:rsidRPr="00E52A06">
        <w:rPr>
          <w:sz w:val="32"/>
          <w:szCs w:val="32"/>
          <w:lang w:val="en-IN"/>
        </w:rPr>
        <w:t>[3] Aida Kamišali´c, Iztok Fister, Jr., Muhamed Turkanovi´c, Sašo Ka</w:t>
      </w:r>
      <w:r w:rsidRPr="00E52A06">
        <w:rPr>
          <w:sz w:val="32"/>
          <w:szCs w:val="32"/>
          <w:lang w:val="en-IN"/>
        </w:rPr>
        <w:t>rakatiˇc; Sensors and Functionalities of Non-Invasive Wrist-Wearable Devices: A Review; Received: 27 April 2018; Accepted: 22 May 2018; Published: 25 May 2018; sensors.</w:t>
      </w:r>
    </w:p>
    <w:p w:rsidR="00000000" w:rsidRPr="00E52A06" w:rsidRDefault="00B52763" w:rsidP="00B52763">
      <w:pPr>
        <w:pStyle w:val="BodyText"/>
        <w:numPr>
          <w:ilvl w:val="0"/>
          <w:numId w:val="10"/>
        </w:numPr>
        <w:rPr>
          <w:sz w:val="32"/>
          <w:szCs w:val="32"/>
          <w:lang w:val="en-IN"/>
        </w:rPr>
      </w:pPr>
      <w:r w:rsidRPr="00E52A06">
        <w:rPr>
          <w:sz w:val="32"/>
          <w:szCs w:val="32"/>
          <w:lang w:val="en-IN"/>
        </w:rPr>
        <w:t xml:space="preserve">[4] Isha Goel, Dilip Kumar; Design and Implementation of Android-Based Wearable Smart </w:t>
      </w:r>
      <w:r w:rsidRPr="00E52A06">
        <w:rPr>
          <w:sz w:val="32"/>
          <w:szCs w:val="32"/>
          <w:lang w:val="en-IN"/>
        </w:rPr>
        <w:t xml:space="preserve">Locator Band for People with Autism, Dementia, and Alzheimer; Received 7 August 2014; Revised 1 December 2014; Accepted 9 December 2014; http://dx.doi.org/10.1155/2015/140762 </w:t>
      </w:r>
    </w:p>
    <w:p w:rsidR="00000000" w:rsidRPr="00E52A06" w:rsidRDefault="00B52763" w:rsidP="00B52763">
      <w:pPr>
        <w:pStyle w:val="BodyText"/>
        <w:numPr>
          <w:ilvl w:val="0"/>
          <w:numId w:val="10"/>
        </w:numPr>
        <w:rPr>
          <w:sz w:val="32"/>
          <w:szCs w:val="32"/>
          <w:lang w:val="en-IN"/>
        </w:rPr>
      </w:pPr>
      <w:r w:rsidRPr="00E52A06">
        <w:rPr>
          <w:sz w:val="32"/>
          <w:szCs w:val="32"/>
          <w:lang w:val="en-IN"/>
        </w:rPr>
        <w:t>[5] Anand Jatti, MadhviKannan , Alisha RM, Vijayalakshmi P, ShresthaSinha; Desi</w:t>
      </w:r>
      <w:r w:rsidRPr="00E52A06">
        <w:rPr>
          <w:sz w:val="32"/>
          <w:szCs w:val="32"/>
          <w:lang w:val="en-IN"/>
        </w:rPr>
        <w:t xml:space="preserve">gn and Development of an IOT based wearable device for the Safety and Security of women and girl children; IEEE International Conference On Recent Trends In Electronics Information Communication Technology, May 20-21, 2016, India </w:t>
      </w:r>
    </w:p>
    <w:p w:rsidR="00000000" w:rsidRPr="00E52A06" w:rsidRDefault="00B52763" w:rsidP="00B52763">
      <w:pPr>
        <w:pStyle w:val="BodyText"/>
        <w:numPr>
          <w:ilvl w:val="0"/>
          <w:numId w:val="10"/>
        </w:numPr>
        <w:rPr>
          <w:sz w:val="32"/>
          <w:szCs w:val="32"/>
          <w:lang w:val="en-IN"/>
        </w:rPr>
      </w:pPr>
      <w:r w:rsidRPr="00E52A06">
        <w:rPr>
          <w:sz w:val="32"/>
          <w:szCs w:val="32"/>
          <w:lang w:val="en-IN"/>
        </w:rPr>
        <w:lastRenderedPageBreak/>
        <w:t xml:space="preserve">[6] Johan Carlén, Jonas </w:t>
      </w:r>
      <w:r w:rsidRPr="00E52A06">
        <w:rPr>
          <w:sz w:val="32"/>
          <w:szCs w:val="32"/>
          <w:lang w:val="en-IN"/>
        </w:rPr>
        <w:t xml:space="preserve">Larsson, Civilingenjör, Teknisk design 2017; Luleå tekniska universitet, Institutionen för ekonomi, teknik och samhälle. </w:t>
      </w:r>
    </w:p>
    <w:p w:rsidR="00000000" w:rsidRPr="00E52A06" w:rsidRDefault="00B52763" w:rsidP="00B52763">
      <w:pPr>
        <w:pStyle w:val="BodyText"/>
        <w:numPr>
          <w:ilvl w:val="0"/>
          <w:numId w:val="10"/>
        </w:numPr>
        <w:rPr>
          <w:sz w:val="32"/>
          <w:szCs w:val="32"/>
          <w:lang w:val="en-IN"/>
        </w:rPr>
      </w:pPr>
      <w:r w:rsidRPr="00E52A06">
        <w:rPr>
          <w:sz w:val="32"/>
          <w:szCs w:val="32"/>
          <w:lang w:val="en-IN"/>
        </w:rPr>
        <w:t xml:space="preserve">[7] World Health Organization (WHO), Drowning Fact Sheet (2018), http://www.who.int/mediacentre/factsheets/fs347/en/ </w:t>
      </w:r>
    </w:p>
    <w:p w:rsidR="00000000" w:rsidRPr="00E52A06" w:rsidRDefault="00B52763" w:rsidP="00B52763">
      <w:pPr>
        <w:pStyle w:val="BodyText"/>
        <w:numPr>
          <w:ilvl w:val="0"/>
          <w:numId w:val="10"/>
        </w:numPr>
        <w:rPr>
          <w:sz w:val="32"/>
          <w:szCs w:val="32"/>
          <w:lang w:val="en-IN"/>
        </w:rPr>
      </w:pPr>
      <w:r w:rsidRPr="00E52A06">
        <w:rPr>
          <w:sz w:val="32"/>
          <w:szCs w:val="32"/>
          <w:lang w:val="en-IN"/>
        </w:rPr>
        <w:t>[8] Sumit Maju</w:t>
      </w:r>
      <w:r w:rsidRPr="00E52A06">
        <w:rPr>
          <w:sz w:val="32"/>
          <w:szCs w:val="32"/>
          <w:lang w:val="en-IN"/>
        </w:rPr>
        <w:t>mder, Tapas Mondal, M. Jamal Deen; Wearable Sensors for Remote Health Monitoring; Received: 30 September 2016; Accepted: 21 December 2016; Published: 12 January 2017; Sensors; Review</w:t>
      </w:r>
    </w:p>
    <w:p w:rsidR="00000000" w:rsidRPr="00E52A06" w:rsidRDefault="00B52763" w:rsidP="00B52763">
      <w:pPr>
        <w:pStyle w:val="BodyText"/>
        <w:numPr>
          <w:ilvl w:val="0"/>
          <w:numId w:val="10"/>
        </w:numPr>
        <w:rPr>
          <w:sz w:val="32"/>
          <w:szCs w:val="32"/>
          <w:lang w:val="en-IN"/>
        </w:rPr>
      </w:pPr>
      <w:r w:rsidRPr="00E52A06">
        <w:rPr>
          <w:sz w:val="32"/>
          <w:szCs w:val="32"/>
          <w:lang w:val="en-IN"/>
        </w:rPr>
        <w:t xml:space="preserve">[9] Mohamed Kharrat, Yuki Wakuda, Shinsuke Kobayashi, Noboru Koshizuka, </w:t>
      </w:r>
      <w:r w:rsidRPr="00E52A06">
        <w:rPr>
          <w:sz w:val="32"/>
          <w:szCs w:val="32"/>
          <w:lang w:val="en-IN"/>
        </w:rPr>
        <w:t xml:space="preserve">Ken Sakamura; Near drowning detection system based on swimmer’s physiological information analysis; World Conference on Drowning Prevention 2011; ID:18/Paper: 370 </w:t>
      </w:r>
    </w:p>
    <w:p w:rsidR="00000000" w:rsidRPr="00E52A06" w:rsidRDefault="00B52763" w:rsidP="00B52763">
      <w:pPr>
        <w:pStyle w:val="BodyText"/>
        <w:numPr>
          <w:ilvl w:val="0"/>
          <w:numId w:val="10"/>
        </w:numPr>
        <w:rPr>
          <w:sz w:val="32"/>
          <w:szCs w:val="32"/>
          <w:lang w:val="en-IN"/>
        </w:rPr>
      </w:pPr>
      <w:r w:rsidRPr="00E52A06">
        <w:rPr>
          <w:sz w:val="32"/>
          <w:szCs w:val="32"/>
          <w:lang w:val="en-IN"/>
        </w:rPr>
        <w:t>[10] Nasrin Salehi and Maryam Keyvanara Seyed Amirhassan Monadjemmi, “An Automatic Video-ba</w:t>
      </w:r>
      <w:r w:rsidRPr="00E52A06">
        <w:rPr>
          <w:sz w:val="32"/>
          <w:szCs w:val="32"/>
          <w:lang w:val="en-IN"/>
        </w:rPr>
        <w:t xml:space="preserve">sed Drowning Detection System for Swimming Pools Using Active Contours”, MECS I.J. Image, Graphics, and Signal Processing, 2016, 8, 1-8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52763" w:rsidRDefault="00B52763" w:rsidP="003654DF">
      <w:pPr>
        <w:spacing w:after="0" w:line="240" w:lineRule="auto"/>
      </w:pPr>
      <w:r>
        <w:separator/>
      </w:r>
    </w:p>
  </w:endnote>
  <w:endnote w:type="continuationSeparator" w:id="1">
    <w:p w:rsidR="00B52763" w:rsidRDefault="00B52763"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52763" w:rsidRDefault="00B52763" w:rsidP="003654DF">
      <w:pPr>
        <w:spacing w:after="0" w:line="240" w:lineRule="auto"/>
      </w:pPr>
      <w:r>
        <w:separator/>
      </w:r>
    </w:p>
  </w:footnote>
  <w:footnote w:type="continuationSeparator" w:id="1">
    <w:p w:rsidR="00B52763" w:rsidRDefault="00B52763"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42594">
        <w:pPr>
          <w:pStyle w:val="Header"/>
          <w:jc w:val="right"/>
        </w:pPr>
        <w:fldSimple w:instr=" PAGE   \* MERGEFORMAT ">
          <w:r w:rsidR="00E52A0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F2859"/>
    <w:multiLevelType w:val="hybridMultilevel"/>
    <w:tmpl w:val="48066B42"/>
    <w:lvl w:ilvl="0" w:tplc="621A07CC">
      <w:start w:val="1"/>
      <w:numFmt w:val="bullet"/>
      <w:lvlText w:val=""/>
      <w:lvlJc w:val="left"/>
      <w:pPr>
        <w:tabs>
          <w:tab w:val="num" w:pos="720"/>
        </w:tabs>
        <w:ind w:left="720" w:hanging="360"/>
      </w:pPr>
      <w:rPr>
        <w:rFonts w:ascii="Wingdings 2" w:hAnsi="Wingdings 2" w:hint="default"/>
      </w:rPr>
    </w:lvl>
    <w:lvl w:ilvl="1" w:tplc="7180D39E" w:tentative="1">
      <w:start w:val="1"/>
      <w:numFmt w:val="bullet"/>
      <w:lvlText w:val=""/>
      <w:lvlJc w:val="left"/>
      <w:pPr>
        <w:tabs>
          <w:tab w:val="num" w:pos="1440"/>
        </w:tabs>
        <w:ind w:left="1440" w:hanging="360"/>
      </w:pPr>
      <w:rPr>
        <w:rFonts w:ascii="Wingdings 2" w:hAnsi="Wingdings 2" w:hint="default"/>
      </w:rPr>
    </w:lvl>
    <w:lvl w:ilvl="2" w:tplc="FB94E7C6" w:tentative="1">
      <w:start w:val="1"/>
      <w:numFmt w:val="bullet"/>
      <w:lvlText w:val=""/>
      <w:lvlJc w:val="left"/>
      <w:pPr>
        <w:tabs>
          <w:tab w:val="num" w:pos="2160"/>
        </w:tabs>
        <w:ind w:left="2160" w:hanging="360"/>
      </w:pPr>
      <w:rPr>
        <w:rFonts w:ascii="Wingdings 2" w:hAnsi="Wingdings 2" w:hint="default"/>
      </w:rPr>
    </w:lvl>
    <w:lvl w:ilvl="3" w:tplc="24FE8BAA" w:tentative="1">
      <w:start w:val="1"/>
      <w:numFmt w:val="bullet"/>
      <w:lvlText w:val=""/>
      <w:lvlJc w:val="left"/>
      <w:pPr>
        <w:tabs>
          <w:tab w:val="num" w:pos="2880"/>
        </w:tabs>
        <w:ind w:left="2880" w:hanging="360"/>
      </w:pPr>
      <w:rPr>
        <w:rFonts w:ascii="Wingdings 2" w:hAnsi="Wingdings 2" w:hint="default"/>
      </w:rPr>
    </w:lvl>
    <w:lvl w:ilvl="4" w:tplc="A3B2744A" w:tentative="1">
      <w:start w:val="1"/>
      <w:numFmt w:val="bullet"/>
      <w:lvlText w:val=""/>
      <w:lvlJc w:val="left"/>
      <w:pPr>
        <w:tabs>
          <w:tab w:val="num" w:pos="3600"/>
        </w:tabs>
        <w:ind w:left="3600" w:hanging="360"/>
      </w:pPr>
      <w:rPr>
        <w:rFonts w:ascii="Wingdings 2" w:hAnsi="Wingdings 2" w:hint="default"/>
      </w:rPr>
    </w:lvl>
    <w:lvl w:ilvl="5" w:tplc="DF902EA8" w:tentative="1">
      <w:start w:val="1"/>
      <w:numFmt w:val="bullet"/>
      <w:lvlText w:val=""/>
      <w:lvlJc w:val="left"/>
      <w:pPr>
        <w:tabs>
          <w:tab w:val="num" w:pos="4320"/>
        </w:tabs>
        <w:ind w:left="4320" w:hanging="360"/>
      </w:pPr>
      <w:rPr>
        <w:rFonts w:ascii="Wingdings 2" w:hAnsi="Wingdings 2" w:hint="default"/>
      </w:rPr>
    </w:lvl>
    <w:lvl w:ilvl="6" w:tplc="444A5B66" w:tentative="1">
      <w:start w:val="1"/>
      <w:numFmt w:val="bullet"/>
      <w:lvlText w:val=""/>
      <w:lvlJc w:val="left"/>
      <w:pPr>
        <w:tabs>
          <w:tab w:val="num" w:pos="5040"/>
        </w:tabs>
        <w:ind w:left="5040" w:hanging="360"/>
      </w:pPr>
      <w:rPr>
        <w:rFonts w:ascii="Wingdings 2" w:hAnsi="Wingdings 2" w:hint="default"/>
      </w:rPr>
    </w:lvl>
    <w:lvl w:ilvl="7" w:tplc="C2608F32" w:tentative="1">
      <w:start w:val="1"/>
      <w:numFmt w:val="bullet"/>
      <w:lvlText w:val=""/>
      <w:lvlJc w:val="left"/>
      <w:pPr>
        <w:tabs>
          <w:tab w:val="num" w:pos="5760"/>
        </w:tabs>
        <w:ind w:left="5760" w:hanging="360"/>
      </w:pPr>
      <w:rPr>
        <w:rFonts w:ascii="Wingdings 2" w:hAnsi="Wingdings 2" w:hint="default"/>
      </w:rPr>
    </w:lvl>
    <w:lvl w:ilvl="8" w:tplc="1B8C29E2"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3BC487F"/>
    <w:multiLevelType w:val="hybridMultilevel"/>
    <w:tmpl w:val="EE8E3BEA"/>
    <w:lvl w:ilvl="0" w:tplc="FD5E866C">
      <w:start w:val="1"/>
      <w:numFmt w:val="bullet"/>
      <w:lvlText w:val=""/>
      <w:lvlJc w:val="left"/>
      <w:pPr>
        <w:tabs>
          <w:tab w:val="num" w:pos="720"/>
        </w:tabs>
        <w:ind w:left="720" w:hanging="360"/>
      </w:pPr>
      <w:rPr>
        <w:rFonts w:ascii="Wingdings 2" w:hAnsi="Wingdings 2" w:hint="default"/>
      </w:rPr>
    </w:lvl>
    <w:lvl w:ilvl="1" w:tplc="5ECAC3FA" w:tentative="1">
      <w:start w:val="1"/>
      <w:numFmt w:val="bullet"/>
      <w:lvlText w:val=""/>
      <w:lvlJc w:val="left"/>
      <w:pPr>
        <w:tabs>
          <w:tab w:val="num" w:pos="1440"/>
        </w:tabs>
        <w:ind w:left="1440" w:hanging="360"/>
      </w:pPr>
      <w:rPr>
        <w:rFonts w:ascii="Wingdings 2" w:hAnsi="Wingdings 2" w:hint="default"/>
      </w:rPr>
    </w:lvl>
    <w:lvl w:ilvl="2" w:tplc="045A533E" w:tentative="1">
      <w:start w:val="1"/>
      <w:numFmt w:val="bullet"/>
      <w:lvlText w:val=""/>
      <w:lvlJc w:val="left"/>
      <w:pPr>
        <w:tabs>
          <w:tab w:val="num" w:pos="2160"/>
        </w:tabs>
        <w:ind w:left="2160" w:hanging="360"/>
      </w:pPr>
      <w:rPr>
        <w:rFonts w:ascii="Wingdings 2" w:hAnsi="Wingdings 2" w:hint="default"/>
      </w:rPr>
    </w:lvl>
    <w:lvl w:ilvl="3" w:tplc="05AE287A" w:tentative="1">
      <w:start w:val="1"/>
      <w:numFmt w:val="bullet"/>
      <w:lvlText w:val=""/>
      <w:lvlJc w:val="left"/>
      <w:pPr>
        <w:tabs>
          <w:tab w:val="num" w:pos="2880"/>
        </w:tabs>
        <w:ind w:left="2880" w:hanging="360"/>
      </w:pPr>
      <w:rPr>
        <w:rFonts w:ascii="Wingdings 2" w:hAnsi="Wingdings 2" w:hint="default"/>
      </w:rPr>
    </w:lvl>
    <w:lvl w:ilvl="4" w:tplc="5CD6E8BA" w:tentative="1">
      <w:start w:val="1"/>
      <w:numFmt w:val="bullet"/>
      <w:lvlText w:val=""/>
      <w:lvlJc w:val="left"/>
      <w:pPr>
        <w:tabs>
          <w:tab w:val="num" w:pos="3600"/>
        </w:tabs>
        <w:ind w:left="3600" w:hanging="360"/>
      </w:pPr>
      <w:rPr>
        <w:rFonts w:ascii="Wingdings 2" w:hAnsi="Wingdings 2" w:hint="default"/>
      </w:rPr>
    </w:lvl>
    <w:lvl w:ilvl="5" w:tplc="B630D10C" w:tentative="1">
      <w:start w:val="1"/>
      <w:numFmt w:val="bullet"/>
      <w:lvlText w:val=""/>
      <w:lvlJc w:val="left"/>
      <w:pPr>
        <w:tabs>
          <w:tab w:val="num" w:pos="4320"/>
        </w:tabs>
        <w:ind w:left="4320" w:hanging="360"/>
      </w:pPr>
      <w:rPr>
        <w:rFonts w:ascii="Wingdings 2" w:hAnsi="Wingdings 2" w:hint="default"/>
      </w:rPr>
    </w:lvl>
    <w:lvl w:ilvl="6" w:tplc="46BADC46" w:tentative="1">
      <w:start w:val="1"/>
      <w:numFmt w:val="bullet"/>
      <w:lvlText w:val=""/>
      <w:lvlJc w:val="left"/>
      <w:pPr>
        <w:tabs>
          <w:tab w:val="num" w:pos="5040"/>
        </w:tabs>
        <w:ind w:left="5040" w:hanging="360"/>
      </w:pPr>
      <w:rPr>
        <w:rFonts w:ascii="Wingdings 2" w:hAnsi="Wingdings 2" w:hint="default"/>
      </w:rPr>
    </w:lvl>
    <w:lvl w:ilvl="7" w:tplc="F5FC5344" w:tentative="1">
      <w:start w:val="1"/>
      <w:numFmt w:val="bullet"/>
      <w:lvlText w:val=""/>
      <w:lvlJc w:val="left"/>
      <w:pPr>
        <w:tabs>
          <w:tab w:val="num" w:pos="5760"/>
        </w:tabs>
        <w:ind w:left="5760" w:hanging="360"/>
      </w:pPr>
      <w:rPr>
        <w:rFonts w:ascii="Wingdings 2" w:hAnsi="Wingdings 2" w:hint="default"/>
      </w:rPr>
    </w:lvl>
    <w:lvl w:ilvl="8" w:tplc="AB02143C" w:tentative="1">
      <w:start w:val="1"/>
      <w:numFmt w:val="bullet"/>
      <w:lvlText w:val=""/>
      <w:lvlJc w:val="left"/>
      <w:pPr>
        <w:tabs>
          <w:tab w:val="num" w:pos="6480"/>
        </w:tabs>
        <w:ind w:left="6480" w:hanging="360"/>
      </w:pPr>
      <w:rPr>
        <w:rFonts w:ascii="Wingdings 2" w:hAnsi="Wingdings 2" w:hint="default"/>
      </w:rPr>
    </w:lvl>
  </w:abstractNum>
  <w:abstractNum w:abstractNumId="3">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6">
    <w:nsid w:val="4F28702E"/>
    <w:multiLevelType w:val="hybridMultilevel"/>
    <w:tmpl w:val="AEF69C5C"/>
    <w:lvl w:ilvl="0" w:tplc="E16EE906">
      <w:start w:val="1"/>
      <w:numFmt w:val="bullet"/>
      <w:lvlText w:val=""/>
      <w:lvlJc w:val="left"/>
      <w:pPr>
        <w:tabs>
          <w:tab w:val="num" w:pos="720"/>
        </w:tabs>
        <w:ind w:left="720" w:hanging="360"/>
      </w:pPr>
      <w:rPr>
        <w:rFonts w:ascii="Wingdings 2" w:hAnsi="Wingdings 2" w:hint="default"/>
      </w:rPr>
    </w:lvl>
    <w:lvl w:ilvl="1" w:tplc="17B4D000" w:tentative="1">
      <w:start w:val="1"/>
      <w:numFmt w:val="bullet"/>
      <w:lvlText w:val=""/>
      <w:lvlJc w:val="left"/>
      <w:pPr>
        <w:tabs>
          <w:tab w:val="num" w:pos="1440"/>
        </w:tabs>
        <w:ind w:left="1440" w:hanging="360"/>
      </w:pPr>
      <w:rPr>
        <w:rFonts w:ascii="Wingdings 2" w:hAnsi="Wingdings 2" w:hint="default"/>
      </w:rPr>
    </w:lvl>
    <w:lvl w:ilvl="2" w:tplc="2CD8D368" w:tentative="1">
      <w:start w:val="1"/>
      <w:numFmt w:val="bullet"/>
      <w:lvlText w:val=""/>
      <w:lvlJc w:val="left"/>
      <w:pPr>
        <w:tabs>
          <w:tab w:val="num" w:pos="2160"/>
        </w:tabs>
        <w:ind w:left="2160" w:hanging="360"/>
      </w:pPr>
      <w:rPr>
        <w:rFonts w:ascii="Wingdings 2" w:hAnsi="Wingdings 2" w:hint="default"/>
      </w:rPr>
    </w:lvl>
    <w:lvl w:ilvl="3" w:tplc="B972FDFA" w:tentative="1">
      <w:start w:val="1"/>
      <w:numFmt w:val="bullet"/>
      <w:lvlText w:val=""/>
      <w:lvlJc w:val="left"/>
      <w:pPr>
        <w:tabs>
          <w:tab w:val="num" w:pos="2880"/>
        </w:tabs>
        <w:ind w:left="2880" w:hanging="360"/>
      </w:pPr>
      <w:rPr>
        <w:rFonts w:ascii="Wingdings 2" w:hAnsi="Wingdings 2" w:hint="default"/>
      </w:rPr>
    </w:lvl>
    <w:lvl w:ilvl="4" w:tplc="1A52FB86" w:tentative="1">
      <w:start w:val="1"/>
      <w:numFmt w:val="bullet"/>
      <w:lvlText w:val=""/>
      <w:lvlJc w:val="left"/>
      <w:pPr>
        <w:tabs>
          <w:tab w:val="num" w:pos="3600"/>
        </w:tabs>
        <w:ind w:left="3600" w:hanging="360"/>
      </w:pPr>
      <w:rPr>
        <w:rFonts w:ascii="Wingdings 2" w:hAnsi="Wingdings 2" w:hint="default"/>
      </w:rPr>
    </w:lvl>
    <w:lvl w:ilvl="5" w:tplc="060E9496" w:tentative="1">
      <w:start w:val="1"/>
      <w:numFmt w:val="bullet"/>
      <w:lvlText w:val=""/>
      <w:lvlJc w:val="left"/>
      <w:pPr>
        <w:tabs>
          <w:tab w:val="num" w:pos="4320"/>
        </w:tabs>
        <w:ind w:left="4320" w:hanging="360"/>
      </w:pPr>
      <w:rPr>
        <w:rFonts w:ascii="Wingdings 2" w:hAnsi="Wingdings 2" w:hint="default"/>
      </w:rPr>
    </w:lvl>
    <w:lvl w:ilvl="6" w:tplc="E5102B08" w:tentative="1">
      <w:start w:val="1"/>
      <w:numFmt w:val="bullet"/>
      <w:lvlText w:val=""/>
      <w:lvlJc w:val="left"/>
      <w:pPr>
        <w:tabs>
          <w:tab w:val="num" w:pos="5040"/>
        </w:tabs>
        <w:ind w:left="5040" w:hanging="360"/>
      </w:pPr>
      <w:rPr>
        <w:rFonts w:ascii="Wingdings 2" w:hAnsi="Wingdings 2" w:hint="default"/>
      </w:rPr>
    </w:lvl>
    <w:lvl w:ilvl="7" w:tplc="1DA24DBE" w:tentative="1">
      <w:start w:val="1"/>
      <w:numFmt w:val="bullet"/>
      <w:lvlText w:val=""/>
      <w:lvlJc w:val="left"/>
      <w:pPr>
        <w:tabs>
          <w:tab w:val="num" w:pos="5760"/>
        </w:tabs>
        <w:ind w:left="5760" w:hanging="360"/>
      </w:pPr>
      <w:rPr>
        <w:rFonts w:ascii="Wingdings 2" w:hAnsi="Wingdings 2" w:hint="default"/>
      </w:rPr>
    </w:lvl>
    <w:lvl w:ilvl="8" w:tplc="CA1894C0" w:tentative="1">
      <w:start w:val="1"/>
      <w:numFmt w:val="bullet"/>
      <w:lvlText w:val=""/>
      <w:lvlJc w:val="left"/>
      <w:pPr>
        <w:tabs>
          <w:tab w:val="num" w:pos="6480"/>
        </w:tabs>
        <w:ind w:left="6480" w:hanging="360"/>
      </w:pPr>
      <w:rPr>
        <w:rFonts w:ascii="Wingdings 2" w:hAnsi="Wingdings 2" w:hint="default"/>
      </w:rPr>
    </w:lvl>
  </w:abstractNum>
  <w:abstractNum w:abstractNumId="7">
    <w:nsid w:val="51BF4348"/>
    <w:multiLevelType w:val="hybridMultilevel"/>
    <w:tmpl w:val="B75601E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DE64D99"/>
    <w:multiLevelType w:val="hybridMultilevel"/>
    <w:tmpl w:val="5890EF24"/>
    <w:lvl w:ilvl="0" w:tplc="C974DF52">
      <w:start w:val="1"/>
      <w:numFmt w:val="bullet"/>
      <w:lvlText w:val=""/>
      <w:lvlJc w:val="left"/>
      <w:pPr>
        <w:tabs>
          <w:tab w:val="num" w:pos="720"/>
        </w:tabs>
        <w:ind w:left="720" w:hanging="360"/>
      </w:pPr>
      <w:rPr>
        <w:rFonts w:ascii="Wingdings 2" w:hAnsi="Wingdings 2" w:hint="default"/>
      </w:rPr>
    </w:lvl>
    <w:lvl w:ilvl="1" w:tplc="D53ABE7A" w:tentative="1">
      <w:start w:val="1"/>
      <w:numFmt w:val="bullet"/>
      <w:lvlText w:val=""/>
      <w:lvlJc w:val="left"/>
      <w:pPr>
        <w:tabs>
          <w:tab w:val="num" w:pos="1440"/>
        </w:tabs>
        <w:ind w:left="1440" w:hanging="360"/>
      </w:pPr>
      <w:rPr>
        <w:rFonts w:ascii="Wingdings 2" w:hAnsi="Wingdings 2" w:hint="default"/>
      </w:rPr>
    </w:lvl>
    <w:lvl w:ilvl="2" w:tplc="FC3C19B2" w:tentative="1">
      <w:start w:val="1"/>
      <w:numFmt w:val="bullet"/>
      <w:lvlText w:val=""/>
      <w:lvlJc w:val="left"/>
      <w:pPr>
        <w:tabs>
          <w:tab w:val="num" w:pos="2160"/>
        </w:tabs>
        <w:ind w:left="2160" w:hanging="360"/>
      </w:pPr>
      <w:rPr>
        <w:rFonts w:ascii="Wingdings 2" w:hAnsi="Wingdings 2" w:hint="default"/>
      </w:rPr>
    </w:lvl>
    <w:lvl w:ilvl="3" w:tplc="12E64420" w:tentative="1">
      <w:start w:val="1"/>
      <w:numFmt w:val="bullet"/>
      <w:lvlText w:val=""/>
      <w:lvlJc w:val="left"/>
      <w:pPr>
        <w:tabs>
          <w:tab w:val="num" w:pos="2880"/>
        </w:tabs>
        <w:ind w:left="2880" w:hanging="360"/>
      </w:pPr>
      <w:rPr>
        <w:rFonts w:ascii="Wingdings 2" w:hAnsi="Wingdings 2" w:hint="default"/>
      </w:rPr>
    </w:lvl>
    <w:lvl w:ilvl="4" w:tplc="11D45FEC" w:tentative="1">
      <w:start w:val="1"/>
      <w:numFmt w:val="bullet"/>
      <w:lvlText w:val=""/>
      <w:lvlJc w:val="left"/>
      <w:pPr>
        <w:tabs>
          <w:tab w:val="num" w:pos="3600"/>
        </w:tabs>
        <w:ind w:left="3600" w:hanging="360"/>
      </w:pPr>
      <w:rPr>
        <w:rFonts w:ascii="Wingdings 2" w:hAnsi="Wingdings 2" w:hint="default"/>
      </w:rPr>
    </w:lvl>
    <w:lvl w:ilvl="5" w:tplc="44C46988" w:tentative="1">
      <w:start w:val="1"/>
      <w:numFmt w:val="bullet"/>
      <w:lvlText w:val=""/>
      <w:lvlJc w:val="left"/>
      <w:pPr>
        <w:tabs>
          <w:tab w:val="num" w:pos="4320"/>
        </w:tabs>
        <w:ind w:left="4320" w:hanging="360"/>
      </w:pPr>
      <w:rPr>
        <w:rFonts w:ascii="Wingdings 2" w:hAnsi="Wingdings 2" w:hint="default"/>
      </w:rPr>
    </w:lvl>
    <w:lvl w:ilvl="6" w:tplc="E3BC42DC" w:tentative="1">
      <w:start w:val="1"/>
      <w:numFmt w:val="bullet"/>
      <w:lvlText w:val=""/>
      <w:lvlJc w:val="left"/>
      <w:pPr>
        <w:tabs>
          <w:tab w:val="num" w:pos="5040"/>
        </w:tabs>
        <w:ind w:left="5040" w:hanging="360"/>
      </w:pPr>
      <w:rPr>
        <w:rFonts w:ascii="Wingdings 2" w:hAnsi="Wingdings 2" w:hint="default"/>
      </w:rPr>
    </w:lvl>
    <w:lvl w:ilvl="7" w:tplc="4FC22C32" w:tentative="1">
      <w:start w:val="1"/>
      <w:numFmt w:val="bullet"/>
      <w:lvlText w:val=""/>
      <w:lvlJc w:val="left"/>
      <w:pPr>
        <w:tabs>
          <w:tab w:val="num" w:pos="5760"/>
        </w:tabs>
        <w:ind w:left="5760" w:hanging="360"/>
      </w:pPr>
      <w:rPr>
        <w:rFonts w:ascii="Wingdings 2" w:hAnsi="Wingdings 2" w:hint="default"/>
      </w:rPr>
    </w:lvl>
    <w:lvl w:ilvl="8" w:tplc="05305BB8"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5"/>
  </w:num>
  <w:num w:numId="3">
    <w:abstractNumId w:val="8"/>
  </w:num>
  <w:num w:numId="4">
    <w:abstractNumId w:val="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9"/>
  </w:num>
  <w:num w:numId="8">
    <w:abstractNumId w:val="7"/>
  </w:num>
  <w:num w:numId="9">
    <w:abstractNumId w:val="0"/>
  </w:num>
  <w:num w:numId="10">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5F25"/>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2594"/>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689B"/>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A92"/>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1244"/>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131"/>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2763"/>
    <w:rsid w:val="00B562FC"/>
    <w:rsid w:val="00B56ADF"/>
    <w:rsid w:val="00B63CC2"/>
    <w:rsid w:val="00B63D61"/>
    <w:rsid w:val="00B66179"/>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2D27"/>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A0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1C6B"/>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14060447">
      <w:bodyDiv w:val="1"/>
      <w:marLeft w:val="0"/>
      <w:marRight w:val="0"/>
      <w:marTop w:val="0"/>
      <w:marBottom w:val="0"/>
      <w:divBdr>
        <w:top w:val="none" w:sz="0" w:space="0" w:color="auto"/>
        <w:left w:val="none" w:sz="0" w:space="0" w:color="auto"/>
        <w:bottom w:val="none" w:sz="0" w:space="0" w:color="auto"/>
        <w:right w:val="none" w:sz="0" w:space="0" w:color="auto"/>
      </w:divBdr>
    </w:div>
    <w:div w:id="158741368">
      <w:bodyDiv w:val="1"/>
      <w:marLeft w:val="0"/>
      <w:marRight w:val="0"/>
      <w:marTop w:val="0"/>
      <w:marBottom w:val="0"/>
      <w:divBdr>
        <w:top w:val="none" w:sz="0" w:space="0" w:color="auto"/>
        <w:left w:val="none" w:sz="0" w:space="0" w:color="auto"/>
        <w:bottom w:val="none" w:sz="0" w:space="0" w:color="auto"/>
        <w:right w:val="none" w:sz="0" w:space="0" w:color="auto"/>
      </w:divBdr>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1330168">
      <w:bodyDiv w:val="1"/>
      <w:marLeft w:val="0"/>
      <w:marRight w:val="0"/>
      <w:marTop w:val="0"/>
      <w:marBottom w:val="0"/>
      <w:divBdr>
        <w:top w:val="none" w:sz="0" w:space="0" w:color="auto"/>
        <w:left w:val="none" w:sz="0" w:space="0" w:color="auto"/>
        <w:bottom w:val="none" w:sz="0" w:space="0" w:color="auto"/>
        <w:right w:val="none" w:sz="0" w:space="0" w:color="auto"/>
      </w:divBdr>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41051640">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74736401">
      <w:bodyDiv w:val="1"/>
      <w:marLeft w:val="0"/>
      <w:marRight w:val="0"/>
      <w:marTop w:val="0"/>
      <w:marBottom w:val="0"/>
      <w:divBdr>
        <w:top w:val="none" w:sz="0" w:space="0" w:color="auto"/>
        <w:left w:val="none" w:sz="0" w:space="0" w:color="auto"/>
        <w:bottom w:val="none" w:sz="0" w:space="0" w:color="auto"/>
        <w:right w:val="none" w:sz="0" w:space="0" w:color="auto"/>
      </w:divBdr>
    </w:div>
    <w:div w:id="414740194">
      <w:bodyDiv w:val="1"/>
      <w:marLeft w:val="0"/>
      <w:marRight w:val="0"/>
      <w:marTop w:val="0"/>
      <w:marBottom w:val="0"/>
      <w:divBdr>
        <w:top w:val="none" w:sz="0" w:space="0" w:color="auto"/>
        <w:left w:val="none" w:sz="0" w:space="0" w:color="auto"/>
        <w:bottom w:val="none" w:sz="0" w:space="0" w:color="auto"/>
        <w:right w:val="none" w:sz="0" w:space="0" w:color="auto"/>
      </w:divBdr>
      <w:divsChild>
        <w:div w:id="991716398">
          <w:marLeft w:val="576"/>
          <w:marRight w:val="0"/>
          <w:marTop w:val="120"/>
          <w:marBottom w:val="0"/>
          <w:divBdr>
            <w:top w:val="none" w:sz="0" w:space="0" w:color="auto"/>
            <w:left w:val="none" w:sz="0" w:space="0" w:color="auto"/>
            <w:bottom w:val="none" w:sz="0" w:space="0" w:color="auto"/>
            <w:right w:val="none" w:sz="0" w:space="0" w:color="auto"/>
          </w:divBdr>
        </w:div>
        <w:div w:id="1558928126">
          <w:marLeft w:val="576"/>
          <w:marRight w:val="0"/>
          <w:marTop w:val="120"/>
          <w:marBottom w:val="0"/>
          <w:divBdr>
            <w:top w:val="none" w:sz="0" w:space="0" w:color="auto"/>
            <w:left w:val="none" w:sz="0" w:space="0" w:color="auto"/>
            <w:bottom w:val="none" w:sz="0" w:space="0" w:color="auto"/>
            <w:right w:val="none" w:sz="0" w:space="0" w:color="auto"/>
          </w:divBdr>
        </w:div>
        <w:div w:id="1546020932">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8257593">
      <w:bodyDiv w:val="1"/>
      <w:marLeft w:val="0"/>
      <w:marRight w:val="0"/>
      <w:marTop w:val="0"/>
      <w:marBottom w:val="0"/>
      <w:divBdr>
        <w:top w:val="none" w:sz="0" w:space="0" w:color="auto"/>
        <w:left w:val="none" w:sz="0" w:space="0" w:color="auto"/>
        <w:bottom w:val="none" w:sz="0" w:space="0" w:color="auto"/>
        <w:right w:val="none" w:sz="0" w:space="0" w:color="auto"/>
      </w:divBdr>
      <w:divsChild>
        <w:div w:id="1178695804">
          <w:marLeft w:val="576"/>
          <w:marRight w:val="0"/>
          <w:marTop w:val="120"/>
          <w:marBottom w:val="0"/>
          <w:divBdr>
            <w:top w:val="none" w:sz="0" w:space="0" w:color="auto"/>
            <w:left w:val="none" w:sz="0" w:space="0" w:color="auto"/>
            <w:bottom w:val="none" w:sz="0" w:space="0" w:color="auto"/>
            <w:right w:val="none" w:sz="0" w:space="0" w:color="auto"/>
          </w:divBdr>
        </w:div>
        <w:div w:id="1174683337">
          <w:marLeft w:val="576"/>
          <w:marRight w:val="0"/>
          <w:marTop w:val="120"/>
          <w:marBottom w:val="0"/>
          <w:divBdr>
            <w:top w:val="none" w:sz="0" w:space="0" w:color="auto"/>
            <w:left w:val="none" w:sz="0" w:space="0" w:color="auto"/>
            <w:bottom w:val="none" w:sz="0" w:space="0" w:color="auto"/>
            <w:right w:val="none" w:sz="0" w:space="0" w:color="auto"/>
          </w:divBdr>
        </w:div>
        <w:div w:id="943803842">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96007503">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791168855">
      <w:bodyDiv w:val="1"/>
      <w:marLeft w:val="0"/>
      <w:marRight w:val="0"/>
      <w:marTop w:val="0"/>
      <w:marBottom w:val="0"/>
      <w:divBdr>
        <w:top w:val="none" w:sz="0" w:space="0" w:color="auto"/>
        <w:left w:val="none" w:sz="0" w:space="0" w:color="auto"/>
        <w:bottom w:val="none" w:sz="0" w:space="0" w:color="auto"/>
        <w:right w:val="none" w:sz="0" w:space="0" w:color="auto"/>
      </w:divBdr>
      <w:divsChild>
        <w:div w:id="557863360">
          <w:marLeft w:val="576"/>
          <w:marRight w:val="0"/>
          <w:marTop w:val="120"/>
          <w:marBottom w:val="0"/>
          <w:divBdr>
            <w:top w:val="none" w:sz="0" w:space="0" w:color="auto"/>
            <w:left w:val="none" w:sz="0" w:space="0" w:color="auto"/>
            <w:bottom w:val="none" w:sz="0" w:space="0" w:color="auto"/>
            <w:right w:val="none" w:sz="0" w:space="0" w:color="auto"/>
          </w:divBdr>
        </w:div>
        <w:div w:id="1643003182">
          <w:marLeft w:val="576"/>
          <w:marRight w:val="0"/>
          <w:marTop w:val="120"/>
          <w:marBottom w:val="0"/>
          <w:divBdr>
            <w:top w:val="none" w:sz="0" w:space="0" w:color="auto"/>
            <w:left w:val="none" w:sz="0" w:space="0" w:color="auto"/>
            <w:bottom w:val="none" w:sz="0" w:space="0" w:color="auto"/>
            <w:right w:val="none" w:sz="0" w:space="0" w:color="auto"/>
          </w:divBdr>
        </w:div>
        <w:div w:id="953756002">
          <w:marLeft w:val="576"/>
          <w:marRight w:val="0"/>
          <w:marTop w:val="12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447884">
      <w:bodyDiv w:val="1"/>
      <w:marLeft w:val="0"/>
      <w:marRight w:val="0"/>
      <w:marTop w:val="0"/>
      <w:marBottom w:val="0"/>
      <w:divBdr>
        <w:top w:val="none" w:sz="0" w:space="0" w:color="auto"/>
        <w:left w:val="none" w:sz="0" w:space="0" w:color="auto"/>
        <w:bottom w:val="none" w:sz="0" w:space="0" w:color="auto"/>
        <w:right w:val="none" w:sz="0" w:space="0" w:color="auto"/>
      </w:divBdr>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86781417">
      <w:bodyDiv w:val="1"/>
      <w:marLeft w:val="0"/>
      <w:marRight w:val="0"/>
      <w:marTop w:val="0"/>
      <w:marBottom w:val="0"/>
      <w:divBdr>
        <w:top w:val="none" w:sz="0" w:space="0" w:color="auto"/>
        <w:left w:val="none" w:sz="0" w:space="0" w:color="auto"/>
        <w:bottom w:val="none" w:sz="0" w:space="0" w:color="auto"/>
        <w:right w:val="none" w:sz="0" w:space="0" w:color="auto"/>
      </w:divBdr>
    </w:div>
    <w:div w:id="1029381483">
      <w:bodyDiv w:val="1"/>
      <w:marLeft w:val="0"/>
      <w:marRight w:val="0"/>
      <w:marTop w:val="0"/>
      <w:marBottom w:val="0"/>
      <w:divBdr>
        <w:top w:val="none" w:sz="0" w:space="0" w:color="auto"/>
        <w:left w:val="none" w:sz="0" w:space="0" w:color="auto"/>
        <w:bottom w:val="none" w:sz="0" w:space="0" w:color="auto"/>
        <w:right w:val="none" w:sz="0" w:space="0" w:color="auto"/>
      </w:divBdr>
      <w:divsChild>
        <w:div w:id="418982851">
          <w:marLeft w:val="576"/>
          <w:marRight w:val="0"/>
          <w:marTop w:val="120"/>
          <w:marBottom w:val="0"/>
          <w:divBdr>
            <w:top w:val="none" w:sz="0" w:space="0" w:color="auto"/>
            <w:left w:val="none" w:sz="0" w:space="0" w:color="auto"/>
            <w:bottom w:val="none" w:sz="0" w:space="0" w:color="auto"/>
            <w:right w:val="none" w:sz="0" w:space="0" w:color="auto"/>
          </w:divBdr>
        </w:div>
        <w:div w:id="2124374566">
          <w:marLeft w:val="576"/>
          <w:marRight w:val="0"/>
          <w:marTop w:val="120"/>
          <w:marBottom w:val="0"/>
          <w:divBdr>
            <w:top w:val="none" w:sz="0" w:space="0" w:color="auto"/>
            <w:left w:val="none" w:sz="0" w:space="0" w:color="auto"/>
            <w:bottom w:val="none" w:sz="0" w:space="0" w:color="auto"/>
            <w:right w:val="none" w:sz="0" w:space="0" w:color="auto"/>
          </w:divBdr>
        </w:div>
        <w:div w:id="2363735">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4934058">
      <w:bodyDiv w:val="1"/>
      <w:marLeft w:val="0"/>
      <w:marRight w:val="0"/>
      <w:marTop w:val="0"/>
      <w:marBottom w:val="0"/>
      <w:divBdr>
        <w:top w:val="none" w:sz="0" w:space="0" w:color="auto"/>
        <w:left w:val="none" w:sz="0" w:space="0" w:color="auto"/>
        <w:bottom w:val="none" w:sz="0" w:space="0" w:color="auto"/>
        <w:right w:val="none" w:sz="0" w:space="0" w:color="auto"/>
      </w:divBdr>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89433224">
      <w:bodyDiv w:val="1"/>
      <w:marLeft w:val="0"/>
      <w:marRight w:val="0"/>
      <w:marTop w:val="0"/>
      <w:marBottom w:val="0"/>
      <w:divBdr>
        <w:top w:val="none" w:sz="0" w:space="0" w:color="auto"/>
        <w:left w:val="none" w:sz="0" w:space="0" w:color="auto"/>
        <w:bottom w:val="none" w:sz="0" w:space="0" w:color="auto"/>
        <w:right w:val="none" w:sz="0" w:space="0" w:color="auto"/>
      </w:divBdr>
      <w:divsChild>
        <w:div w:id="856506281">
          <w:marLeft w:val="576"/>
          <w:marRight w:val="0"/>
          <w:marTop w:val="120"/>
          <w:marBottom w:val="0"/>
          <w:divBdr>
            <w:top w:val="none" w:sz="0" w:space="0" w:color="auto"/>
            <w:left w:val="none" w:sz="0" w:space="0" w:color="auto"/>
            <w:bottom w:val="none" w:sz="0" w:space="0" w:color="auto"/>
            <w:right w:val="none" w:sz="0" w:space="0" w:color="auto"/>
          </w:divBdr>
        </w:div>
        <w:div w:id="1450854909">
          <w:marLeft w:val="576"/>
          <w:marRight w:val="0"/>
          <w:marTop w:val="120"/>
          <w:marBottom w:val="0"/>
          <w:divBdr>
            <w:top w:val="none" w:sz="0" w:space="0" w:color="auto"/>
            <w:left w:val="none" w:sz="0" w:space="0" w:color="auto"/>
            <w:bottom w:val="none" w:sz="0" w:space="0" w:color="auto"/>
            <w:right w:val="none" w:sz="0" w:space="0" w:color="auto"/>
          </w:divBdr>
        </w:div>
        <w:div w:id="298072564">
          <w:marLeft w:val="576"/>
          <w:marRight w:val="0"/>
          <w:marTop w:val="120"/>
          <w:marBottom w:val="0"/>
          <w:divBdr>
            <w:top w:val="none" w:sz="0" w:space="0" w:color="auto"/>
            <w:left w:val="none" w:sz="0" w:space="0" w:color="auto"/>
            <w:bottom w:val="none" w:sz="0" w:space="0" w:color="auto"/>
            <w:right w:val="none" w:sz="0" w:space="0" w:color="auto"/>
          </w:divBdr>
        </w:div>
      </w:divsChild>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77437483">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84617848">
      <w:bodyDiv w:val="1"/>
      <w:marLeft w:val="0"/>
      <w:marRight w:val="0"/>
      <w:marTop w:val="0"/>
      <w:marBottom w:val="0"/>
      <w:divBdr>
        <w:top w:val="none" w:sz="0" w:space="0" w:color="auto"/>
        <w:left w:val="none" w:sz="0" w:space="0" w:color="auto"/>
        <w:bottom w:val="none" w:sz="0" w:space="0" w:color="auto"/>
        <w:right w:val="none" w:sz="0" w:space="0" w:color="auto"/>
      </w:divBdr>
      <w:divsChild>
        <w:div w:id="309024810">
          <w:marLeft w:val="576"/>
          <w:marRight w:val="0"/>
          <w:marTop w:val="120"/>
          <w:marBottom w:val="0"/>
          <w:divBdr>
            <w:top w:val="none" w:sz="0" w:space="0" w:color="auto"/>
            <w:left w:val="none" w:sz="0" w:space="0" w:color="auto"/>
            <w:bottom w:val="none" w:sz="0" w:space="0" w:color="auto"/>
            <w:right w:val="none" w:sz="0" w:space="0" w:color="auto"/>
          </w:divBdr>
        </w:div>
        <w:div w:id="1618412585">
          <w:marLeft w:val="576"/>
          <w:marRight w:val="0"/>
          <w:marTop w:val="120"/>
          <w:marBottom w:val="0"/>
          <w:divBdr>
            <w:top w:val="none" w:sz="0" w:space="0" w:color="auto"/>
            <w:left w:val="none" w:sz="0" w:space="0" w:color="auto"/>
            <w:bottom w:val="none" w:sz="0" w:space="0" w:color="auto"/>
            <w:right w:val="none" w:sz="0" w:space="0" w:color="auto"/>
          </w:divBdr>
        </w:div>
        <w:div w:id="809909161">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287159">
      <w:bodyDiv w:val="1"/>
      <w:marLeft w:val="0"/>
      <w:marRight w:val="0"/>
      <w:marTop w:val="0"/>
      <w:marBottom w:val="0"/>
      <w:divBdr>
        <w:top w:val="none" w:sz="0" w:space="0" w:color="auto"/>
        <w:left w:val="none" w:sz="0" w:space="0" w:color="auto"/>
        <w:bottom w:val="none" w:sz="0" w:space="0" w:color="auto"/>
        <w:right w:val="none" w:sz="0" w:space="0" w:color="auto"/>
      </w:divBdr>
      <w:divsChild>
        <w:div w:id="1306861255">
          <w:marLeft w:val="576"/>
          <w:marRight w:val="0"/>
          <w:marTop w:val="120"/>
          <w:marBottom w:val="0"/>
          <w:divBdr>
            <w:top w:val="none" w:sz="0" w:space="0" w:color="auto"/>
            <w:left w:val="none" w:sz="0" w:space="0" w:color="auto"/>
            <w:bottom w:val="none" w:sz="0" w:space="0" w:color="auto"/>
            <w:right w:val="none" w:sz="0" w:space="0" w:color="auto"/>
          </w:divBdr>
        </w:div>
        <w:div w:id="1187478693">
          <w:marLeft w:val="576"/>
          <w:marRight w:val="0"/>
          <w:marTop w:val="120"/>
          <w:marBottom w:val="0"/>
          <w:divBdr>
            <w:top w:val="none" w:sz="0" w:space="0" w:color="auto"/>
            <w:left w:val="none" w:sz="0" w:space="0" w:color="auto"/>
            <w:bottom w:val="none" w:sz="0" w:space="0" w:color="auto"/>
            <w:right w:val="none" w:sz="0" w:space="0" w:color="auto"/>
          </w:divBdr>
        </w:div>
        <w:div w:id="2040079562">
          <w:marLeft w:val="576"/>
          <w:marRight w:val="0"/>
          <w:marTop w:val="120"/>
          <w:marBottom w:val="0"/>
          <w:divBdr>
            <w:top w:val="none" w:sz="0" w:space="0" w:color="auto"/>
            <w:left w:val="none" w:sz="0" w:space="0" w:color="auto"/>
            <w:bottom w:val="none" w:sz="0" w:space="0" w:color="auto"/>
            <w:right w:val="none" w:sz="0" w:space="0" w:color="auto"/>
          </w:divBdr>
        </w:div>
      </w:divsChild>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78731969">
      <w:bodyDiv w:val="1"/>
      <w:marLeft w:val="0"/>
      <w:marRight w:val="0"/>
      <w:marTop w:val="0"/>
      <w:marBottom w:val="0"/>
      <w:divBdr>
        <w:top w:val="none" w:sz="0" w:space="0" w:color="auto"/>
        <w:left w:val="none" w:sz="0" w:space="0" w:color="auto"/>
        <w:bottom w:val="none" w:sz="0" w:space="0" w:color="auto"/>
        <w:right w:val="none" w:sz="0" w:space="0" w:color="auto"/>
      </w:divBdr>
    </w:div>
    <w:div w:id="1697151675">
      <w:bodyDiv w:val="1"/>
      <w:marLeft w:val="0"/>
      <w:marRight w:val="0"/>
      <w:marTop w:val="0"/>
      <w:marBottom w:val="0"/>
      <w:divBdr>
        <w:top w:val="none" w:sz="0" w:space="0" w:color="auto"/>
        <w:left w:val="none" w:sz="0" w:space="0" w:color="auto"/>
        <w:bottom w:val="none" w:sz="0" w:space="0" w:color="auto"/>
        <w:right w:val="none" w:sz="0" w:space="0" w:color="auto"/>
      </w:divBdr>
      <w:divsChild>
        <w:div w:id="1530139295">
          <w:marLeft w:val="576"/>
          <w:marRight w:val="0"/>
          <w:marTop w:val="120"/>
          <w:marBottom w:val="0"/>
          <w:divBdr>
            <w:top w:val="none" w:sz="0" w:space="0" w:color="auto"/>
            <w:left w:val="none" w:sz="0" w:space="0" w:color="auto"/>
            <w:bottom w:val="none" w:sz="0" w:space="0" w:color="auto"/>
            <w:right w:val="none" w:sz="0" w:space="0" w:color="auto"/>
          </w:divBdr>
        </w:div>
        <w:div w:id="2005040818">
          <w:marLeft w:val="576"/>
          <w:marRight w:val="0"/>
          <w:marTop w:val="120"/>
          <w:marBottom w:val="0"/>
          <w:divBdr>
            <w:top w:val="none" w:sz="0" w:space="0" w:color="auto"/>
            <w:left w:val="none" w:sz="0" w:space="0" w:color="auto"/>
            <w:bottom w:val="none" w:sz="0" w:space="0" w:color="auto"/>
            <w:right w:val="none" w:sz="0" w:space="0" w:color="auto"/>
          </w:divBdr>
        </w:div>
        <w:div w:id="746146437">
          <w:marLeft w:val="576"/>
          <w:marRight w:val="0"/>
          <w:marTop w:val="12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799495304">
      <w:bodyDiv w:val="1"/>
      <w:marLeft w:val="0"/>
      <w:marRight w:val="0"/>
      <w:marTop w:val="0"/>
      <w:marBottom w:val="0"/>
      <w:divBdr>
        <w:top w:val="none" w:sz="0" w:space="0" w:color="auto"/>
        <w:left w:val="none" w:sz="0" w:space="0" w:color="auto"/>
        <w:bottom w:val="none" w:sz="0" w:space="0" w:color="auto"/>
        <w:right w:val="none" w:sz="0" w:space="0" w:color="auto"/>
      </w:divBdr>
      <w:divsChild>
        <w:div w:id="1030841686">
          <w:marLeft w:val="576"/>
          <w:marRight w:val="0"/>
          <w:marTop w:val="120"/>
          <w:marBottom w:val="0"/>
          <w:divBdr>
            <w:top w:val="none" w:sz="0" w:space="0" w:color="auto"/>
            <w:left w:val="none" w:sz="0" w:space="0" w:color="auto"/>
            <w:bottom w:val="none" w:sz="0" w:space="0" w:color="auto"/>
            <w:right w:val="none" w:sz="0" w:space="0" w:color="auto"/>
          </w:divBdr>
        </w:div>
        <w:div w:id="1285817315">
          <w:marLeft w:val="576"/>
          <w:marRight w:val="0"/>
          <w:marTop w:val="120"/>
          <w:marBottom w:val="0"/>
          <w:divBdr>
            <w:top w:val="none" w:sz="0" w:space="0" w:color="auto"/>
            <w:left w:val="none" w:sz="0" w:space="0" w:color="auto"/>
            <w:bottom w:val="none" w:sz="0" w:space="0" w:color="auto"/>
            <w:right w:val="none" w:sz="0" w:space="0" w:color="auto"/>
          </w:divBdr>
        </w:div>
        <w:div w:id="759522214">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3821039">
      <w:bodyDiv w:val="1"/>
      <w:marLeft w:val="0"/>
      <w:marRight w:val="0"/>
      <w:marTop w:val="0"/>
      <w:marBottom w:val="0"/>
      <w:divBdr>
        <w:top w:val="none" w:sz="0" w:space="0" w:color="auto"/>
        <w:left w:val="none" w:sz="0" w:space="0" w:color="auto"/>
        <w:bottom w:val="none" w:sz="0" w:space="0" w:color="auto"/>
        <w:right w:val="none" w:sz="0" w:space="0" w:color="auto"/>
      </w:divBdr>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05882497">
      <w:bodyDiv w:val="1"/>
      <w:marLeft w:val="0"/>
      <w:marRight w:val="0"/>
      <w:marTop w:val="0"/>
      <w:marBottom w:val="0"/>
      <w:divBdr>
        <w:top w:val="none" w:sz="0" w:space="0" w:color="auto"/>
        <w:left w:val="none" w:sz="0" w:space="0" w:color="auto"/>
        <w:bottom w:val="none" w:sz="0" w:space="0" w:color="auto"/>
        <w:right w:val="none" w:sz="0" w:space="0" w:color="auto"/>
      </w:divBdr>
      <w:divsChild>
        <w:div w:id="1027483704">
          <w:marLeft w:val="576"/>
          <w:marRight w:val="0"/>
          <w:marTop w:val="120"/>
          <w:marBottom w:val="0"/>
          <w:divBdr>
            <w:top w:val="none" w:sz="0" w:space="0" w:color="auto"/>
            <w:left w:val="none" w:sz="0" w:space="0" w:color="auto"/>
            <w:bottom w:val="none" w:sz="0" w:space="0" w:color="auto"/>
            <w:right w:val="none" w:sz="0" w:space="0" w:color="auto"/>
          </w:divBdr>
        </w:div>
        <w:div w:id="1832216753">
          <w:marLeft w:val="576"/>
          <w:marRight w:val="0"/>
          <w:marTop w:val="120"/>
          <w:marBottom w:val="0"/>
          <w:divBdr>
            <w:top w:val="none" w:sz="0" w:space="0" w:color="auto"/>
            <w:left w:val="none" w:sz="0" w:space="0" w:color="auto"/>
            <w:bottom w:val="none" w:sz="0" w:space="0" w:color="auto"/>
            <w:right w:val="none" w:sz="0" w:space="0" w:color="auto"/>
          </w:divBdr>
        </w:div>
        <w:div w:id="1705446555">
          <w:marLeft w:val="576"/>
          <w:marRight w:val="0"/>
          <w:marTop w:val="120"/>
          <w:marBottom w:val="0"/>
          <w:divBdr>
            <w:top w:val="none" w:sz="0" w:space="0" w:color="auto"/>
            <w:left w:val="none" w:sz="0" w:space="0" w:color="auto"/>
            <w:bottom w:val="none" w:sz="0" w:space="0" w:color="auto"/>
            <w:right w:val="none" w:sz="0" w:space="0" w:color="auto"/>
          </w:divBdr>
        </w:div>
        <w:div w:id="523130659">
          <w:marLeft w:val="576"/>
          <w:marRight w:val="0"/>
          <w:marTop w:val="12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3581</TotalTime>
  <Pages>14</Pages>
  <Words>1659</Words>
  <Characters>9460</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11097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888</cp:revision>
  <dcterms:created xsi:type="dcterms:W3CDTF">2021-01-06T11:34:00Z</dcterms:created>
  <dcterms:modified xsi:type="dcterms:W3CDTF">2022-04-20T06:13:00Z</dcterms:modified>
</cp:coreProperties>
</file>