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5063B" w:rsidRDefault="0025063B" w:rsidP="0025063B">
      <w:pPr>
        <w:spacing w:line="360" w:lineRule="auto"/>
        <w:jc w:val="center"/>
        <w:rPr>
          <w:rFonts w:ascii="Times New Roman" w:hAnsi="Times New Roman" w:cs="Times New Roman"/>
          <w:b/>
          <w:sz w:val="52"/>
          <w:szCs w:val="52"/>
        </w:rPr>
      </w:pPr>
      <w:r w:rsidRPr="0025063B">
        <w:rPr>
          <w:rFonts w:ascii="Times New Roman" w:hAnsi="Times New Roman" w:cs="Times New Roman"/>
          <w:b/>
          <w:sz w:val="52"/>
          <w:szCs w:val="52"/>
        </w:rPr>
        <w:t>SMART PILL BOX SYSTEM FOR BIPOLAR DISORDER PEOPLE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5063B" w:rsidRDefault="0025063B" w:rsidP="00E53AA4">
      <w:pPr>
        <w:spacing w:line="360" w:lineRule="auto"/>
        <w:jc w:val="both"/>
        <w:rPr>
          <w:rFonts w:ascii="Times New Roman" w:hAnsi="Times New Roman" w:cs="Times New Roman"/>
          <w:b/>
          <w:sz w:val="44"/>
          <w:szCs w:val="44"/>
        </w:rPr>
      </w:pPr>
    </w:p>
    <w:p w:rsidR="0025063B" w:rsidRDefault="0025063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1702B" w:rsidRDefault="0062779F" w:rsidP="0031702B">
      <w:pPr>
        <w:spacing w:line="360" w:lineRule="auto"/>
        <w:jc w:val="both"/>
        <w:rPr>
          <w:rFonts w:ascii="Times New Roman" w:hAnsi="Times New Roman" w:cs="Times New Roman"/>
          <w:bCs/>
          <w:sz w:val="32"/>
          <w:szCs w:val="32"/>
          <w:lang w:val="en-IN"/>
        </w:rPr>
      </w:pPr>
      <w:r w:rsidRPr="0031702B">
        <w:rPr>
          <w:rFonts w:ascii="Times New Roman" w:hAnsi="Times New Roman" w:cs="Times New Roman"/>
          <w:bCs/>
          <w:sz w:val="32"/>
          <w:szCs w:val="32"/>
          <w:lang w:val="en-IN"/>
        </w:rPr>
        <w:t xml:space="preserve">The main purpose of the Smart Pill Box System project is helping patients with bipolar disorder or other illnesses to create their motivation to take medicine. </w:t>
      </w:r>
      <w:r w:rsidRPr="0031702B">
        <w:rPr>
          <w:rFonts w:ascii="Times New Roman" w:hAnsi="Times New Roman" w:cs="Times New Roman"/>
          <w:bCs/>
          <w:sz w:val="32"/>
          <w:szCs w:val="32"/>
          <w:lang w:val="en-IN"/>
        </w:rPr>
        <w:t>Moreover,</w:t>
      </w:r>
      <w:r w:rsidRPr="0031702B">
        <w:rPr>
          <w:rFonts w:ascii="Times New Roman" w:hAnsi="Times New Roman" w:cs="Times New Roman"/>
          <w:bCs/>
          <w:sz w:val="32"/>
          <w:szCs w:val="32"/>
          <w:lang w:val="en-IN"/>
        </w:rPr>
        <w:t xml:space="preserve"> caregivers can take care of the patients more conveniently. Patients can use the application to setup the notification time for medication.</w:t>
      </w:r>
      <w:r w:rsidR="0031702B">
        <w:rPr>
          <w:rFonts w:ascii="Times New Roman" w:hAnsi="Times New Roman" w:cs="Times New Roman"/>
          <w:bCs/>
          <w:sz w:val="32"/>
          <w:szCs w:val="32"/>
          <w:lang w:val="en-IN"/>
        </w:rPr>
        <w:t xml:space="preserve"> </w:t>
      </w:r>
      <w:r w:rsidRPr="0031702B">
        <w:rPr>
          <w:rFonts w:ascii="Times New Roman" w:hAnsi="Times New Roman" w:cs="Times New Roman"/>
          <w:bCs/>
          <w:sz w:val="32"/>
          <w:szCs w:val="32"/>
          <w:lang w:val="en-IN"/>
        </w:rPr>
        <w:t xml:space="preserve">Then the application will send the preset value to the pillbox system. The application will give an alert when it </w:t>
      </w:r>
      <w:r w:rsidRPr="0031702B">
        <w:rPr>
          <w:rFonts w:ascii="Times New Roman" w:hAnsi="Times New Roman" w:cs="Times New Roman"/>
          <w:bCs/>
          <w:sz w:val="32"/>
          <w:szCs w:val="32"/>
          <w:lang w:val="en-IN"/>
        </w:rPr>
        <w:t xml:space="preserve">is time to take the medicine. </w:t>
      </w:r>
      <w:r w:rsidRPr="0031702B">
        <w:rPr>
          <w:rFonts w:ascii="Times New Roman" w:hAnsi="Times New Roman" w:cs="Times New Roman"/>
          <w:bCs/>
          <w:sz w:val="32"/>
          <w:szCs w:val="32"/>
          <w:lang w:val="en-IN"/>
        </w:rPr>
        <w:t xml:space="preserve">In addition, when patients pick up the medicine from the pillbox system, they will receive points which will represent by the growing tree. </w:t>
      </w:r>
      <w:r w:rsidRPr="0031702B">
        <w:rPr>
          <w:rFonts w:ascii="Times New Roman" w:hAnsi="Times New Roman" w:cs="Times New Roman"/>
          <w:bCs/>
          <w:sz w:val="32"/>
          <w:szCs w:val="32"/>
          <w:lang w:val="en-IN"/>
        </w:rPr>
        <w:t xml:space="preserve">Nevertheless, if the patient does not pick up the medicine within limited time, a </w:t>
      </w:r>
      <w:r w:rsidRPr="0031702B">
        <w:rPr>
          <w:rFonts w:ascii="Times New Roman" w:hAnsi="Times New Roman" w:cs="Times New Roman"/>
          <w:bCs/>
          <w:sz w:val="32"/>
          <w:szCs w:val="32"/>
          <w:lang w:val="en-IN"/>
        </w:rPr>
        <w:t>notification will be sent to the caregiver to take further actions.</w:t>
      </w:r>
      <w:r w:rsidRPr="0031702B">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31702B" w:rsidRDefault="0031702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1702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62779F">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87053" w:rsidRDefault="0062779F" w:rsidP="0062779F">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F87053">
        <w:rPr>
          <w:rFonts w:ascii="Times New Roman" w:hAnsi="Times New Roman" w:cs="Times New Roman"/>
          <w:sz w:val="32"/>
          <w:szCs w:val="32"/>
          <w:lang w:val="en-IN"/>
        </w:rPr>
        <w:t>Pill boxes already exist but most of them are either has limited use, doesn’t fit for elder ages or even has a big size that makes it not suitable to take it with you anywhere.</w:t>
      </w:r>
    </w:p>
    <w:p w:rsidR="00000000" w:rsidRPr="00F87053" w:rsidRDefault="0062779F" w:rsidP="0062779F">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F87053">
        <w:rPr>
          <w:rFonts w:ascii="Times New Roman" w:hAnsi="Times New Roman" w:cs="Times New Roman"/>
          <w:sz w:val="32"/>
          <w:szCs w:val="32"/>
          <w:lang w:val="en-IN"/>
        </w:rPr>
        <w:t>It helps</w:t>
      </w:r>
      <w:r w:rsidRPr="00F87053">
        <w:rPr>
          <w:rFonts w:ascii="Times New Roman" w:hAnsi="Times New Roman" w:cs="Times New Roman"/>
          <w:sz w:val="32"/>
          <w:szCs w:val="32"/>
          <w:lang w:val="en-IN"/>
        </w:rPr>
        <w:t xml:space="preserve"> the patients as well as the overseers of the patient by helping perfect add up to remember medication at the correct time.</w:t>
      </w:r>
    </w:p>
    <w:p w:rsidR="00000000" w:rsidRPr="00F87053" w:rsidRDefault="0062779F" w:rsidP="0062779F">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F87053">
        <w:rPr>
          <w:rFonts w:ascii="Times New Roman" w:hAnsi="Times New Roman" w:cs="Times New Roman"/>
          <w:sz w:val="32"/>
          <w:szCs w:val="32"/>
          <w:lang w:val="en-IN"/>
        </w:rPr>
        <w:t>An assistive devices, smart pill boxes (SPB) such as Tricella, Pilldrill, Medfoliopillbox, E-Pill- multiplus, and E-Pill-Medsmartpl</w:t>
      </w:r>
      <w:r w:rsidRPr="00F87053">
        <w:rPr>
          <w:rFonts w:ascii="Times New Roman" w:hAnsi="Times New Roman" w:cs="Times New Roman"/>
          <w:sz w:val="32"/>
          <w:szCs w:val="32"/>
          <w:lang w:val="en-IN"/>
        </w:rPr>
        <w:t>us, which allow family members of the elderly to monitor whether medication has been taken or not to ensure effective health maintenance.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043B7" w:rsidRDefault="0062779F" w:rsidP="0062779F">
      <w:pPr>
        <w:numPr>
          <w:ilvl w:val="0"/>
          <w:numId w:val="7"/>
        </w:numPr>
        <w:spacing w:line="360" w:lineRule="auto"/>
        <w:jc w:val="both"/>
        <w:rPr>
          <w:rFonts w:ascii="Times New Roman" w:hAnsi="Times New Roman" w:cs="Times New Roman"/>
          <w:bCs/>
          <w:sz w:val="32"/>
          <w:szCs w:val="32"/>
          <w:lang w:val="en-IN"/>
        </w:rPr>
      </w:pPr>
      <w:r w:rsidRPr="00E043B7">
        <w:rPr>
          <w:rFonts w:ascii="Times New Roman" w:hAnsi="Times New Roman" w:cs="Times New Roman"/>
          <w:bCs/>
          <w:sz w:val="32"/>
          <w:szCs w:val="32"/>
          <w:lang w:val="en-IN"/>
        </w:rPr>
        <w:t>There are many suicide problems. Although the reasons for suicide are various, which are sensitive issues, one of the</w:t>
      </w:r>
      <w:r w:rsidRPr="00E043B7">
        <w:rPr>
          <w:rFonts w:ascii="Times New Roman" w:hAnsi="Times New Roman" w:cs="Times New Roman"/>
          <w:bCs/>
          <w:sz w:val="32"/>
          <w:szCs w:val="32"/>
          <w:lang w:val="en-IN"/>
        </w:rPr>
        <w:t xml:space="preserve"> main reasons for suicide is depression.</w:t>
      </w:r>
    </w:p>
    <w:p w:rsidR="00000000" w:rsidRPr="00E043B7" w:rsidRDefault="0062779F" w:rsidP="0062779F">
      <w:pPr>
        <w:numPr>
          <w:ilvl w:val="0"/>
          <w:numId w:val="7"/>
        </w:numPr>
        <w:spacing w:line="360" w:lineRule="auto"/>
        <w:jc w:val="both"/>
        <w:rPr>
          <w:rFonts w:ascii="Times New Roman" w:hAnsi="Times New Roman" w:cs="Times New Roman"/>
          <w:bCs/>
          <w:sz w:val="32"/>
          <w:szCs w:val="32"/>
          <w:lang w:val="en-IN"/>
        </w:rPr>
      </w:pPr>
      <w:r w:rsidRPr="00E043B7">
        <w:rPr>
          <w:rFonts w:ascii="Times New Roman" w:hAnsi="Times New Roman" w:cs="Times New Roman"/>
          <w:bCs/>
          <w:sz w:val="32"/>
          <w:szCs w:val="32"/>
          <w:lang w:val="en-IN"/>
        </w:rPr>
        <w:t xml:space="preserve">The advantages of the slot based sensing is that individual moment sensing is possible for detecting over dosage problems and incorrect dosage issues. </w:t>
      </w:r>
    </w:p>
    <w:p w:rsidR="00F94960" w:rsidRPr="00E043B7" w:rsidRDefault="0062779F" w:rsidP="0062779F">
      <w:pPr>
        <w:numPr>
          <w:ilvl w:val="0"/>
          <w:numId w:val="7"/>
        </w:numPr>
        <w:spacing w:line="360" w:lineRule="auto"/>
        <w:jc w:val="both"/>
        <w:rPr>
          <w:rFonts w:ascii="Times New Roman" w:hAnsi="Times New Roman" w:cs="Times New Roman"/>
          <w:bCs/>
          <w:sz w:val="32"/>
          <w:szCs w:val="32"/>
          <w:lang w:val="en-IN"/>
        </w:rPr>
      </w:pPr>
      <w:r w:rsidRPr="00E043B7">
        <w:rPr>
          <w:rFonts w:ascii="Times New Roman" w:hAnsi="Times New Roman" w:cs="Times New Roman"/>
          <w:bCs/>
          <w:sz w:val="32"/>
          <w:szCs w:val="32"/>
          <w:lang w:val="en-IN"/>
        </w:rPr>
        <w:lastRenderedPageBreak/>
        <w:t>It does not face the problem of inappropriate blockage of lig</w:t>
      </w:r>
      <w:r w:rsidRPr="00E043B7">
        <w:rPr>
          <w:rFonts w:ascii="Times New Roman" w:hAnsi="Times New Roman" w:cs="Times New Roman"/>
          <w:bCs/>
          <w:sz w:val="32"/>
          <w:szCs w:val="32"/>
          <w:lang w:val="en-IN"/>
        </w:rPr>
        <w:t>ht or triggering due to external sources of light.</w:t>
      </w:r>
      <w:r w:rsidRPr="00E043B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94BFA" w:rsidRPr="00E94BFA" w:rsidRDefault="00E94BFA" w:rsidP="0062779F">
      <w:pPr>
        <w:pStyle w:val="NormalWeb"/>
        <w:numPr>
          <w:ilvl w:val="0"/>
          <w:numId w:val="8"/>
        </w:numPr>
        <w:spacing w:before="0" w:beforeAutospacing="0" w:after="0" w:afterAutospacing="0" w:line="360" w:lineRule="auto"/>
        <w:ind w:left="426"/>
        <w:jc w:val="both"/>
        <w:rPr>
          <w:sz w:val="32"/>
          <w:szCs w:val="32"/>
        </w:rPr>
      </w:pPr>
      <w:r w:rsidRPr="00E94BFA">
        <w:rPr>
          <w:sz w:val="32"/>
          <w:szCs w:val="32"/>
        </w:rPr>
        <w:t xml:space="preserve">The proposed system is designed to help these patients to take the required medicine in the right proportion at the right time. </w:t>
      </w:r>
    </w:p>
    <w:p w:rsidR="00E94BFA" w:rsidRPr="00E94BFA" w:rsidRDefault="00E94BFA" w:rsidP="0062779F">
      <w:pPr>
        <w:pStyle w:val="NormalWeb"/>
        <w:numPr>
          <w:ilvl w:val="0"/>
          <w:numId w:val="8"/>
        </w:numPr>
        <w:spacing w:before="0" w:beforeAutospacing="0" w:after="0" w:afterAutospacing="0" w:line="360" w:lineRule="auto"/>
        <w:ind w:left="426"/>
        <w:jc w:val="both"/>
        <w:rPr>
          <w:sz w:val="32"/>
          <w:szCs w:val="32"/>
        </w:rPr>
      </w:pPr>
      <w:r w:rsidRPr="00E94BFA">
        <w:rPr>
          <w:sz w:val="32"/>
          <w:szCs w:val="32"/>
        </w:rPr>
        <w:t>In, an electronic pillbox called MedTracker was proposed; in the MedTracker, the time at which each lid was opened or closed is recorded, and transmitted to PC via a Bluetooth link.</w:t>
      </w:r>
    </w:p>
    <w:p w:rsidR="003A5D44" w:rsidRPr="00E94BFA" w:rsidRDefault="00E94BFA" w:rsidP="0062779F">
      <w:pPr>
        <w:pStyle w:val="NormalWeb"/>
        <w:numPr>
          <w:ilvl w:val="0"/>
          <w:numId w:val="8"/>
        </w:numPr>
        <w:spacing w:before="0" w:beforeAutospacing="0" w:after="0" w:afterAutospacing="0" w:line="360" w:lineRule="auto"/>
        <w:ind w:left="426"/>
        <w:jc w:val="both"/>
        <w:rPr>
          <w:sz w:val="32"/>
          <w:szCs w:val="32"/>
        </w:rPr>
      </w:pPr>
      <w:r w:rsidRPr="00E94BFA">
        <w:rPr>
          <w:sz w:val="32"/>
          <w:szCs w:val="32"/>
        </w:rPr>
        <w:t>In, developed a medication safety and to avoid confusion in taking tablet among the elderly, this paper proposed a smart pillbox with remind and confirm functions. The proposed pill box can reduce family member’s responsibility towards ensuring the correct and timely consumption of medicines.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155F2" w:rsidRDefault="0062779F" w:rsidP="0062779F">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5F2">
        <w:rPr>
          <w:rFonts w:ascii="Times New Roman" w:eastAsia="AdvGulliv-R" w:hAnsi="Times New Roman" w:cs="Times New Roman"/>
          <w:bCs/>
          <w:sz w:val="32"/>
          <w:szCs w:val="32"/>
          <w:lang w:val="en-IN"/>
        </w:rPr>
        <w:t xml:space="preserve">The current </w:t>
      </w:r>
      <w:r w:rsidRPr="007155F2">
        <w:rPr>
          <w:rFonts w:ascii="Times New Roman" w:eastAsia="AdvGulliv-R" w:hAnsi="Times New Roman" w:cs="Times New Roman"/>
          <w:bCs/>
          <w:sz w:val="32"/>
          <w:szCs w:val="32"/>
          <w:lang w:val="en-IN"/>
        </w:rPr>
        <w:t xml:space="preserve">common techniques used in market for the reminder includes the normal alarm with a pill box. </w:t>
      </w:r>
    </w:p>
    <w:p w:rsidR="00000000" w:rsidRPr="007155F2" w:rsidRDefault="0062779F" w:rsidP="0062779F">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5F2">
        <w:rPr>
          <w:rFonts w:ascii="Times New Roman" w:eastAsia="AdvGulliv-R" w:hAnsi="Times New Roman" w:cs="Times New Roman"/>
          <w:bCs/>
          <w:sz w:val="32"/>
          <w:szCs w:val="32"/>
          <w:lang w:val="en-IN"/>
        </w:rPr>
        <w:t>The Capacitive based Sensor was inalized ater the above testing owing to it its cheap and all time operation advantage over the light based sensor.</w:t>
      </w:r>
    </w:p>
    <w:p w:rsidR="00000000" w:rsidRPr="007155F2" w:rsidRDefault="0062779F" w:rsidP="0062779F">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5F2">
        <w:rPr>
          <w:rFonts w:ascii="Times New Roman" w:eastAsia="AdvGulliv-R" w:hAnsi="Times New Roman" w:cs="Times New Roman"/>
          <w:bCs/>
          <w:sz w:val="32"/>
          <w:szCs w:val="32"/>
          <w:lang w:val="en-IN"/>
        </w:rPr>
        <w:t>It is a adva</w:t>
      </w:r>
      <w:r w:rsidRPr="007155F2">
        <w:rPr>
          <w:rFonts w:ascii="Times New Roman" w:eastAsia="AdvGulliv-R" w:hAnsi="Times New Roman" w:cs="Times New Roman"/>
          <w:bCs/>
          <w:sz w:val="32"/>
          <w:szCs w:val="32"/>
          <w:lang w:val="en-IN"/>
        </w:rPr>
        <w:t>ntageous, secure and automated solution that organizes, reminds and dispenses medications so the patient can take medicine properly and on-time. To provides fast curing of patient health by using our advantageous system.</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870"/>
        <w:gridCol w:w="3514"/>
      </w:tblGrid>
      <w:tr w:rsidR="000C407B" w:rsidTr="00FE1035">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870"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514"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E1035">
        <w:trPr>
          <w:trHeight w:val="2780"/>
        </w:trPr>
        <w:tc>
          <w:tcPr>
            <w:tcW w:w="3192" w:type="dxa"/>
          </w:tcPr>
          <w:p w:rsidR="00FE1035" w:rsidRPr="00FE1035" w:rsidRDefault="00FE1035" w:rsidP="00FE1035">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Hopelessness depression: A theory-based subtype of depression </w:t>
            </w:r>
          </w:p>
          <w:p w:rsidR="000C407B" w:rsidRPr="00FE1035" w:rsidRDefault="000C407B" w:rsidP="00E53AA4">
            <w:pPr>
              <w:tabs>
                <w:tab w:val="left" w:pos="720"/>
              </w:tabs>
              <w:spacing w:after="100" w:line="360" w:lineRule="auto"/>
              <w:jc w:val="both"/>
              <w:rPr>
                <w:rFonts w:ascii="Times New Roman" w:hAnsi="Times New Roman" w:cs="Times New Roman"/>
                <w:sz w:val="26"/>
                <w:szCs w:val="26"/>
              </w:rPr>
            </w:pPr>
          </w:p>
        </w:tc>
        <w:tc>
          <w:tcPr>
            <w:tcW w:w="2870" w:type="dxa"/>
          </w:tcPr>
          <w:p w:rsidR="00FE1035" w:rsidRPr="00FE1035" w:rsidRDefault="00FE1035" w:rsidP="00FE1035">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L. Y. Abramson, G. I. Metalsky, and L. B.Alloy. </w:t>
            </w:r>
          </w:p>
          <w:p w:rsidR="000C407B" w:rsidRPr="00FE1035" w:rsidRDefault="000C407B" w:rsidP="00E53AA4">
            <w:pPr>
              <w:tabs>
                <w:tab w:val="left" w:pos="720"/>
              </w:tabs>
              <w:spacing w:after="100" w:line="360" w:lineRule="auto"/>
              <w:jc w:val="both"/>
              <w:rPr>
                <w:rFonts w:ascii="Times New Roman" w:hAnsi="Times New Roman" w:cs="Times New Roman"/>
                <w:sz w:val="26"/>
                <w:szCs w:val="26"/>
              </w:rPr>
            </w:pPr>
          </w:p>
        </w:tc>
        <w:tc>
          <w:tcPr>
            <w:tcW w:w="3514"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If it is very short, then a major challenge will be to develop methods with sufficient temporal resolving power to determine if hopelessness indeed precedes the occurrence of the hypothesized symptoms of hopelessness depression </w:t>
            </w:r>
          </w:p>
        </w:tc>
      </w:tr>
      <w:tr w:rsidR="000C407B" w:rsidTr="00FE1035">
        <w:trPr>
          <w:trHeight w:val="1888"/>
        </w:trPr>
        <w:tc>
          <w:tcPr>
            <w:tcW w:w="3192"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Depression: Causes and treatment </w:t>
            </w:r>
          </w:p>
        </w:tc>
        <w:tc>
          <w:tcPr>
            <w:tcW w:w="2870"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A. T. Beck and B. A. Alford. </w:t>
            </w:r>
          </w:p>
        </w:tc>
        <w:tc>
          <w:tcPr>
            <w:tcW w:w="3514"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Some scholars ensure that depression is a psychogenic disorder, while others claim that it is caused by organic factors </w:t>
            </w:r>
          </w:p>
        </w:tc>
      </w:tr>
      <w:tr w:rsidR="000C407B" w:rsidTr="00FE1035">
        <w:tc>
          <w:tcPr>
            <w:tcW w:w="3192"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Smart Medicine Reminder Box </w:t>
            </w:r>
          </w:p>
        </w:tc>
        <w:tc>
          <w:tcPr>
            <w:tcW w:w="2870"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S. Bhati, H. Soni, V. Zala, P. Vyas, andM. Y. Sharma. </w:t>
            </w:r>
          </w:p>
        </w:tc>
        <w:tc>
          <w:tcPr>
            <w:tcW w:w="3514"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It is compulsory for the patient to take pills from the box at the right time otherwise our systems continues to make large sound until the medicine is taken out from the box. </w:t>
            </w:r>
          </w:p>
        </w:tc>
      </w:tr>
      <w:tr w:rsidR="000C407B" w:rsidTr="00FE1035">
        <w:tc>
          <w:tcPr>
            <w:tcW w:w="3192"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Treatment of bipolar disorder</w:t>
            </w:r>
          </w:p>
        </w:tc>
        <w:tc>
          <w:tcPr>
            <w:tcW w:w="2870"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J. R. Geddes and D. J. Miklowitz. </w:t>
            </w:r>
          </w:p>
        </w:tc>
        <w:tc>
          <w:tcPr>
            <w:tcW w:w="3514" w:type="dxa"/>
          </w:tcPr>
          <w:p w:rsidR="000C407B" w:rsidRPr="00FE1035" w:rsidRDefault="00FE1035" w:rsidP="00E53AA4">
            <w:pPr>
              <w:tabs>
                <w:tab w:val="left" w:pos="720"/>
              </w:tabs>
              <w:spacing w:after="100" w:line="360" w:lineRule="auto"/>
              <w:jc w:val="both"/>
              <w:rPr>
                <w:rFonts w:ascii="Times New Roman" w:hAnsi="Times New Roman" w:cs="Times New Roman"/>
                <w:sz w:val="26"/>
                <w:szCs w:val="26"/>
                <w:lang w:val="en-IN"/>
              </w:rPr>
            </w:pPr>
            <w:r w:rsidRPr="00FE1035">
              <w:rPr>
                <w:rFonts w:ascii="Times New Roman" w:hAnsi="Times New Roman" w:cs="Times New Roman"/>
                <w:sz w:val="26"/>
                <w:szCs w:val="26"/>
                <w:lang w:val="en-IN"/>
              </w:rPr>
              <w:t xml:space="preserve">The development of future treatments should consider both the neurobiological and psychosocial mechanisms underlying the disorder.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E1035" w:rsidRDefault="00FE103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E1035" w:rsidRDefault="00FE1035"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45DB4" w:rsidP="00C45DB4">
      <w:pPr>
        <w:spacing w:after="0" w:line="360" w:lineRule="auto"/>
        <w:jc w:val="center"/>
        <w:rPr>
          <w:rFonts w:ascii="Times New Roman" w:hAnsi="Times New Roman" w:cs="Times New Roman"/>
        </w:rPr>
      </w:pPr>
      <w:r w:rsidRPr="00C45DB4">
        <w:rPr>
          <w:rFonts w:ascii="Times New Roman" w:hAnsi="Times New Roman" w:cs="Times New Roman"/>
        </w:rPr>
        <w:drawing>
          <wp:inline distT="0" distB="0" distL="0" distR="0">
            <wp:extent cx="5943600" cy="407035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70350"/>
                    </a:xfrm>
                    <a:prstGeom prst="rect">
                      <a:avLst/>
                    </a:prstGeom>
                    <a:noFill/>
                  </pic:spPr>
                </pic:pic>
              </a:graphicData>
            </a:graphic>
          </wp:inline>
        </w:drawing>
      </w:r>
      <w:r>
        <w:rPr>
          <w:rFonts w:ascii="Times New Roman" w:hAnsi="Times New Roman" w:cs="Times New Roman"/>
        </w:rPr>
        <w:t>B</w:t>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45DB4" w:rsidRDefault="00C45DB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B12578" w:rsidRDefault="0062779F" w:rsidP="00B12578">
      <w:pPr>
        <w:pStyle w:val="BodyText"/>
        <w:rPr>
          <w:bCs/>
          <w:sz w:val="32"/>
          <w:szCs w:val="32"/>
          <w:lang w:val="en-IN"/>
        </w:rPr>
      </w:pPr>
      <w:r w:rsidRPr="00B12578">
        <w:rPr>
          <w:bCs/>
          <w:sz w:val="32"/>
          <w:szCs w:val="32"/>
          <w:lang w:val="en-IN"/>
        </w:rPr>
        <w:t>In conclusion, this research aims to build the syste</w:t>
      </w:r>
      <w:r w:rsidRPr="00B12578">
        <w:rPr>
          <w:bCs/>
          <w:sz w:val="32"/>
          <w:szCs w:val="32"/>
          <w:lang w:val="en-IN"/>
        </w:rPr>
        <w:t xml:space="preserve">m that can help the bipolar disorder patients to gain motivation in taking medication. </w:t>
      </w:r>
      <w:r w:rsidRPr="00B12578">
        <w:rPr>
          <w:bCs/>
          <w:sz w:val="32"/>
          <w:szCs w:val="32"/>
          <w:lang w:val="en-IN"/>
        </w:rPr>
        <w:t xml:space="preserve">Moreover, caregivers can easily monitor and take care of patient. </w:t>
      </w:r>
      <w:r w:rsidRPr="00B12578">
        <w:rPr>
          <w:bCs/>
          <w:sz w:val="32"/>
          <w:szCs w:val="32"/>
          <w:lang w:val="en-IN"/>
        </w:rPr>
        <w:t xml:space="preserve">The system is created by using simple equipment and sensors. </w:t>
      </w:r>
      <w:r w:rsidRPr="00B12578">
        <w:rPr>
          <w:bCs/>
          <w:sz w:val="32"/>
          <w:szCs w:val="32"/>
          <w:lang w:val="en-IN"/>
        </w:rPr>
        <w:t xml:space="preserve">Therefore, the whole system cost is </w:t>
      </w:r>
      <w:r w:rsidRPr="00B12578">
        <w:rPr>
          <w:bCs/>
          <w:sz w:val="32"/>
          <w:szCs w:val="32"/>
          <w:lang w:val="en-IN"/>
        </w:rPr>
        <w:t>very low comparing with other commercial systems.</w:t>
      </w:r>
      <w:r w:rsidR="00B12578">
        <w:rPr>
          <w:bCs/>
          <w:sz w:val="32"/>
          <w:szCs w:val="32"/>
          <w:lang w:val="en-IN"/>
        </w:rPr>
        <w:t xml:space="preserve"> </w:t>
      </w:r>
      <w:r w:rsidRPr="00B12578">
        <w:rPr>
          <w:bCs/>
          <w:sz w:val="32"/>
          <w:szCs w:val="32"/>
          <w:lang w:val="en-IN"/>
        </w:rPr>
        <w:t>Moreover, the growing tree animation is used to increase the motivatio</w:t>
      </w:r>
      <w:r w:rsidRPr="00B12578">
        <w:rPr>
          <w:bCs/>
          <w:sz w:val="32"/>
          <w:szCs w:val="32"/>
          <w:lang w:val="en-IN"/>
        </w:rPr>
        <w:t xml:space="preserve">n and help changing the behaviors of the patient. </w:t>
      </w:r>
      <w:r w:rsidRPr="00B12578">
        <w:rPr>
          <w:bCs/>
          <w:sz w:val="32"/>
          <w:szCs w:val="32"/>
          <w:lang w:val="en-IN"/>
        </w:rPr>
        <w:t xml:space="preserve">Besides, the system can send out the notification through the user LINE application which is one of the popular applications. </w:t>
      </w:r>
      <w:r w:rsidRPr="00B12578">
        <w:rPr>
          <w:bCs/>
          <w:sz w:val="32"/>
          <w:szCs w:val="32"/>
          <w:lang w:val="en-IN"/>
        </w:rPr>
        <w:t>Therefore, the system can easily integrate with the user application and rec</w:t>
      </w:r>
      <w:r w:rsidRPr="00B12578">
        <w:rPr>
          <w:bCs/>
          <w:sz w:val="32"/>
          <w:szCs w:val="32"/>
          <w:lang w:val="en-IN"/>
        </w:rPr>
        <w:t>eive the real time notification for taking a medication alert.</w:t>
      </w:r>
      <w:r w:rsidRPr="00B12578">
        <w:rPr>
          <w:bCs/>
          <w:sz w:val="32"/>
          <w:szCs w:val="32"/>
        </w:rPr>
        <w:t xml:space="preserve"> </w:t>
      </w:r>
    </w:p>
    <w:p w:rsidR="00C45DB4" w:rsidRDefault="00C45DB4"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B12578" w:rsidRDefault="00B12578"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122A21" w:rsidRDefault="0062779F" w:rsidP="0062779F">
      <w:pPr>
        <w:pStyle w:val="BodyText"/>
        <w:numPr>
          <w:ilvl w:val="0"/>
          <w:numId w:val="10"/>
        </w:numPr>
        <w:rPr>
          <w:sz w:val="32"/>
          <w:szCs w:val="32"/>
          <w:lang w:val="en-IN"/>
        </w:rPr>
      </w:pPr>
      <w:r w:rsidRPr="00122A21">
        <w:rPr>
          <w:sz w:val="32"/>
          <w:szCs w:val="32"/>
          <w:lang w:val="en-IN"/>
        </w:rPr>
        <w:t xml:space="preserve">[1] MED-Q Best Programmable PillDispenser - Watch the Video, URL https://medqpillbox.com/. </w:t>
      </w:r>
    </w:p>
    <w:p w:rsidR="00000000" w:rsidRPr="00122A21" w:rsidRDefault="0062779F" w:rsidP="0062779F">
      <w:pPr>
        <w:pStyle w:val="BodyText"/>
        <w:numPr>
          <w:ilvl w:val="0"/>
          <w:numId w:val="10"/>
        </w:numPr>
        <w:rPr>
          <w:sz w:val="32"/>
          <w:szCs w:val="32"/>
          <w:lang w:val="en-IN"/>
        </w:rPr>
      </w:pPr>
      <w:r w:rsidRPr="00122A21">
        <w:rPr>
          <w:sz w:val="32"/>
          <w:szCs w:val="32"/>
          <w:lang w:val="en-IN"/>
        </w:rPr>
        <w:t>[2] My Oasis :Calming and Relaxing, URL https://apps.apple.com/us/app/my-oasis-calming-andrelaxing</w:t>
      </w:r>
      <w:r w:rsidRPr="00122A21">
        <w:rPr>
          <w:sz w:val="32"/>
          <w:szCs w:val="32"/>
          <w:lang w:val="en-IN"/>
        </w:rPr>
        <w:t xml:space="preserve">/id1247889896. </w:t>
      </w:r>
    </w:p>
    <w:p w:rsidR="00000000" w:rsidRPr="00122A21" w:rsidRDefault="0062779F" w:rsidP="0062779F">
      <w:pPr>
        <w:pStyle w:val="BodyText"/>
        <w:numPr>
          <w:ilvl w:val="0"/>
          <w:numId w:val="10"/>
        </w:numPr>
        <w:rPr>
          <w:sz w:val="32"/>
          <w:szCs w:val="32"/>
          <w:lang w:val="en-IN"/>
        </w:rPr>
      </w:pPr>
      <w:r w:rsidRPr="00122A21">
        <w:rPr>
          <w:sz w:val="32"/>
          <w:szCs w:val="32"/>
          <w:lang w:val="en-IN"/>
        </w:rPr>
        <w:t xml:space="preserve">[3] Terrarium: Garden Idle, URL https://apps.apple.com/us/app/terrariumgarden-idle/id1401837582. </w:t>
      </w:r>
    </w:p>
    <w:p w:rsidR="00000000" w:rsidRPr="00122A21" w:rsidRDefault="0062779F" w:rsidP="0062779F">
      <w:pPr>
        <w:pStyle w:val="BodyText"/>
        <w:numPr>
          <w:ilvl w:val="0"/>
          <w:numId w:val="10"/>
        </w:numPr>
        <w:rPr>
          <w:sz w:val="32"/>
          <w:szCs w:val="32"/>
          <w:lang w:val="en-IN"/>
        </w:rPr>
      </w:pPr>
      <w:r w:rsidRPr="00122A21">
        <w:rPr>
          <w:sz w:val="32"/>
          <w:szCs w:val="32"/>
          <w:lang w:val="en-IN"/>
        </w:rPr>
        <w:t>[4] D. J. Miklowitz and S. L. Johnson. Bipolardisorder. John Wiley &amp; Sons Inc, 2008.</w:t>
      </w:r>
    </w:p>
    <w:p w:rsidR="00000000" w:rsidRPr="00122A21" w:rsidRDefault="0062779F" w:rsidP="0062779F">
      <w:pPr>
        <w:pStyle w:val="BodyText"/>
        <w:numPr>
          <w:ilvl w:val="0"/>
          <w:numId w:val="10"/>
        </w:numPr>
        <w:rPr>
          <w:sz w:val="32"/>
          <w:szCs w:val="32"/>
          <w:lang w:val="en-IN"/>
        </w:rPr>
      </w:pPr>
      <w:r w:rsidRPr="00122A21">
        <w:rPr>
          <w:sz w:val="32"/>
          <w:szCs w:val="32"/>
          <w:lang w:val="en-IN"/>
        </w:rPr>
        <w:t>[5] L. Y. Abramson, G. I. Metalsky, and L. B.Alloy. Ho</w:t>
      </w:r>
      <w:r w:rsidRPr="00122A21">
        <w:rPr>
          <w:sz w:val="32"/>
          <w:szCs w:val="32"/>
          <w:lang w:val="en-IN"/>
        </w:rPr>
        <w:t>pelessness depression: A theory-basedsubtype of depression. Psychological review, 96(2):358, 1989.</w:t>
      </w:r>
      <w:r w:rsidRPr="00122A21">
        <w:rPr>
          <w:sz w:val="32"/>
          <w:szCs w:val="32"/>
        </w:rPr>
        <w:t xml:space="preserve"> </w:t>
      </w:r>
    </w:p>
    <w:p w:rsidR="00000000" w:rsidRPr="00122A21" w:rsidRDefault="0062779F" w:rsidP="0062779F">
      <w:pPr>
        <w:pStyle w:val="BodyText"/>
        <w:numPr>
          <w:ilvl w:val="0"/>
          <w:numId w:val="10"/>
        </w:numPr>
        <w:rPr>
          <w:sz w:val="32"/>
          <w:szCs w:val="32"/>
          <w:lang w:val="en-IN"/>
        </w:rPr>
      </w:pPr>
      <w:r w:rsidRPr="00122A21">
        <w:rPr>
          <w:sz w:val="32"/>
          <w:szCs w:val="32"/>
          <w:lang w:val="en-IN"/>
        </w:rPr>
        <w:t xml:space="preserve">[6] A. T. Beck and B. A. Alford. Depression:Causes and treatment. University of PennsylvaniaPress, 2009. </w:t>
      </w:r>
    </w:p>
    <w:p w:rsidR="00000000" w:rsidRPr="00122A21" w:rsidRDefault="0062779F" w:rsidP="0062779F">
      <w:pPr>
        <w:pStyle w:val="BodyText"/>
        <w:numPr>
          <w:ilvl w:val="0"/>
          <w:numId w:val="10"/>
        </w:numPr>
        <w:rPr>
          <w:sz w:val="32"/>
          <w:szCs w:val="32"/>
          <w:lang w:val="en-IN"/>
        </w:rPr>
      </w:pPr>
      <w:r w:rsidRPr="00122A21">
        <w:rPr>
          <w:sz w:val="32"/>
          <w:szCs w:val="32"/>
          <w:lang w:val="en-IN"/>
        </w:rPr>
        <w:t xml:space="preserve">[7] D. C. </w:t>
      </w:r>
      <w:r w:rsidRPr="00122A21">
        <w:rPr>
          <w:sz w:val="32"/>
          <w:szCs w:val="32"/>
          <w:lang w:val="en-IN"/>
        </w:rPr>
        <w:t>Jack. Silencing the self: Women and depression. Harvard University Press, 1991.</w:t>
      </w:r>
    </w:p>
    <w:p w:rsidR="00000000" w:rsidRPr="00122A21" w:rsidRDefault="0062779F" w:rsidP="0062779F">
      <w:pPr>
        <w:pStyle w:val="BodyText"/>
        <w:numPr>
          <w:ilvl w:val="0"/>
          <w:numId w:val="10"/>
        </w:numPr>
        <w:rPr>
          <w:sz w:val="32"/>
          <w:szCs w:val="32"/>
          <w:lang w:val="en-IN"/>
        </w:rPr>
      </w:pPr>
      <w:r w:rsidRPr="00122A21">
        <w:rPr>
          <w:sz w:val="32"/>
          <w:szCs w:val="32"/>
          <w:lang w:val="en-IN"/>
        </w:rPr>
        <w:t xml:space="preserve">[8] S. Bhati, H. Soni, V. Zala, P. Vyas, andM. Y. Sharma. Smart Medicine ReminderBox. IJSTE-International Journal of ScienceTechnology &amp; Engineering, 3(10), 2017. </w:t>
      </w:r>
    </w:p>
    <w:p w:rsidR="00000000" w:rsidRPr="00122A21" w:rsidRDefault="0062779F" w:rsidP="0062779F">
      <w:pPr>
        <w:pStyle w:val="BodyText"/>
        <w:numPr>
          <w:ilvl w:val="0"/>
          <w:numId w:val="10"/>
        </w:numPr>
        <w:rPr>
          <w:sz w:val="32"/>
          <w:szCs w:val="32"/>
          <w:lang w:val="en-IN"/>
        </w:rPr>
      </w:pPr>
      <w:r w:rsidRPr="00122A21">
        <w:rPr>
          <w:sz w:val="32"/>
          <w:szCs w:val="32"/>
          <w:lang w:val="en-IN"/>
        </w:rPr>
        <w:t xml:space="preserve">[9] H. </w:t>
      </w:r>
      <w:r w:rsidRPr="00122A21">
        <w:rPr>
          <w:sz w:val="32"/>
          <w:szCs w:val="32"/>
          <w:lang w:val="en-IN"/>
        </w:rPr>
        <w:t>Grunze. Bipolar disorder. In Neurobiology ofbrain disorders, pages 655–673. Elsevier, 2015.</w:t>
      </w:r>
    </w:p>
    <w:p w:rsidR="00000000" w:rsidRPr="00122A21" w:rsidRDefault="0062779F" w:rsidP="0062779F">
      <w:pPr>
        <w:pStyle w:val="BodyText"/>
        <w:numPr>
          <w:ilvl w:val="0"/>
          <w:numId w:val="10"/>
        </w:numPr>
        <w:rPr>
          <w:sz w:val="32"/>
          <w:szCs w:val="32"/>
          <w:lang w:val="en-IN"/>
        </w:rPr>
      </w:pPr>
      <w:r w:rsidRPr="00122A21">
        <w:rPr>
          <w:sz w:val="32"/>
          <w:szCs w:val="32"/>
          <w:lang w:val="en-IN"/>
        </w:rPr>
        <w:lastRenderedPageBreak/>
        <w:t xml:space="preserve">[10] J. R. Geddes and D. J. Miklowitz. Treatment ofbipolar disorder. The lancet, 381(9878):1672–1682,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79F" w:rsidRDefault="0062779F" w:rsidP="003654DF">
      <w:pPr>
        <w:spacing w:after="0" w:line="240" w:lineRule="auto"/>
      </w:pPr>
      <w:r>
        <w:separator/>
      </w:r>
    </w:p>
  </w:endnote>
  <w:endnote w:type="continuationSeparator" w:id="1">
    <w:p w:rsidR="0062779F" w:rsidRDefault="0062779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79F" w:rsidRDefault="0062779F" w:rsidP="003654DF">
      <w:pPr>
        <w:spacing w:after="0" w:line="240" w:lineRule="auto"/>
      </w:pPr>
      <w:r>
        <w:separator/>
      </w:r>
    </w:p>
  </w:footnote>
  <w:footnote w:type="continuationSeparator" w:id="1">
    <w:p w:rsidR="0062779F" w:rsidRDefault="0062779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83396">
        <w:pPr>
          <w:pStyle w:val="Header"/>
          <w:jc w:val="right"/>
        </w:pPr>
        <w:fldSimple w:instr=" PAGE   \* MERGEFORMAT ">
          <w:r w:rsidR="00122A2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32032F8"/>
    <w:multiLevelType w:val="hybridMultilevel"/>
    <w:tmpl w:val="13E48794"/>
    <w:lvl w:ilvl="0" w:tplc="CEECB7F0">
      <w:start w:val="1"/>
      <w:numFmt w:val="bullet"/>
      <w:lvlText w:val=""/>
      <w:lvlJc w:val="left"/>
      <w:pPr>
        <w:tabs>
          <w:tab w:val="num" w:pos="720"/>
        </w:tabs>
        <w:ind w:left="720" w:hanging="360"/>
      </w:pPr>
      <w:rPr>
        <w:rFonts w:ascii="Wingdings 2" w:hAnsi="Wingdings 2" w:hint="default"/>
      </w:rPr>
    </w:lvl>
    <w:lvl w:ilvl="1" w:tplc="2472AFA8" w:tentative="1">
      <w:start w:val="1"/>
      <w:numFmt w:val="bullet"/>
      <w:lvlText w:val=""/>
      <w:lvlJc w:val="left"/>
      <w:pPr>
        <w:tabs>
          <w:tab w:val="num" w:pos="1440"/>
        </w:tabs>
        <w:ind w:left="1440" w:hanging="360"/>
      </w:pPr>
      <w:rPr>
        <w:rFonts w:ascii="Wingdings 2" w:hAnsi="Wingdings 2" w:hint="default"/>
      </w:rPr>
    </w:lvl>
    <w:lvl w:ilvl="2" w:tplc="3C84F1E8" w:tentative="1">
      <w:start w:val="1"/>
      <w:numFmt w:val="bullet"/>
      <w:lvlText w:val=""/>
      <w:lvlJc w:val="left"/>
      <w:pPr>
        <w:tabs>
          <w:tab w:val="num" w:pos="2160"/>
        </w:tabs>
        <w:ind w:left="2160" w:hanging="360"/>
      </w:pPr>
      <w:rPr>
        <w:rFonts w:ascii="Wingdings 2" w:hAnsi="Wingdings 2" w:hint="default"/>
      </w:rPr>
    </w:lvl>
    <w:lvl w:ilvl="3" w:tplc="02188CAC" w:tentative="1">
      <w:start w:val="1"/>
      <w:numFmt w:val="bullet"/>
      <w:lvlText w:val=""/>
      <w:lvlJc w:val="left"/>
      <w:pPr>
        <w:tabs>
          <w:tab w:val="num" w:pos="2880"/>
        </w:tabs>
        <w:ind w:left="2880" w:hanging="360"/>
      </w:pPr>
      <w:rPr>
        <w:rFonts w:ascii="Wingdings 2" w:hAnsi="Wingdings 2" w:hint="default"/>
      </w:rPr>
    </w:lvl>
    <w:lvl w:ilvl="4" w:tplc="474E0DFE" w:tentative="1">
      <w:start w:val="1"/>
      <w:numFmt w:val="bullet"/>
      <w:lvlText w:val=""/>
      <w:lvlJc w:val="left"/>
      <w:pPr>
        <w:tabs>
          <w:tab w:val="num" w:pos="3600"/>
        </w:tabs>
        <w:ind w:left="3600" w:hanging="360"/>
      </w:pPr>
      <w:rPr>
        <w:rFonts w:ascii="Wingdings 2" w:hAnsi="Wingdings 2" w:hint="default"/>
      </w:rPr>
    </w:lvl>
    <w:lvl w:ilvl="5" w:tplc="1DACBA80" w:tentative="1">
      <w:start w:val="1"/>
      <w:numFmt w:val="bullet"/>
      <w:lvlText w:val=""/>
      <w:lvlJc w:val="left"/>
      <w:pPr>
        <w:tabs>
          <w:tab w:val="num" w:pos="4320"/>
        </w:tabs>
        <w:ind w:left="4320" w:hanging="360"/>
      </w:pPr>
      <w:rPr>
        <w:rFonts w:ascii="Wingdings 2" w:hAnsi="Wingdings 2" w:hint="default"/>
      </w:rPr>
    </w:lvl>
    <w:lvl w:ilvl="6" w:tplc="311C5C0A" w:tentative="1">
      <w:start w:val="1"/>
      <w:numFmt w:val="bullet"/>
      <w:lvlText w:val=""/>
      <w:lvlJc w:val="left"/>
      <w:pPr>
        <w:tabs>
          <w:tab w:val="num" w:pos="5040"/>
        </w:tabs>
        <w:ind w:left="5040" w:hanging="360"/>
      </w:pPr>
      <w:rPr>
        <w:rFonts w:ascii="Wingdings 2" w:hAnsi="Wingdings 2" w:hint="default"/>
      </w:rPr>
    </w:lvl>
    <w:lvl w:ilvl="7" w:tplc="82882B62" w:tentative="1">
      <w:start w:val="1"/>
      <w:numFmt w:val="bullet"/>
      <w:lvlText w:val=""/>
      <w:lvlJc w:val="left"/>
      <w:pPr>
        <w:tabs>
          <w:tab w:val="num" w:pos="5760"/>
        </w:tabs>
        <w:ind w:left="5760" w:hanging="360"/>
      </w:pPr>
      <w:rPr>
        <w:rFonts w:ascii="Wingdings 2" w:hAnsi="Wingdings 2" w:hint="default"/>
      </w:rPr>
    </w:lvl>
    <w:lvl w:ilvl="8" w:tplc="BEEE4C6E" w:tentative="1">
      <w:start w:val="1"/>
      <w:numFmt w:val="bullet"/>
      <w:lvlText w:val=""/>
      <w:lvlJc w:val="left"/>
      <w:pPr>
        <w:tabs>
          <w:tab w:val="num" w:pos="6480"/>
        </w:tabs>
        <w:ind w:left="6480" w:hanging="360"/>
      </w:pPr>
      <w:rPr>
        <w:rFonts w:ascii="Wingdings 2" w:hAnsi="Wingdings 2" w:hint="default"/>
      </w:rPr>
    </w:lvl>
  </w:abstractNum>
  <w:abstractNum w:abstractNumId="5">
    <w:nsid w:val="5729792F"/>
    <w:multiLevelType w:val="hybridMultilevel"/>
    <w:tmpl w:val="96BAD7C6"/>
    <w:lvl w:ilvl="0" w:tplc="5E1255E2">
      <w:start w:val="1"/>
      <w:numFmt w:val="bullet"/>
      <w:lvlText w:val=""/>
      <w:lvlJc w:val="left"/>
      <w:pPr>
        <w:tabs>
          <w:tab w:val="num" w:pos="720"/>
        </w:tabs>
        <w:ind w:left="720" w:hanging="360"/>
      </w:pPr>
      <w:rPr>
        <w:rFonts w:ascii="Wingdings 2" w:hAnsi="Wingdings 2" w:hint="default"/>
      </w:rPr>
    </w:lvl>
    <w:lvl w:ilvl="1" w:tplc="45985770" w:tentative="1">
      <w:start w:val="1"/>
      <w:numFmt w:val="bullet"/>
      <w:lvlText w:val=""/>
      <w:lvlJc w:val="left"/>
      <w:pPr>
        <w:tabs>
          <w:tab w:val="num" w:pos="1440"/>
        </w:tabs>
        <w:ind w:left="1440" w:hanging="360"/>
      </w:pPr>
      <w:rPr>
        <w:rFonts w:ascii="Wingdings 2" w:hAnsi="Wingdings 2" w:hint="default"/>
      </w:rPr>
    </w:lvl>
    <w:lvl w:ilvl="2" w:tplc="C7E8A424" w:tentative="1">
      <w:start w:val="1"/>
      <w:numFmt w:val="bullet"/>
      <w:lvlText w:val=""/>
      <w:lvlJc w:val="left"/>
      <w:pPr>
        <w:tabs>
          <w:tab w:val="num" w:pos="2160"/>
        </w:tabs>
        <w:ind w:left="2160" w:hanging="360"/>
      </w:pPr>
      <w:rPr>
        <w:rFonts w:ascii="Wingdings 2" w:hAnsi="Wingdings 2" w:hint="default"/>
      </w:rPr>
    </w:lvl>
    <w:lvl w:ilvl="3" w:tplc="6D00FF0A" w:tentative="1">
      <w:start w:val="1"/>
      <w:numFmt w:val="bullet"/>
      <w:lvlText w:val=""/>
      <w:lvlJc w:val="left"/>
      <w:pPr>
        <w:tabs>
          <w:tab w:val="num" w:pos="2880"/>
        </w:tabs>
        <w:ind w:left="2880" w:hanging="360"/>
      </w:pPr>
      <w:rPr>
        <w:rFonts w:ascii="Wingdings 2" w:hAnsi="Wingdings 2" w:hint="default"/>
      </w:rPr>
    </w:lvl>
    <w:lvl w:ilvl="4" w:tplc="C0F29E9C" w:tentative="1">
      <w:start w:val="1"/>
      <w:numFmt w:val="bullet"/>
      <w:lvlText w:val=""/>
      <w:lvlJc w:val="left"/>
      <w:pPr>
        <w:tabs>
          <w:tab w:val="num" w:pos="3600"/>
        </w:tabs>
        <w:ind w:left="3600" w:hanging="360"/>
      </w:pPr>
      <w:rPr>
        <w:rFonts w:ascii="Wingdings 2" w:hAnsi="Wingdings 2" w:hint="default"/>
      </w:rPr>
    </w:lvl>
    <w:lvl w:ilvl="5" w:tplc="306E7178" w:tentative="1">
      <w:start w:val="1"/>
      <w:numFmt w:val="bullet"/>
      <w:lvlText w:val=""/>
      <w:lvlJc w:val="left"/>
      <w:pPr>
        <w:tabs>
          <w:tab w:val="num" w:pos="4320"/>
        </w:tabs>
        <w:ind w:left="4320" w:hanging="360"/>
      </w:pPr>
      <w:rPr>
        <w:rFonts w:ascii="Wingdings 2" w:hAnsi="Wingdings 2" w:hint="default"/>
      </w:rPr>
    </w:lvl>
    <w:lvl w:ilvl="6" w:tplc="7222ED54" w:tentative="1">
      <w:start w:val="1"/>
      <w:numFmt w:val="bullet"/>
      <w:lvlText w:val=""/>
      <w:lvlJc w:val="left"/>
      <w:pPr>
        <w:tabs>
          <w:tab w:val="num" w:pos="5040"/>
        </w:tabs>
        <w:ind w:left="5040" w:hanging="360"/>
      </w:pPr>
      <w:rPr>
        <w:rFonts w:ascii="Wingdings 2" w:hAnsi="Wingdings 2" w:hint="default"/>
      </w:rPr>
    </w:lvl>
    <w:lvl w:ilvl="7" w:tplc="4CD03798" w:tentative="1">
      <w:start w:val="1"/>
      <w:numFmt w:val="bullet"/>
      <w:lvlText w:val=""/>
      <w:lvlJc w:val="left"/>
      <w:pPr>
        <w:tabs>
          <w:tab w:val="num" w:pos="5760"/>
        </w:tabs>
        <w:ind w:left="5760" w:hanging="360"/>
      </w:pPr>
      <w:rPr>
        <w:rFonts w:ascii="Wingdings 2" w:hAnsi="Wingdings 2" w:hint="default"/>
      </w:rPr>
    </w:lvl>
    <w:lvl w:ilvl="8" w:tplc="0C822C46" w:tentative="1">
      <w:start w:val="1"/>
      <w:numFmt w:val="bullet"/>
      <w:lvlText w:val=""/>
      <w:lvlJc w:val="left"/>
      <w:pPr>
        <w:tabs>
          <w:tab w:val="num" w:pos="6480"/>
        </w:tabs>
        <w:ind w:left="6480" w:hanging="360"/>
      </w:pPr>
      <w:rPr>
        <w:rFonts w:ascii="Wingdings 2" w:hAnsi="Wingdings 2" w:hint="default"/>
      </w:rPr>
    </w:lvl>
  </w:abstractNum>
  <w:abstractNum w:abstractNumId="6">
    <w:nsid w:val="5F1B5073"/>
    <w:multiLevelType w:val="hybridMultilevel"/>
    <w:tmpl w:val="FFCA7E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00031D"/>
    <w:multiLevelType w:val="hybridMultilevel"/>
    <w:tmpl w:val="62E2F24E"/>
    <w:lvl w:ilvl="0" w:tplc="386CCF8A">
      <w:start w:val="1"/>
      <w:numFmt w:val="bullet"/>
      <w:lvlText w:val=""/>
      <w:lvlJc w:val="left"/>
      <w:pPr>
        <w:tabs>
          <w:tab w:val="num" w:pos="720"/>
        </w:tabs>
        <w:ind w:left="720" w:hanging="360"/>
      </w:pPr>
      <w:rPr>
        <w:rFonts w:ascii="Wingdings 2" w:hAnsi="Wingdings 2" w:hint="default"/>
      </w:rPr>
    </w:lvl>
    <w:lvl w:ilvl="1" w:tplc="7D5CA1C8" w:tentative="1">
      <w:start w:val="1"/>
      <w:numFmt w:val="bullet"/>
      <w:lvlText w:val=""/>
      <w:lvlJc w:val="left"/>
      <w:pPr>
        <w:tabs>
          <w:tab w:val="num" w:pos="1440"/>
        </w:tabs>
        <w:ind w:left="1440" w:hanging="360"/>
      </w:pPr>
      <w:rPr>
        <w:rFonts w:ascii="Wingdings 2" w:hAnsi="Wingdings 2" w:hint="default"/>
      </w:rPr>
    </w:lvl>
    <w:lvl w:ilvl="2" w:tplc="E47280C8" w:tentative="1">
      <w:start w:val="1"/>
      <w:numFmt w:val="bullet"/>
      <w:lvlText w:val=""/>
      <w:lvlJc w:val="left"/>
      <w:pPr>
        <w:tabs>
          <w:tab w:val="num" w:pos="2160"/>
        </w:tabs>
        <w:ind w:left="2160" w:hanging="360"/>
      </w:pPr>
      <w:rPr>
        <w:rFonts w:ascii="Wingdings 2" w:hAnsi="Wingdings 2" w:hint="default"/>
      </w:rPr>
    </w:lvl>
    <w:lvl w:ilvl="3" w:tplc="F9C24674" w:tentative="1">
      <w:start w:val="1"/>
      <w:numFmt w:val="bullet"/>
      <w:lvlText w:val=""/>
      <w:lvlJc w:val="left"/>
      <w:pPr>
        <w:tabs>
          <w:tab w:val="num" w:pos="2880"/>
        </w:tabs>
        <w:ind w:left="2880" w:hanging="360"/>
      </w:pPr>
      <w:rPr>
        <w:rFonts w:ascii="Wingdings 2" w:hAnsi="Wingdings 2" w:hint="default"/>
      </w:rPr>
    </w:lvl>
    <w:lvl w:ilvl="4" w:tplc="5152422A" w:tentative="1">
      <w:start w:val="1"/>
      <w:numFmt w:val="bullet"/>
      <w:lvlText w:val=""/>
      <w:lvlJc w:val="left"/>
      <w:pPr>
        <w:tabs>
          <w:tab w:val="num" w:pos="3600"/>
        </w:tabs>
        <w:ind w:left="3600" w:hanging="360"/>
      </w:pPr>
      <w:rPr>
        <w:rFonts w:ascii="Wingdings 2" w:hAnsi="Wingdings 2" w:hint="default"/>
      </w:rPr>
    </w:lvl>
    <w:lvl w:ilvl="5" w:tplc="987AF728" w:tentative="1">
      <w:start w:val="1"/>
      <w:numFmt w:val="bullet"/>
      <w:lvlText w:val=""/>
      <w:lvlJc w:val="left"/>
      <w:pPr>
        <w:tabs>
          <w:tab w:val="num" w:pos="4320"/>
        </w:tabs>
        <w:ind w:left="4320" w:hanging="360"/>
      </w:pPr>
      <w:rPr>
        <w:rFonts w:ascii="Wingdings 2" w:hAnsi="Wingdings 2" w:hint="default"/>
      </w:rPr>
    </w:lvl>
    <w:lvl w:ilvl="6" w:tplc="6C102BA6" w:tentative="1">
      <w:start w:val="1"/>
      <w:numFmt w:val="bullet"/>
      <w:lvlText w:val=""/>
      <w:lvlJc w:val="left"/>
      <w:pPr>
        <w:tabs>
          <w:tab w:val="num" w:pos="5040"/>
        </w:tabs>
        <w:ind w:left="5040" w:hanging="360"/>
      </w:pPr>
      <w:rPr>
        <w:rFonts w:ascii="Wingdings 2" w:hAnsi="Wingdings 2" w:hint="default"/>
      </w:rPr>
    </w:lvl>
    <w:lvl w:ilvl="7" w:tplc="F2EE3E7A" w:tentative="1">
      <w:start w:val="1"/>
      <w:numFmt w:val="bullet"/>
      <w:lvlText w:val=""/>
      <w:lvlJc w:val="left"/>
      <w:pPr>
        <w:tabs>
          <w:tab w:val="num" w:pos="5760"/>
        </w:tabs>
        <w:ind w:left="5760" w:hanging="360"/>
      </w:pPr>
      <w:rPr>
        <w:rFonts w:ascii="Wingdings 2" w:hAnsi="Wingdings 2" w:hint="default"/>
      </w:rPr>
    </w:lvl>
    <w:lvl w:ilvl="8" w:tplc="4AC84586" w:tentative="1">
      <w:start w:val="1"/>
      <w:numFmt w:val="bullet"/>
      <w:lvlText w:val=""/>
      <w:lvlJc w:val="left"/>
      <w:pPr>
        <w:tabs>
          <w:tab w:val="num" w:pos="6480"/>
        </w:tabs>
        <w:ind w:left="6480" w:hanging="360"/>
      </w:pPr>
      <w:rPr>
        <w:rFonts w:ascii="Wingdings 2" w:hAnsi="Wingdings 2" w:hint="default"/>
      </w:rPr>
    </w:lvl>
  </w:abstractNum>
  <w:abstractNum w:abstractNumId="9">
    <w:nsid w:val="77A66168"/>
    <w:multiLevelType w:val="hybridMultilevel"/>
    <w:tmpl w:val="16EE01DE"/>
    <w:lvl w:ilvl="0" w:tplc="1E306ABA">
      <w:start w:val="1"/>
      <w:numFmt w:val="bullet"/>
      <w:lvlText w:val=""/>
      <w:lvlJc w:val="left"/>
      <w:pPr>
        <w:tabs>
          <w:tab w:val="num" w:pos="720"/>
        </w:tabs>
        <w:ind w:left="720" w:hanging="360"/>
      </w:pPr>
      <w:rPr>
        <w:rFonts w:ascii="Wingdings 2" w:hAnsi="Wingdings 2" w:hint="default"/>
      </w:rPr>
    </w:lvl>
    <w:lvl w:ilvl="1" w:tplc="C83065AE" w:tentative="1">
      <w:start w:val="1"/>
      <w:numFmt w:val="bullet"/>
      <w:lvlText w:val=""/>
      <w:lvlJc w:val="left"/>
      <w:pPr>
        <w:tabs>
          <w:tab w:val="num" w:pos="1440"/>
        </w:tabs>
        <w:ind w:left="1440" w:hanging="360"/>
      </w:pPr>
      <w:rPr>
        <w:rFonts w:ascii="Wingdings 2" w:hAnsi="Wingdings 2" w:hint="default"/>
      </w:rPr>
    </w:lvl>
    <w:lvl w:ilvl="2" w:tplc="25046814" w:tentative="1">
      <w:start w:val="1"/>
      <w:numFmt w:val="bullet"/>
      <w:lvlText w:val=""/>
      <w:lvlJc w:val="left"/>
      <w:pPr>
        <w:tabs>
          <w:tab w:val="num" w:pos="2160"/>
        </w:tabs>
        <w:ind w:left="2160" w:hanging="360"/>
      </w:pPr>
      <w:rPr>
        <w:rFonts w:ascii="Wingdings 2" w:hAnsi="Wingdings 2" w:hint="default"/>
      </w:rPr>
    </w:lvl>
    <w:lvl w:ilvl="3" w:tplc="28328FD0" w:tentative="1">
      <w:start w:val="1"/>
      <w:numFmt w:val="bullet"/>
      <w:lvlText w:val=""/>
      <w:lvlJc w:val="left"/>
      <w:pPr>
        <w:tabs>
          <w:tab w:val="num" w:pos="2880"/>
        </w:tabs>
        <w:ind w:left="2880" w:hanging="360"/>
      </w:pPr>
      <w:rPr>
        <w:rFonts w:ascii="Wingdings 2" w:hAnsi="Wingdings 2" w:hint="default"/>
      </w:rPr>
    </w:lvl>
    <w:lvl w:ilvl="4" w:tplc="8A869B5E" w:tentative="1">
      <w:start w:val="1"/>
      <w:numFmt w:val="bullet"/>
      <w:lvlText w:val=""/>
      <w:lvlJc w:val="left"/>
      <w:pPr>
        <w:tabs>
          <w:tab w:val="num" w:pos="3600"/>
        </w:tabs>
        <w:ind w:left="3600" w:hanging="360"/>
      </w:pPr>
      <w:rPr>
        <w:rFonts w:ascii="Wingdings 2" w:hAnsi="Wingdings 2" w:hint="default"/>
      </w:rPr>
    </w:lvl>
    <w:lvl w:ilvl="5" w:tplc="F5A08ECC" w:tentative="1">
      <w:start w:val="1"/>
      <w:numFmt w:val="bullet"/>
      <w:lvlText w:val=""/>
      <w:lvlJc w:val="left"/>
      <w:pPr>
        <w:tabs>
          <w:tab w:val="num" w:pos="4320"/>
        </w:tabs>
        <w:ind w:left="4320" w:hanging="360"/>
      </w:pPr>
      <w:rPr>
        <w:rFonts w:ascii="Wingdings 2" w:hAnsi="Wingdings 2" w:hint="default"/>
      </w:rPr>
    </w:lvl>
    <w:lvl w:ilvl="6" w:tplc="89DE83A6" w:tentative="1">
      <w:start w:val="1"/>
      <w:numFmt w:val="bullet"/>
      <w:lvlText w:val=""/>
      <w:lvlJc w:val="left"/>
      <w:pPr>
        <w:tabs>
          <w:tab w:val="num" w:pos="5040"/>
        </w:tabs>
        <w:ind w:left="5040" w:hanging="360"/>
      </w:pPr>
      <w:rPr>
        <w:rFonts w:ascii="Wingdings 2" w:hAnsi="Wingdings 2" w:hint="default"/>
      </w:rPr>
    </w:lvl>
    <w:lvl w:ilvl="7" w:tplc="0B46D8F4" w:tentative="1">
      <w:start w:val="1"/>
      <w:numFmt w:val="bullet"/>
      <w:lvlText w:val=""/>
      <w:lvlJc w:val="left"/>
      <w:pPr>
        <w:tabs>
          <w:tab w:val="num" w:pos="5760"/>
        </w:tabs>
        <w:ind w:left="5760" w:hanging="360"/>
      </w:pPr>
      <w:rPr>
        <w:rFonts w:ascii="Wingdings 2" w:hAnsi="Wingdings 2" w:hint="default"/>
      </w:rPr>
    </w:lvl>
    <w:lvl w:ilvl="8" w:tplc="BE72D1A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
  </w:num>
  <w:num w:numId="3">
    <w:abstractNumId w:val="7"/>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5"/>
  </w:num>
  <w:num w:numId="8">
    <w:abstractNumId w:val="6"/>
  </w:num>
  <w:num w:numId="9">
    <w:abstractNumId w:val="9"/>
  </w:num>
  <w:num w:numId="10">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2A21"/>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063B"/>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02B"/>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779F"/>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55F2"/>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39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578"/>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5DB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3B7"/>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4BFA"/>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7053"/>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1035"/>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757934">
      <w:bodyDiv w:val="1"/>
      <w:marLeft w:val="0"/>
      <w:marRight w:val="0"/>
      <w:marTop w:val="0"/>
      <w:marBottom w:val="0"/>
      <w:divBdr>
        <w:top w:val="none" w:sz="0" w:space="0" w:color="auto"/>
        <w:left w:val="none" w:sz="0" w:space="0" w:color="auto"/>
        <w:bottom w:val="none" w:sz="0" w:space="0" w:color="auto"/>
        <w:right w:val="none" w:sz="0" w:space="0" w:color="auto"/>
      </w:divBdr>
      <w:divsChild>
        <w:div w:id="1324625141">
          <w:marLeft w:val="576"/>
          <w:marRight w:val="0"/>
          <w:marTop w:val="120"/>
          <w:marBottom w:val="0"/>
          <w:divBdr>
            <w:top w:val="none" w:sz="0" w:space="0" w:color="auto"/>
            <w:left w:val="none" w:sz="0" w:space="0" w:color="auto"/>
            <w:bottom w:val="none" w:sz="0" w:space="0" w:color="auto"/>
            <w:right w:val="none" w:sz="0" w:space="0" w:color="auto"/>
          </w:divBdr>
        </w:div>
        <w:div w:id="1529561841">
          <w:marLeft w:val="576"/>
          <w:marRight w:val="0"/>
          <w:marTop w:val="120"/>
          <w:marBottom w:val="0"/>
          <w:divBdr>
            <w:top w:val="none" w:sz="0" w:space="0" w:color="auto"/>
            <w:left w:val="none" w:sz="0" w:space="0" w:color="auto"/>
            <w:bottom w:val="none" w:sz="0" w:space="0" w:color="auto"/>
            <w:right w:val="none" w:sz="0" w:space="0" w:color="auto"/>
          </w:divBdr>
        </w:div>
        <w:div w:id="803741575">
          <w:marLeft w:val="576"/>
          <w:marRight w:val="0"/>
          <w:marTop w:val="120"/>
          <w:marBottom w:val="0"/>
          <w:divBdr>
            <w:top w:val="none" w:sz="0" w:space="0" w:color="auto"/>
            <w:left w:val="none" w:sz="0" w:space="0" w:color="auto"/>
            <w:bottom w:val="none" w:sz="0" w:space="0" w:color="auto"/>
            <w:right w:val="none" w:sz="0" w:space="0" w:color="auto"/>
          </w:divBdr>
        </w:div>
        <w:div w:id="109708021">
          <w:marLeft w:val="576"/>
          <w:marRight w:val="0"/>
          <w:marTop w:val="120"/>
          <w:marBottom w:val="0"/>
          <w:divBdr>
            <w:top w:val="none" w:sz="0" w:space="0" w:color="auto"/>
            <w:left w:val="none" w:sz="0" w:space="0" w:color="auto"/>
            <w:bottom w:val="none" w:sz="0" w:space="0" w:color="auto"/>
            <w:right w:val="none" w:sz="0" w:space="0" w:color="auto"/>
          </w:divBdr>
        </w:div>
        <w:div w:id="190625464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1725394">
      <w:bodyDiv w:val="1"/>
      <w:marLeft w:val="0"/>
      <w:marRight w:val="0"/>
      <w:marTop w:val="0"/>
      <w:marBottom w:val="0"/>
      <w:divBdr>
        <w:top w:val="none" w:sz="0" w:space="0" w:color="auto"/>
        <w:left w:val="none" w:sz="0" w:space="0" w:color="auto"/>
        <w:bottom w:val="none" w:sz="0" w:space="0" w:color="auto"/>
        <w:right w:val="none" w:sz="0" w:space="0" w:color="auto"/>
      </w:divBdr>
      <w:divsChild>
        <w:div w:id="1065644802">
          <w:marLeft w:val="576"/>
          <w:marRight w:val="0"/>
          <w:marTop w:val="120"/>
          <w:marBottom w:val="0"/>
          <w:divBdr>
            <w:top w:val="none" w:sz="0" w:space="0" w:color="auto"/>
            <w:left w:val="none" w:sz="0" w:space="0" w:color="auto"/>
            <w:bottom w:val="none" w:sz="0" w:space="0" w:color="auto"/>
            <w:right w:val="none" w:sz="0" w:space="0" w:color="auto"/>
          </w:divBdr>
        </w:div>
        <w:div w:id="1134565036">
          <w:marLeft w:val="576"/>
          <w:marRight w:val="0"/>
          <w:marTop w:val="120"/>
          <w:marBottom w:val="0"/>
          <w:divBdr>
            <w:top w:val="none" w:sz="0" w:space="0" w:color="auto"/>
            <w:left w:val="none" w:sz="0" w:space="0" w:color="auto"/>
            <w:bottom w:val="none" w:sz="0" w:space="0" w:color="auto"/>
            <w:right w:val="none" w:sz="0" w:space="0" w:color="auto"/>
          </w:divBdr>
        </w:div>
        <w:div w:id="148323181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011740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661269">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0580895">
      <w:bodyDiv w:val="1"/>
      <w:marLeft w:val="0"/>
      <w:marRight w:val="0"/>
      <w:marTop w:val="0"/>
      <w:marBottom w:val="0"/>
      <w:divBdr>
        <w:top w:val="none" w:sz="0" w:space="0" w:color="auto"/>
        <w:left w:val="none" w:sz="0" w:space="0" w:color="auto"/>
        <w:bottom w:val="none" w:sz="0" w:space="0" w:color="auto"/>
        <w:right w:val="none" w:sz="0" w:space="0" w:color="auto"/>
      </w:divBdr>
      <w:divsChild>
        <w:div w:id="1726635446">
          <w:marLeft w:val="576"/>
          <w:marRight w:val="0"/>
          <w:marTop w:val="120"/>
          <w:marBottom w:val="0"/>
          <w:divBdr>
            <w:top w:val="none" w:sz="0" w:space="0" w:color="auto"/>
            <w:left w:val="none" w:sz="0" w:space="0" w:color="auto"/>
            <w:bottom w:val="none" w:sz="0" w:space="0" w:color="auto"/>
            <w:right w:val="none" w:sz="0" w:space="0" w:color="auto"/>
          </w:divBdr>
        </w:div>
        <w:div w:id="855732460">
          <w:marLeft w:val="576"/>
          <w:marRight w:val="0"/>
          <w:marTop w:val="120"/>
          <w:marBottom w:val="0"/>
          <w:divBdr>
            <w:top w:val="none" w:sz="0" w:space="0" w:color="auto"/>
            <w:left w:val="none" w:sz="0" w:space="0" w:color="auto"/>
            <w:bottom w:val="none" w:sz="0" w:space="0" w:color="auto"/>
            <w:right w:val="none" w:sz="0" w:space="0" w:color="auto"/>
          </w:divBdr>
        </w:div>
        <w:div w:id="821963653">
          <w:marLeft w:val="576"/>
          <w:marRight w:val="0"/>
          <w:marTop w:val="120"/>
          <w:marBottom w:val="0"/>
          <w:divBdr>
            <w:top w:val="none" w:sz="0" w:space="0" w:color="auto"/>
            <w:left w:val="none" w:sz="0" w:space="0" w:color="auto"/>
            <w:bottom w:val="none" w:sz="0" w:space="0" w:color="auto"/>
            <w:right w:val="none" w:sz="0" w:space="0" w:color="auto"/>
          </w:divBdr>
        </w:div>
      </w:divsChild>
    </w:div>
    <w:div w:id="697849517">
      <w:bodyDiv w:val="1"/>
      <w:marLeft w:val="0"/>
      <w:marRight w:val="0"/>
      <w:marTop w:val="0"/>
      <w:marBottom w:val="0"/>
      <w:divBdr>
        <w:top w:val="none" w:sz="0" w:space="0" w:color="auto"/>
        <w:left w:val="none" w:sz="0" w:space="0" w:color="auto"/>
        <w:bottom w:val="none" w:sz="0" w:space="0" w:color="auto"/>
        <w:right w:val="none" w:sz="0" w:space="0" w:color="auto"/>
      </w:divBdr>
      <w:divsChild>
        <w:div w:id="607934117">
          <w:marLeft w:val="576"/>
          <w:marRight w:val="0"/>
          <w:marTop w:val="120"/>
          <w:marBottom w:val="0"/>
          <w:divBdr>
            <w:top w:val="none" w:sz="0" w:space="0" w:color="auto"/>
            <w:left w:val="none" w:sz="0" w:space="0" w:color="auto"/>
            <w:bottom w:val="none" w:sz="0" w:space="0" w:color="auto"/>
            <w:right w:val="none" w:sz="0" w:space="0" w:color="auto"/>
          </w:divBdr>
        </w:div>
        <w:div w:id="512229854">
          <w:marLeft w:val="576"/>
          <w:marRight w:val="0"/>
          <w:marTop w:val="120"/>
          <w:marBottom w:val="0"/>
          <w:divBdr>
            <w:top w:val="none" w:sz="0" w:space="0" w:color="auto"/>
            <w:left w:val="none" w:sz="0" w:space="0" w:color="auto"/>
            <w:bottom w:val="none" w:sz="0" w:space="0" w:color="auto"/>
            <w:right w:val="none" w:sz="0" w:space="0" w:color="auto"/>
          </w:divBdr>
        </w:div>
        <w:div w:id="76704673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144798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8475237">
      <w:bodyDiv w:val="1"/>
      <w:marLeft w:val="0"/>
      <w:marRight w:val="0"/>
      <w:marTop w:val="0"/>
      <w:marBottom w:val="0"/>
      <w:divBdr>
        <w:top w:val="none" w:sz="0" w:space="0" w:color="auto"/>
        <w:left w:val="none" w:sz="0" w:space="0" w:color="auto"/>
        <w:bottom w:val="none" w:sz="0" w:space="0" w:color="auto"/>
        <w:right w:val="none" w:sz="0" w:space="0" w:color="auto"/>
      </w:divBdr>
      <w:divsChild>
        <w:div w:id="1604144942">
          <w:marLeft w:val="576"/>
          <w:marRight w:val="0"/>
          <w:marTop w:val="120"/>
          <w:marBottom w:val="0"/>
          <w:divBdr>
            <w:top w:val="none" w:sz="0" w:space="0" w:color="auto"/>
            <w:left w:val="none" w:sz="0" w:space="0" w:color="auto"/>
            <w:bottom w:val="none" w:sz="0" w:space="0" w:color="auto"/>
            <w:right w:val="none" w:sz="0" w:space="0" w:color="auto"/>
          </w:divBdr>
        </w:div>
        <w:div w:id="919291297">
          <w:marLeft w:val="576"/>
          <w:marRight w:val="0"/>
          <w:marTop w:val="120"/>
          <w:marBottom w:val="0"/>
          <w:divBdr>
            <w:top w:val="none" w:sz="0" w:space="0" w:color="auto"/>
            <w:left w:val="none" w:sz="0" w:space="0" w:color="auto"/>
            <w:bottom w:val="none" w:sz="0" w:space="0" w:color="auto"/>
            <w:right w:val="none" w:sz="0" w:space="0" w:color="auto"/>
          </w:divBdr>
        </w:div>
        <w:div w:id="1466511575">
          <w:marLeft w:val="576"/>
          <w:marRight w:val="0"/>
          <w:marTop w:val="120"/>
          <w:marBottom w:val="0"/>
          <w:divBdr>
            <w:top w:val="none" w:sz="0" w:space="0" w:color="auto"/>
            <w:left w:val="none" w:sz="0" w:space="0" w:color="auto"/>
            <w:bottom w:val="none" w:sz="0" w:space="0" w:color="auto"/>
            <w:right w:val="none" w:sz="0" w:space="0" w:color="auto"/>
          </w:divBdr>
        </w:div>
      </w:divsChild>
    </w:div>
    <w:div w:id="80828014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7032048">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031624">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27524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6465207">
      <w:bodyDiv w:val="1"/>
      <w:marLeft w:val="0"/>
      <w:marRight w:val="0"/>
      <w:marTop w:val="0"/>
      <w:marBottom w:val="0"/>
      <w:divBdr>
        <w:top w:val="none" w:sz="0" w:space="0" w:color="auto"/>
        <w:left w:val="none" w:sz="0" w:space="0" w:color="auto"/>
        <w:bottom w:val="none" w:sz="0" w:space="0" w:color="auto"/>
        <w:right w:val="none" w:sz="0" w:space="0" w:color="auto"/>
      </w:divBdr>
      <w:divsChild>
        <w:div w:id="13459691">
          <w:marLeft w:val="576"/>
          <w:marRight w:val="0"/>
          <w:marTop w:val="120"/>
          <w:marBottom w:val="0"/>
          <w:divBdr>
            <w:top w:val="none" w:sz="0" w:space="0" w:color="auto"/>
            <w:left w:val="none" w:sz="0" w:space="0" w:color="auto"/>
            <w:bottom w:val="none" w:sz="0" w:space="0" w:color="auto"/>
            <w:right w:val="none" w:sz="0" w:space="0" w:color="auto"/>
          </w:divBdr>
        </w:div>
        <w:div w:id="1041856781">
          <w:marLeft w:val="576"/>
          <w:marRight w:val="0"/>
          <w:marTop w:val="120"/>
          <w:marBottom w:val="0"/>
          <w:divBdr>
            <w:top w:val="none" w:sz="0" w:space="0" w:color="auto"/>
            <w:left w:val="none" w:sz="0" w:space="0" w:color="auto"/>
            <w:bottom w:val="none" w:sz="0" w:space="0" w:color="auto"/>
            <w:right w:val="none" w:sz="0" w:space="0" w:color="auto"/>
          </w:divBdr>
        </w:div>
        <w:div w:id="150490412">
          <w:marLeft w:val="576"/>
          <w:marRight w:val="0"/>
          <w:marTop w:val="120"/>
          <w:marBottom w:val="0"/>
          <w:divBdr>
            <w:top w:val="none" w:sz="0" w:space="0" w:color="auto"/>
            <w:left w:val="none" w:sz="0" w:space="0" w:color="auto"/>
            <w:bottom w:val="none" w:sz="0" w:space="0" w:color="auto"/>
            <w:right w:val="none" w:sz="0" w:space="0" w:color="auto"/>
          </w:divBdr>
        </w:div>
      </w:divsChild>
    </w:div>
    <w:div w:id="1081870842">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0174112">
      <w:bodyDiv w:val="1"/>
      <w:marLeft w:val="0"/>
      <w:marRight w:val="0"/>
      <w:marTop w:val="0"/>
      <w:marBottom w:val="0"/>
      <w:divBdr>
        <w:top w:val="none" w:sz="0" w:space="0" w:color="auto"/>
        <w:left w:val="none" w:sz="0" w:space="0" w:color="auto"/>
        <w:bottom w:val="none" w:sz="0" w:space="0" w:color="auto"/>
        <w:right w:val="none" w:sz="0" w:space="0" w:color="auto"/>
      </w:divBdr>
    </w:div>
    <w:div w:id="119642701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5970517">
      <w:bodyDiv w:val="1"/>
      <w:marLeft w:val="0"/>
      <w:marRight w:val="0"/>
      <w:marTop w:val="0"/>
      <w:marBottom w:val="0"/>
      <w:divBdr>
        <w:top w:val="none" w:sz="0" w:space="0" w:color="auto"/>
        <w:left w:val="none" w:sz="0" w:space="0" w:color="auto"/>
        <w:bottom w:val="none" w:sz="0" w:space="0" w:color="auto"/>
        <w:right w:val="none" w:sz="0" w:space="0" w:color="auto"/>
      </w:divBdr>
      <w:divsChild>
        <w:div w:id="1050495962">
          <w:marLeft w:val="576"/>
          <w:marRight w:val="0"/>
          <w:marTop w:val="120"/>
          <w:marBottom w:val="0"/>
          <w:divBdr>
            <w:top w:val="none" w:sz="0" w:space="0" w:color="auto"/>
            <w:left w:val="none" w:sz="0" w:space="0" w:color="auto"/>
            <w:bottom w:val="none" w:sz="0" w:space="0" w:color="auto"/>
            <w:right w:val="none" w:sz="0" w:space="0" w:color="auto"/>
          </w:divBdr>
        </w:div>
        <w:div w:id="189337468">
          <w:marLeft w:val="576"/>
          <w:marRight w:val="0"/>
          <w:marTop w:val="120"/>
          <w:marBottom w:val="0"/>
          <w:divBdr>
            <w:top w:val="none" w:sz="0" w:space="0" w:color="auto"/>
            <w:left w:val="none" w:sz="0" w:space="0" w:color="auto"/>
            <w:bottom w:val="none" w:sz="0" w:space="0" w:color="auto"/>
            <w:right w:val="none" w:sz="0" w:space="0" w:color="auto"/>
          </w:divBdr>
        </w:div>
        <w:div w:id="34945408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87628">
      <w:bodyDiv w:val="1"/>
      <w:marLeft w:val="0"/>
      <w:marRight w:val="0"/>
      <w:marTop w:val="0"/>
      <w:marBottom w:val="0"/>
      <w:divBdr>
        <w:top w:val="none" w:sz="0" w:space="0" w:color="auto"/>
        <w:left w:val="none" w:sz="0" w:space="0" w:color="auto"/>
        <w:bottom w:val="none" w:sz="0" w:space="0" w:color="auto"/>
        <w:right w:val="none" w:sz="0" w:space="0" w:color="auto"/>
      </w:divBdr>
      <w:divsChild>
        <w:div w:id="962541837">
          <w:marLeft w:val="576"/>
          <w:marRight w:val="0"/>
          <w:marTop w:val="120"/>
          <w:marBottom w:val="0"/>
          <w:divBdr>
            <w:top w:val="none" w:sz="0" w:space="0" w:color="auto"/>
            <w:left w:val="none" w:sz="0" w:space="0" w:color="auto"/>
            <w:bottom w:val="none" w:sz="0" w:space="0" w:color="auto"/>
            <w:right w:val="none" w:sz="0" w:space="0" w:color="auto"/>
          </w:divBdr>
        </w:div>
        <w:div w:id="1000083237">
          <w:marLeft w:val="576"/>
          <w:marRight w:val="0"/>
          <w:marTop w:val="120"/>
          <w:marBottom w:val="0"/>
          <w:divBdr>
            <w:top w:val="none" w:sz="0" w:space="0" w:color="auto"/>
            <w:left w:val="none" w:sz="0" w:space="0" w:color="auto"/>
            <w:bottom w:val="none" w:sz="0" w:space="0" w:color="auto"/>
            <w:right w:val="none" w:sz="0" w:space="0" w:color="auto"/>
          </w:divBdr>
        </w:div>
        <w:div w:id="39527954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4400195">
      <w:bodyDiv w:val="1"/>
      <w:marLeft w:val="0"/>
      <w:marRight w:val="0"/>
      <w:marTop w:val="0"/>
      <w:marBottom w:val="0"/>
      <w:divBdr>
        <w:top w:val="none" w:sz="0" w:space="0" w:color="auto"/>
        <w:left w:val="none" w:sz="0" w:space="0" w:color="auto"/>
        <w:bottom w:val="none" w:sz="0" w:space="0" w:color="auto"/>
        <w:right w:val="none" w:sz="0" w:space="0" w:color="auto"/>
      </w:divBdr>
      <w:divsChild>
        <w:div w:id="404032566">
          <w:marLeft w:val="576"/>
          <w:marRight w:val="0"/>
          <w:marTop w:val="120"/>
          <w:marBottom w:val="0"/>
          <w:divBdr>
            <w:top w:val="none" w:sz="0" w:space="0" w:color="auto"/>
            <w:left w:val="none" w:sz="0" w:space="0" w:color="auto"/>
            <w:bottom w:val="none" w:sz="0" w:space="0" w:color="auto"/>
            <w:right w:val="none" w:sz="0" w:space="0" w:color="auto"/>
          </w:divBdr>
        </w:div>
        <w:div w:id="85350245">
          <w:marLeft w:val="576"/>
          <w:marRight w:val="0"/>
          <w:marTop w:val="120"/>
          <w:marBottom w:val="0"/>
          <w:divBdr>
            <w:top w:val="none" w:sz="0" w:space="0" w:color="auto"/>
            <w:left w:val="none" w:sz="0" w:space="0" w:color="auto"/>
            <w:bottom w:val="none" w:sz="0" w:space="0" w:color="auto"/>
            <w:right w:val="none" w:sz="0" w:space="0" w:color="auto"/>
          </w:divBdr>
        </w:div>
      </w:divsChild>
    </w:div>
    <w:div w:id="177583099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7187912">
      <w:bodyDiv w:val="1"/>
      <w:marLeft w:val="0"/>
      <w:marRight w:val="0"/>
      <w:marTop w:val="0"/>
      <w:marBottom w:val="0"/>
      <w:divBdr>
        <w:top w:val="none" w:sz="0" w:space="0" w:color="auto"/>
        <w:left w:val="none" w:sz="0" w:space="0" w:color="auto"/>
        <w:bottom w:val="none" w:sz="0" w:space="0" w:color="auto"/>
        <w:right w:val="none" w:sz="0" w:space="0" w:color="auto"/>
      </w:divBdr>
      <w:divsChild>
        <w:div w:id="344408861">
          <w:marLeft w:val="576"/>
          <w:marRight w:val="0"/>
          <w:marTop w:val="120"/>
          <w:marBottom w:val="0"/>
          <w:divBdr>
            <w:top w:val="none" w:sz="0" w:space="0" w:color="auto"/>
            <w:left w:val="none" w:sz="0" w:space="0" w:color="auto"/>
            <w:bottom w:val="none" w:sz="0" w:space="0" w:color="auto"/>
            <w:right w:val="none" w:sz="0" w:space="0" w:color="auto"/>
          </w:divBdr>
        </w:div>
        <w:div w:id="1330258505">
          <w:marLeft w:val="576"/>
          <w:marRight w:val="0"/>
          <w:marTop w:val="120"/>
          <w:marBottom w:val="0"/>
          <w:divBdr>
            <w:top w:val="none" w:sz="0" w:space="0" w:color="auto"/>
            <w:left w:val="none" w:sz="0" w:space="0" w:color="auto"/>
            <w:bottom w:val="none" w:sz="0" w:space="0" w:color="auto"/>
            <w:right w:val="none" w:sz="0" w:space="0" w:color="auto"/>
          </w:divBdr>
        </w:div>
        <w:div w:id="1545869665">
          <w:marLeft w:val="576"/>
          <w:marRight w:val="0"/>
          <w:marTop w:val="120"/>
          <w:marBottom w:val="0"/>
          <w:divBdr>
            <w:top w:val="none" w:sz="0" w:space="0" w:color="auto"/>
            <w:left w:val="none" w:sz="0" w:space="0" w:color="auto"/>
            <w:bottom w:val="none" w:sz="0" w:space="0" w:color="auto"/>
            <w:right w:val="none" w:sz="0" w:space="0" w:color="auto"/>
          </w:divBdr>
        </w:div>
        <w:div w:id="883717655">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2831351">
      <w:bodyDiv w:val="1"/>
      <w:marLeft w:val="0"/>
      <w:marRight w:val="0"/>
      <w:marTop w:val="0"/>
      <w:marBottom w:val="0"/>
      <w:divBdr>
        <w:top w:val="none" w:sz="0" w:space="0" w:color="auto"/>
        <w:left w:val="none" w:sz="0" w:space="0" w:color="auto"/>
        <w:bottom w:val="none" w:sz="0" w:space="0" w:color="auto"/>
        <w:right w:val="none" w:sz="0" w:space="0" w:color="auto"/>
      </w:divBdr>
      <w:divsChild>
        <w:div w:id="1318415128">
          <w:marLeft w:val="576"/>
          <w:marRight w:val="0"/>
          <w:marTop w:val="120"/>
          <w:marBottom w:val="0"/>
          <w:divBdr>
            <w:top w:val="none" w:sz="0" w:space="0" w:color="auto"/>
            <w:left w:val="none" w:sz="0" w:space="0" w:color="auto"/>
            <w:bottom w:val="none" w:sz="0" w:space="0" w:color="auto"/>
            <w:right w:val="none" w:sz="0" w:space="0" w:color="auto"/>
          </w:divBdr>
        </w:div>
        <w:div w:id="766190391">
          <w:marLeft w:val="576"/>
          <w:marRight w:val="0"/>
          <w:marTop w:val="120"/>
          <w:marBottom w:val="0"/>
          <w:divBdr>
            <w:top w:val="none" w:sz="0" w:space="0" w:color="auto"/>
            <w:left w:val="none" w:sz="0" w:space="0" w:color="auto"/>
            <w:bottom w:val="none" w:sz="0" w:space="0" w:color="auto"/>
            <w:right w:val="none" w:sz="0" w:space="0" w:color="auto"/>
          </w:divBdr>
        </w:div>
        <w:div w:id="177476378">
          <w:marLeft w:val="576"/>
          <w:marRight w:val="0"/>
          <w:marTop w:val="120"/>
          <w:marBottom w:val="0"/>
          <w:divBdr>
            <w:top w:val="none" w:sz="0" w:space="0" w:color="auto"/>
            <w:left w:val="none" w:sz="0" w:space="0" w:color="auto"/>
            <w:bottom w:val="none" w:sz="0" w:space="0" w:color="auto"/>
            <w:right w:val="none" w:sz="0" w:space="0" w:color="auto"/>
          </w:divBdr>
        </w:div>
        <w:div w:id="1681543875">
          <w:marLeft w:val="576"/>
          <w:marRight w:val="0"/>
          <w:marTop w:val="120"/>
          <w:marBottom w:val="0"/>
          <w:divBdr>
            <w:top w:val="none" w:sz="0" w:space="0" w:color="auto"/>
            <w:left w:val="none" w:sz="0" w:space="0" w:color="auto"/>
            <w:bottom w:val="none" w:sz="0" w:space="0" w:color="auto"/>
            <w:right w:val="none" w:sz="0" w:space="0" w:color="auto"/>
          </w:divBdr>
        </w:div>
        <w:div w:id="738016733">
          <w:marLeft w:val="576"/>
          <w:marRight w:val="0"/>
          <w:marTop w:val="120"/>
          <w:marBottom w:val="0"/>
          <w:divBdr>
            <w:top w:val="none" w:sz="0" w:space="0" w:color="auto"/>
            <w:left w:val="none" w:sz="0" w:space="0" w:color="auto"/>
            <w:bottom w:val="none" w:sz="0" w:space="0" w:color="auto"/>
            <w:right w:val="none" w:sz="0" w:space="0" w:color="auto"/>
          </w:divBdr>
        </w:div>
      </w:divsChild>
    </w:div>
    <w:div w:id="194291179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1502</Words>
  <Characters>8567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2022-04-12T08:03:00Z</dcterms:modified>
</cp:coreProperties>
</file>