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D0283" w:rsidRDefault="009D0283" w:rsidP="009D0283">
      <w:pPr>
        <w:spacing w:line="360" w:lineRule="auto"/>
        <w:jc w:val="center"/>
        <w:rPr>
          <w:rFonts w:ascii="Times New Roman" w:hAnsi="Times New Roman" w:cs="Times New Roman"/>
          <w:b/>
          <w:sz w:val="56"/>
          <w:szCs w:val="56"/>
        </w:rPr>
      </w:pPr>
      <w:r w:rsidRPr="009D0283">
        <w:rPr>
          <w:rFonts w:ascii="Times New Roman" w:hAnsi="Times New Roman" w:cs="Times New Roman"/>
          <w:b/>
          <w:sz w:val="56"/>
          <w:szCs w:val="56"/>
        </w:rPr>
        <w:t>Creation of G.I.S. Layers through GPS Data of Dial 100 Vehicles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D0283" w:rsidRDefault="009D028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Default="00504877" w:rsidP="00504877">
      <w:pPr>
        <w:spacing w:line="360" w:lineRule="auto"/>
        <w:jc w:val="both"/>
        <w:rPr>
          <w:rFonts w:ascii="Times New Roman" w:hAnsi="Times New Roman" w:cs="Times New Roman"/>
          <w:b/>
          <w:sz w:val="52"/>
          <w:szCs w:val="52"/>
        </w:rPr>
      </w:pPr>
      <w:r w:rsidRPr="00504877">
        <w:rPr>
          <w:rFonts w:ascii="Times New Roman" w:hAnsi="Times New Roman" w:cs="Times New Roman"/>
          <w:sz w:val="32"/>
          <w:szCs w:val="32"/>
        </w:rPr>
        <w:t>Recently, automatic vehicle location (AVL) has become more widely used, affordable and popular than ever before. AVL is used for different tracking purposes, especially for those related to tracking one vehicle or a fleet of vehicles. Tracking system technology was made possible by the integration of three new technologies: navigational technologies such as global positioning system (GPS), database technologies such as geographic information system (GIS) and communication technology such as general packet radio service (GPRS). The proposed software design ‘tracking system’ is used to pinpoint the position, ground speed and fuel level of a given vehicle. This improves fleet management by making it secure and more efficient. The system has the ability to detect the optimal path between source and destination, depending on many factors such as travel time, jam, topography and number of traffic lights. The authors applied greedy techniques (GT) such as Dijkstra’s and Kruskal’s algorithms to a graph weight depending on the proposed cost function (CF). The geofencing technique is applied to the system based on real coordinates and grants security and safety to the fleet of vehicles. The designed software offers more flexibility in loading digital maps. This proposed software has the ability to visualise the real position of vehicles on maps and to take decisions according to real-time information.</w:t>
      </w:r>
    </w:p>
    <w:p w:rsidR="00504877" w:rsidRPr="00504877" w:rsidRDefault="00504877" w:rsidP="00504877">
      <w:pPr>
        <w:spacing w:line="360" w:lineRule="auto"/>
        <w:jc w:val="both"/>
        <w:rPr>
          <w:rFonts w:ascii="Times New Roman" w:hAnsi="Times New Roman" w:cs="Times New Roman"/>
          <w:b/>
          <w:sz w:val="52"/>
          <w:szCs w:val="52"/>
        </w:rPr>
      </w:pPr>
    </w:p>
    <w:p w:rsidR="006A300A" w:rsidRPr="003D03F4" w:rsidRDefault="006A300A" w:rsidP="0050487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52360" w:rsidRDefault="0065568E" w:rsidP="005523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52360">
        <w:rPr>
          <w:rFonts w:ascii="Times New Roman" w:hAnsi="Times New Roman" w:cs="Times New Roman"/>
          <w:sz w:val="32"/>
          <w:szCs w:val="32"/>
          <w:lang w:val="en-IN"/>
        </w:rPr>
        <w:t>Existing facilities can also be re-grouped accordingly and specialisation attempted to bring in more professionalism.</w:t>
      </w:r>
    </w:p>
    <w:p w:rsidR="00000000" w:rsidRPr="00552360" w:rsidRDefault="0065568E" w:rsidP="005523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52360">
        <w:rPr>
          <w:rFonts w:ascii="Times New Roman" w:hAnsi="Times New Roman" w:cs="Times New Roman"/>
          <w:sz w:val="32"/>
          <w:szCs w:val="32"/>
          <w:lang w:val="en-IN"/>
        </w:rPr>
        <w:t xml:space="preserve">This concept of anywhere policing would break the existing jurisdictional barriers </w:t>
      </w:r>
      <w:r w:rsidRPr="00552360">
        <w:rPr>
          <w:rFonts w:ascii="Times New Roman" w:hAnsi="Times New Roman" w:cs="Times New Roman"/>
          <w:sz w:val="32"/>
          <w:szCs w:val="32"/>
          <w:lang w:val="en-IN"/>
        </w:rPr>
        <w:t>for reporting of crimes; Like 'anywhere banking' brought the reforms in the financial sector, 'anywhere policing' could usher in the necessary Police reforms and make the police more accountable and people friendly.</w:t>
      </w:r>
    </w:p>
    <w:p w:rsidR="00F936BC" w:rsidRPr="00552360" w:rsidRDefault="0065568E" w:rsidP="005523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52360">
        <w:rPr>
          <w:rFonts w:ascii="Times New Roman" w:hAnsi="Times New Roman" w:cs="Times New Roman"/>
          <w:sz w:val="32"/>
          <w:szCs w:val="32"/>
          <w:lang w:val="en-IN"/>
        </w:rPr>
        <w:t>This approach suggests constructing a s</w:t>
      </w:r>
      <w:r w:rsidRPr="00552360">
        <w:rPr>
          <w:rFonts w:ascii="Times New Roman" w:hAnsi="Times New Roman" w:cs="Times New Roman"/>
          <w:sz w:val="32"/>
          <w:szCs w:val="32"/>
          <w:lang w:val="en-IN"/>
        </w:rPr>
        <w:t>olution through a sequence of steps, each expanding a partially constructed solution obtained until an optimal solution is reached.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773BB" w:rsidRDefault="0065568E" w:rsidP="00F773BB">
      <w:pPr>
        <w:numPr>
          <w:ilvl w:val="0"/>
          <w:numId w:val="45"/>
        </w:numPr>
        <w:spacing w:line="360" w:lineRule="auto"/>
        <w:jc w:val="both"/>
        <w:rPr>
          <w:rFonts w:ascii="Times New Roman" w:hAnsi="Times New Roman" w:cs="Times New Roman"/>
          <w:bCs/>
          <w:sz w:val="32"/>
          <w:szCs w:val="32"/>
          <w:lang w:val="en-IN"/>
        </w:rPr>
      </w:pPr>
      <w:r w:rsidRPr="00F773BB">
        <w:rPr>
          <w:rFonts w:ascii="Times New Roman" w:hAnsi="Times New Roman" w:cs="Times New Roman"/>
          <w:bCs/>
          <w:sz w:val="32"/>
          <w:szCs w:val="32"/>
          <w:lang w:val="en-IN"/>
        </w:rPr>
        <w:t>In most places it operates as a standalone system which is based primarily on situational responses without integrating all</w:t>
      </w:r>
      <w:r w:rsidRPr="00F773BB">
        <w:rPr>
          <w:rFonts w:ascii="Times New Roman" w:hAnsi="Times New Roman" w:cs="Times New Roman"/>
          <w:bCs/>
          <w:sz w:val="32"/>
          <w:szCs w:val="32"/>
          <w:lang w:val="en-IN"/>
        </w:rPr>
        <w:t xml:space="preserve"> policing related inputs and without envisaging integration of all police functions ranging from first call to closure of all responses. </w:t>
      </w:r>
    </w:p>
    <w:p w:rsidR="00000000" w:rsidRPr="00F773BB" w:rsidRDefault="0065568E" w:rsidP="00F773BB">
      <w:pPr>
        <w:numPr>
          <w:ilvl w:val="0"/>
          <w:numId w:val="45"/>
        </w:numPr>
        <w:spacing w:line="360" w:lineRule="auto"/>
        <w:jc w:val="both"/>
        <w:rPr>
          <w:rFonts w:ascii="Times New Roman" w:hAnsi="Times New Roman" w:cs="Times New Roman"/>
          <w:bCs/>
          <w:sz w:val="32"/>
          <w:szCs w:val="32"/>
          <w:lang w:val="en-IN"/>
        </w:rPr>
      </w:pPr>
      <w:r w:rsidRPr="00F773BB">
        <w:rPr>
          <w:rFonts w:ascii="Times New Roman" w:hAnsi="Times New Roman" w:cs="Times New Roman"/>
          <w:bCs/>
          <w:sz w:val="32"/>
          <w:szCs w:val="32"/>
          <w:lang w:val="en-IN"/>
        </w:rPr>
        <w:t>Further in a state police context it does not envisage universal response in terms with anytime anywhere police respo</w:t>
      </w:r>
      <w:r w:rsidRPr="00F773BB">
        <w:rPr>
          <w:rFonts w:ascii="Times New Roman" w:hAnsi="Times New Roman" w:cs="Times New Roman"/>
          <w:bCs/>
          <w:sz w:val="32"/>
          <w:szCs w:val="32"/>
          <w:lang w:val="en-IN"/>
        </w:rPr>
        <w:t>nse of a scale that is both effective and satisfactory.</w:t>
      </w:r>
    </w:p>
    <w:p w:rsidR="00F94960" w:rsidRPr="00F773BB" w:rsidRDefault="0065568E" w:rsidP="00E53AA4">
      <w:pPr>
        <w:numPr>
          <w:ilvl w:val="0"/>
          <w:numId w:val="45"/>
        </w:numPr>
        <w:spacing w:line="360" w:lineRule="auto"/>
        <w:jc w:val="both"/>
        <w:rPr>
          <w:rFonts w:ascii="Times New Roman" w:hAnsi="Times New Roman" w:cs="Times New Roman"/>
          <w:bCs/>
          <w:sz w:val="32"/>
          <w:szCs w:val="32"/>
          <w:lang w:val="en-IN"/>
        </w:rPr>
      </w:pPr>
      <w:r w:rsidRPr="00F773BB">
        <w:rPr>
          <w:rFonts w:ascii="Times New Roman" w:hAnsi="Times New Roman" w:cs="Times New Roman"/>
          <w:bCs/>
          <w:sz w:val="32"/>
          <w:szCs w:val="32"/>
          <w:lang w:val="en-IN"/>
        </w:rPr>
        <w:lastRenderedPageBreak/>
        <w:t>The concept of anywhere policing is borrowed both from the world of commerce and banking.</w:t>
      </w:r>
      <w:r w:rsidRPr="00F773B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B1E93" w:rsidRPr="007B1E93" w:rsidRDefault="007B1E93" w:rsidP="007B1E93">
      <w:pPr>
        <w:pStyle w:val="NormalWeb"/>
        <w:numPr>
          <w:ilvl w:val="0"/>
          <w:numId w:val="46"/>
        </w:numPr>
        <w:spacing w:before="0" w:beforeAutospacing="0" w:after="0" w:afterAutospacing="0" w:line="360" w:lineRule="auto"/>
        <w:ind w:left="426"/>
        <w:jc w:val="both"/>
        <w:rPr>
          <w:sz w:val="32"/>
          <w:szCs w:val="32"/>
        </w:rPr>
      </w:pPr>
      <w:r w:rsidRPr="007B1E93">
        <w:rPr>
          <w:sz w:val="32"/>
          <w:szCs w:val="32"/>
        </w:rPr>
        <w:t>The main contribution of this proposed software is to apply the pre-published computer algorithms with GIS application and its concepts.</w:t>
      </w:r>
    </w:p>
    <w:p w:rsidR="007B1E93" w:rsidRPr="007B1E93" w:rsidRDefault="007B1E93" w:rsidP="007B1E93">
      <w:pPr>
        <w:pStyle w:val="NormalWeb"/>
        <w:numPr>
          <w:ilvl w:val="0"/>
          <w:numId w:val="46"/>
        </w:numPr>
        <w:spacing w:before="0" w:beforeAutospacing="0" w:after="0" w:afterAutospacing="0" w:line="360" w:lineRule="auto"/>
        <w:ind w:left="426"/>
        <w:jc w:val="both"/>
        <w:rPr>
          <w:sz w:val="32"/>
          <w:szCs w:val="32"/>
        </w:rPr>
      </w:pPr>
      <w:r w:rsidRPr="007B1E93">
        <w:rPr>
          <w:sz w:val="32"/>
          <w:szCs w:val="32"/>
        </w:rPr>
        <w:t>This depends on the proposed cost function (CF); it considers many parameters such as travel time, street condition, topography, average speed, distance and number of traffic lights.</w:t>
      </w:r>
    </w:p>
    <w:p w:rsidR="003A5D44" w:rsidRPr="007B1E93" w:rsidRDefault="007B1E93" w:rsidP="00E53AA4">
      <w:pPr>
        <w:pStyle w:val="NormalWeb"/>
        <w:numPr>
          <w:ilvl w:val="0"/>
          <w:numId w:val="46"/>
        </w:numPr>
        <w:spacing w:before="0" w:beforeAutospacing="0" w:after="0" w:afterAutospacing="0" w:line="360" w:lineRule="auto"/>
        <w:ind w:left="426"/>
        <w:jc w:val="both"/>
        <w:rPr>
          <w:sz w:val="32"/>
          <w:szCs w:val="32"/>
        </w:rPr>
      </w:pPr>
      <w:r w:rsidRPr="007B1E93">
        <w:rPr>
          <w:sz w:val="32"/>
          <w:szCs w:val="32"/>
        </w:rPr>
        <w:t>The proposed system provides the fleet an ability to take decisions according to real-time information, in addition to historical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B2E10" w:rsidRDefault="0065568E" w:rsidP="004B2E1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2E10">
        <w:rPr>
          <w:rFonts w:ascii="Times New Roman" w:eastAsia="AdvGulliv-R" w:hAnsi="Times New Roman" w:cs="Times New Roman"/>
          <w:bCs/>
          <w:sz w:val="32"/>
          <w:szCs w:val="32"/>
          <w:lang w:val="en-IN"/>
        </w:rPr>
        <w:t xml:space="preserve">An integrated command center that will enable call takers, dispatchers and other staff working in the control room environment to be able to efficiently access all communication and information resources required </w:t>
      </w:r>
      <w:r w:rsidRPr="004B2E10">
        <w:rPr>
          <w:rFonts w:ascii="Times New Roman" w:eastAsia="AdvGulliv-R" w:hAnsi="Times New Roman" w:cs="Times New Roman"/>
          <w:bCs/>
          <w:sz w:val="32"/>
          <w:szCs w:val="32"/>
          <w:lang w:val="en-IN"/>
        </w:rPr>
        <w:t>to effectively manage operational incidents.</w:t>
      </w:r>
    </w:p>
    <w:p w:rsidR="00000000" w:rsidRPr="004B2E10" w:rsidRDefault="0065568E" w:rsidP="004B2E1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2E10">
        <w:rPr>
          <w:rFonts w:ascii="Times New Roman" w:eastAsia="AdvGulliv-R" w:hAnsi="Times New Roman" w:cs="Times New Roman"/>
          <w:bCs/>
          <w:sz w:val="32"/>
          <w:szCs w:val="32"/>
          <w:lang w:val="en-IN"/>
        </w:rPr>
        <w:t>This makes the system software more efficient and compatible, as the user will be able to switch between TCP or UDP modes coupling with the server settings or the importance of the received data.</w:t>
      </w:r>
    </w:p>
    <w:p w:rsidR="00D81E16" w:rsidRPr="00220CC0" w:rsidRDefault="0065568E" w:rsidP="00220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2E10">
        <w:rPr>
          <w:rFonts w:ascii="Times New Roman" w:eastAsia="AdvGulliv-R" w:hAnsi="Times New Roman" w:cs="Times New Roman"/>
          <w:bCs/>
          <w:sz w:val="32"/>
          <w:szCs w:val="32"/>
          <w:lang w:val="en-IN"/>
        </w:rPr>
        <w:t>The main feat</w:t>
      </w:r>
      <w:r w:rsidRPr="004B2E10">
        <w:rPr>
          <w:rFonts w:ascii="Times New Roman" w:eastAsia="AdvGulliv-R" w:hAnsi="Times New Roman" w:cs="Times New Roman"/>
          <w:bCs/>
          <w:sz w:val="32"/>
          <w:szCs w:val="32"/>
          <w:lang w:val="en-IN"/>
        </w:rPr>
        <w:t>ures and advantages of this proposed system are the ability to transfer between WGS84 and any other geographical system in order to visualise the real position of vehicles on the map</w:t>
      </w:r>
      <w:r w:rsidRPr="004B2E10">
        <w:rPr>
          <w:rFonts w:ascii="Times New Roman" w:eastAsia="AdvGulliv-R" w:hAnsi="Times New Roman" w:cs="Times New Roman"/>
          <w:bCs/>
          <w:sz w:val="32"/>
          <w:szCs w:val="32"/>
          <w:lang w:val="en-IN"/>
        </w:rPr>
        <w:t>.</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20CC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20CC0" w:rsidRDefault="00220CC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20CC0" w:rsidRDefault="00220CC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20CC0" w:rsidP="00E53AA4">
      <w:pPr>
        <w:spacing w:after="0" w:line="360" w:lineRule="auto"/>
        <w:jc w:val="both"/>
        <w:rPr>
          <w:rFonts w:ascii="Times New Roman" w:hAnsi="Times New Roman" w:cs="Times New Roman"/>
        </w:rPr>
      </w:pPr>
      <w:r w:rsidRPr="00220CC0">
        <w:rPr>
          <w:rFonts w:ascii="Times New Roman" w:hAnsi="Times New Roman" w:cs="Times New Roman"/>
        </w:rPr>
        <w:drawing>
          <wp:inline distT="0" distB="0" distL="0" distR="0">
            <wp:extent cx="5943600" cy="3983990"/>
            <wp:effectExtent l="19050" t="0" r="0" b="0"/>
            <wp:docPr id="1" name="Picture 1" descr="D:\yuva work document\BEST TITLES BASE PAPER\New folder\Big Data\PIC.jpg"/>
            <wp:cNvGraphicFramePr/>
            <a:graphic xmlns:a="http://schemas.openxmlformats.org/drawingml/2006/main">
              <a:graphicData uri="http://schemas.openxmlformats.org/drawingml/2006/picture">
                <pic:pic xmlns:pic="http://schemas.openxmlformats.org/drawingml/2006/picture">
                  <pic:nvPicPr>
                    <pic:cNvPr id="1026" name="Picture 2" descr="D:\yuva work document\BEST TITLES BASE PAPER\New folder\Big Data\PIC.jpg"/>
                    <pic:cNvPicPr>
                      <a:picLocks noGrp="1" noChangeAspect="1" noChangeArrowheads="1"/>
                    </pic:cNvPicPr>
                  </pic:nvPicPr>
                  <pic:blipFill>
                    <a:blip r:embed="rId8"/>
                    <a:srcRect/>
                    <a:stretch>
                      <a:fillRect/>
                    </a:stretch>
                  </pic:blipFill>
                  <pic:spPr bwMode="auto">
                    <a:xfrm>
                      <a:off x="0" y="0"/>
                      <a:ext cx="5943600" cy="3983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220CC0" w:rsidRDefault="00220CC0"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705CC4" w:rsidRPr="004662EC" w:rsidRDefault="00705CC4" w:rsidP="00705CC4">
      <w:pPr>
        <w:pStyle w:val="BodyText"/>
        <w:rPr>
          <w:bCs/>
          <w:sz w:val="32"/>
          <w:szCs w:val="32"/>
          <w:lang w:val="en-IN"/>
        </w:rPr>
      </w:pPr>
      <w:r w:rsidRPr="00705CC4">
        <w:rPr>
          <w:b/>
          <w:sz w:val="36"/>
          <w:szCs w:val="36"/>
          <w:lang w:val="en-IN"/>
        </w:rPr>
        <w:t xml:space="preserve">    </w:t>
      </w:r>
      <w:r w:rsidRPr="004662EC">
        <w:rPr>
          <w:bCs/>
          <w:sz w:val="32"/>
          <w:szCs w:val="32"/>
          <w:lang w:val="en-IN"/>
        </w:rPr>
        <w:t>The tracking system has the ability to trace and coordinate a fleet of vehicles, with integration of GPRS/GPS technology. It ensures that the tracking process is within an accurate and acceptable range, since it allows managers to supervise vehicle status (i.e. fuel, temperature and door status); the system provides reliable and precise information about the amount of work by all employees, so the administrator will make sure that his/her fleet is working in location and being monitored efficiently and effectively. The proposed system provides the fleet an ability to take decisions according to real-time information, in addition to historical data. The geo fencing technique applies grants safety and security to the fleet throughout the trip.</w:t>
      </w:r>
      <w:r w:rsidRPr="004662EC">
        <w:rPr>
          <w:bCs/>
          <w:sz w:val="32"/>
          <w:szCs w:val="32"/>
        </w:rPr>
        <w:t xml:space="preserve"> </w:t>
      </w:r>
    </w:p>
    <w:p w:rsidR="00E308CB" w:rsidRDefault="00E308CB"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4662EC" w:rsidRDefault="004662EC"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[1] ArcView Tracking Analyst: ‘Complete tracking solutions’. ESRI White Paper, ESRI Press, 1999 </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[2] BRAHIM G., LUIGI L.: ‘Understanding GPRS: the GSM packet radio service’, Comput. Netw. J., 2000, 34, (5), pp. 763–779 </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[3] BANNISTER J., MATHER P., COOPE S.: ‘Convergence technologies for 3G networks’ (John Wiley &amp; Sons, New York, 2002, 5th edn.) </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[4] AL-BAYARI O., SADOUN B.: ‘New centralized automatic vehicle location communications software system under GIS environment’, Int. J. Commun. Syst., 2005, 18, pp. 833– 846 </w:t>
      </w:r>
    </w:p>
    <w:p w:rsidR="003013B0" w:rsidRPr="006E507A" w:rsidRDefault="000A103A" w:rsidP="006E507A">
      <w:pPr>
        <w:pStyle w:val="BodyText"/>
        <w:numPr>
          <w:ilvl w:val="0"/>
          <w:numId w:val="42"/>
        </w:numPr>
        <w:rPr>
          <w:sz w:val="32"/>
          <w:szCs w:val="32"/>
          <w:lang w:val="en-IN"/>
        </w:rPr>
      </w:pPr>
      <w:r w:rsidRPr="006E507A">
        <w:rPr>
          <w:sz w:val="32"/>
          <w:szCs w:val="32"/>
          <w:lang w:val="en-IN"/>
        </w:rPr>
        <w:t>[5] RETSCHER G., MOK E.: ‘Integration of mobile phone location services into intelligent GPS vehicle navigation systems proceedings’. 3rd Int. Symp. Mobile Mapping Technology, Cairo, Egypt, 2001, pp. 3– 5</w:t>
      </w:r>
      <w:r w:rsidRPr="006E507A">
        <w:rPr>
          <w:sz w:val="32"/>
          <w:szCs w:val="32"/>
        </w:rPr>
        <w:t xml:space="preserve"> </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[6] CLARKE K.C.: ‘Getting started with geographic information system’ (Prentice Hall, 2003, 4th edn.) </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[7] NICOPOLITIDIS P., OBAIDAT M.S., PAPADIMITRIOU G.I., POMPORTSIS A.S.: ‘Wireless networks’ (Johns Wiley &amp; Sons, New York, 2003) </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[8] Data communication and automatic vehicle location system “GPS-AVL”, (Alsi-Asia-page Ltd., 2004) </w:t>
      </w:r>
    </w:p>
    <w:p w:rsidR="003013B0" w:rsidRPr="006E507A" w:rsidRDefault="000A103A" w:rsidP="006E507A">
      <w:pPr>
        <w:pStyle w:val="BodyText"/>
        <w:numPr>
          <w:ilvl w:val="0"/>
          <w:numId w:val="42"/>
        </w:numPr>
        <w:rPr>
          <w:sz w:val="32"/>
          <w:szCs w:val="32"/>
          <w:lang w:val="en-IN"/>
        </w:rPr>
      </w:pPr>
      <w:r w:rsidRPr="006E507A">
        <w:rPr>
          <w:sz w:val="32"/>
          <w:szCs w:val="32"/>
          <w:lang w:val="en-IN"/>
        </w:rPr>
        <w:lastRenderedPageBreak/>
        <w:t xml:space="preserve">[9] ALFRED L.: ‘GPS satellite surveying’ (John Wiley &amp; Sons, Inc., 2004, 3rd edn.) </w:t>
      </w:r>
    </w:p>
    <w:p w:rsidR="003013B0" w:rsidRPr="006E507A" w:rsidRDefault="000A103A" w:rsidP="006E507A">
      <w:pPr>
        <w:pStyle w:val="BodyText"/>
        <w:numPr>
          <w:ilvl w:val="0"/>
          <w:numId w:val="42"/>
        </w:numPr>
        <w:rPr>
          <w:sz w:val="32"/>
          <w:szCs w:val="32"/>
          <w:lang w:val="en-IN"/>
        </w:rPr>
      </w:pPr>
      <w:r w:rsidRPr="006E507A">
        <w:rPr>
          <w:sz w:val="32"/>
          <w:szCs w:val="32"/>
          <w:lang w:val="en-IN"/>
        </w:rPr>
        <w:t xml:space="preserve">[10] CHAKRAVORTY R., CARTWRIGHT J., IAN PRATT I.: ‘Practical experience with TCP over GPRS’ (University of Cambridge Computer Laboratory, 2000)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68E" w:rsidRDefault="0065568E" w:rsidP="003654DF">
      <w:pPr>
        <w:spacing w:after="0" w:line="240" w:lineRule="auto"/>
      </w:pPr>
      <w:r>
        <w:separator/>
      </w:r>
    </w:p>
  </w:endnote>
  <w:endnote w:type="continuationSeparator" w:id="1">
    <w:p w:rsidR="0065568E" w:rsidRDefault="0065568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68E" w:rsidRDefault="0065568E" w:rsidP="003654DF">
      <w:pPr>
        <w:spacing w:after="0" w:line="240" w:lineRule="auto"/>
      </w:pPr>
      <w:r>
        <w:separator/>
      </w:r>
    </w:p>
  </w:footnote>
  <w:footnote w:type="continuationSeparator" w:id="1">
    <w:p w:rsidR="0065568E" w:rsidRDefault="0065568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013B0">
        <w:pPr>
          <w:pStyle w:val="Header"/>
          <w:jc w:val="right"/>
        </w:pPr>
        <w:fldSimple w:instr=" PAGE   \* MERGEFORMAT ">
          <w:r w:rsidR="00220CC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F06BD7"/>
    <w:multiLevelType w:val="hybridMultilevel"/>
    <w:tmpl w:val="B2A2814C"/>
    <w:lvl w:ilvl="0" w:tplc="A4F84D5E">
      <w:start w:val="1"/>
      <w:numFmt w:val="bullet"/>
      <w:lvlText w:val=""/>
      <w:lvlJc w:val="left"/>
      <w:pPr>
        <w:tabs>
          <w:tab w:val="num" w:pos="720"/>
        </w:tabs>
        <w:ind w:left="720" w:hanging="360"/>
      </w:pPr>
      <w:rPr>
        <w:rFonts w:ascii="Wingdings 2" w:hAnsi="Wingdings 2" w:hint="default"/>
      </w:rPr>
    </w:lvl>
    <w:lvl w:ilvl="1" w:tplc="7452E0C0" w:tentative="1">
      <w:start w:val="1"/>
      <w:numFmt w:val="bullet"/>
      <w:lvlText w:val=""/>
      <w:lvlJc w:val="left"/>
      <w:pPr>
        <w:tabs>
          <w:tab w:val="num" w:pos="1440"/>
        </w:tabs>
        <w:ind w:left="1440" w:hanging="360"/>
      </w:pPr>
      <w:rPr>
        <w:rFonts w:ascii="Wingdings 2" w:hAnsi="Wingdings 2" w:hint="default"/>
      </w:rPr>
    </w:lvl>
    <w:lvl w:ilvl="2" w:tplc="CEB0BABE" w:tentative="1">
      <w:start w:val="1"/>
      <w:numFmt w:val="bullet"/>
      <w:lvlText w:val=""/>
      <w:lvlJc w:val="left"/>
      <w:pPr>
        <w:tabs>
          <w:tab w:val="num" w:pos="2160"/>
        </w:tabs>
        <w:ind w:left="2160" w:hanging="360"/>
      </w:pPr>
      <w:rPr>
        <w:rFonts w:ascii="Wingdings 2" w:hAnsi="Wingdings 2" w:hint="default"/>
      </w:rPr>
    </w:lvl>
    <w:lvl w:ilvl="3" w:tplc="B90216E4" w:tentative="1">
      <w:start w:val="1"/>
      <w:numFmt w:val="bullet"/>
      <w:lvlText w:val=""/>
      <w:lvlJc w:val="left"/>
      <w:pPr>
        <w:tabs>
          <w:tab w:val="num" w:pos="2880"/>
        </w:tabs>
        <w:ind w:left="2880" w:hanging="360"/>
      </w:pPr>
      <w:rPr>
        <w:rFonts w:ascii="Wingdings 2" w:hAnsi="Wingdings 2" w:hint="default"/>
      </w:rPr>
    </w:lvl>
    <w:lvl w:ilvl="4" w:tplc="94B8EC34" w:tentative="1">
      <w:start w:val="1"/>
      <w:numFmt w:val="bullet"/>
      <w:lvlText w:val=""/>
      <w:lvlJc w:val="left"/>
      <w:pPr>
        <w:tabs>
          <w:tab w:val="num" w:pos="3600"/>
        </w:tabs>
        <w:ind w:left="3600" w:hanging="360"/>
      </w:pPr>
      <w:rPr>
        <w:rFonts w:ascii="Wingdings 2" w:hAnsi="Wingdings 2" w:hint="default"/>
      </w:rPr>
    </w:lvl>
    <w:lvl w:ilvl="5" w:tplc="25E06D9A" w:tentative="1">
      <w:start w:val="1"/>
      <w:numFmt w:val="bullet"/>
      <w:lvlText w:val=""/>
      <w:lvlJc w:val="left"/>
      <w:pPr>
        <w:tabs>
          <w:tab w:val="num" w:pos="4320"/>
        </w:tabs>
        <w:ind w:left="4320" w:hanging="360"/>
      </w:pPr>
      <w:rPr>
        <w:rFonts w:ascii="Wingdings 2" w:hAnsi="Wingdings 2" w:hint="default"/>
      </w:rPr>
    </w:lvl>
    <w:lvl w:ilvl="6" w:tplc="34121B0C" w:tentative="1">
      <w:start w:val="1"/>
      <w:numFmt w:val="bullet"/>
      <w:lvlText w:val=""/>
      <w:lvlJc w:val="left"/>
      <w:pPr>
        <w:tabs>
          <w:tab w:val="num" w:pos="5040"/>
        </w:tabs>
        <w:ind w:left="5040" w:hanging="360"/>
      </w:pPr>
      <w:rPr>
        <w:rFonts w:ascii="Wingdings 2" w:hAnsi="Wingdings 2" w:hint="default"/>
      </w:rPr>
    </w:lvl>
    <w:lvl w:ilvl="7" w:tplc="DF02D02A" w:tentative="1">
      <w:start w:val="1"/>
      <w:numFmt w:val="bullet"/>
      <w:lvlText w:val=""/>
      <w:lvlJc w:val="left"/>
      <w:pPr>
        <w:tabs>
          <w:tab w:val="num" w:pos="5760"/>
        </w:tabs>
        <w:ind w:left="5760" w:hanging="360"/>
      </w:pPr>
      <w:rPr>
        <w:rFonts w:ascii="Wingdings 2" w:hAnsi="Wingdings 2" w:hint="default"/>
      </w:rPr>
    </w:lvl>
    <w:lvl w:ilvl="8" w:tplc="7FCE7404" w:tentative="1">
      <w:start w:val="1"/>
      <w:numFmt w:val="bullet"/>
      <w:lvlText w:val=""/>
      <w:lvlJc w:val="left"/>
      <w:pPr>
        <w:tabs>
          <w:tab w:val="num" w:pos="6480"/>
        </w:tabs>
        <w:ind w:left="6480" w:hanging="360"/>
      </w:pPr>
      <w:rPr>
        <w:rFonts w:ascii="Wingdings 2" w:hAnsi="Wingdings 2"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2E382F"/>
    <w:multiLevelType w:val="hybridMultilevel"/>
    <w:tmpl w:val="28603432"/>
    <w:lvl w:ilvl="0" w:tplc="AC20E4B8">
      <w:start w:val="1"/>
      <w:numFmt w:val="bullet"/>
      <w:lvlText w:val=""/>
      <w:lvlJc w:val="left"/>
      <w:pPr>
        <w:tabs>
          <w:tab w:val="num" w:pos="720"/>
        </w:tabs>
        <w:ind w:left="720" w:hanging="360"/>
      </w:pPr>
      <w:rPr>
        <w:rFonts w:ascii="Wingdings 2" w:hAnsi="Wingdings 2" w:hint="default"/>
      </w:rPr>
    </w:lvl>
    <w:lvl w:ilvl="1" w:tplc="EEB43398" w:tentative="1">
      <w:start w:val="1"/>
      <w:numFmt w:val="bullet"/>
      <w:lvlText w:val=""/>
      <w:lvlJc w:val="left"/>
      <w:pPr>
        <w:tabs>
          <w:tab w:val="num" w:pos="1440"/>
        </w:tabs>
        <w:ind w:left="1440" w:hanging="360"/>
      </w:pPr>
      <w:rPr>
        <w:rFonts w:ascii="Wingdings 2" w:hAnsi="Wingdings 2" w:hint="default"/>
      </w:rPr>
    </w:lvl>
    <w:lvl w:ilvl="2" w:tplc="C77A3A78" w:tentative="1">
      <w:start w:val="1"/>
      <w:numFmt w:val="bullet"/>
      <w:lvlText w:val=""/>
      <w:lvlJc w:val="left"/>
      <w:pPr>
        <w:tabs>
          <w:tab w:val="num" w:pos="2160"/>
        </w:tabs>
        <w:ind w:left="2160" w:hanging="360"/>
      </w:pPr>
      <w:rPr>
        <w:rFonts w:ascii="Wingdings 2" w:hAnsi="Wingdings 2" w:hint="default"/>
      </w:rPr>
    </w:lvl>
    <w:lvl w:ilvl="3" w:tplc="6374F86C" w:tentative="1">
      <w:start w:val="1"/>
      <w:numFmt w:val="bullet"/>
      <w:lvlText w:val=""/>
      <w:lvlJc w:val="left"/>
      <w:pPr>
        <w:tabs>
          <w:tab w:val="num" w:pos="2880"/>
        </w:tabs>
        <w:ind w:left="2880" w:hanging="360"/>
      </w:pPr>
      <w:rPr>
        <w:rFonts w:ascii="Wingdings 2" w:hAnsi="Wingdings 2" w:hint="default"/>
      </w:rPr>
    </w:lvl>
    <w:lvl w:ilvl="4" w:tplc="0966FE9E" w:tentative="1">
      <w:start w:val="1"/>
      <w:numFmt w:val="bullet"/>
      <w:lvlText w:val=""/>
      <w:lvlJc w:val="left"/>
      <w:pPr>
        <w:tabs>
          <w:tab w:val="num" w:pos="3600"/>
        </w:tabs>
        <w:ind w:left="3600" w:hanging="360"/>
      </w:pPr>
      <w:rPr>
        <w:rFonts w:ascii="Wingdings 2" w:hAnsi="Wingdings 2" w:hint="default"/>
      </w:rPr>
    </w:lvl>
    <w:lvl w:ilvl="5" w:tplc="8206A2E0" w:tentative="1">
      <w:start w:val="1"/>
      <w:numFmt w:val="bullet"/>
      <w:lvlText w:val=""/>
      <w:lvlJc w:val="left"/>
      <w:pPr>
        <w:tabs>
          <w:tab w:val="num" w:pos="4320"/>
        </w:tabs>
        <w:ind w:left="4320" w:hanging="360"/>
      </w:pPr>
      <w:rPr>
        <w:rFonts w:ascii="Wingdings 2" w:hAnsi="Wingdings 2" w:hint="default"/>
      </w:rPr>
    </w:lvl>
    <w:lvl w:ilvl="6" w:tplc="02549BCA" w:tentative="1">
      <w:start w:val="1"/>
      <w:numFmt w:val="bullet"/>
      <w:lvlText w:val=""/>
      <w:lvlJc w:val="left"/>
      <w:pPr>
        <w:tabs>
          <w:tab w:val="num" w:pos="5040"/>
        </w:tabs>
        <w:ind w:left="5040" w:hanging="360"/>
      </w:pPr>
      <w:rPr>
        <w:rFonts w:ascii="Wingdings 2" w:hAnsi="Wingdings 2" w:hint="default"/>
      </w:rPr>
    </w:lvl>
    <w:lvl w:ilvl="7" w:tplc="1EB0A408" w:tentative="1">
      <w:start w:val="1"/>
      <w:numFmt w:val="bullet"/>
      <w:lvlText w:val=""/>
      <w:lvlJc w:val="left"/>
      <w:pPr>
        <w:tabs>
          <w:tab w:val="num" w:pos="5760"/>
        </w:tabs>
        <w:ind w:left="5760" w:hanging="360"/>
      </w:pPr>
      <w:rPr>
        <w:rFonts w:ascii="Wingdings 2" w:hAnsi="Wingdings 2" w:hint="default"/>
      </w:rPr>
    </w:lvl>
    <w:lvl w:ilvl="8" w:tplc="3EA2342A"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2B57CE"/>
    <w:multiLevelType w:val="hybridMultilevel"/>
    <w:tmpl w:val="654C90D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AC4824"/>
    <w:multiLevelType w:val="hybridMultilevel"/>
    <w:tmpl w:val="941EBB5A"/>
    <w:lvl w:ilvl="0" w:tplc="01AEE5CE">
      <w:start w:val="1"/>
      <w:numFmt w:val="bullet"/>
      <w:lvlText w:val=""/>
      <w:lvlJc w:val="left"/>
      <w:pPr>
        <w:tabs>
          <w:tab w:val="num" w:pos="720"/>
        </w:tabs>
        <w:ind w:left="720" w:hanging="360"/>
      </w:pPr>
      <w:rPr>
        <w:rFonts w:ascii="Wingdings 2" w:hAnsi="Wingdings 2" w:hint="default"/>
      </w:rPr>
    </w:lvl>
    <w:lvl w:ilvl="1" w:tplc="8C701CFE" w:tentative="1">
      <w:start w:val="1"/>
      <w:numFmt w:val="bullet"/>
      <w:lvlText w:val=""/>
      <w:lvlJc w:val="left"/>
      <w:pPr>
        <w:tabs>
          <w:tab w:val="num" w:pos="1440"/>
        </w:tabs>
        <w:ind w:left="1440" w:hanging="360"/>
      </w:pPr>
      <w:rPr>
        <w:rFonts w:ascii="Wingdings 2" w:hAnsi="Wingdings 2" w:hint="default"/>
      </w:rPr>
    </w:lvl>
    <w:lvl w:ilvl="2" w:tplc="91F8724A" w:tentative="1">
      <w:start w:val="1"/>
      <w:numFmt w:val="bullet"/>
      <w:lvlText w:val=""/>
      <w:lvlJc w:val="left"/>
      <w:pPr>
        <w:tabs>
          <w:tab w:val="num" w:pos="2160"/>
        </w:tabs>
        <w:ind w:left="2160" w:hanging="360"/>
      </w:pPr>
      <w:rPr>
        <w:rFonts w:ascii="Wingdings 2" w:hAnsi="Wingdings 2" w:hint="default"/>
      </w:rPr>
    </w:lvl>
    <w:lvl w:ilvl="3" w:tplc="E04C70EE" w:tentative="1">
      <w:start w:val="1"/>
      <w:numFmt w:val="bullet"/>
      <w:lvlText w:val=""/>
      <w:lvlJc w:val="left"/>
      <w:pPr>
        <w:tabs>
          <w:tab w:val="num" w:pos="2880"/>
        </w:tabs>
        <w:ind w:left="2880" w:hanging="360"/>
      </w:pPr>
      <w:rPr>
        <w:rFonts w:ascii="Wingdings 2" w:hAnsi="Wingdings 2" w:hint="default"/>
      </w:rPr>
    </w:lvl>
    <w:lvl w:ilvl="4" w:tplc="C9881A8E" w:tentative="1">
      <w:start w:val="1"/>
      <w:numFmt w:val="bullet"/>
      <w:lvlText w:val=""/>
      <w:lvlJc w:val="left"/>
      <w:pPr>
        <w:tabs>
          <w:tab w:val="num" w:pos="3600"/>
        </w:tabs>
        <w:ind w:left="3600" w:hanging="360"/>
      </w:pPr>
      <w:rPr>
        <w:rFonts w:ascii="Wingdings 2" w:hAnsi="Wingdings 2" w:hint="default"/>
      </w:rPr>
    </w:lvl>
    <w:lvl w:ilvl="5" w:tplc="0832E74A" w:tentative="1">
      <w:start w:val="1"/>
      <w:numFmt w:val="bullet"/>
      <w:lvlText w:val=""/>
      <w:lvlJc w:val="left"/>
      <w:pPr>
        <w:tabs>
          <w:tab w:val="num" w:pos="4320"/>
        </w:tabs>
        <w:ind w:left="4320" w:hanging="360"/>
      </w:pPr>
      <w:rPr>
        <w:rFonts w:ascii="Wingdings 2" w:hAnsi="Wingdings 2" w:hint="default"/>
      </w:rPr>
    </w:lvl>
    <w:lvl w:ilvl="6" w:tplc="BC881ED0" w:tentative="1">
      <w:start w:val="1"/>
      <w:numFmt w:val="bullet"/>
      <w:lvlText w:val=""/>
      <w:lvlJc w:val="left"/>
      <w:pPr>
        <w:tabs>
          <w:tab w:val="num" w:pos="5040"/>
        </w:tabs>
        <w:ind w:left="5040" w:hanging="360"/>
      </w:pPr>
      <w:rPr>
        <w:rFonts w:ascii="Wingdings 2" w:hAnsi="Wingdings 2" w:hint="default"/>
      </w:rPr>
    </w:lvl>
    <w:lvl w:ilvl="7" w:tplc="97A2BA68" w:tentative="1">
      <w:start w:val="1"/>
      <w:numFmt w:val="bullet"/>
      <w:lvlText w:val=""/>
      <w:lvlJc w:val="left"/>
      <w:pPr>
        <w:tabs>
          <w:tab w:val="num" w:pos="5760"/>
        </w:tabs>
        <w:ind w:left="5760" w:hanging="360"/>
      </w:pPr>
      <w:rPr>
        <w:rFonts w:ascii="Wingdings 2" w:hAnsi="Wingdings 2" w:hint="default"/>
      </w:rPr>
    </w:lvl>
    <w:lvl w:ilvl="8" w:tplc="BCA0B4E2"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043739"/>
    <w:multiLevelType w:val="hybridMultilevel"/>
    <w:tmpl w:val="8BBC26F4"/>
    <w:lvl w:ilvl="0" w:tplc="AF0617A2">
      <w:start w:val="1"/>
      <w:numFmt w:val="bullet"/>
      <w:lvlText w:val=""/>
      <w:lvlJc w:val="left"/>
      <w:pPr>
        <w:tabs>
          <w:tab w:val="num" w:pos="720"/>
        </w:tabs>
        <w:ind w:left="720" w:hanging="360"/>
      </w:pPr>
      <w:rPr>
        <w:rFonts w:ascii="Wingdings 2" w:hAnsi="Wingdings 2" w:hint="default"/>
      </w:rPr>
    </w:lvl>
    <w:lvl w:ilvl="1" w:tplc="25FC867E" w:tentative="1">
      <w:start w:val="1"/>
      <w:numFmt w:val="bullet"/>
      <w:lvlText w:val=""/>
      <w:lvlJc w:val="left"/>
      <w:pPr>
        <w:tabs>
          <w:tab w:val="num" w:pos="1440"/>
        </w:tabs>
        <w:ind w:left="1440" w:hanging="360"/>
      </w:pPr>
      <w:rPr>
        <w:rFonts w:ascii="Wingdings 2" w:hAnsi="Wingdings 2" w:hint="default"/>
      </w:rPr>
    </w:lvl>
    <w:lvl w:ilvl="2" w:tplc="38940588" w:tentative="1">
      <w:start w:val="1"/>
      <w:numFmt w:val="bullet"/>
      <w:lvlText w:val=""/>
      <w:lvlJc w:val="left"/>
      <w:pPr>
        <w:tabs>
          <w:tab w:val="num" w:pos="2160"/>
        </w:tabs>
        <w:ind w:left="2160" w:hanging="360"/>
      </w:pPr>
      <w:rPr>
        <w:rFonts w:ascii="Wingdings 2" w:hAnsi="Wingdings 2" w:hint="default"/>
      </w:rPr>
    </w:lvl>
    <w:lvl w:ilvl="3" w:tplc="869EC368" w:tentative="1">
      <w:start w:val="1"/>
      <w:numFmt w:val="bullet"/>
      <w:lvlText w:val=""/>
      <w:lvlJc w:val="left"/>
      <w:pPr>
        <w:tabs>
          <w:tab w:val="num" w:pos="2880"/>
        </w:tabs>
        <w:ind w:left="2880" w:hanging="360"/>
      </w:pPr>
      <w:rPr>
        <w:rFonts w:ascii="Wingdings 2" w:hAnsi="Wingdings 2" w:hint="default"/>
      </w:rPr>
    </w:lvl>
    <w:lvl w:ilvl="4" w:tplc="2974C1B2" w:tentative="1">
      <w:start w:val="1"/>
      <w:numFmt w:val="bullet"/>
      <w:lvlText w:val=""/>
      <w:lvlJc w:val="left"/>
      <w:pPr>
        <w:tabs>
          <w:tab w:val="num" w:pos="3600"/>
        </w:tabs>
        <w:ind w:left="3600" w:hanging="360"/>
      </w:pPr>
      <w:rPr>
        <w:rFonts w:ascii="Wingdings 2" w:hAnsi="Wingdings 2" w:hint="default"/>
      </w:rPr>
    </w:lvl>
    <w:lvl w:ilvl="5" w:tplc="6D5CD040" w:tentative="1">
      <w:start w:val="1"/>
      <w:numFmt w:val="bullet"/>
      <w:lvlText w:val=""/>
      <w:lvlJc w:val="left"/>
      <w:pPr>
        <w:tabs>
          <w:tab w:val="num" w:pos="4320"/>
        </w:tabs>
        <w:ind w:left="4320" w:hanging="360"/>
      </w:pPr>
      <w:rPr>
        <w:rFonts w:ascii="Wingdings 2" w:hAnsi="Wingdings 2" w:hint="default"/>
      </w:rPr>
    </w:lvl>
    <w:lvl w:ilvl="6" w:tplc="CE448D36" w:tentative="1">
      <w:start w:val="1"/>
      <w:numFmt w:val="bullet"/>
      <w:lvlText w:val=""/>
      <w:lvlJc w:val="left"/>
      <w:pPr>
        <w:tabs>
          <w:tab w:val="num" w:pos="5040"/>
        </w:tabs>
        <w:ind w:left="5040" w:hanging="360"/>
      </w:pPr>
      <w:rPr>
        <w:rFonts w:ascii="Wingdings 2" w:hAnsi="Wingdings 2" w:hint="default"/>
      </w:rPr>
    </w:lvl>
    <w:lvl w:ilvl="7" w:tplc="DC8A1C10" w:tentative="1">
      <w:start w:val="1"/>
      <w:numFmt w:val="bullet"/>
      <w:lvlText w:val=""/>
      <w:lvlJc w:val="left"/>
      <w:pPr>
        <w:tabs>
          <w:tab w:val="num" w:pos="5760"/>
        </w:tabs>
        <w:ind w:left="5760" w:hanging="360"/>
      </w:pPr>
      <w:rPr>
        <w:rFonts w:ascii="Wingdings 2" w:hAnsi="Wingdings 2" w:hint="default"/>
      </w:rPr>
    </w:lvl>
    <w:lvl w:ilvl="8" w:tplc="FF68FD2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5B6816"/>
    <w:multiLevelType w:val="hybridMultilevel"/>
    <w:tmpl w:val="D24431F2"/>
    <w:lvl w:ilvl="0" w:tplc="8E76E884">
      <w:start w:val="1"/>
      <w:numFmt w:val="bullet"/>
      <w:lvlText w:val=""/>
      <w:lvlJc w:val="left"/>
      <w:pPr>
        <w:tabs>
          <w:tab w:val="num" w:pos="720"/>
        </w:tabs>
        <w:ind w:left="720" w:hanging="360"/>
      </w:pPr>
      <w:rPr>
        <w:rFonts w:ascii="Wingdings 2" w:hAnsi="Wingdings 2" w:hint="default"/>
      </w:rPr>
    </w:lvl>
    <w:lvl w:ilvl="1" w:tplc="9FE83514" w:tentative="1">
      <w:start w:val="1"/>
      <w:numFmt w:val="bullet"/>
      <w:lvlText w:val=""/>
      <w:lvlJc w:val="left"/>
      <w:pPr>
        <w:tabs>
          <w:tab w:val="num" w:pos="1440"/>
        </w:tabs>
        <w:ind w:left="1440" w:hanging="360"/>
      </w:pPr>
      <w:rPr>
        <w:rFonts w:ascii="Wingdings 2" w:hAnsi="Wingdings 2" w:hint="default"/>
      </w:rPr>
    </w:lvl>
    <w:lvl w:ilvl="2" w:tplc="896C60CC" w:tentative="1">
      <w:start w:val="1"/>
      <w:numFmt w:val="bullet"/>
      <w:lvlText w:val=""/>
      <w:lvlJc w:val="left"/>
      <w:pPr>
        <w:tabs>
          <w:tab w:val="num" w:pos="2160"/>
        </w:tabs>
        <w:ind w:left="2160" w:hanging="360"/>
      </w:pPr>
      <w:rPr>
        <w:rFonts w:ascii="Wingdings 2" w:hAnsi="Wingdings 2" w:hint="default"/>
      </w:rPr>
    </w:lvl>
    <w:lvl w:ilvl="3" w:tplc="E65AB7D2" w:tentative="1">
      <w:start w:val="1"/>
      <w:numFmt w:val="bullet"/>
      <w:lvlText w:val=""/>
      <w:lvlJc w:val="left"/>
      <w:pPr>
        <w:tabs>
          <w:tab w:val="num" w:pos="2880"/>
        </w:tabs>
        <w:ind w:left="2880" w:hanging="360"/>
      </w:pPr>
      <w:rPr>
        <w:rFonts w:ascii="Wingdings 2" w:hAnsi="Wingdings 2" w:hint="default"/>
      </w:rPr>
    </w:lvl>
    <w:lvl w:ilvl="4" w:tplc="88CA2AB6" w:tentative="1">
      <w:start w:val="1"/>
      <w:numFmt w:val="bullet"/>
      <w:lvlText w:val=""/>
      <w:lvlJc w:val="left"/>
      <w:pPr>
        <w:tabs>
          <w:tab w:val="num" w:pos="3600"/>
        </w:tabs>
        <w:ind w:left="3600" w:hanging="360"/>
      </w:pPr>
      <w:rPr>
        <w:rFonts w:ascii="Wingdings 2" w:hAnsi="Wingdings 2" w:hint="default"/>
      </w:rPr>
    </w:lvl>
    <w:lvl w:ilvl="5" w:tplc="DB804E1C" w:tentative="1">
      <w:start w:val="1"/>
      <w:numFmt w:val="bullet"/>
      <w:lvlText w:val=""/>
      <w:lvlJc w:val="left"/>
      <w:pPr>
        <w:tabs>
          <w:tab w:val="num" w:pos="4320"/>
        </w:tabs>
        <w:ind w:left="4320" w:hanging="360"/>
      </w:pPr>
      <w:rPr>
        <w:rFonts w:ascii="Wingdings 2" w:hAnsi="Wingdings 2" w:hint="default"/>
      </w:rPr>
    </w:lvl>
    <w:lvl w:ilvl="6" w:tplc="FB5C9E5C" w:tentative="1">
      <w:start w:val="1"/>
      <w:numFmt w:val="bullet"/>
      <w:lvlText w:val=""/>
      <w:lvlJc w:val="left"/>
      <w:pPr>
        <w:tabs>
          <w:tab w:val="num" w:pos="5040"/>
        </w:tabs>
        <w:ind w:left="5040" w:hanging="360"/>
      </w:pPr>
      <w:rPr>
        <w:rFonts w:ascii="Wingdings 2" w:hAnsi="Wingdings 2" w:hint="default"/>
      </w:rPr>
    </w:lvl>
    <w:lvl w:ilvl="7" w:tplc="DBA2557C" w:tentative="1">
      <w:start w:val="1"/>
      <w:numFmt w:val="bullet"/>
      <w:lvlText w:val=""/>
      <w:lvlJc w:val="left"/>
      <w:pPr>
        <w:tabs>
          <w:tab w:val="num" w:pos="5760"/>
        </w:tabs>
        <w:ind w:left="5760" w:hanging="360"/>
      </w:pPr>
      <w:rPr>
        <w:rFonts w:ascii="Wingdings 2" w:hAnsi="Wingdings 2" w:hint="default"/>
      </w:rPr>
    </w:lvl>
    <w:lvl w:ilvl="8" w:tplc="EE3C04B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2"/>
  </w:num>
  <w:num w:numId="20">
    <w:abstractNumId w:val="6"/>
  </w:num>
  <w:num w:numId="21">
    <w:abstractNumId w:val="46"/>
  </w:num>
  <w:num w:numId="22">
    <w:abstractNumId w:val="17"/>
  </w:num>
  <w:num w:numId="23">
    <w:abstractNumId w:val="42"/>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8"/>
  </w:num>
  <w:num w:numId="31">
    <w:abstractNumId w:val="27"/>
  </w:num>
  <w:num w:numId="32">
    <w:abstractNumId w:val="2"/>
  </w:num>
  <w:num w:numId="33">
    <w:abstractNumId w:val="26"/>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40"/>
  </w:num>
  <w:num w:numId="43">
    <w:abstractNumId w:val="23"/>
  </w:num>
  <w:num w:numId="44">
    <w:abstractNumId w:val="43"/>
  </w:num>
  <w:num w:numId="45">
    <w:abstractNumId w:val="34"/>
  </w:num>
  <w:num w:numId="46">
    <w:abstractNumId w:val="29"/>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03A"/>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CC0"/>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13B0"/>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2EC"/>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2E10"/>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877"/>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2360"/>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68E"/>
    <w:rsid w:val="00655B28"/>
    <w:rsid w:val="00657610"/>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507A"/>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5C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1E93"/>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0283"/>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38C"/>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0F1E"/>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08CB"/>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73BB"/>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7280693">
      <w:bodyDiv w:val="1"/>
      <w:marLeft w:val="0"/>
      <w:marRight w:val="0"/>
      <w:marTop w:val="0"/>
      <w:marBottom w:val="0"/>
      <w:divBdr>
        <w:top w:val="none" w:sz="0" w:space="0" w:color="auto"/>
        <w:left w:val="none" w:sz="0" w:space="0" w:color="auto"/>
        <w:bottom w:val="none" w:sz="0" w:space="0" w:color="auto"/>
        <w:right w:val="none" w:sz="0" w:space="0" w:color="auto"/>
      </w:divBdr>
      <w:divsChild>
        <w:div w:id="573392783">
          <w:marLeft w:val="576"/>
          <w:marRight w:val="0"/>
          <w:marTop w:val="120"/>
          <w:marBottom w:val="0"/>
          <w:divBdr>
            <w:top w:val="none" w:sz="0" w:space="0" w:color="auto"/>
            <w:left w:val="none" w:sz="0" w:space="0" w:color="auto"/>
            <w:bottom w:val="none" w:sz="0" w:space="0" w:color="auto"/>
            <w:right w:val="none" w:sz="0" w:space="0" w:color="auto"/>
          </w:divBdr>
        </w:div>
        <w:div w:id="1465808480">
          <w:marLeft w:val="576"/>
          <w:marRight w:val="0"/>
          <w:marTop w:val="120"/>
          <w:marBottom w:val="0"/>
          <w:divBdr>
            <w:top w:val="none" w:sz="0" w:space="0" w:color="auto"/>
            <w:left w:val="none" w:sz="0" w:space="0" w:color="auto"/>
            <w:bottom w:val="none" w:sz="0" w:space="0" w:color="auto"/>
            <w:right w:val="none" w:sz="0" w:space="0" w:color="auto"/>
          </w:divBdr>
        </w:div>
        <w:div w:id="1563057845">
          <w:marLeft w:val="576"/>
          <w:marRight w:val="0"/>
          <w:marTop w:val="120"/>
          <w:marBottom w:val="0"/>
          <w:divBdr>
            <w:top w:val="none" w:sz="0" w:space="0" w:color="auto"/>
            <w:left w:val="none" w:sz="0" w:space="0" w:color="auto"/>
            <w:bottom w:val="none" w:sz="0" w:space="0" w:color="auto"/>
            <w:right w:val="none" w:sz="0" w:space="0" w:color="auto"/>
          </w:divBdr>
        </w:div>
        <w:div w:id="1762331900">
          <w:marLeft w:val="576"/>
          <w:marRight w:val="0"/>
          <w:marTop w:val="120"/>
          <w:marBottom w:val="0"/>
          <w:divBdr>
            <w:top w:val="none" w:sz="0" w:space="0" w:color="auto"/>
            <w:left w:val="none" w:sz="0" w:space="0" w:color="auto"/>
            <w:bottom w:val="none" w:sz="0" w:space="0" w:color="auto"/>
            <w:right w:val="none" w:sz="0" w:space="0" w:color="auto"/>
          </w:divBdr>
        </w:div>
        <w:div w:id="57247099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7721203">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3274787">
      <w:bodyDiv w:val="1"/>
      <w:marLeft w:val="0"/>
      <w:marRight w:val="0"/>
      <w:marTop w:val="0"/>
      <w:marBottom w:val="0"/>
      <w:divBdr>
        <w:top w:val="none" w:sz="0" w:space="0" w:color="auto"/>
        <w:left w:val="none" w:sz="0" w:space="0" w:color="auto"/>
        <w:bottom w:val="none" w:sz="0" w:space="0" w:color="auto"/>
        <w:right w:val="none" w:sz="0" w:space="0" w:color="auto"/>
      </w:divBdr>
      <w:divsChild>
        <w:div w:id="752821350">
          <w:marLeft w:val="576"/>
          <w:marRight w:val="0"/>
          <w:marTop w:val="120"/>
          <w:marBottom w:val="0"/>
          <w:divBdr>
            <w:top w:val="none" w:sz="0" w:space="0" w:color="auto"/>
            <w:left w:val="none" w:sz="0" w:space="0" w:color="auto"/>
            <w:bottom w:val="none" w:sz="0" w:space="0" w:color="auto"/>
            <w:right w:val="none" w:sz="0" w:space="0" w:color="auto"/>
          </w:divBdr>
        </w:div>
        <w:div w:id="1724982638">
          <w:marLeft w:val="576"/>
          <w:marRight w:val="0"/>
          <w:marTop w:val="120"/>
          <w:marBottom w:val="0"/>
          <w:divBdr>
            <w:top w:val="none" w:sz="0" w:space="0" w:color="auto"/>
            <w:left w:val="none" w:sz="0" w:space="0" w:color="auto"/>
            <w:bottom w:val="none" w:sz="0" w:space="0" w:color="auto"/>
            <w:right w:val="none" w:sz="0" w:space="0" w:color="auto"/>
          </w:divBdr>
        </w:div>
        <w:div w:id="27031241">
          <w:marLeft w:val="576"/>
          <w:marRight w:val="0"/>
          <w:marTop w:val="120"/>
          <w:marBottom w:val="0"/>
          <w:divBdr>
            <w:top w:val="none" w:sz="0" w:space="0" w:color="auto"/>
            <w:left w:val="none" w:sz="0" w:space="0" w:color="auto"/>
            <w:bottom w:val="none" w:sz="0" w:space="0" w:color="auto"/>
            <w:right w:val="none" w:sz="0" w:space="0" w:color="auto"/>
          </w:divBdr>
        </w:div>
      </w:divsChild>
    </w:div>
    <w:div w:id="936252497">
      <w:bodyDiv w:val="1"/>
      <w:marLeft w:val="0"/>
      <w:marRight w:val="0"/>
      <w:marTop w:val="0"/>
      <w:marBottom w:val="0"/>
      <w:divBdr>
        <w:top w:val="none" w:sz="0" w:space="0" w:color="auto"/>
        <w:left w:val="none" w:sz="0" w:space="0" w:color="auto"/>
        <w:bottom w:val="none" w:sz="0" w:space="0" w:color="auto"/>
        <w:right w:val="none" w:sz="0" w:space="0" w:color="auto"/>
      </w:divBdr>
      <w:divsChild>
        <w:div w:id="452600858">
          <w:marLeft w:val="576"/>
          <w:marRight w:val="0"/>
          <w:marTop w:val="120"/>
          <w:marBottom w:val="0"/>
          <w:divBdr>
            <w:top w:val="none" w:sz="0" w:space="0" w:color="auto"/>
            <w:left w:val="none" w:sz="0" w:space="0" w:color="auto"/>
            <w:bottom w:val="none" w:sz="0" w:space="0" w:color="auto"/>
            <w:right w:val="none" w:sz="0" w:space="0" w:color="auto"/>
          </w:divBdr>
        </w:div>
        <w:div w:id="137036364">
          <w:marLeft w:val="576"/>
          <w:marRight w:val="0"/>
          <w:marTop w:val="120"/>
          <w:marBottom w:val="0"/>
          <w:divBdr>
            <w:top w:val="none" w:sz="0" w:space="0" w:color="auto"/>
            <w:left w:val="none" w:sz="0" w:space="0" w:color="auto"/>
            <w:bottom w:val="none" w:sz="0" w:space="0" w:color="auto"/>
            <w:right w:val="none" w:sz="0" w:space="0" w:color="auto"/>
          </w:divBdr>
        </w:div>
        <w:div w:id="783963045">
          <w:marLeft w:val="576"/>
          <w:marRight w:val="0"/>
          <w:marTop w:val="120"/>
          <w:marBottom w:val="0"/>
          <w:divBdr>
            <w:top w:val="none" w:sz="0" w:space="0" w:color="auto"/>
            <w:left w:val="none" w:sz="0" w:space="0" w:color="auto"/>
            <w:bottom w:val="none" w:sz="0" w:space="0" w:color="auto"/>
            <w:right w:val="none" w:sz="0" w:space="0" w:color="auto"/>
          </w:divBdr>
        </w:div>
        <w:div w:id="250162447">
          <w:marLeft w:val="576"/>
          <w:marRight w:val="0"/>
          <w:marTop w:val="120"/>
          <w:marBottom w:val="0"/>
          <w:divBdr>
            <w:top w:val="none" w:sz="0" w:space="0" w:color="auto"/>
            <w:left w:val="none" w:sz="0" w:space="0" w:color="auto"/>
            <w:bottom w:val="none" w:sz="0" w:space="0" w:color="auto"/>
            <w:right w:val="none" w:sz="0" w:space="0" w:color="auto"/>
          </w:divBdr>
        </w:div>
        <w:div w:id="51742374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243879">
      <w:bodyDiv w:val="1"/>
      <w:marLeft w:val="0"/>
      <w:marRight w:val="0"/>
      <w:marTop w:val="0"/>
      <w:marBottom w:val="0"/>
      <w:divBdr>
        <w:top w:val="none" w:sz="0" w:space="0" w:color="auto"/>
        <w:left w:val="none" w:sz="0" w:space="0" w:color="auto"/>
        <w:bottom w:val="none" w:sz="0" w:space="0" w:color="auto"/>
        <w:right w:val="none" w:sz="0" w:space="0" w:color="auto"/>
      </w:divBdr>
      <w:divsChild>
        <w:div w:id="1314797649">
          <w:marLeft w:val="576"/>
          <w:marRight w:val="0"/>
          <w:marTop w:val="120"/>
          <w:marBottom w:val="0"/>
          <w:divBdr>
            <w:top w:val="none" w:sz="0" w:space="0" w:color="auto"/>
            <w:left w:val="none" w:sz="0" w:space="0" w:color="auto"/>
            <w:bottom w:val="none" w:sz="0" w:space="0" w:color="auto"/>
            <w:right w:val="none" w:sz="0" w:space="0" w:color="auto"/>
          </w:divBdr>
        </w:div>
        <w:div w:id="72052343">
          <w:marLeft w:val="576"/>
          <w:marRight w:val="0"/>
          <w:marTop w:val="120"/>
          <w:marBottom w:val="0"/>
          <w:divBdr>
            <w:top w:val="none" w:sz="0" w:space="0" w:color="auto"/>
            <w:left w:val="none" w:sz="0" w:space="0" w:color="auto"/>
            <w:bottom w:val="none" w:sz="0" w:space="0" w:color="auto"/>
            <w:right w:val="none" w:sz="0" w:space="0" w:color="auto"/>
          </w:divBdr>
        </w:div>
        <w:div w:id="10508309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5304571">
      <w:bodyDiv w:val="1"/>
      <w:marLeft w:val="0"/>
      <w:marRight w:val="0"/>
      <w:marTop w:val="0"/>
      <w:marBottom w:val="0"/>
      <w:divBdr>
        <w:top w:val="none" w:sz="0" w:space="0" w:color="auto"/>
        <w:left w:val="none" w:sz="0" w:space="0" w:color="auto"/>
        <w:bottom w:val="none" w:sz="0" w:space="0" w:color="auto"/>
        <w:right w:val="none" w:sz="0" w:space="0" w:color="auto"/>
      </w:divBdr>
      <w:divsChild>
        <w:div w:id="112788998">
          <w:marLeft w:val="576"/>
          <w:marRight w:val="0"/>
          <w:marTop w:val="120"/>
          <w:marBottom w:val="0"/>
          <w:divBdr>
            <w:top w:val="none" w:sz="0" w:space="0" w:color="auto"/>
            <w:left w:val="none" w:sz="0" w:space="0" w:color="auto"/>
            <w:bottom w:val="none" w:sz="0" w:space="0" w:color="auto"/>
            <w:right w:val="none" w:sz="0" w:space="0" w:color="auto"/>
          </w:divBdr>
        </w:div>
        <w:div w:id="491458244">
          <w:marLeft w:val="576"/>
          <w:marRight w:val="0"/>
          <w:marTop w:val="120"/>
          <w:marBottom w:val="0"/>
          <w:divBdr>
            <w:top w:val="none" w:sz="0" w:space="0" w:color="auto"/>
            <w:left w:val="none" w:sz="0" w:space="0" w:color="auto"/>
            <w:bottom w:val="none" w:sz="0" w:space="0" w:color="auto"/>
            <w:right w:val="none" w:sz="0" w:space="0" w:color="auto"/>
          </w:divBdr>
        </w:div>
        <w:div w:id="32913640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6511912">
      <w:bodyDiv w:val="1"/>
      <w:marLeft w:val="0"/>
      <w:marRight w:val="0"/>
      <w:marTop w:val="0"/>
      <w:marBottom w:val="0"/>
      <w:divBdr>
        <w:top w:val="none" w:sz="0" w:space="0" w:color="auto"/>
        <w:left w:val="none" w:sz="0" w:space="0" w:color="auto"/>
        <w:bottom w:val="none" w:sz="0" w:space="0" w:color="auto"/>
        <w:right w:val="none" w:sz="0" w:space="0" w:color="auto"/>
      </w:divBdr>
      <w:divsChild>
        <w:div w:id="1587151793">
          <w:marLeft w:val="576"/>
          <w:marRight w:val="0"/>
          <w:marTop w:val="120"/>
          <w:marBottom w:val="0"/>
          <w:divBdr>
            <w:top w:val="none" w:sz="0" w:space="0" w:color="auto"/>
            <w:left w:val="none" w:sz="0" w:space="0" w:color="auto"/>
            <w:bottom w:val="none" w:sz="0" w:space="0" w:color="auto"/>
            <w:right w:val="none" w:sz="0" w:space="0" w:color="auto"/>
          </w:divBdr>
        </w:div>
        <w:div w:id="411706009">
          <w:marLeft w:val="576"/>
          <w:marRight w:val="0"/>
          <w:marTop w:val="120"/>
          <w:marBottom w:val="0"/>
          <w:divBdr>
            <w:top w:val="none" w:sz="0" w:space="0" w:color="auto"/>
            <w:left w:val="none" w:sz="0" w:space="0" w:color="auto"/>
            <w:bottom w:val="none" w:sz="0" w:space="0" w:color="auto"/>
            <w:right w:val="none" w:sz="0" w:space="0" w:color="auto"/>
          </w:divBdr>
        </w:div>
        <w:div w:id="1728992225">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5921279">
      <w:bodyDiv w:val="1"/>
      <w:marLeft w:val="0"/>
      <w:marRight w:val="0"/>
      <w:marTop w:val="0"/>
      <w:marBottom w:val="0"/>
      <w:divBdr>
        <w:top w:val="none" w:sz="0" w:space="0" w:color="auto"/>
        <w:left w:val="none" w:sz="0" w:space="0" w:color="auto"/>
        <w:bottom w:val="none" w:sz="0" w:space="0" w:color="auto"/>
        <w:right w:val="none" w:sz="0" w:space="0" w:color="auto"/>
      </w:divBdr>
      <w:divsChild>
        <w:div w:id="1695686466">
          <w:marLeft w:val="576"/>
          <w:marRight w:val="0"/>
          <w:marTop w:val="120"/>
          <w:marBottom w:val="0"/>
          <w:divBdr>
            <w:top w:val="none" w:sz="0" w:space="0" w:color="auto"/>
            <w:left w:val="none" w:sz="0" w:space="0" w:color="auto"/>
            <w:bottom w:val="none" w:sz="0" w:space="0" w:color="auto"/>
            <w:right w:val="none" w:sz="0" w:space="0" w:color="auto"/>
          </w:divBdr>
        </w:div>
        <w:div w:id="804811288">
          <w:marLeft w:val="576"/>
          <w:marRight w:val="0"/>
          <w:marTop w:val="120"/>
          <w:marBottom w:val="0"/>
          <w:divBdr>
            <w:top w:val="none" w:sz="0" w:space="0" w:color="auto"/>
            <w:left w:val="none" w:sz="0" w:space="0" w:color="auto"/>
            <w:bottom w:val="none" w:sz="0" w:space="0" w:color="auto"/>
            <w:right w:val="none" w:sz="0" w:space="0" w:color="auto"/>
          </w:divBdr>
        </w:div>
        <w:div w:id="56164680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13</Pages>
  <Words>1485</Words>
  <Characters>8467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2022-03-30T12:29:00Z</dcterms:modified>
</cp:coreProperties>
</file>