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8475B" w:rsidRDefault="0008475B" w:rsidP="0008475B">
      <w:pPr>
        <w:spacing w:line="360" w:lineRule="auto"/>
        <w:jc w:val="center"/>
        <w:rPr>
          <w:rFonts w:ascii="Times New Roman" w:hAnsi="Times New Roman" w:cs="Times New Roman"/>
          <w:b/>
          <w:sz w:val="48"/>
          <w:szCs w:val="48"/>
        </w:rPr>
      </w:pPr>
      <w:r w:rsidRPr="0008475B">
        <w:rPr>
          <w:rFonts w:ascii="Times New Roman" w:hAnsi="Times New Roman" w:cs="Times New Roman"/>
          <w:b/>
          <w:sz w:val="48"/>
          <w:szCs w:val="48"/>
        </w:rPr>
        <w:t>Vehicle number recognition by using existing general surveillance cameras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8475B" w:rsidRDefault="0008475B" w:rsidP="00E53AA4">
      <w:pPr>
        <w:spacing w:line="360" w:lineRule="auto"/>
        <w:jc w:val="both"/>
        <w:rPr>
          <w:rFonts w:ascii="Times New Roman" w:hAnsi="Times New Roman" w:cs="Times New Roman"/>
          <w:b/>
          <w:sz w:val="44"/>
          <w:szCs w:val="44"/>
        </w:rPr>
      </w:pPr>
    </w:p>
    <w:p w:rsidR="0008475B" w:rsidRDefault="0008475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55E25" w:rsidRDefault="00E55E25" w:rsidP="00E53AA4">
      <w:pPr>
        <w:spacing w:line="360" w:lineRule="auto"/>
        <w:jc w:val="both"/>
        <w:rPr>
          <w:rFonts w:ascii="Times New Roman" w:hAnsi="Times New Roman" w:cs="Times New Roman"/>
          <w:b/>
          <w:sz w:val="32"/>
          <w:szCs w:val="32"/>
        </w:rPr>
      </w:pPr>
      <w:r w:rsidRPr="00E55E25">
        <w:rPr>
          <w:rFonts w:ascii="Times New Roman" w:hAnsi="Times New Roman" w:cs="Times New Roman"/>
          <w:sz w:val="32"/>
          <w:szCs w:val="32"/>
        </w:rPr>
        <w:t>Traffic control and vehicle owner identification has become major problem in every country. Sometimes it becomes difficult to identify vehicle owner who violates traffic rules and drives too fast. Therefore, it is not possible to catch and punish those kinds of people because the traffic personal might not be able to retrieve vehicle number from the moving vehicle because of the speed of the vehicle. Therefore, there is a need to develop Automatic Number Plate Recognition (ANPR) system as a one of the solutions to this problem. There are numerous ANPR systems available today. These systems are based on different methodologies but still it is really challenging task as some of the factors like high speed of vehicle, non-uniform vehicle number plate, language of vehicle number and different lighting conditions can affect a lot in the overall recognition rate. Most of the systems work under these limitations. In this paper, different approaches of ANPR are discussed by considering image size, success rate and processing time as parameters. Towards the end of this paper, an extension to ANPR is suggested.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E55E2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55E2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B54D1" w:rsidRDefault="00AF24D3" w:rsidP="001B54D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54D1">
        <w:rPr>
          <w:rFonts w:ascii="Times New Roman" w:hAnsi="Times New Roman" w:cs="Times New Roman"/>
          <w:sz w:val="32"/>
          <w:szCs w:val="32"/>
          <w:lang w:val="en-IN"/>
        </w:rPr>
        <w:t>Many image processing techniques are existing to detect vehicle num</w:t>
      </w:r>
      <w:r w:rsidRPr="001B54D1">
        <w:rPr>
          <w:rFonts w:ascii="Times New Roman" w:hAnsi="Times New Roman" w:cs="Times New Roman"/>
          <w:sz w:val="32"/>
          <w:szCs w:val="32"/>
          <w:lang w:val="en-IN"/>
        </w:rPr>
        <w:t>ber plates such as segmentation, edge detection, color code-based techniques, feature-based techniques, and machine learning techniques.</w:t>
      </w:r>
    </w:p>
    <w:p w:rsidR="00000000" w:rsidRPr="001B54D1" w:rsidRDefault="00AF24D3" w:rsidP="001B54D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54D1">
        <w:rPr>
          <w:rFonts w:ascii="Times New Roman" w:hAnsi="Times New Roman" w:cs="Times New Roman"/>
          <w:sz w:val="32"/>
          <w:szCs w:val="32"/>
          <w:lang w:val="en-IN"/>
        </w:rPr>
        <w:t>The existing methods for the identification and recognition of vehicle license plates have been classified based on ac</w:t>
      </w:r>
      <w:r w:rsidRPr="001B54D1">
        <w:rPr>
          <w:rFonts w:ascii="Times New Roman" w:hAnsi="Times New Roman" w:cs="Times New Roman"/>
          <w:sz w:val="32"/>
          <w:szCs w:val="32"/>
          <w:lang w:val="en-IN"/>
        </w:rPr>
        <w:t>curacy.</w:t>
      </w:r>
    </w:p>
    <w:p w:rsidR="00F936BC" w:rsidRPr="001B54D1" w:rsidRDefault="00AF24D3" w:rsidP="001B54D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54D1">
        <w:rPr>
          <w:rFonts w:ascii="Times New Roman" w:hAnsi="Times New Roman" w:cs="Times New Roman"/>
          <w:sz w:val="32"/>
          <w:szCs w:val="32"/>
          <w:lang w:val="en-IN"/>
        </w:rPr>
        <w:t>They have enhanced the existing blurred and obscure image method. They believed that their suggested method effectively detects the number plate of the vehicle under various lighting conditions.</w:t>
      </w:r>
      <w:r w:rsidRPr="001B54D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B19E9" w:rsidRDefault="00AF24D3" w:rsidP="001B19E9">
      <w:pPr>
        <w:numPr>
          <w:ilvl w:val="0"/>
          <w:numId w:val="45"/>
        </w:numPr>
        <w:spacing w:line="360" w:lineRule="auto"/>
        <w:jc w:val="both"/>
        <w:rPr>
          <w:rFonts w:ascii="Times New Roman" w:hAnsi="Times New Roman" w:cs="Times New Roman"/>
          <w:bCs/>
          <w:sz w:val="32"/>
          <w:szCs w:val="32"/>
          <w:lang w:val="en-IN"/>
        </w:rPr>
      </w:pPr>
      <w:r w:rsidRPr="001B19E9">
        <w:rPr>
          <w:rFonts w:ascii="Times New Roman" w:hAnsi="Times New Roman" w:cs="Times New Roman"/>
          <w:bCs/>
          <w:sz w:val="32"/>
          <w:szCs w:val="32"/>
          <w:lang w:val="en-IN"/>
        </w:rPr>
        <w:t>They tackled this problem by promoting the whole i</w:t>
      </w:r>
      <w:r w:rsidRPr="001B19E9">
        <w:rPr>
          <w:rFonts w:ascii="Times New Roman" w:hAnsi="Times New Roman" w:cs="Times New Roman"/>
          <w:bCs/>
          <w:sz w:val="32"/>
          <w:szCs w:val="32"/>
          <w:lang w:val="en-IN"/>
        </w:rPr>
        <w:t xml:space="preserve">mage as a contribution to ConvNet, sliding windows could not access the whole image context. </w:t>
      </w:r>
    </w:p>
    <w:p w:rsidR="00000000" w:rsidRPr="001B19E9" w:rsidRDefault="00AF24D3" w:rsidP="001B19E9">
      <w:pPr>
        <w:numPr>
          <w:ilvl w:val="0"/>
          <w:numId w:val="45"/>
        </w:numPr>
        <w:spacing w:line="360" w:lineRule="auto"/>
        <w:jc w:val="both"/>
        <w:rPr>
          <w:rFonts w:ascii="Times New Roman" w:hAnsi="Times New Roman" w:cs="Times New Roman"/>
          <w:bCs/>
          <w:sz w:val="32"/>
          <w:szCs w:val="32"/>
          <w:lang w:val="en-IN"/>
        </w:rPr>
      </w:pPr>
      <w:r w:rsidRPr="001B19E9">
        <w:rPr>
          <w:rFonts w:ascii="Times New Roman" w:hAnsi="Times New Roman" w:cs="Times New Roman"/>
          <w:bCs/>
          <w:sz w:val="32"/>
          <w:szCs w:val="32"/>
          <w:lang w:val="en-IN"/>
        </w:rPr>
        <w:t xml:space="preserve">They argued that their proposed approach effectively recovers the image issues of the low-quality license plate and identifies the character successfully. </w:t>
      </w:r>
    </w:p>
    <w:p w:rsidR="00F94960" w:rsidRPr="001B19E9" w:rsidRDefault="00AF24D3" w:rsidP="00E53AA4">
      <w:pPr>
        <w:numPr>
          <w:ilvl w:val="0"/>
          <w:numId w:val="45"/>
        </w:numPr>
        <w:spacing w:line="360" w:lineRule="auto"/>
        <w:jc w:val="both"/>
        <w:rPr>
          <w:rFonts w:ascii="Times New Roman" w:hAnsi="Times New Roman" w:cs="Times New Roman"/>
          <w:bCs/>
          <w:sz w:val="32"/>
          <w:szCs w:val="32"/>
          <w:lang w:val="en-IN"/>
        </w:rPr>
      </w:pPr>
      <w:r w:rsidRPr="001B19E9">
        <w:rPr>
          <w:rFonts w:ascii="Times New Roman" w:hAnsi="Times New Roman" w:cs="Times New Roman"/>
          <w:bCs/>
          <w:sz w:val="32"/>
          <w:szCs w:val="32"/>
          <w:lang w:val="en-IN"/>
        </w:rPr>
        <w:lastRenderedPageBreak/>
        <w:t>They</w:t>
      </w:r>
      <w:r w:rsidRPr="001B19E9">
        <w:rPr>
          <w:rFonts w:ascii="Times New Roman" w:hAnsi="Times New Roman" w:cs="Times New Roman"/>
          <w:bCs/>
          <w:sz w:val="32"/>
          <w:szCs w:val="32"/>
          <w:lang w:val="en-IN"/>
        </w:rPr>
        <w:t xml:space="preserve"> also combined a new de-noising and rectification approach conducted by CNN that focuses on jointly solving both problems.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F1995" w:rsidRPr="00DF1995" w:rsidRDefault="00DF1995" w:rsidP="00DF1995">
      <w:pPr>
        <w:pStyle w:val="NormalWeb"/>
        <w:numPr>
          <w:ilvl w:val="0"/>
          <w:numId w:val="46"/>
        </w:numPr>
        <w:spacing w:before="0" w:beforeAutospacing="0" w:after="0" w:afterAutospacing="0" w:line="360" w:lineRule="auto"/>
        <w:ind w:left="709"/>
        <w:jc w:val="both"/>
        <w:rPr>
          <w:sz w:val="32"/>
          <w:szCs w:val="32"/>
        </w:rPr>
      </w:pPr>
      <w:r w:rsidRPr="00DF1995">
        <w:rPr>
          <w:sz w:val="32"/>
          <w:szCs w:val="32"/>
        </w:rPr>
        <w:t>In, to detect license plate candidate region verification process is proposed. It consists of verification of lower part, upper part and vertical border.</w:t>
      </w:r>
    </w:p>
    <w:p w:rsidR="00DF1995" w:rsidRPr="00DF1995" w:rsidRDefault="00DF1995" w:rsidP="00DF1995">
      <w:pPr>
        <w:pStyle w:val="NormalWeb"/>
        <w:numPr>
          <w:ilvl w:val="0"/>
          <w:numId w:val="46"/>
        </w:numPr>
        <w:spacing w:before="0" w:beforeAutospacing="0" w:after="0" w:afterAutospacing="0" w:line="360" w:lineRule="auto"/>
        <w:ind w:left="709"/>
        <w:jc w:val="both"/>
        <w:rPr>
          <w:sz w:val="32"/>
          <w:szCs w:val="32"/>
        </w:rPr>
      </w:pPr>
      <w:r w:rsidRPr="00DF1995">
        <w:rPr>
          <w:sz w:val="32"/>
          <w:szCs w:val="32"/>
        </w:rPr>
        <w:t>The authors proposed image scissoring algorithm in which a number plate is vertically scanned and scissored at the row where there is no white pixel and this information is stored in the matrix.</w:t>
      </w:r>
    </w:p>
    <w:p w:rsidR="003A5D44" w:rsidRPr="00DF1995" w:rsidRDefault="00DF1995" w:rsidP="00E53AA4">
      <w:pPr>
        <w:pStyle w:val="NormalWeb"/>
        <w:numPr>
          <w:ilvl w:val="0"/>
          <w:numId w:val="46"/>
        </w:numPr>
        <w:spacing w:before="0" w:beforeAutospacing="0" w:after="0" w:afterAutospacing="0" w:line="360" w:lineRule="auto"/>
        <w:ind w:left="709"/>
        <w:jc w:val="both"/>
        <w:rPr>
          <w:sz w:val="32"/>
          <w:szCs w:val="32"/>
        </w:rPr>
      </w:pPr>
      <w:r w:rsidRPr="00DF1995">
        <w:rPr>
          <w:sz w:val="32"/>
          <w:szCs w:val="32"/>
        </w:rPr>
        <w:t>The method proposed in consists of three steps: character categorization, topological sorting and self organizing (SO) recognition.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45C1" w:rsidRDefault="00AF24D3" w:rsidP="00D545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45C1">
        <w:rPr>
          <w:rFonts w:ascii="Times New Roman" w:eastAsia="AdvGulliv-R" w:hAnsi="Times New Roman" w:cs="Times New Roman"/>
          <w:bCs/>
          <w:sz w:val="32"/>
          <w:szCs w:val="32"/>
          <w:lang w:val="en-IN"/>
        </w:rPr>
        <w:t xml:space="preserve">The algorithm gives better performance and it is very useful for automated image analysis. </w:t>
      </w:r>
    </w:p>
    <w:p w:rsidR="00000000" w:rsidRPr="00D545C1" w:rsidRDefault="00AF24D3" w:rsidP="00D545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45C1">
        <w:rPr>
          <w:rFonts w:ascii="Times New Roman" w:eastAsia="AdvGulliv-R" w:hAnsi="Times New Roman" w:cs="Times New Roman"/>
          <w:bCs/>
          <w:sz w:val="32"/>
          <w:szCs w:val="32"/>
          <w:lang w:val="en-IN"/>
        </w:rPr>
        <w:t>The objective is to design an efficient automatic authorized vehicle identification system by using the vehicle number plate.</w:t>
      </w:r>
    </w:p>
    <w:p w:rsidR="00000000" w:rsidRPr="00D545C1" w:rsidRDefault="00AF24D3" w:rsidP="00D545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45C1">
        <w:rPr>
          <w:rFonts w:ascii="Times New Roman" w:eastAsia="AdvGulliv-R" w:hAnsi="Times New Roman" w:cs="Times New Roman"/>
          <w:bCs/>
          <w:sz w:val="32"/>
          <w:szCs w:val="32"/>
          <w:lang w:val="en-IN"/>
        </w:rPr>
        <w:t xml:space="preserve">ANPR can be used </w:t>
      </w:r>
      <w:r w:rsidRPr="00D545C1">
        <w:rPr>
          <w:rFonts w:ascii="Times New Roman" w:eastAsia="AdvGulliv-R" w:hAnsi="Times New Roman" w:cs="Times New Roman"/>
          <w:bCs/>
          <w:sz w:val="32"/>
          <w:szCs w:val="32"/>
          <w:lang w:val="en-IN"/>
        </w:rPr>
        <w:t>in many areas from speed enforcement and tool collection to management of parking lots, etc.</w:t>
      </w:r>
    </w:p>
    <w:p w:rsidR="00000000" w:rsidRPr="00D545C1" w:rsidRDefault="00AF24D3" w:rsidP="00D545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45C1">
        <w:rPr>
          <w:rFonts w:ascii="Times New Roman" w:eastAsia="AdvGulliv-R" w:hAnsi="Times New Roman" w:cs="Times New Roman"/>
          <w:bCs/>
          <w:sz w:val="32"/>
          <w:szCs w:val="32"/>
          <w:lang w:val="en-IN"/>
        </w:rPr>
        <w:t>It can also be used to detect and prevent a wide range of criminal activities and for security control of a highly restricted areas like military zones or area ar</w:t>
      </w:r>
      <w:r w:rsidRPr="00D545C1">
        <w:rPr>
          <w:rFonts w:ascii="Times New Roman" w:eastAsia="AdvGulliv-R" w:hAnsi="Times New Roman" w:cs="Times New Roman"/>
          <w:bCs/>
          <w:sz w:val="32"/>
          <w:szCs w:val="32"/>
          <w:lang w:val="en-IN"/>
        </w:rPr>
        <w:t xml:space="preserve">ound top government offices.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545C1" w:rsidRDefault="00D545C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586"/>
        <w:gridCol w:w="3798"/>
      </w:tblGrid>
      <w:tr w:rsidR="000C407B" w:rsidTr="005F6AA1">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58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79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5F6AA1">
        <w:trPr>
          <w:trHeight w:val="2780"/>
        </w:trPr>
        <w:tc>
          <w:tcPr>
            <w:tcW w:w="3192" w:type="dxa"/>
          </w:tcPr>
          <w:p w:rsidR="000C407B" w:rsidRPr="0044387C" w:rsidRDefault="0044387C" w:rsidP="00E53AA4">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rPr>
              <w:t>A Delphibased rough sets fusion model for extracting payment rules of vehicle license tax in the government sector</w:t>
            </w:r>
          </w:p>
        </w:tc>
        <w:tc>
          <w:tcPr>
            <w:tcW w:w="2586" w:type="dxa"/>
          </w:tcPr>
          <w:p w:rsidR="000C407B" w:rsidRPr="0044387C" w:rsidRDefault="0044387C" w:rsidP="0044387C">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rPr>
              <w:t xml:space="preserve">You-Shyang Chen and Ching-Hsue Cheng, </w:t>
            </w:r>
          </w:p>
        </w:tc>
        <w:tc>
          <w:tcPr>
            <w:tcW w:w="3798" w:type="dxa"/>
          </w:tcPr>
          <w:p w:rsidR="000C407B" w:rsidRPr="0044387C" w:rsidRDefault="0044387C" w:rsidP="00E53AA4">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shd w:val="clear" w:color="auto" w:fill="FFFFFF"/>
              </w:rPr>
              <w:t>It is a problematic issue faced by the government sector to effectively discover potentially owed taxes (overdue payments) and continually promote the principle of taxation justices.</w:t>
            </w:r>
          </w:p>
        </w:tc>
      </w:tr>
      <w:tr w:rsidR="000C407B" w:rsidTr="005F6AA1">
        <w:trPr>
          <w:trHeight w:val="2072"/>
        </w:trPr>
        <w:tc>
          <w:tcPr>
            <w:tcW w:w="3192" w:type="dxa"/>
          </w:tcPr>
          <w:p w:rsidR="000C407B" w:rsidRPr="0044387C" w:rsidRDefault="0044387C" w:rsidP="00E53AA4">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rPr>
              <w:t>A Study of Car Park Control System Using Optical Character Recognition</w:t>
            </w:r>
          </w:p>
        </w:tc>
        <w:tc>
          <w:tcPr>
            <w:tcW w:w="2586" w:type="dxa"/>
          </w:tcPr>
          <w:p w:rsidR="000C407B" w:rsidRPr="0044387C" w:rsidRDefault="0044387C" w:rsidP="0044387C">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rPr>
              <w:t xml:space="preserve">Anton Satria Prabuwono and Ariff Idris, </w:t>
            </w:r>
          </w:p>
        </w:tc>
        <w:tc>
          <w:tcPr>
            <w:tcW w:w="3798" w:type="dxa"/>
          </w:tcPr>
          <w:p w:rsidR="000C407B" w:rsidRPr="0044387C" w:rsidRDefault="0044387C" w:rsidP="00E53AA4">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shd w:val="clear" w:color="auto" w:fill="FFFFFF"/>
              </w:rPr>
              <w:t>This paper presents a study and design of car park control system using optical character recognition (OCR) devices. The system uses client server environment. </w:t>
            </w:r>
          </w:p>
        </w:tc>
      </w:tr>
      <w:tr w:rsidR="000C407B" w:rsidTr="005F6AA1">
        <w:tc>
          <w:tcPr>
            <w:tcW w:w="3192" w:type="dxa"/>
          </w:tcPr>
          <w:p w:rsidR="000C407B" w:rsidRPr="0044387C" w:rsidRDefault="0044387C" w:rsidP="00E53AA4">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rPr>
              <w:t>Detection of Parked Vehicles Using Spatiotemporal Maps</w:t>
            </w:r>
          </w:p>
        </w:tc>
        <w:tc>
          <w:tcPr>
            <w:tcW w:w="2586" w:type="dxa"/>
          </w:tcPr>
          <w:p w:rsidR="000C407B" w:rsidRPr="0044387C" w:rsidRDefault="0044387C" w:rsidP="0044387C">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rPr>
              <w:t xml:space="preserve">A Albiol, L Sanchis, and J.M Mossi, </w:t>
            </w:r>
          </w:p>
        </w:tc>
        <w:tc>
          <w:tcPr>
            <w:tcW w:w="3798" w:type="dxa"/>
          </w:tcPr>
          <w:p w:rsidR="000C407B" w:rsidRPr="0044387C" w:rsidRDefault="0044387C" w:rsidP="00E53AA4">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rPr>
              <w:t>The technique extracts information from low-level feature points (Harris corners) to create spatiotemporal maps that describe what is happening in the scene.</w:t>
            </w:r>
          </w:p>
        </w:tc>
      </w:tr>
      <w:tr w:rsidR="000C407B" w:rsidTr="005F6AA1">
        <w:tc>
          <w:tcPr>
            <w:tcW w:w="3192" w:type="dxa"/>
          </w:tcPr>
          <w:p w:rsidR="000C407B" w:rsidRPr="0044387C" w:rsidRDefault="0044387C" w:rsidP="00E53AA4">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rPr>
              <w:t>A License Plate-Recognition Algorithm for Intelligent Transportation System Applications</w:t>
            </w:r>
          </w:p>
        </w:tc>
        <w:tc>
          <w:tcPr>
            <w:tcW w:w="2586" w:type="dxa"/>
          </w:tcPr>
          <w:p w:rsidR="000C407B" w:rsidRPr="0044387C" w:rsidRDefault="0044387C" w:rsidP="0044387C">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rPr>
              <w:t xml:space="preserve">Christos Nikolaos E. Anagnostopoulos, Ioannis E. Anagnostopoulos, Vassili Loumos, and Eleftherios Kayafas, </w:t>
            </w:r>
          </w:p>
        </w:tc>
        <w:tc>
          <w:tcPr>
            <w:tcW w:w="3798" w:type="dxa"/>
          </w:tcPr>
          <w:p w:rsidR="000C407B" w:rsidRPr="0044387C" w:rsidRDefault="0044387C" w:rsidP="00E53AA4">
            <w:pPr>
              <w:tabs>
                <w:tab w:val="left" w:pos="720"/>
              </w:tabs>
              <w:spacing w:after="100" w:line="360" w:lineRule="auto"/>
              <w:jc w:val="both"/>
              <w:rPr>
                <w:rFonts w:ascii="Times New Roman" w:hAnsi="Times New Roman" w:cs="Times New Roman"/>
                <w:sz w:val="26"/>
                <w:szCs w:val="26"/>
              </w:rPr>
            </w:pPr>
            <w:r w:rsidRPr="0044387C">
              <w:rPr>
                <w:rFonts w:ascii="Times New Roman" w:hAnsi="Times New Roman" w:cs="Times New Roman"/>
                <w:sz w:val="26"/>
                <w:szCs w:val="26"/>
                <w:shd w:val="clear" w:color="auto" w:fill="FFFFFF"/>
              </w:rPr>
              <w:t>The PNN is trained to identify alphanumeric characters from car license plates based on data obtained from algorithmic image processing.</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F6AA1" w:rsidRDefault="005F6AA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F6AA1" w:rsidRDefault="005F6AA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F6AA1" w:rsidP="00E53AA4">
      <w:pPr>
        <w:spacing w:after="0" w:line="360" w:lineRule="auto"/>
        <w:jc w:val="both"/>
        <w:rPr>
          <w:rFonts w:ascii="Times New Roman" w:hAnsi="Times New Roman" w:cs="Times New Roman"/>
        </w:rPr>
      </w:pPr>
      <w:r w:rsidRPr="005F6AA1">
        <w:rPr>
          <w:rFonts w:ascii="Times New Roman" w:hAnsi="Times New Roman" w:cs="Times New Roman"/>
        </w:rPr>
        <w:drawing>
          <wp:inline distT="0" distB="0" distL="0" distR="0">
            <wp:extent cx="5943600" cy="421576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jpg"/>
                    <pic:cNvPicPr>
                      <a:picLocks noGrp="1" noChangeAspect="1" noChangeArrowheads="1"/>
                    </pic:cNvPicPr>
                  </pic:nvPicPr>
                  <pic:blipFill>
                    <a:blip r:embed="rId8"/>
                    <a:srcRect/>
                    <a:stretch>
                      <a:fillRect/>
                    </a:stretch>
                  </pic:blipFill>
                  <pic:spPr bwMode="auto">
                    <a:xfrm>
                      <a:off x="0" y="0"/>
                      <a:ext cx="5943600" cy="42157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BA56B7" w:rsidRPr="00BA56B7" w:rsidRDefault="00BA56B7" w:rsidP="00BA56B7">
      <w:pPr>
        <w:pStyle w:val="BodyText"/>
        <w:rPr>
          <w:bCs/>
          <w:sz w:val="32"/>
          <w:szCs w:val="32"/>
          <w:lang w:val="en-IN"/>
        </w:rPr>
      </w:pPr>
      <w:r w:rsidRPr="00BA56B7">
        <w:rPr>
          <w:b/>
          <w:sz w:val="36"/>
          <w:szCs w:val="36"/>
          <w:lang w:val="en-IN"/>
        </w:rPr>
        <w:t xml:space="preserve">    </w:t>
      </w:r>
      <w:r w:rsidRPr="00BA56B7">
        <w:rPr>
          <w:bCs/>
          <w:sz w:val="32"/>
          <w:szCs w:val="32"/>
          <w:lang w:val="en-IN"/>
        </w:rPr>
        <w:t xml:space="preserve">It is quite clear that A]NPR is difficult system because of different number of phases and presently it is not possible to achieve 100% overall accuracy as each phase is dependent on previous phase. Certain factors like different illumination conditions, vehicle shadow and non-uniform size of license plate characters, different font and background color affect the performance of ANPR. Some systems work in these restricted conditions only and might not produce good amount of accuracy in adverse conditions, it is evident that very few of the ANPR are developed for India. So there is a wide scope to develop such system for the country like India. This paper provides comprehensive study of recent development and future trends in ANPR, which can be helpful to the researchers who are involved in such developments. </w:t>
      </w:r>
    </w:p>
    <w:p w:rsidR="00E55E25" w:rsidRPr="00BA56B7" w:rsidRDefault="00E55E25" w:rsidP="009E62B1">
      <w:pPr>
        <w:pStyle w:val="BodyText"/>
        <w:rPr>
          <w:bCs/>
          <w:sz w:val="32"/>
          <w:szCs w:val="32"/>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BA56B7" w:rsidRDefault="00BA56B7" w:rsidP="009E62B1">
      <w:pPr>
        <w:pStyle w:val="BodyText"/>
        <w:jc w:val="center"/>
        <w:rPr>
          <w:b/>
          <w:iCs/>
          <w:sz w:val="28"/>
          <w:szCs w:val="28"/>
        </w:rPr>
      </w:pPr>
    </w:p>
    <w:p w:rsidR="00BA56B7" w:rsidRDefault="00BA56B7" w:rsidP="009E62B1">
      <w:pPr>
        <w:pStyle w:val="BodyText"/>
        <w:jc w:val="center"/>
        <w:rPr>
          <w:b/>
          <w:iCs/>
          <w:sz w:val="28"/>
          <w:szCs w:val="28"/>
        </w:rPr>
      </w:pPr>
    </w:p>
    <w:p w:rsidR="00BA56B7" w:rsidRDefault="00BA56B7" w:rsidP="009E62B1">
      <w:pPr>
        <w:pStyle w:val="BodyText"/>
        <w:jc w:val="center"/>
        <w:rPr>
          <w:b/>
          <w:iCs/>
          <w:sz w:val="28"/>
          <w:szCs w:val="28"/>
        </w:rPr>
      </w:pPr>
    </w:p>
    <w:p w:rsidR="00BA56B7" w:rsidRDefault="00BA56B7" w:rsidP="009E62B1">
      <w:pPr>
        <w:pStyle w:val="BodyText"/>
        <w:jc w:val="center"/>
        <w:rPr>
          <w:b/>
          <w:iCs/>
          <w:sz w:val="28"/>
          <w:szCs w:val="28"/>
        </w:rPr>
      </w:pPr>
    </w:p>
    <w:p w:rsidR="00BA56B7" w:rsidRDefault="00BA56B7" w:rsidP="009E62B1">
      <w:pPr>
        <w:pStyle w:val="BodyText"/>
        <w:jc w:val="center"/>
        <w:rPr>
          <w:b/>
          <w:iCs/>
          <w:sz w:val="28"/>
          <w:szCs w:val="28"/>
        </w:rPr>
      </w:pPr>
    </w:p>
    <w:p w:rsidR="00BA56B7" w:rsidRDefault="00BA56B7" w:rsidP="009E62B1">
      <w:pPr>
        <w:pStyle w:val="BodyText"/>
        <w:jc w:val="center"/>
        <w:rPr>
          <w:b/>
          <w:iCs/>
          <w:sz w:val="28"/>
          <w:szCs w:val="28"/>
        </w:rPr>
      </w:pPr>
    </w:p>
    <w:p w:rsidR="00BA56B7" w:rsidRDefault="00BA56B7" w:rsidP="009E62B1">
      <w:pPr>
        <w:pStyle w:val="BodyText"/>
        <w:jc w:val="center"/>
        <w:rPr>
          <w:b/>
          <w:iCs/>
          <w:sz w:val="28"/>
          <w:szCs w:val="28"/>
        </w:rPr>
      </w:pPr>
    </w:p>
    <w:p w:rsidR="00BA56B7" w:rsidRDefault="00BA56B7"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EE74E4" w:rsidRDefault="00AF24D3" w:rsidP="00EE74E4">
      <w:pPr>
        <w:pStyle w:val="BodyText"/>
        <w:numPr>
          <w:ilvl w:val="0"/>
          <w:numId w:val="42"/>
        </w:numPr>
        <w:rPr>
          <w:sz w:val="32"/>
          <w:szCs w:val="32"/>
          <w:lang w:val="en-IN"/>
        </w:rPr>
      </w:pPr>
      <w:r w:rsidRPr="00EE74E4">
        <w:rPr>
          <w:sz w:val="32"/>
          <w:szCs w:val="32"/>
          <w:lang w:val="en-IN"/>
        </w:rPr>
        <w:t>[1] You-Shyang Chen and Ching-Hsue Cheng, "A Delphibased rough sets fusion model for extracting payment rules of vehicle licen</w:t>
      </w:r>
      <w:r w:rsidRPr="00EE74E4">
        <w:rPr>
          <w:sz w:val="32"/>
          <w:szCs w:val="32"/>
          <w:lang w:val="en-IN"/>
        </w:rPr>
        <w:t xml:space="preserve">se tax in the government sector," Expert Systems with Applications, vol. 37, no. 3, pp. 2161- 2174, 2010. </w:t>
      </w:r>
    </w:p>
    <w:p w:rsidR="00000000" w:rsidRPr="00EE74E4" w:rsidRDefault="00AF24D3" w:rsidP="00EE74E4">
      <w:pPr>
        <w:pStyle w:val="BodyText"/>
        <w:numPr>
          <w:ilvl w:val="0"/>
          <w:numId w:val="42"/>
        </w:numPr>
        <w:rPr>
          <w:sz w:val="32"/>
          <w:szCs w:val="32"/>
          <w:lang w:val="en-IN"/>
        </w:rPr>
      </w:pPr>
      <w:r w:rsidRPr="00EE74E4">
        <w:rPr>
          <w:sz w:val="32"/>
          <w:szCs w:val="32"/>
          <w:lang w:val="en-IN"/>
        </w:rPr>
        <w:t>[2] Anton Satria Prabuwono and Ariff Idris, "A Study of Car Park Control System Using Optical Character Recognition ," in International Conference o</w:t>
      </w:r>
      <w:r w:rsidRPr="00EE74E4">
        <w:rPr>
          <w:sz w:val="32"/>
          <w:szCs w:val="32"/>
          <w:lang w:val="en-IN"/>
        </w:rPr>
        <w:t xml:space="preserve">n Computer and Electrical Engineering, 2008, pp. 866-870. </w:t>
      </w:r>
    </w:p>
    <w:p w:rsidR="00000000" w:rsidRPr="00EE74E4" w:rsidRDefault="00AF24D3" w:rsidP="00EE74E4">
      <w:pPr>
        <w:pStyle w:val="BodyText"/>
        <w:numPr>
          <w:ilvl w:val="0"/>
          <w:numId w:val="42"/>
        </w:numPr>
        <w:rPr>
          <w:sz w:val="32"/>
          <w:szCs w:val="32"/>
          <w:lang w:val="en-IN"/>
        </w:rPr>
      </w:pPr>
      <w:r w:rsidRPr="00EE74E4">
        <w:rPr>
          <w:sz w:val="32"/>
          <w:szCs w:val="32"/>
          <w:lang w:val="en-IN"/>
        </w:rPr>
        <w:t xml:space="preserve">[3] A Albiol, L Sanchis, and J.M Mossi, "Detection of Parked Vehicles Using Spatiotemporal Maps," IEEE Transactions on Intelligent Transportation Systems, vol. 12, no. 4, pp. 1277-1291, 2011. </w:t>
      </w:r>
    </w:p>
    <w:p w:rsidR="00000000" w:rsidRPr="00EE74E4" w:rsidRDefault="00AF24D3" w:rsidP="00EE74E4">
      <w:pPr>
        <w:pStyle w:val="BodyText"/>
        <w:numPr>
          <w:ilvl w:val="0"/>
          <w:numId w:val="42"/>
        </w:numPr>
        <w:rPr>
          <w:sz w:val="32"/>
          <w:szCs w:val="32"/>
          <w:lang w:val="en-IN"/>
        </w:rPr>
      </w:pPr>
      <w:r w:rsidRPr="00EE74E4">
        <w:rPr>
          <w:sz w:val="32"/>
          <w:szCs w:val="32"/>
          <w:lang w:val="en-IN"/>
        </w:rPr>
        <w:t>[4</w:t>
      </w:r>
      <w:r w:rsidRPr="00EE74E4">
        <w:rPr>
          <w:sz w:val="32"/>
          <w:szCs w:val="32"/>
          <w:lang w:val="en-IN"/>
        </w:rPr>
        <w:t xml:space="preserve">] Christos Nikolaos E. Anagnostopoulos, Ioannis E. Anagnostopoulos, Ioannis D. Psoroulas, Vassili Loumos, and Eleftherios Kayafas, License Plate Recognition From Still Images and Video Sequences: A Survey, vol. 9, no. 3, pp. 377-391, 2008. </w:t>
      </w:r>
    </w:p>
    <w:p w:rsidR="00000000" w:rsidRPr="00EE74E4" w:rsidRDefault="00AF24D3" w:rsidP="00EE74E4">
      <w:pPr>
        <w:pStyle w:val="BodyText"/>
        <w:numPr>
          <w:ilvl w:val="0"/>
          <w:numId w:val="42"/>
        </w:numPr>
        <w:rPr>
          <w:sz w:val="32"/>
          <w:szCs w:val="32"/>
          <w:lang w:val="en-IN"/>
        </w:rPr>
      </w:pPr>
      <w:r w:rsidRPr="00EE74E4">
        <w:rPr>
          <w:sz w:val="32"/>
          <w:szCs w:val="32"/>
          <w:lang w:val="en-IN"/>
        </w:rPr>
        <w:t>[5] Christos N</w:t>
      </w:r>
      <w:r w:rsidRPr="00EE74E4">
        <w:rPr>
          <w:sz w:val="32"/>
          <w:szCs w:val="32"/>
          <w:lang w:val="en-IN"/>
        </w:rPr>
        <w:t>ikolaos E. Anagnostopoulos, Ioannis E. Anagnostopoulos, Vassili Loumos, and Eleftherios Kayafas, "A License Plate-Recognition Algorithm for Intelligent Transportation System Applications," pp. 377- 392, 2006.</w:t>
      </w:r>
      <w:r w:rsidRPr="00EE74E4">
        <w:rPr>
          <w:sz w:val="32"/>
          <w:szCs w:val="32"/>
        </w:rPr>
        <w:t xml:space="preserve"> </w:t>
      </w:r>
    </w:p>
    <w:p w:rsidR="00000000" w:rsidRPr="00EE74E4" w:rsidRDefault="00AF24D3" w:rsidP="00EE74E4">
      <w:pPr>
        <w:pStyle w:val="BodyText"/>
        <w:numPr>
          <w:ilvl w:val="0"/>
          <w:numId w:val="42"/>
        </w:numPr>
        <w:rPr>
          <w:sz w:val="32"/>
          <w:szCs w:val="32"/>
          <w:lang w:val="en-IN"/>
        </w:rPr>
      </w:pPr>
      <w:r w:rsidRPr="00EE74E4">
        <w:rPr>
          <w:sz w:val="32"/>
          <w:szCs w:val="32"/>
          <w:lang w:val="en-IN"/>
        </w:rPr>
        <w:lastRenderedPageBreak/>
        <w:t>[6] H. Erdinc Kocer and K. Kursat Cevik, "Art</w:t>
      </w:r>
      <w:r w:rsidRPr="00EE74E4">
        <w:rPr>
          <w:sz w:val="32"/>
          <w:szCs w:val="32"/>
          <w:lang w:val="en-IN"/>
        </w:rPr>
        <w:t>ificial neural netwokrs based vehicle license plate recognition," Procedia Computer Science, vol. 3, pp. 1033-1037, 2011.</w:t>
      </w:r>
    </w:p>
    <w:p w:rsidR="00000000" w:rsidRPr="00EE74E4" w:rsidRDefault="00AF24D3" w:rsidP="00EE74E4">
      <w:pPr>
        <w:pStyle w:val="BodyText"/>
        <w:numPr>
          <w:ilvl w:val="0"/>
          <w:numId w:val="42"/>
        </w:numPr>
        <w:rPr>
          <w:sz w:val="32"/>
          <w:szCs w:val="32"/>
          <w:lang w:val="en-IN"/>
        </w:rPr>
      </w:pPr>
      <w:r w:rsidRPr="00EE74E4">
        <w:rPr>
          <w:sz w:val="32"/>
          <w:szCs w:val="32"/>
          <w:lang w:val="en-IN"/>
        </w:rPr>
        <w:t xml:space="preserve"> [7] A Roy and D.P Ghoshal, "Number Plate Recognition for use in different countries using an improved segmenation," in 2nd National </w:t>
      </w:r>
      <w:r w:rsidRPr="00EE74E4">
        <w:rPr>
          <w:sz w:val="32"/>
          <w:szCs w:val="32"/>
          <w:lang w:val="en-IN"/>
        </w:rPr>
        <w:t xml:space="preserve">Conference on Emerging Trends and Applications in Computer Science(NCETACS), 2011, pp. 1-5. </w:t>
      </w:r>
    </w:p>
    <w:p w:rsidR="00000000" w:rsidRPr="00EE74E4" w:rsidRDefault="00AF24D3" w:rsidP="00EE74E4">
      <w:pPr>
        <w:pStyle w:val="BodyText"/>
        <w:numPr>
          <w:ilvl w:val="0"/>
          <w:numId w:val="42"/>
        </w:numPr>
        <w:rPr>
          <w:sz w:val="32"/>
          <w:szCs w:val="32"/>
          <w:lang w:val="en-IN"/>
        </w:rPr>
      </w:pPr>
      <w:r w:rsidRPr="00EE74E4">
        <w:rPr>
          <w:sz w:val="32"/>
          <w:szCs w:val="32"/>
          <w:lang w:val="en-IN"/>
        </w:rPr>
        <w:t>[8] Kaushik Deb, Ibrahim Kahn, Anik Saha, and Kang-Hyun Jo, "An Efficeint Method of Vehicle License Plate Recognition Based on Sliding Concentric Windows and Arti</w:t>
      </w:r>
      <w:r w:rsidRPr="00EE74E4">
        <w:rPr>
          <w:sz w:val="32"/>
          <w:szCs w:val="32"/>
          <w:lang w:val="en-IN"/>
        </w:rPr>
        <w:t xml:space="preserve">ficial Neural Network," Procedia Technology, vol. 4, pp. 812-819, 2012. </w:t>
      </w:r>
    </w:p>
    <w:p w:rsidR="00000000" w:rsidRPr="00EE74E4" w:rsidRDefault="00AF24D3" w:rsidP="00EE74E4">
      <w:pPr>
        <w:pStyle w:val="BodyText"/>
        <w:numPr>
          <w:ilvl w:val="0"/>
          <w:numId w:val="42"/>
        </w:numPr>
        <w:rPr>
          <w:sz w:val="32"/>
          <w:szCs w:val="32"/>
          <w:lang w:val="en-IN"/>
        </w:rPr>
      </w:pPr>
      <w:r w:rsidRPr="00EE74E4">
        <w:rPr>
          <w:sz w:val="32"/>
          <w:szCs w:val="32"/>
          <w:lang w:val="en-IN"/>
        </w:rPr>
        <w:t xml:space="preserve">[9] Lucjan Janowski et al., "Quality assessment for a visual and automatic license plate recognition," Multimedia Tools and Applications Springer US, pp. 1-18, 2012. </w:t>
      </w:r>
    </w:p>
    <w:p w:rsidR="00000000" w:rsidRPr="00EE74E4" w:rsidRDefault="00AF24D3" w:rsidP="00EE74E4">
      <w:pPr>
        <w:pStyle w:val="BodyText"/>
        <w:numPr>
          <w:ilvl w:val="0"/>
          <w:numId w:val="42"/>
        </w:numPr>
        <w:rPr>
          <w:sz w:val="32"/>
          <w:szCs w:val="32"/>
          <w:lang w:val="en-IN"/>
        </w:rPr>
      </w:pPr>
      <w:r w:rsidRPr="00EE74E4">
        <w:rPr>
          <w:sz w:val="32"/>
          <w:szCs w:val="32"/>
          <w:lang w:val="en-IN"/>
        </w:rPr>
        <w:t>[10] Yifan Zhu</w:t>
      </w:r>
      <w:r w:rsidRPr="00EE74E4">
        <w:rPr>
          <w:sz w:val="32"/>
          <w:szCs w:val="32"/>
          <w:lang w:val="en-IN"/>
        </w:rPr>
        <w:t xml:space="preserve">, Han Huang, Zhenyu Xu, Yiyu He, and Shiqiu Liu, "Chinese-style Plate Recognition Based on Artificaial Neural Network and Statistics," Procedia Engineering, vol. 15, pp. 3556-3561,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24D3" w:rsidRDefault="00AF24D3" w:rsidP="003654DF">
      <w:pPr>
        <w:spacing w:after="0" w:line="240" w:lineRule="auto"/>
      </w:pPr>
      <w:r>
        <w:separator/>
      </w:r>
    </w:p>
  </w:endnote>
  <w:endnote w:type="continuationSeparator" w:id="1">
    <w:p w:rsidR="00AF24D3" w:rsidRDefault="00AF24D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24D3" w:rsidRDefault="00AF24D3" w:rsidP="003654DF">
      <w:pPr>
        <w:spacing w:after="0" w:line="240" w:lineRule="auto"/>
      </w:pPr>
      <w:r>
        <w:separator/>
      </w:r>
    </w:p>
  </w:footnote>
  <w:footnote w:type="continuationSeparator" w:id="1">
    <w:p w:rsidR="00AF24D3" w:rsidRDefault="00AF24D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14C32">
        <w:pPr>
          <w:pStyle w:val="Header"/>
          <w:jc w:val="right"/>
        </w:pPr>
        <w:fldSimple w:instr=" PAGE   \* MERGEFORMAT ">
          <w:r w:rsidR="005F6AA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75FA1"/>
    <w:multiLevelType w:val="hybridMultilevel"/>
    <w:tmpl w:val="F41A357E"/>
    <w:lvl w:ilvl="0" w:tplc="9F864AFC">
      <w:start w:val="1"/>
      <w:numFmt w:val="bullet"/>
      <w:lvlText w:val=""/>
      <w:lvlJc w:val="left"/>
      <w:pPr>
        <w:tabs>
          <w:tab w:val="num" w:pos="720"/>
        </w:tabs>
        <w:ind w:left="720" w:hanging="360"/>
      </w:pPr>
      <w:rPr>
        <w:rFonts w:ascii="Wingdings 2" w:hAnsi="Wingdings 2" w:hint="default"/>
      </w:rPr>
    </w:lvl>
    <w:lvl w:ilvl="1" w:tplc="2CFE8C12" w:tentative="1">
      <w:start w:val="1"/>
      <w:numFmt w:val="bullet"/>
      <w:lvlText w:val=""/>
      <w:lvlJc w:val="left"/>
      <w:pPr>
        <w:tabs>
          <w:tab w:val="num" w:pos="1440"/>
        </w:tabs>
        <w:ind w:left="1440" w:hanging="360"/>
      </w:pPr>
      <w:rPr>
        <w:rFonts w:ascii="Wingdings 2" w:hAnsi="Wingdings 2" w:hint="default"/>
      </w:rPr>
    </w:lvl>
    <w:lvl w:ilvl="2" w:tplc="F5DEF3EC" w:tentative="1">
      <w:start w:val="1"/>
      <w:numFmt w:val="bullet"/>
      <w:lvlText w:val=""/>
      <w:lvlJc w:val="left"/>
      <w:pPr>
        <w:tabs>
          <w:tab w:val="num" w:pos="2160"/>
        </w:tabs>
        <w:ind w:left="2160" w:hanging="360"/>
      </w:pPr>
      <w:rPr>
        <w:rFonts w:ascii="Wingdings 2" w:hAnsi="Wingdings 2" w:hint="default"/>
      </w:rPr>
    </w:lvl>
    <w:lvl w:ilvl="3" w:tplc="6D96A3E6" w:tentative="1">
      <w:start w:val="1"/>
      <w:numFmt w:val="bullet"/>
      <w:lvlText w:val=""/>
      <w:lvlJc w:val="left"/>
      <w:pPr>
        <w:tabs>
          <w:tab w:val="num" w:pos="2880"/>
        </w:tabs>
        <w:ind w:left="2880" w:hanging="360"/>
      </w:pPr>
      <w:rPr>
        <w:rFonts w:ascii="Wingdings 2" w:hAnsi="Wingdings 2" w:hint="default"/>
      </w:rPr>
    </w:lvl>
    <w:lvl w:ilvl="4" w:tplc="56A0A93A" w:tentative="1">
      <w:start w:val="1"/>
      <w:numFmt w:val="bullet"/>
      <w:lvlText w:val=""/>
      <w:lvlJc w:val="left"/>
      <w:pPr>
        <w:tabs>
          <w:tab w:val="num" w:pos="3600"/>
        </w:tabs>
        <w:ind w:left="3600" w:hanging="360"/>
      </w:pPr>
      <w:rPr>
        <w:rFonts w:ascii="Wingdings 2" w:hAnsi="Wingdings 2" w:hint="default"/>
      </w:rPr>
    </w:lvl>
    <w:lvl w:ilvl="5" w:tplc="C636A72E" w:tentative="1">
      <w:start w:val="1"/>
      <w:numFmt w:val="bullet"/>
      <w:lvlText w:val=""/>
      <w:lvlJc w:val="left"/>
      <w:pPr>
        <w:tabs>
          <w:tab w:val="num" w:pos="4320"/>
        </w:tabs>
        <w:ind w:left="4320" w:hanging="360"/>
      </w:pPr>
      <w:rPr>
        <w:rFonts w:ascii="Wingdings 2" w:hAnsi="Wingdings 2" w:hint="default"/>
      </w:rPr>
    </w:lvl>
    <w:lvl w:ilvl="6" w:tplc="295CFC24" w:tentative="1">
      <w:start w:val="1"/>
      <w:numFmt w:val="bullet"/>
      <w:lvlText w:val=""/>
      <w:lvlJc w:val="left"/>
      <w:pPr>
        <w:tabs>
          <w:tab w:val="num" w:pos="5040"/>
        </w:tabs>
        <w:ind w:left="5040" w:hanging="360"/>
      </w:pPr>
      <w:rPr>
        <w:rFonts w:ascii="Wingdings 2" w:hAnsi="Wingdings 2" w:hint="default"/>
      </w:rPr>
    </w:lvl>
    <w:lvl w:ilvl="7" w:tplc="7996E4E4" w:tentative="1">
      <w:start w:val="1"/>
      <w:numFmt w:val="bullet"/>
      <w:lvlText w:val=""/>
      <w:lvlJc w:val="left"/>
      <w:pPr>
        <w:tabs>
          <w:tab w:val="num" w:pos="5760"/>
        </w:tabs>
        <w:ind w:left="5760" w:hanging="360"/>
      </w:pPr>
      <w:rPr>
        <w:rFonts w:ascii="Wingdings 2" w:hAnsi="Wingdings 2" w:hint="default"/>
      </w:rPr>
    </w:lvl>
    <w:lvl w:ilvl="8" w:tplc="BC5A4F88" w:tentative="1">
      <w:start w:val="1"/>
      <w:numFmt w:val="bullet"/>
      <w:lvlText w:val=""/>
      <w:lvlJc w:val="left"/>
      <w:pPr>
        <w:tabs>
          <w:tab w:val="num" w:pos="6480"/>
        </w:tabs>
        <w:ind w:left="6480" w:hanging="360"/>
      </w:pPr>
      <w:rPr>
        <w:rFonts w:ascii="Wingdings 2" w:hAnsi="Wingdings 2" w:hint="default"/>
      </w:rPr>
    </w:lvl>
  </w:abstractNum>
  <w:abstractNum w:abstractNumId="3">
    <w:nsid w:val="0BC35848"/>
    <w:multiLevelType w:val="hybridMultilevel"/>
    <w:tmpl w:val="060690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D84E5D"/>
    <w:multiLevelType w:val="hybridMultilevel"/>
    <w:tmpl w:val="17C06BE4"/>
    <w:lvl w:ilvl="0" w:tplc="6624013C">
      <w:start w:val="1"/>
      <w:numFmt w:val="bullet"/>
      <w:lvlText w:val=""/>
      <w:lvlJc w:val="left"/>
      <w:pPr>
        <w:tabs>
          <w:tab w:val="num" w:pos="720"/>
        </w:tabs>
        <w:ind w:left="720" w:hanging="360"/>
      </w:pPr>
      <w:rPr>
        <w:rFonts w:ascii="Wingdings 2" w:hAnsi="Wingdings 2" w:hint="default"/>
      </w:rPr>
    </w:lvl>
    <w:lvl w:ilvl="1" w:tplc="D700CB46" w:tentative="1">
      <w:start w:val="1"/>
      <w:numFmt w:val="bullet"/>
      <w:lvlText w:val=""/>
      <w:lvlJc w:val="left"/>
      <w:pPr>
        <w:tabs>
          <w:tab w:val="num" w:pos="1440"/>
        </w:tabs>
        <w:ind w:left="1440" w:hanging="360"/>
      </w:pPr>
      <w:rPr>
        <w:rFonts w:ascii="Wingdings 2" w:hAnsi="Wingdings 2" w:hint="default"/>
      </w:rPr>
    </w:lvl>
    <w:lvl w:ilvl="2" w:tplc="DCAAF488" w:tentative="1">
      <w:start w:val="1"/>
      <w:numFmt w:val="bullet"/>
      <w:lvlText w:val=""/>
      <w:lvlJc w:val="left"/>
      <w:pPr>
        <w:tabs>
          <w:tab w:val="num" w:pos="2160"/>
        </w:tabs>
        <w:ind w:left="2160" w:hanging="360"/>
      </w:pPr>
      <w:rPr>
        <w:rFonts w:ascii="Wingdings 2" w:hAnsi="Wingdings 2" w:hint="default"/>
      </w:rPr>
    </w:lvl>
    <w:lvl w:ilvl="3" w:tplc="993AE268" w:tentative="1">
      <w:start w:val="1"/>
      <w:numFmt w:val="bullet"/>
      <w:lvlText w:val=""/>
      <w:lvlJc w:val="left"/>
      <w:pPr>
        <w:tabs>
          <w:tab w:val="num" w:pos="2880"/>
        </w:tabs>
        <w:ind w:left="2880" w:hanging="360"/>
      </w:pPr>
      <w:rPr>
        <w:rFonts w:ascii="Wingdings 2" w:hAnsi="Wingdings 2" w:hint="default"/>
      </w:rPr>
    </w:lvl>
    <w:lvl w:ilvl="4" w:tplc="47945852" w:tentative="1">
      <w:start w:val="1"/>
      <w:numFmt w:val="bullet"/>
      <w:lvlText w:val=""/>
      <w:lvlJc w:val="left"/>
      <w:pPr>
        <w:tabs>
          <w:tab w:val="num" w:pos="3600"/>
        </w:tabs>
        <w:ind w:left="3600" w:hanging="360"/>
      </w:pPr>
      <w:rPr>
        <w:rFonts w:ascii="Wingdings 2" w:hAnsi="Wingdings 2" w:hint="default"/>
      </w:rPr>
    </w:lvl>
    <w:lvl w:ilvl="5" w:tplc="D696D644" w:tentative="1">
      <w:start w:val="1"/>
      <w:numFmt w:val="bullet"/>
      <w:lvlText w:val=""/>
      <w:lvlJc w:val="left"/>
      <w:pPr>
        <w:tabs>
          <w:tab w:val="num" w:pos="4320"/>
        </w:tabs>
        <w:ind w:left="4320" w:hanging="360"/>
      </w:pPr>
      <w:rPr>
        <w:rFonts w:ascii="Wingdings 2" w:hAnsi="Wingdings 2" w:hint="default"/>
      </w:rPr>
    </w:lvl>
    <w:lvl w:ilvl="6" w:tplc="7A740EF4" w:tentative="1">
      <w:start w:val="1"/>
      <w:numFmt w:val="bullet"/>
      <w:lvlText w:val=""/>
      <w:lvlJc w:val="left"/>
      <w:pPr>
        <w:tabs>
          <w:tab w:val="num" w:pos="5040"/>
        </w:tabs>
        <w:ind w:left="5040" w:hanging="360"/>
      </w:pPr>
      <w:rPr>
        <w:rFonts w:ascii="Wingdings 2" w:hAnsi="Wingdings 2" w:hint="default"/>
      </w:rPr>
    </w:lvl>
    <w:lvl w:ilvl="7" w:tplc="25AC8250" w:tentative="1">
      <w:start w:val="1"/>
      <w:numFmt w:val="bullet"/>
      <w:lvlText w:val=""/>
      <w:lvlJc w:val="left"/>
      <w:pPr>
        <w:tabs>
          <w:tab w:val="num" w:pos="5760"/>
        </w:tabs>
        <w:ind w:left="5760" w:hanging="360"/>
      </w:pPr>
      <w:rPr>
        <w:rFonts w:ascii="Wingdings 2" w:hAnsi="Wingdings 2" w:hint="default"/>
      </w:rPr>
    </w:lvl>
    <w:lvl w:ilvl="8" w:tplc="D520E5CC" w:tentative="1">
      <w:start w:val="1"/>
      <w:numFmt w:val="bullet"/>
      <w:lvlText w:val=""/>
      <w:lvlJc w:val="left"/>
      <w:pPr>
        <w:tabs>
          <w:tab w:val="num" w:pos="6480"/>
        </w:tabs>
        <w:ind w:left="6480" w:hanging="360"/>
      </w:pPr>
      <w:rPr>
        <w:rFonts w:ascii="Wingdings 2" w:hAnsi="Wingdings 2"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C71D0B"/>
    <w:multiLevelType w:val="hybridMultilevel"/>
    <w:tmpl w:val="B18A71B8"/>
    <w:lvl w:ilvl="0" w:tplc="4042A554">
      <w:start w:val="1"/>
      <w:numFmt w:val="bullet"/>
      <w:lvlText w:val=""/>
      <w:lvlJc w:val="left"/>
      <w:pPr>
        <w:tabs>
          <w:tab w:val="num" w:pos="720"/>
        </w:tabs>
        <w:ind w:left="720" w:hanging="360"/>
      </w:pPr>
      <w:rPr>
        <w:rFonts w:ascii="Wingdings 2" w:hAnsi="Wingdings 2" w:hint="default"/>
      </w:rPr>
    </w:lvl>
    <w:lvl w:ilvl="1" w:tplc="FCF6015C" w:tentative="1">
      <w:start w:val="1"/>
      <w:numFmt w:val="bullet"/>
      <w:lvlText w:val=""/>
      <w:lvlJc w:val="left"/>
      <w:pPr>
        <w:tabs>
          <w:tab w:val="num" w:pos="1440"/>
        </w:tabs>
        <w:ind w:left="1440" w:hanging="360"/>
      </w:pPr>
      <w:rPr>
        <w:rFonts w:ascii="Wingdings 2" w:hAnsi="Wingdings 2" w:hint="default"/>
      </w:rPr>
    </w:lvl>
    <w:lvl w:ilvl="2" w:tplc="5FA6BBAE" w:tentative="1">
      <w:start w:val="1"/>
      <w:numFmt w:val="bullet"/>
      <w:lvlText w:val=""/>
      <w:lvlJc w:val="left"/>
      <w:pPr>
        <w:tabs>
          <w:tab w:val="num" w:pos="2160"/>
        </w:tabs>
        <w:ind w:left="2160" w:hanging="360"/>
      </w:pPr>
      <w:rPr>
        <w:rFonts w:ascii="Wingdings 2" w:hAnsi="Wingdings 2" w:hint="default"/>
      </w:rPr>
    </w:lvl>
    <w:lvl w:ilvl="3" w:tplc="80B40C88" w:tentative="1">
      <w:start w:val="1"/>
      <w:numFmt w:val="bullet"/>
      <w:lvlText w:val=""/>
      <w:lvlJc w:val="left"/>
      <w:pPr>
        <w:tabs>
          <w:tab w:val="num" w:pos="2880"/>
        </w:tabs>
        <w:ind w:left="2880" w:hanging="360"/>
      </w:pPr>
      <w:rPr>
        <w:rFonts w:ascii="Wingdings 2" w:hAnsi="Wingdings 2" w:hint="default"/>
      </w:rPr>
    </w:lvl>
    <w:lvl w:ilvl="4" w:tplc="40FC55C8" w:tentative="1">
      <w:start w:val="1"/>
      <w:numFmt w:val="bullet"/>
      <w:lvlText w:val=""/>
      <w:lvlJc w:val="left"/>
      <w:pPr>
        <w:tabs>
          <w:tab w:val="num" w:pos="3600"/>
        </w:tabs>
        <w:ind w:left="3600" w:hanging="360"/>
      </w:pPr>
      <w:rPr>
        <w:rFonts w:ascii="Wingdings 2" w:hAnsi="Wingdings 2" w:hint="default"/>
      </w:rPr>
    </w:lvl>
    <w:lvl w:ilvl="5" w:tplc="4BEE7208" w:tentative="1">
      <w:start w:val="1"/>
      <w:numFmt w:val="bullet"/>
      <w:lvlText w:val=""/>
      <w:lvlJc w:val="left"/>
      <w:pPr>
        <w:tabs>
          <w:tab w:val="num" w:pos="4320"/>
        </w:tabs>
        <w:ind w:left="4320" w:hanging="360"/>
      </w:pPr>
      <w:rPr>
        <w:rFonts w:ascii="Wingdings 2" w:hAnsi="Wingdings 2" w:hint="default"/>
      </w:rPr>
    </w:lvl>
    <w:lvl w:ilvl="6" w:tplc="3DC62FD2" w:tentative="1">
      <w:start w:val="1"/>
      <w:numFmt w:val="bullet"/>
      <w:lvlText w:val=""/>
      <w:lvlJc w:val="left"/>
      <w:pPr>
        <w:tabs>
          <w:tab w:val="num" w:pos="5040"/>
        </w:tabs>
        <w:ind w:left="5040" w:hanging="360"/>
      </w:pPr>
      <w:rPr>
        <w:rFonts w:ascii="Wingdings 2" w:hAnsi="Wingdings 2" w:hint="default"/>
      </w:rPr>
    </w:lvl>
    <w:lvl w:ilvl="7" w:tplc="DAF441B0" w:tentative="1">
      <w:start w:val="1"/>
      <w:numFmt w:val="bullet"/>
      <w:lvlText w:val=""/>
      <w:lvlJc w:val="left"/>
      <w:pPr>
        <w:tabs>
          <w:tab w:val="num" w:pos="5760"/>
        </w:tabs>
        <w:ind w:left="5760" w:hanging="360"/>
      </w:pPr>
      <w:rPr>
        <w:rFonts w:ascii="Wingdings 2" w:hAnsi="Wingdings 2" w:hint="default"/>
      </w:rPr>
    </w:lvl>
    <w:lvl w:ilvl="8" w:tplc="4762F6A8"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CD5F2B"/>
    <w:multiLevelType w:val="hybridMultilevel"/>
    <w:tmpl w:val="8496F1D4"/>
    <w:lvl w:ilvl="0" w:tplc="011AAE5C">
      <w:start w:val="1"/>
      <w:numFmt w:val="bullet"/>
      <w:lvlText w:val=""/>
      <w:lvlJc w:val="left"/>
      <w:pPr>
        <w:tabs>
          <w:tab w:val="num" w:pos="720"/>
        </w:tabs>
        <w:ind w:left="720" w:hanging="360"/>
      </w:pPr>
      <w:rPr>
        <w:rFonts w:ascii="Wingdings 2" w:hAnsi="Wingdings 2" w:hint="default"/>
      </w:rPr>
    </w:lvl>
    <w:lvl w:ilvl="1" w:tplc="9684DDE0" w:tentative="1">
      <w:start w:val="1"/>
      <w:numFmt w:val="bullet"/>
      <w:lvlText w:val=""/>
      <w:lvlJc w:val="left"/>
      <w:pPr>
        <w:tabs>
          <w:tab w:val="num" w:pos="1440"/>
        </w:tabs>
        <w:ind w:left="1440" w:hanging="360"/>
      </w:pPr>
      <w:rPr>
        <w:rFonts w:ascii="Wingdings 2" w:hAnsi="Wingdings 2" w:hint="default"/>
      </w:rPr>
    </w:lvl>
    <w:lvl w:ilvl="2" w:tplc="780E44D0" w:tentative="1">
      <w:start w:val="1"/>
      <w:numFmt w:val="bullet"/>
      <w:lvlText w:val=""/>
      <w:lvlJc w:val="left"/>
      <w:pPr>
        <w:tabs>
          <w:tab w:val="num" w:pos="2160"/>
        </w:tabs>
        <w:ind w:left="2160" w:hanging="360"/>
      </w:pPr>
      <w:rPr>
        <w:rFonts w:ascii="Wingdings 2" w:hAnsi="Wingdings 2" w:hint="default"/>
      </w:rPr>
    </w:lvl>
    <w:lvl w:ilvl="3" w:tplc="3CDE9F34" w:tentative="1">
      <w:start w:val="1"/>
      <w:numFmt w:val="bullet"/>
      <w:lvlText w:val=""/>
      <w:lvlJc w:val="left"/>
      <w:pPr>
        <w:tabs>
          <w:tab w:val="num" w:pos="2880"/>
        </w:tabs>
        <w:ind w:left="2880" w:hanging="360"/>
      </w:pPr>
      <w:rPr>
        <w:rFonts w:ascii="Wingdings 2" w:hAnsi="Wingdings 2" w:hint="default"/>
      </w:rPr>
    </w:lvl>
    <w:lvl w:ilvl="4" w:tplc="0D248D96" w:tentative="1">
      <w:start w:val="1"/>
      <w:numFmt w:val="bullet"/>
      <w:lvlText w:val=""/>
      <w:lvlJc w:val="left"/>
      <w:pPr>
        <w:tabs>
          <w:tab w:val="num" w:pos="3600"/>
        </w:tabs>
        <w:ind w:left="3600" w:hanging="360"/>
      </w:pPr>
      <w:rPr>
        <w:rFonts w:ascii="Wingdings 2" w:hAnsi="Wingdings 2" w:hint="default"/>
      </w:rPr>
    </w:lvl>
    <w:lvl w:ilvl="5" w:tplc="32A66EE2" w:tentative="1">
      <w:start w:val="1"/>
      <w:numFmt w:val="bullet"/>
      <w:lvlText w:val=""/>
      <w:lvlJc w:val="left"/>
      <w:pPr>
        <w:tabs>
          <w:tab w:val="num" w:pos="4320"/>
        </w:tabs>
        <w:ind w:left="4320" w:hanging="360"/>
      </w:pPr>
      <w:rPr>
        <w:rFonts w:ascii="Wingdings 2" w:hAnsi="Wingdings 2" w:hint="default"/>
      </w:rPr>
    </w:lvl>
    <w:lvl w:ilvl="6" w:tplc="3CD88908" w:tentative="1">
      <w:start w:val="1"/>
      <w:numFmt w:val="bullet"/>
      <w:lvlText w:val=""/>
      <w:lvlJc w:val="left"/>
      <w:pPr>
        <w:tabs>
          <w:tab w:val="num" w:pos="5040"/>
        </w:tabs>
        <w:ind w:left="5040" w:hanging="360"/>
      </w:pPr>
      <w:rPr>
        <w:rFonts w:ascii="Wingdings 2" w:hAnsi="Wingdings 2" w:hint="default"/>
      </w:rPr>
    </w:lvl>
    <w:lvl w:ilvl="7" w:tplc="9B6618BE" w:tentative="1">
      <w:start w:val="1"/>
      <w:numFmt w:val="bullet"/>
      <w:lvlText w:val=""/>
      <w:lvlJc w:val="left"/>
      <w:pPr>
        <w:tabs>
          <w:tab w:val="num" w:pos="5760"/>
        </w:tabs>
        <w:ind w:left="5760" w:hanging="360"/>
      </w:pPr>
      <w:rPr>
        <w:rFonts w:ascii="Wingdings 2" w:hAnsi="Wingdings 2" w:hint="default"/>
      </w:rPr>
    </w:lvl>
    <w:lvl w:ilvl="8" w:tplc="ADF8A7CE"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D66FF7"/>
    <w:multiLevelType w:val="hybridMultilevel"/>
    <w:tmpl w:val="283CE480"/>
    <w:lvl w:ilvl="0" w:tplc="C4B260B2">
      <w:start w:val="1"/>
      <w:numFmt w:val="bullet"/>
      <w:lvlText w:val=""/>
      <w:lvlJc w:val="left"/>
      <w:pPr>
        <w:tabs>
          <w:tab w:val="num" w:pos="720"/>
        </w:tabs>
        <w:ind w:left="720" w:hanging="360"/>
      </w:pPr>
      <w:rPr>
        <w:rFonts w:ascii="Wingdings 2" w:hAnsi="Wingdings 2" w:hint="default"/>
      </w:rPr>
    </w:lvl>
    <w:lvl w:ilvl="1" w:tplc="EB36282C" w:tentative="1">
      <w:start w:val="1"/>
      <w:numFmt w:val="bullet"/>
      <w:lvlText w:val=""/>
      <w:lvlJc w:val="left"/>
      <w:pPr>
        <w:tabs>
          <w:tab w:val="num" w:pos="1440"/>
        </w:tabs>
        <w:ind w:left="1440" w:hanging="360"/>
      </w:pPr>
      <w:rPr>
        <w:rFonts w:ascii="Wingdings 2" w:hAnsi="Wingdings 2" w:hint="default"/>
      </w:rPr>
    </w:lvl>
    <w:lvl w:ilvl="2" w:tplc="A17CBA5E" w:tentative="1">
      <w:start w:val="1"/>
      <w:numFmt w:val="bullet"/>
      <w:lvlText w:val=""/>
      <w:lvlJc w:val="left"/>
      <w:pPr>
        <w:tabs>
          <w:tab w:val="num" w:pos="2160"/>
        </w:tabs>
        <w:ind w:left="2160" w:hanging="360"/>
      </w:pPr>
      <w:rPr>
        <w:rFonts w:ascii="Wingdings 2" w:hAnsi="Wingdings 2" w:hint="default"/>
      </w:rPr>
    </w:lvl>
    <w:lvl w:ilvl="3" w:tplc="61A2DED4" w:tentative="1">
      <w:start w:val="1"/>
      <w:numFmt w:val="bullet"/>
      <w:lvlText w:val=""/>
      <w:lvlJc w:val="left"/>
      <w:pPr>
        <w:tabs>
          <w:tab w:val="num" w:pos="2880"/>
        </w:tabs>
        <w:ind w:left="2880" w:hanging="360"/>
      </w:pPr>
      <w:rPr>
        <w:rFonts w:ascii="Wingdings 2" w:hAnsi="Wingdings 2" w:hint="default"/>
      </w:rPr>
    </w:lvl>
    <w:lvl w:ilvl="4" w:tplc="2512857C" w:tentative="1">
      <w:start w:val="1"/>
      <w:numFmt w:val="bullet"/>
      <w:lvlText w:val=""/>
      <w:lvlJc w:val="left"/>
      <w:pPr>
        <w:tabs>
          <w:tab w:val="num" w:pos="3600"/>
        </w:tabs>
        <w:ind w:left="3600" w:hanging="360"/>
      </w:pPr>
      <w:rPr>
        <w:rFonts w:ascii="Wingdings 2" w:hAnsi="Wingdings 2" w:hint="default"/>
      </w:rPr>
    </w:lvl>
    <w:lvl w:ilvl="5" w:tplc="81181008" w:tentative="1">
      <w:start w:val="1"/>
      <w:numFmt w:val="bullet"/>
      <w:lvlText w:val=""/>
      <w:lvlJc w:val="left"/>
      <w:pPr>
        <w:tabs>
          <w:tab w:val="num" w:pos="4320"/>
        </w:tabs>
        <w:ind w:left="4320" w:hanging="360"/>
      </w:pPr>
      <w:rPr>
        <w:rFonts w:ascii="Wingdings 2" w:hAnsi="Wingdings 2" w:hint="default"/>
      </w:rPr>
    </w:lvl>
    <w:lvl w:ilvl="6" w:tplc="6AB8A35E" w:tentative="1">
      <w:start w:val="1"/>
      <w:numFmt w:val="bullet"/>
      <w:lvlText w:val=""/>
      <w:lvlJc w:val="left"/>
      <w:pPr>
        <w:tabs>
          <w:tab w:val="num" w:pos="5040"/>
        </w:tabs>
        <w:ind w:left="5040" w:hanging="360"/>
      </w:pPr>
      <w:rPr>
        <w:rFonts w:ascii="Wingdings 2" w:hAnsi="Wingdings 2" w:hint="default"/>
      </w:rPr>
    </w:lvl>
    <w:lvl w:ilvl="7" w:tplc="BC0EFC9C" w:tentative="1">
      <w:start w:val="1"/>
      <w:numFmt w:val="bullet"/>
      <w:lvlText w:val=""/>
      <w:lvlJc w:val="left"/>
      <w:pPr>
        <w:tabs>
          <w:tab w:val="num" w:pos="5760"/>
        </w:tabs>
        <w:ind w:left="5760" w:hanging="360"/>
      </w:pPr>
      <w:rPr>
        <w:rFonts w:ascii="Wingdings 2" w:hAnsi="Wingdings 2" w:hint="default"/>
      </w:rPr>
    </w:lvl>
    <w:lvl w:ilvl="8" w:tplc="75F49A98"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6"/>
  </w:num>
  <w:num w:numId="20">
    <w:abstractNumId w:val="9"/>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5"/>
  </w:num>
  <w:num w:numId="28">
    <w:abstractNumId w:val="13"/>
  </w:num>
  <w:num w:numId="29">
    <w:abstractNumId w:val="33"/>
  </w:num>
  <w:num w:numId="30">
    <w:abstractNumId w:val="40"/>
  </w:num>
  <w:num w:numId="31">
    <w:abstractNumId w:val="30"/>
  </w:num>
  <w:num w:numId="32">
    <w:abstractNumId w:val="4"/>
  </w:num>
  <w:num w:numId="33">
    <w:abstractNumId w:val="28"/>
  </w:num>
  <w:num w:numId="34">
    <w:abstractNumId w:val="24"/>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5"/>
  </w:num>
  <w:num w:numId="42">
    <w:abstractNumId w:val="29"/>
  </w:num>
  <w:num w:numId="43">
    <w:abstractNumId w:val="8"/>
  </w:num>
  <w:num w:numId="44">
    <w:abstractNumId w:val="23"/>
  </w:num>
  <w:num w:numId="45">
    <w:abstractNumId w:val="34"/>
  </w:num>
  <w:num w:numId="46">
    <w:abstractNumId w:val="3"/>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75B"/>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19E9"/>
    <w:rsid w:val="001B2DD1"/>
    <w:rsid w:val="001B3DDE"/>
    <w:rsid w:val="001B54D1"/>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2B1D"/>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7F90"/>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387C"/>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6AA1"/>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24D3"/>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6B7"/>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45C1"/>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1995"/>
    <w:rsid w:val="00DF27ED"/>
    <w:rsid w:val="00E00800"/>
    <w:rsid w:val="00E02BEC"/>
    <w:rsid w:val="00E03CB4"/>
    <w:rsid w:val="00E06169"/>
    <w:rsid w:val="00E07EFB"/>
    <w:rsid w:val="00E1026B"/>
    <w:rsid w:val="00E11147"/>
    <w:rsid w:val="00E11D73"/>
    <w:rsid w:val="00E12880"/>
    <w:rsid w:val="00E13184"/>
    <w:rsid w:val="00E137BF"/>
    <w:rsid w:val="00E1464F"/>
    <w:rsid w:val="00E14C32"/>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5E25"/>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4E4"/>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8243790">
      <w:bodyDiv w:val="1"/>
      <w:marLeft w:val="0"/>
      <w:marRight w:val="0"/>
      <w:marTop w:val="0"/>
      <w:marBottom w:val="0"/>
      <w:divBdr>
        <w:top w:val="none" w:sz="0" w:space="0" w:color="auto"/>
        <w:left w:val="none" w:sz="0" w:space="0" w:color="auto"/>
        <w:bottom w:val="none" w:sz="0" w:space="0" w:color="auto"/>
        <w:right w:val="none" w:sz="0" w:space="0" w:color="auto"/>
      </w:divBdr>
      <w:divsChild>
        <w:div w:id="145169051">
          <w:marLeft w:val="576"/>
          <w:marRight w:val="0"/>
          <w:marTop w:val="120"/>
          <w:marBottom w:val="0"/>
          <w:divBdr>
            <w:top w:val="none" w:sz="0" w:space="0" w:color="auto"/>
            <w:left w:val="none" w:sz="0" w:space="0" w:color="auto"/>
            <w:bottom w:val="none" w:sz="0" w:space="0" w:color="auto"/>
            <w:right w:val="none" w:sz="0" w:space="0" w:color="auto"/>
          </w:divBdr>
        </w:div>
        <w:div w:id="1157460526">
          <w:marLeft w:val="576"/>
          <w:marRight w:val="0"/>
          <w:marTop w:val="120"/>
          <w:marBottom w:val="0"/>
          <w:divBdr>
            <w:top w:val="none" w:sz="0" w:space="0" w:color="auto"/>
            <w:left w:val="none" w:sz="0" w:space="0" w:color="auto"/>
            <w:bottom w:val="none" w:sz="0" w:space="0" w:color="auto"/>
            <w:right w:val="none" w:sz="0" w:space="0" w:color="auto"/>
          </w:divBdr>
        </w:div>
        <w:div w:id="8334149">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3880560">
      <w:bodyDiv w:val="1"/>
      <w:marLeft w:val="0"/>
      <w:marRight w:val="0"/>
      <w:marTop w:val="0"/>
      <w:marBottom w:val="0"/>
      <w:divBdr>
        <w:top w:val="none" w:sz="0" w:space="0" w:color="auto"/>
        <w:left w:val="none" w:sz="0" w:space="0" w:color="auto"/>
        <w:bottom w:val="none" w:sz="0" w:space="0" w:color="auto"/>
        <w:right w:val="none" w:sz="0" w:space="0" w:color="auto"/>
      </w:divBdr>
      <w:divsChild>
        <w:div w:id="1915041956">
          <w:marLeft w:val="576"/>
          <w:marRight w:val="0"/>
          <w:marTop w:val="120"/>
          <w:marBottom w:val="0"/>
          <w:divBdr>
            <w:top w:val="none" w:sz="0" w:space="0" w:color="auto"/>
            <w:left w:val="none" w:sz="0" w:space="0" w:color="auto"/>
            <w:bottom w:val="none" w:sz="0" w:space="0" w:color="auto"/>
            <w:right w:val="none" w:sz="0" w:space="0" w:color="auto"/>
          </w:divBdr>
        </w:div>
        <w:div w:id="176620278">
          <w:marLeft w:val="576"/>
          <w:marRight w:val="0"/>
          <w:marTop w:val="120"/>
          <w:marBottom w:val="0"/>
          <w:divBdr>
            <w:top w:val="none" w:sz="0" w:space="0" w:color="auto"/>
            <w:left w:val="none" w:sz="0" w:space="0" w:color="auto"/>
            <w:bottom w:val="none" w:sz="0" w:space="0" w:color="auto"/>
            <w:right w:val="none" w:sz="0" w:space="0" w:color="auto"/>
          </w:divBdr>
        </w:div>
        <w:div w:id="25424625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4294722">
      <w:bodyDiv w:val="1"/>
      <w:marLeft w:val="0"/>
      <w:marRight w:val="0"/>
      <w:marTop w:val="0"/>
      <w:marBottom w:val="0"/>
      <w:divBdr>
        <w:top w:val="none" w:sz="0" w:space="0" w:color="auto"/>
        <w:left w:val="none" w:sz="0" w:space="0" w:color="auto"/>
        <w:bottom w:val="none" w:sz="0" w:space="0" w:color="auto"/>
        <w:right w:val="none" w:sz="0" w:space="0" w:color="auto"/>
      </w:divBdr>
      <w:divsChild>
        <w:div w:id="567039716">
          <w:marLeft w:val="576"/>
          <w:marRight w:val="0"/>
          <w:marTop w:val="120"/>
          <w:marBottom w:val="0"/>
          <w:divBdr>
            <w:top w:val="none" w:sz="0" w:space="0" w:color="auto"/>
            <w:left w:val="none" w:sz="0" w:space="0" w:color="auto"/>
            <w:bottom w:val="none" w:sz="0" w:space="0" w:color="auto"/>
            <w:right w:val="none" w:sz="0" w:space="0" w:color="auto"/>
          </w:divBdr>
        </w:div>
        <w:div w:id="241378423">
          <w:marLeft w:val="576"/>
          <w:marRight w:val="0"/>
          <w:marTop w:val="120"/>
          <w:marBottom w:val="0"/>
          <w:divBdr>
            <w:top w:val="none" w:sz="0" w:space="0" w:color="auto"/>
            <w:left w:val="none" w:sz="0" w:space="0" w:color="auto"/>
            <w:bottom w:val="none" w:sz="0" w:space="0" w:color="auto"/>
            <w:right w:val="none" w:sz="0" w:space="0" w:color="auto"/>
          </w:divBdr>
        </w:div>
        <w:div w:id="62526927">
          <w:marLeft w:val="576"/>
          <w:marRight w:val="0"/>
          <w:marTop w:val="120"/>
          <w:marBottom w:val="0"/>
          <w:divBdr>
            <w:top w:val="none" w:sz="0" w:space="0" w:color="auto"/>
            <w:left w:val="none" w:sz="0" w:space="0" w:color="auto"/>
            <w:bottom w:val="none" w:sz="0" w:space="0" w:color="auto"/>
            <w:right w:val="none" w:sz="0" w:space="0" w:color="auto"/>
          </w:divBdr>
        </w:div>
        <w:div w:id="1024404270">
          <w:marLeft w:val="576"/>
          <w:marRight w:val="0"/>
          <w:marTop w:val="120"/>
          <w:marBottom w:val="0"/>
          <w:divBdr>
            <w:top w:val="none" w:sz="0" w:space="0" w:color="auto"/>
            <w:left w:val="none" w:sz="0" w:space="0" w:color="auto"/>
            <w:bottom w:val="none" w:sz="0" w:space="0" w:color="auto"/>
            <w:right w:val="none" w:sz="0" w:space="0" w:color="auto"/>
          </w:divBdr>
        </w:div>
        <w:div w:id="481115972">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018256">
      <w:bodyDiv w:val="1"/>
      <w:marLeft w:val="0"/>
      <w:marRight w:val="0"/>
      <w:marTop w:val="0"/>
      <w:marBottom w:val="0"/>
      <w:divBdr>
        <w:top w:val="none" w:sz="0" w:space="0" w:color="auto"/>
        <w:left w:val="none" w:sz="0" w:space="0" w:color="auto"/>
        <w:bottom w:val="none" w:sz="0" w:space="0" w:color="auto"/>
        <w:right w:val="none" w:sz="0" w:space="0" w:color="auto"/>
      </w:divBdr>
      <w:divsChild>
        <w:div w:id="633944263">
          <w:marLeft w:val="576"/>
          <w:marRight w:val="0"/>
          <w:marTop w:val="120"/>
          <w:marBottom w:val="0"/>
          <w:divBdr>
            <w:top w:val="none" w:sz="0" w:space="0" w:color="auto"/>
            <w:left w:val="none" w:sz="0" w:space="0" w:color="auto"/>
            <w:bottom w:val="none" w:sz="0" w:space="0" w:color="auto"/>
            <w:right w:val="none" w:sz="0" w:space="0" w:color="auto"/>
          </w:divBdr>
        </w:div>
        <w:div w:id="1207446538">
          <w:marLeft w:val="576"/>
          <w:marRight w:val="0"/>
          <w:marTop w:val="120"/>
          <w:marBottom w:val="0"/>
          <w:divBdr>
            <w:top w:val="none" w:sz="0" w:space="0" w:color="auto"/>
            <w:left w:val="none" w:sz="0" w:space="0" w:color="auto"/>
            <w:bottom w:val="none" w:sz="0" w:space="0" w:color="auto"/>
            <w:right w:val="none" w:sz="0" w:space="0" w:color="auto"/>
          </w:divBdr>
        </w:div>
        <w:div w:id="29302892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362648">
      <w:bodyDiv w:val="1"/>
      <w:marLeft w:val="0"/>
      <w:marRight w:val="0"/>
      <w:marTop w:val="0"/>
      <w:marBottom w:val="0"/>
      <w:divBdr>
        <w:top w:val="none" w:sz="0" w:space="0" w:color="auto"/>
        <w:left w:val="none" w:sz="0" w:space="0" w:color="auto"/>
        <w:bottom w:val="none" w:sz="0" w:space="0" w:color="auto"/>
        <w:right w:val="none" w:sz="0" w:space="0" w:color="auto"/>
      </w:divBdr>
      <w:divsChild>
        <w:div w:id="57289879">
          <w:marLeft w:val="576"/>
          <w:marRight w:val="0"/>
          <w:marTop w:val="120"/>
          <w:marBottom w:val="0"/>
          <w:divBdr>
            <w:top w:val="none" w:sz="0" w:space="0" w:color="auto"/>
            <w:left w:val="none" w:sz="0" w:space="0" w:color="auto"/>
            <w:bottom w:val="none" w:sz="0" w:space="0" w:color="auto"/>
            <w:right w:val="none" w:sz="0" w:space="0" w:color="auto"/>
          </w:divBdr>
        </w:div>
        <w:div w:id="761069861">
          <w:marLeft w:val="576"/>
          <w:marRight w:val="0"/>
          <w:marTop w:val="120"/>
          <w:marBottom w:val="0"/>
          <w:divBdr>
            <w:top w:val="none" w:sz="0" w:space="0" w:color="auto"/>
            <w:left w:val="none" w:sz="0" w:space="0" w:color="auto"/>
            <w:bottom w:val="none" w:sz="0" w:space="0" w:color="auto"/>
            <w:right w:val="none" w:sz="0" w:space="0" w:color="auto"/>
          </w:divBdr>
        </w:div>
        <w:div w:id="1807429998">
          <w:marLeft w:val="576"/>
          <w:marRight w:val="0"/>
          <w:marTop w:val="120"/>
          <w:marBottom w:val="0"/>
          <w:divBdr>
            <w:top w:val="none" w:sz="0" w:space="0" w:color="auto"/>
            <w:left w:val="none" w:sz="0" w:space="0" w:color="auto"/>
            <w:bottom w:val="none" w:sz="0" w:space="0" w:color="auto"/>
            <w:right w:val="none" w:sz="0" w:space="0" w:color="auto"/>
          </w:divBdr>
        </w:div>
        <w:div w:id="1673220703">
          <w:marLeft w:val="576"/>
          <w:marRight w:val="0"/>
          <w:marTop w:val="120"/>
          <w:marBottom w:val="0"/>
          <w:divBdr>
            <w:top w:val="none" w:sz="0" w:space="0" w:color="auto"/>
            <w:left w:val="none" w:sz="0" w:space="0" w:color="auto"/>
            <w:bottom w:val="none" w:sz="0" w:space="0" w:color="auto"/>
            <w:right w:val="none" w:sz="0" w:space="0" w:color="auto"/>
          </w:divBdr>
        </w:div>
        <w:div w:id="568032680">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714821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7425427">
      <w:bodyDiv w:val="1"/>
      <w:marLeft w:val="0"/>
      <w:marRight w:val="0"/>
      <w:marTop w:val="0"/>
      <w:marBottom w:val="0"/>
      <w:divBdr>
        <w:top w:val="none" w:sz="0" w:space="0" w:color="auto"/>
        <w:left w:val="none" w:sz="0" w:space="0" w:color="auto"/>
        <w:bottom w:val="none" w:sz="0" w:space="0" w:color="auto"/>
        <w:right w:val="none" w:sz="0" w:space="0" w:color="auto"/>
      </w:divBdr>
      <w:divsChild>
        <w:div w:id="146672180">
          <w:marLeft w:val="576"/>
          <w:marRight w:val="0"/>
          <w:marTop w:val="120"/>
          <w:marBottom w:val="0"/>
          <w:divBdr>
            <w:top w:val="none" w:sz="0" w:space="0" w:color="auto"/>
            <w:left w:val="none" w:sz="0" w:space="0" w:color="auto"/>
            <w:bottom w:val="none" w:sz="0" w:space="0" w:color="auto"/>
            <w:right w:val="none" w:sz="0" w:space="0" w:color="auto"/>
          </w:divBdr>
        </w:div>
        <w:div w:id="1872454438">
          <w:marLeft w:val="576"/>
          <w:marRight w:val="0"/>
          <w:marTop w:val="120"/>
          <w:marBottom w:val="0"/>
          <w:divBdr>
            <w:top w:val="none" w:sz="0" w:space="0" w:color="auto"/>
            <w:left w:val="none" w:sz="0" w:space="0" w:color="auto"/>
            <w:bottom w:val="none" w:sz="0" w:space="0" w:color="auto"/>
            <w:right w:val="none" w:sz="0" w:space="0" w:color="auto"/>
          </w:divBdr>
        </w:div>
        <w:div w:id="132736659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114318">
      <w:bodyDiv w:val="1"/>
      <w:marLeft w:val="0"/>
      <w:marRight w:val="0"/>
      <w:marTop w:val="0"/>
      <w:marBottom w:val="0"/>
      <w:divBdr>
        <w:top w:val="none" w:sz="0" w:space="0" w:color="auto"/>
        <w:left w:val="none" w:sz="0" w:space="0" w:color="auto"/>
        <w:bottom w:val="none" w:sz="0" w:space="0" w:color="auto"/>
        <w:right w:val="none" w:sz="0" w:space="0" w:color="auto"/>
      </w:divBdr>
      <w:divsChild>
        <w:div w:id="959266696">
          <w:marLeft w:val="576"/>
          <w:marRight w:val="0"/>
          <w:marTop w:val="120"/>
          <w:marBottom w:val="0"/>
          <w:divBdr>
            <w:top w:val="none" w:sz="0" w:space="0" w:color="auto"/>
            <w:left w:val="none" w:sz="0" w:space="0" w:color="auto"/>
            <w:bottom w:val="none" w:sz="0" w:space="0" w:color="auto"/>
            <w:right w:val="none" w:sz="0" w:space="0" w:color="auto"/>
          </w:divBdr>
        </w:div>
        <w:div w:id="1891838677">
          <w:marLeft w:val="576"/>
          <w:marRight w:val="0"/>
          <w:marTop w:val="120"/>
          <w:marBottom w:val="0"/>
          <w:divBdr>
            <w:top w:val="none" w:sz="0" w:space="0" w:color="auto"/>
            <w:left w:val="none" w:sz="0" w:space="0" w:color="auto"/>
            <w:bottom w:val="none" w:sz="0" w:space="0" w:color="auto"/>
            <w:right w:val="none" w:sz="0" w:space="0" w:color="auto"/>
          </w:divBdr>
        </w:div>
        <w:div w:id="1264387244">
          <w:marLeft w:val="576"/>
          <w:marRight w:val="0"/>
          <w:marTop w:val="120"/>
          <w:marBottom w:val="0"/>
          <w:divBdr>
            <w:top w:val="none" w:sz="0" w:space="0" w:color="auto"/>
            <w:left w:val="none" w:sz="0" w:space="0" w:color="auto"/>
            <w:bottom w:val="none" w:sz="0" w:space="0" w:color="auto"/>
            <w:right w:val="none" w:sz="0" w:space="0" w:color="auto"/>
          </w:divBdr>
        </w:div>
        <w:div w:id="1269847642">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14</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2022-03-28T12:17:00Z</dcterms:modified>
</cp:coreProperties>
</file>