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B76" w:rsidRPr="00537218" w:rsidRDefault="00375CE9" w:rsidP="0045147C">
      <w:pPr>
        <w:spacing w:line="360" w:lineRule="auto"/>
        <w:jc w:val="center"/>
        <w:rPr>
          <w:rFonts w:ascii="Times New Roman" w:hAnsi="Times New Roman" w:cs="Times New Roman"/>
          <w:b/>
          <w:sz w:val="28"/>
          <w:szCs w:val="28"/>
        </w:rPr>
      </w:pPr>
      <w:r w:rsidRPr="00537218">
        <w:rPr>
          <w:rFonts w:ascii="Times New Roman" w:hAnsi="Times New Roman" w:cs="Times New Roman"/>
          <w:b/>
          <w:sz w:val="28"/>
          <w:szCs w:val="28"/>
        </w:rPr>
        <w:t xml:space="preserve">AUTOMATIC WATER </w:t>
      </w:r>
      <w:r w:rsidR="00276E43" w:rsidRPr="00537218">
        <w:rPr>
          <w:rFonts w:ascii="Times New Roman" w:hAnsi="Times New Roman" w:cs="Times New Roman"/>
          <w:b/>
          <w:sz w:val="28"/>
          <w:szCs w:val="28"/>
        </w:rPr>
        <w:t>MOTOR ON</w:t>
      </w:r>
      <w:r w:rsidR="002B7B64" w:rsidRPr="00537218">
        <w:rPr>
          <w:rFonts w:ascii="Times New Roman" w:hAnsi="Times New Roman" w:cs="Times New Roman"/>
          <w:b/>
          <w:sz w:val="28"/>
          <w:szCs w:val="28"/>
        </w:rPr>
        <w:t xml:space="preserve"> </w:t>
      </w:r>
      <w:proofErr w:type="gramStart"/>
      <w:r w:rsidR="002B7B64" w:rsidRPr="00537218">
        <w:rPr>
          <w:rFonts w:ascii="Times New Roman" w:hAnsi="Times New Roman" w:cs="Times New Roman"/>
          <w:b/>
          <w:sz w:val="28"/>
          <w:szCs w:val="28"/>
        </w:rPr>
        <w:t>OFF  SYSTEM</w:t>
      </w:r>
      <w:proofErr w:type="gramEnd"/>
    </w:p>
    <w:p w:rsidR="002B7B64" w:rsidRPr="00537218" w:rsidRDefault="002B7B64" w:rsidP="00537218">
      <w:pPr>
        <w:spacing w:line="360" w:lineRule="auto"/>
        <w:jc w:val="both"/>
        <w:rPr>
          <w:rFonts w:ascii="Times New Roman" w:hAnsi="Times New Roman" w:cs="Times New Roman"/>
          <w:b/>
          <w:color w:val="000000"/>
          <w:sz w:val="28"/>
          <w:szCs w:val="28"/>
          <w:shd w:val="clear" w:color="auto" w:fill="FFFFFF"/>
        </w:rPr>
      </w:pPr>
      <w:r w:rsidRPr="00537218">
        <w:rPr>
          <w:rFonts w:ascii="Times New Roman" w:hAnsi="Times New Roman" w:cs="Times New Roman"/>
          <w:b/>
          <w:color w:val="000000"/>
          <w:sz w:val="28"/>
          <w:szCs w:val="28"/>
          <w:shd w:val="clear" w:color="auto" w:fill="FFFFFF"/>
        </w:rPr>
        <w:t>ABSTRACT</w:t>
      </w:r>
    </w:p>
    <w:p w:rsidR="002B7B64" w:rsidRPr="00537218" w:rsidRDefault="002B7B64"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The Product “Automatic switch for water pump” is designed to control the switching of water pump and to reduce the amount of wastages of water as well as electricity. The mechanism of our product is to take two different input data from water and to process them from JK flip-flop then passed through the Relay to control the switching action in proper time. This product is basically designed for house owner with water pump in our country.</w:t>
      </w:r>
    </w:p>
    <w:p w:rsidR="002B7B64" w:rsidRPr="00537218" w:rsidRDefault="002B7B64" w:rsidP="00537218">
      <w:pPr>
        <w:spacing w:line="360" w:lineRule="auto"/>
        <w:jc w:val="both"/>
        <w:rPr>
          <w:rFonts w:ascii="Times New Roman" w:hAnsi="Times New Roman" w:cs="Times New Roman"/>
          <w:sz w:val="28"/>
          <w:szCs w:val="28"/>
        </w:rPr>
      </w:pPr>
      <w:r w:rsidRPr="00537218">
        <w:rPr>
          <w:rFonts w:ascii="Times New Roman" w:hAnsi="Times New Roman" w:cs="Times New Roman"/>
          <w:b/>
          <w:sz w:val="28"/>
          <w:szCs w:val="28"/>
        </w:rPr>
        <w:t xml:space="preserve"> INTRODUCTION</w:t>
      </w:r>
      <w:r w:rsidRPr="00537218">
        <w:rPr>
          <w:rFonts w:ascii="Times New Roman" w:hAnsi="Times New Roman" w:cs="Times New Roman"/>
          <w:sz w:val="28"/>
          <w:szCs w:val="28"/>
        </w:rPr>
        <w:t xml:space="preserve"> </w:t>
      </w:r>
    </w:p>
    <w:p w:rsidR="002B7B64" w:rsidRPr="00537218" w:rsidRDefault="002B7B64"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Water is very precious and needed for many and every activities. Conservation of water is similarly important and has adverse effects otherwise. The storage of </w:t>
      </w:r>
      <w:proofErr w:type="gramStart"/>
      <w:r w:rsidRPr="00537218">
        <w:rPr>
          <w:rFonts w:ascii="Times New Roman" w:hAnsi="Times New Roman" w:cs="Times New Roman"/>
          <w:sz w:val="28"/>
          <w:szCs w:val="28"/>
        </w:rPr>
        <w:t>water</w:t>
      </w:r>
      <w:proofErr w:type="gramEnd"/>
      <w:r w:rsidRPr="00537218">
        <w:rPr>
          <w:rFonts w:ascii="Times New Roman" w:hAnsi="Times New Roman" w:cs="Times New Roman"/>
          <w:sz w:val="28"/>
          <w:szCs w:val="28"/>
        </w:rPr>
        <w:t xml:space="preserve"> for the domestic, industrial, agricultural or other such needs is very important. The literature in this regard provides sufficient justification for the use of automatic water level controllers. Many of such circuits make use of microcontroller or PIC ICs to work for the task [1]. </w:t>
      </w:r>
    </w:p>
    <w:p w:rsidR="002B7B64" w:rsidRPr="00537218" w:rsidRDefault="002B7B64"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To conserve and make effective use of water a controller is needed to manage the required volume or level in underground and overhead tanks of premises. Automatic water level controller circuit is a simple engineering electronic project does the same with suitable logic and components [2]. </w:t>
      </w:r>
    </w:p>
    <w:p w:rsidR="002B7B64" w:rsidRPr="00537218" w:rsidRDefault="002B7B64"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The pump motor is of single phase AC and operated using relay from the controller. The present work do not incorporate any Microcontroller instead use Transistors and Timer IC555. It will automatically switch ON and OFF the domestic water pump to fill the over head tank to the set level or volume of water. The main advantage of this water level controller circuit is that it automatically </w:t>
      </w:r>
      <w:r w:rsidRPr="00537218">
        <w:rPr>
          <w:rFonts w:ascii="Times New Roman" w:hAnsi="Times New Roman" w:cs="Times New Roman"/>
          <w:sz w:val="28"/>
          <w:szCs w:val="28"/>
        </w:rPr>
        <w:lastRenderedPageBreak/>
        <w:t>controls the water pump without any user interaction. It is built with simple electronic components. The heart of this pump controller circuit is NE555 IC. Water level controller does help to control the level of water automatically by using sense probe/circuit of the tank. This system not only monitors the water level of the tank, it switches ON the motor automatically whenever overhead tank is empty. The motor is switched OFF when the required level in the overhead tank is reached along with LED indications. Pump motor is not started whenever underground water level is below the pre set threshold. Using this system we can avoid the overflow and wastage of the water [3].</w:t>
      </w:r>
    </w:p>
    <w:p w:rsidR="00B6217E" w:rsidRPr="00537218" w:rsidRDefault="0087785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Water is an essential element to a person’s life. The human body is composed of 75% water in infants and 55% water in the elderly. Not drinking enough water leads to dehydration which can many detrimental effects on the body, both and physical and mental. Studies show dehydration decreases cognitive function in children and increases the risk for delirium in the elderly. Water is also important in maintaining healthy functioning kidneys, gastrointestinal function, and heart function. Water is used for a variety of purposes ranging from bathing and cleaning possessions to drinking and cooking. In the United States and other first world countries, private water developers and private water agencies have constructed thousands of reservoirs to store and distribute water. The water is sourced from both above ground sources such as lakes and rivers, and from underground water supplies. It is then disinfected by water agencies and tested before distribution. This is unless the person has their own private well. In the end, a person is able to turn on the faucet in his/her home and has fresh water whenever needed. However, this is not the case in many countries around the world. An estimated 884 million people in the world do not have access to safe water supplies. In many developing countries, people must spend hours every day collecting water from distant places </w:t>
      </w:r>
      <w:r w:rsidRPr="00537218">
        <w:rPr>
          <w:rFonts w:ascii="Times New Roman" w:hAnsi="Times New Roman" w:cs="Times New Roman"/>
          <w:sz w:val="28"/>
          <w:szCs w:val="28"/>
        </w:rPr>
        <w:lastRenderedPageBreak/>
        <w:t xml:space="preserve">because they do not have a nearby water source. It is estimated that by 2025, “1.8 billion people will be living in countries or regions with absolute water scarcity, and two-thirds of the world's population could be living under water stressed conditions.” Water service constitutes a major problem in countries including Indonesia, Mexico, Guatemala, and El Salvador. </w:t>
      </w:r>
    </w:p>
    <w:p w:rsidR="0087785F" w:rsidRPr="00537218" w:rsidRDefault="0087785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The water company limits the amount of water it distributes to communities in these countries which makes it very difficult for the residents to know when and how much water they have access to in the future. For example, in El Salvador, the water company provides water to some communities for 4 hours per day or even as little as once every four days. Indonesia, Mexico, and Guatemala, have a similar water supply </w:t>
      </w:r>
      <w:proofErr w:type="gramStart"/>
      <w:r w:rsidRPr="00537218">
        <w:rPr>
          <w:rFonts w:ascii="Times New Roman" w:hAnsi="Times New Roman" w:cs="Times New Roman"/>
          <w:sz w:val="28"/>
          <w:szCs w:val="28"/>
        </w:rPr>
        <w:t>problem .</w:t>
      </w:r>
      <w:proofErr w:type="gramEnd"/>
      <w:r w:rsidRPr="00537218">
        <w:rPr>
          <w:rFonts w:ascii="Times New Roman" w:hAnsi="Times New Roman" w:cs="Times New Roman"/>
          <w:sz w:val="28"/>
          <w:szCs w:val="28"/>
        </w:rPr>
        <w:t xml:space="preserve"> As a result, people store water in underground reservoirs and residential rooftop water tanks. However, the pipes used to transport water from the city water authorities often do not have enough water pressure to supply water to the rooftop water tanks. Personal water pumps move water from the ground level to the roof level, but if the water pump activates with no water in the reservoir, the pump siphons air and stops working forcing the user to fix it. Without a properly functioning water pump, the underground water reservoir limits the amount of water that can accumulate. While most people manually attend to the needs of their water system effectively, many people such as the elderly face physical challenges to successfully maintain the functionality of their water pump system.</w:t>
      </w:r>
    </w:p>
    <w:p w:rsidR="0087785F" w:rsidRPr="00537218" w:rsidRDefault="0087785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 A control system is the solution. This device must monitor the water levels of the reservoir supply as well as the rooftop tank water supply and regulate the flow of water such that water is always supplied to the consumer when available. It needs to be completely autonomous requiring no user input beyond the initial installation. Users need an affordable system that draws little power to ensure low running </w:t>
      </w:r>
      <w:proofErr w:type="gramStart"/>
      <w:r w:rsidRPr="00537218">
        <w:rPr>
          <w:rFonts w:ascii="Times New Roman" w:hAnsi="Times New Roman" w:cs="Times New Roman"/>
          <w:sz w:val="28"/>
          <w:szCs w:val="28"/>
        </w:rPr>
        <w:lastRenderedPageBreak/>
        <w:t>costs .</w:t>
      </w:r>
      <w:proofErr w:type="gramEnd"/>
      <w:r w:rsidRPr="00537218">
        <w:rPr>
          <w:rFonts w:ascii="Times New Roman" w:hAnsi="Times New Roman" w:cs="Times New Roman"/>
          <w:sz w:val="28"/>
          <w:szCs w:val="28"/>
        </w:rPr>
        <w:t xml:space="preserve"> The system must function accurately so that residents’ water tanks can fill as much as possible without pulling air through the pump. Not every pump system requires the same power source, so the control system must support various pumps as well as common voltage sources. Additionally, the Automatic Water Pump Controller (AWPC) system likely resides in an outdoor setting near water necessitating a high level of weather resistance. Lastly, customers need the device small and light for ease of transportation.</w:t>
      </w:r>
    </w:p>
    <w:p w:rsidR="00B6217E" w:rsidRPr="00537218" w:rsidRDefault="00B6217E" w:rsidP="00537218">
      <w:pPr>
        <w:shd w:val="clear" w:color="auto" w:fill="FFFFFF"/>
        <w:spacing w:after="0" w:line="360" w:lineRule="auto"/>
        <w:jc w:val="both"/>
        <w:rPr>
          <w:rFonts w:ascii="Times New Roman" w:eastAsia="Times New Roman" w:hAnsi="Times New Roman" w:cs="Times New Roman"/>
          <w:color w:val="000000"/>
          <w:spacing w:val="-3"/>
          <w:sz w:val="28"/>
          <w:szCs w:val="28"/>
        </w:rPr>
      </w:pPr>
      <w:r w:rsidRPr="00537218">
        <w:rPr>
          <w:rFonts w:ascii="Times New Roman" w:eastAsia="Times New Roman" w:hAnsi="Times New Roman" w:cs="Times New Roman"/>
          <w:color w:val="000000"/>
          <w:sz w:val="28"/>
          <w:szCs w:val="28"/>
        </w:rPr>
        <w:t xml:space="preserve">OBJECTIVES: </w:t>
      </w:r>
    </w:p>
    <w:p w:rsidR="00B6217E" w:rsidRPr="00537218" w:rsidRDefault="00B6217E" w:rsidP="00537218">
      <w:pPr>
        <w:pStyle w:val="ListParagraph"/>
        <w:numPr>
          <w:ilvl w:val="0"/>
          <w:numId w:val="4"/>
        </w:numPr>
        <w:shd w:val="clear" w:color="auto" w:fill="FFFFFF"/>
        <w:spacing w:after="0" w:line="360" w:lineRule="auto"/>
        <w:jc w:val="both"/>
        <w:rPr>
          <w:rFonts w:ascii="Times New Roman" w:eastAsia="Times New Roman" w:hAnsi="Times New Roman" w:cs="Times New Roman"/>
          <w:color w:val="000000"/>
          <w:spacing w:val="4"/>
          <w:sz w:val="28"/>
          <w:szCs w:val="28"/>
        </w:rPr>
      </w:pPr>
      <w:r w:rsidRPr="00537218">
        <w:rPr>
          <w:rFonts w:ascii="Times New Roman" w:eastAsia="Times New Roman" w:hAnsi="Times New Roman" w:cs="Times New Roman"/>
          <w:color w:val="000000"/>
          <w:sz w:val="28"/>
          <w:szCs w:val="28"/>
        </w:rPr>
        <w:t xml:space="preserve">To save Electricity as well as Electric bill. </w:t>
      </w:r>
    </w:p>
    <w:p w:rsidR="00B6217E" w:rsidRPr="00537218" w:rsidRDefault="00B6217E" w:rsidP="00537218">
      <w:pPr>
        <w:pStyle w:val="ListParagraph"/>
        <w:numPr>
          <w:ilvl w:val="0"/>
          <w:numId w:val="4"/>
        </w:numPr>
        <w:shd w:val="clear" w:color="auto" w:fill="FFFFFF"/>
        <w:spacing w:after="0" w:line="360" w:lineRule="auto"/>
        <w:jc w:val="both"/>
        <w:rPr>
          <w:rFonts w:ascii="Times New Roman" w:eastAsia="Times New Roman" w:hAnsi="Times New Roman" w:cs="Times New Roman"/>
          <w:color w:val="000000"/>
          <w:spacing w:val="4"/>
          <w:sz w:val="28"/>
          <w:szCs w:val="28"/>
        </w:rPr>
      </w:pPr>
      <w:r w:rsidRPr="00537218">
        <w:rPr>
          <w:rFonts w:ascii="Times New Roman" w:eastAsia="Times New Roman" w:hAnsi="Times New Roman" w:cs="Times New Roman"/>
          <w:color w:val="000000"/>
          <w:sz w:val="28"/>
          <w:szCs w:val="28"/>
        </w:rPr>
        <w:t xml:space="preserve">Appropriate running of water pump. </w:t>
      </w:r>
    </w:p>
    <w:p w:rsidR="00B6217E" w:rsidRPr="00537218" w:rsidRDefault="00B6217E" w:rsidP="00537218">
      <w:pPr>
        <w:pStyle w:val="ListParagraph"/>
        <w:numPr>
          <w:ilvl w:val="0"/>
          <w:numId w:val="4"/>
        </w:numPr>
        <w:shd w:val="clear" w:color="auto" w:fill="FFFFFF"/>
        <w:spacing w:after="0" w:line="360" w:lineRule="auto"/>
        <w:jc w:val="both"/>
        <w:rPr>
          <w:rFonts w:ascii="Times New Roman" w:eastAsia="Times New Roman" w:hAnsi="Times New Roman" w:cs="Times New Roman"/>
          <w:color w:val="000000"/>
          <w:spacing w:val="4"/>
          <w:sz w:val="28"/>
          <w:szCs w:val="28"/>
        </w:rPr>
      </w:pPr>
      <w:r w:rsidRPr="00537218">
        <w:rPr>
          <w:rFonts w:ascii="Times New Roman" w:eastAsia="Times New Roman" w:hAnsi="Times New Roman" w:cs="Times New Roman"/>
          <w:color w:val="000000"/>
          <w:spacing w:val="-3"/>
          <w:sz w:val="28"/>
          <w:szCs w:val="28"/>
        </w:rPr>
        <w:t>To</w:t>
      </w:r>
      <w:r w:rsidRPr="00537218">
        <w:rPr>
          <w:rFonts w:ascii="Times New Roman" w:eastAsia="Times New Roman" w:hAnsi="Times New Roman" w:cs="Times New Roman"/>
          <w:color w:val="000000"/>
          <w:sz w:val="28"/>
          <w:szCs w:val="28"/>
        </w:rPr>
        <w:t xml:space="preserve"> eliminate </w:t>
      </w:r>
      <w:r w:rsidRPr="00537218">
        <w:rPr>
          <w:rFonts w:ascii="Times New Roman" w:eastAsia="Times New Roman" w:hAnsi="Times New Roman" w:cs="Times New Roman"/>
          <w:color w:val="000000"/>
          <w:spacing w:val="3"/>
          <w:sz w:val="28"/>
          <w:szCs w:val="28"/>
        </w:rPr>
        <w:t>the</w:t>
      </w:r>
      <w:r w:rsidRPr="00537218">
        <w:rPr>
          <w:rFonts w:ascii="Times New Roman" w:eastAsia="Times New Roman" w:hAnsi="Times New Roman" w:cs="Times New Roman"/>
          <w:color w:val="000000"/>
          <w:sz w:val="28"/>
          <w:szCs w:val="28"/>
        </w:rPr>
        <w:t xml:space="preserve"> concern about water pump switch on and off. </w:t>
      </w:r>
    </w:p>
    <w:p w:rsidR="00B6217E" w:rsidRPr="00537218" w:rsidRDefault="00B6217E" w:rsidP="00537218">
      <w:pPr>
        <w:pStyle w:val="ListParagraph"/>
        <w:numPr>
          <w:ilvl w:val="0"/>
          <w:numId w:val="4"/>
        </w:numPr>
        <w:shd w:val="clear" w:color="auto" w:fill="FFFFFF"/>
        <w:spacing w:after="0" w:line="360" w:lineRule="auto"/>
        <w:jc w:val="both"/>
        <w:rPr>
          <w:rFonts w:ascii="Times New Roman" w:eastAsia="Times New Roman" w:hAnsi="Times New Roman" w:cs="Times New Roman"/>
          <w:color w:val="000000"/>
          <w:spacing w:val="4"/>
          <w:sz w:val="28"/>
          <w:szCs w:val="28"/>
        </w:rPr>
      </w:pPr>
      <w:r w:rsidRPr="00537218">
        <w:rPr>
          <w:rFonts w:ascii="Times New Roman" w:eastAsia="Times New Roman" w:hAnsi="Times New Roman" w:cs="Times New Roman"/>
          <w:color w:val="000000"/>
          <w:sz w:val="28"/>
          <w:szCs w:val="28"/>
        </w:rPr>
        <w:t xml:space="preserve">To ensure the availability of water in water tank. </w:t>
      </w:r>
    </w:p>
    <w:p w:rsidR="00B6217E" w:rsidRPr="00537218" w:rsidRDefault="00B6217E" w:rsidP="00537218">
      <w:pPr>
        <w:spacing w:line="360" w:lineRule="auto"/>
        <w:jc w:val="both"/>
        <w:rPr>
          <w:rFonts w:ascii="Times New Roman" w:hAnsi="Times New Roman" w:cs="Times New Roman"/>
          <w:sz w:val="28"/>
          <w:szCs w:val="28"/>
        </w:rPr>
      </w:pPr>
    </w:p>
    <w:p w:rsidR="00F3589C" w:rsidRPr="00537218" w:rsidRDefault="00F3589C" w:rsidP="00537218">
      <w:pPr>
        <w:spacing w:line="360" w:lineRule="auto"/>
        <w:jc w:val="both"/>
        <w:rPr>
          <w:rFonts w:ascii="Times New Roman" w:hAnsi="Times New Roman" w:cs="Times New Roman"/>
          <w:b/>
          <w:sz w:val="28"/>
          <w:szCs w:val="28"/>
        </w:rPr>
      </w:pPr>
    </w:p>
    <w:p w:rsidR="00F3589C" w:rsidRPr="00537218" w:rsidRDefault="00F3589C" w:rsidP="00537218">
      <w:pPr>
        <w:spacing w:line="360" w:lineRule="auto"/>
        <w:jc w:val="both"/>
        <w:rPr>
          <w:rFonts w:ascii="Times New Roman" w:hAnsi="Times New Roman" w:cs="Times New Roman"/>
          <w:b/>
          <w:sz w:val="28"/>
          <w:szCs w:val="28"/>
        </w:rPr>
      </w:pPr>
    </w:p>
    <w:p w:rsidR="001D3867" w:rsidRPr="00537218" w:rsidRDefault="001D3867" w:rsidP="00537218">
      <w:pPr>
        <w:spacing w:line="360" w:lineRule="auto"/>
        <w:jc w:val="both"/>
        <w:rPr>
          <w:rFonts w:ascii="Times New Roman" w:hAnsi="Times New Roman" w:cs="Times New Roman"/>
          <w:sz w:val="28"/>
          <w:szCs w:val="28"/>
        </w:rPr>
      </w:pPr>
    </w:p>
    <w:p w:rsidR="00482F2D" w:rsidRPr="004D7B69" w:rsidRDefault="00482F2D" w:rsidP="00482F2D">
      <w:pPr>
        <w:spacing w:after="0"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br/>
      </w:r>
      <w:r w:rsidRPr="004D7B69">
        <w:rPr>
          <w:rFonts w:ascii="Times New Roman" w:eastAsia="Times New Roman" w:hAnsi="Times New Roman" w:cs="Times New Roman"/>
          <w:color w:val="000000" w:themeColor="text1"/>
          <w:sz w:val="24"/>
          <w:szCs w:val="24"/>
        </w:rPr>
        <w:br/>
      </w:r>
    </w:p>
    <w:p w:rsidR="00482F2D" w:rsidRPr="004D7B69" w:rsidRDefault="00482F2D" w:rsidP="00482F2D">
      <w:pPr>
        <w:spacing w:after="0"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br/>
      </w:r>
      <w:r w:rsidRPr="004D7B69">
        <w:rPr>
          <w:rFonts w:ascii="Times New Roman" w:eastAsia="Times New Roman" w:hAnsi="Times New Roman" w:cs="Times New Roman"/>
          <w:color w:val="000000" w:themeColor="text1"/>
          <w:sz w:val="24"/>
          <w:szCs w:val="24"/>
        </w:rPr>
        <w:br/>
      </w:r>
    </w:p>
    <w:p w:rsidR="00482F2D" w:rsidRPr="004D7B69" w:rsidRDefault="00482F2D" w:rsidP="00482F2D">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 xml:space="preserve">Again, the DC relay must receive its rated voltage value in order to operate. </w:t>
      </w:r>
    </w:p>
    <w:p w:rsidR="00482F2D" w:rsidRPr="004D7B69" w:rsidRDefault="00482F2D" w:rsidP="00482F2D">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 xml:space="preserve">The DC power source can be </w:t>
      </w:r>
      <w:proofErr w:type="gramStart"/>
      <w:r w:rsidRPr="004D7B69">
        <w:rPr>
          <w:rFonts w:ascii="Times New Roman" w:eastAsia="Times New Roman" w:hAnsi="Times New Roman" w:cs="Times New Roman"/>
          <w:color w:val="000000" w:themeColor="text1"/>
          <w:sz w:val="24"/>
          <w:szCs w:val="24"/>
        </w:rPr>
        <w:t>either batteries</w:t>
      </w:r>
      <w:proofErr w:type="gramEnd"/>
      <w:r w:rsidRPr="004D7B69">
        <w:rPr>
          <w:rFonts w:ascii="Times New Roman" w:eastAsia="Times New Roman" w:hAnsi="Times New Roman" w:cs="Times New Roman"/>
          <w:color w:val="000000" w:themeColor="text1"/>
          <w:sz w:val="24"/>
          <w:szCs w:val="24"/>
        </w:rPr>
        <w:t xml:space="preserve">, wall wart power, or a DC power supply- any DC power source. </w:t>
      </w:r>
    </w:p>
    <w:p w:rsidR="00482F2D" w:rsidRPr="004D7B69" w:rsidRDefault="00482F2D" w:rsidP="00482F2D">
      <w:pPr>
        <w:spacing w:before="100" w:beforeAutospacing="1" w:after="240"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lastRenderedPageBreak/>
        <w:t xml:space="preserve">The </w:t>
      </w:r>
      <w:proofErr w:type="spellStart"/>
      <w:r w:rsidRPr="004D7B69">
        <w:rPr>
          <w:rFonts w:ascii="Times New Roman" w:eastAsia="Times New Roman" w:hAnsi="Times New Roman" w:cs="Times New Roman"/>
          <w:color w:val="000000" w:themeColor="text1"/>
          <w:sz w:val="24"/>
          <w:szCs w:val="24"/>
        </w:rPr>
        <w:t>zener</w:t>
      </w:r>
      <w:proofErr w:type="spellEnd"/>
      <w:r w:rsidRPr="004D7B69">
        <w:rPr>
          <w:rFonts w:ascii="Times New Roman" w:eastAsia="Times New Roman" w:hAnsi="Times New Roman" w:cs="Times New Roman"/>
          <w:color w:val="000000" w:themeColor="text1"/>
          <w:sz w:val="24"/>
          <w:szCs w:val="24"/>
        </w:rPr>
        <w:t xml:space="preserve"> diode is placed reverse biased in parallel to the relay. </w:t>
      </w:r>
    </w:p>
    <w:p w:rsidR="00482F2D" w:rsidRPr="004D7B69" w:rsidRDefault="00482F2D" w:rsidP="00482F2D">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D7B69">
        <w:rPr>
          <w:rFonts w:ascii="Times New Roman" w:eastAsia="Times New Roman" w:hAnsi="Times New Roman" w:cs="Times New Roman"/>
          <w:b/>
          <w:bCs/>
          <w:color w:val="000000" w:themeColor="text1"/>
          <w:sz w:val="24"/>
          <w:szCs w:val="24"/>
        </w:rPr>
        <w:t>DC Relay Driver Circuit Schematic</w:t>
      </w:r>
    </w:p>
    <w:p w:rsidR="00482F2D" w:rsidRPr="004D7B69" w:rsidRDefault="00482F2D" w:rsidP="00482F2D">
      <w:pPr>
        <w:spacing w:before="100" w:beforeAutospacing="1" w:after="240"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sz w:val="24"/>
          <w:szCs w:val="24"/>
          <w:shd w:val="clear" w:color="auto" w:fill="FFFFFF" w:themeFill="background1"/>
        </w:rPr>
        <w:t>Below is the DC relay driver circuit which we will build</w:t>
      </w:r>
      <w:r w:rsidRPr="004D7B69">
        <w:rPr>
          <w:rFonts w:ascii="Times New Roman" w:eastAsia="Times New Roman" w:hAnsi="Times New Roman" w:cs="Times New Roman"/>
          <w:color w:val="000000" w:themeColor="text1"/>
          <w:sz w:val="24"/>
          <w:szCs w:val="24"/>
        </w:rPr>
        <w:t>:</w:t>
      </w:r>
      <w:r w:rsidRPr="004D7B69">
        <w:rPr>
          <w:rFonts w:ascii="Times New Roman" w:eastAsia="Times New Roman" w:hAnsi="Times New Roman" w:cs="Times New Roman"/>
          <w:color w:val="000000" w:themeColor="text1"/>
          <w:sz w:val="24"/>
          <w:szCs w:val="24"/>
        </w:rPr>
        <w:br/>
      </w:r>
      <w:r w:rsidRPr="004D7B69">
        <w:rPr>
          <w:rFonts w:ascii="Times New Roman" w:eastAsia="Times New Roman" w:hAnsi="Times New Roman" w:cs="Times New Roman"/>
          <w:color w:val="000000" w:themeColor="text1"/>
          <w:sz w:val="24"/>
          <w:szCs w:val="24"/>
        </w:rPr>
        <w:br/>
      </w:r>
      <w:r w:rsidRPr="004D7B69">
        <w:rPr>
          <w:rFonts w:ascii="Times New Roman" w:eastAsia="Times New Roman" w:hAnsi="Times New Roman" w:cs="Times New Roman"/>
          <w:noProof/>
          <w:color w:val="000000" w:themeColor="text1"/>
          <w:sz w:val="24"/>
          <w:szCs w:val="24"/>
          <w:lang w:val="en-IN" w:eastAsia="en-IN" w:bidi="ta-IN"/>
        </w:rPr>
        <w:drawing>
          <wp:inline distT="0" distB="0" distL="0" distR="0">
            <wp:extent cx="5476875" cy="2114550"/>
            <wp:effectExtent l="19050" t="0" r="9525" b="0"/>
            <wp:docPr id="3" name="Picture 4" descr="DC relay driv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 relay driver circuit"/>
                    <pic:cNvPicPr>
                      <a:picLocks noChangeAspect="1" noChangeArrowheads="1"/>
                    </pic:cNvPicPr>
                  </pic:nvPicPr>
                  <pic:blipFill>
                    <a:blip r:embed="rId5"/>
                    <a:srcRect/>
                    <a:stretch>
                      <a:fillRect/>
                    </a:stretch>
                  </pic:blipFill>
                  <pic:spPr bwMode="auto">
                    <a:xfrm>
                      <a:off x="0" y="0"/>
                      <a:ext cx="5476875" cy="2114550"/>
                    </a:xfrm>
                    <a:prstGeom prst="rect">
                      <a:avLst/>
                    </a:prstGeom>
                    <a:noFill/>
                    <a:ln w="9525">
                      <a:noFill/>
                      <a:miter lim="800000"/>
                      <a:headEnd/>
                      <a:tailEnd/>
                    </a:ln>
                  </pic:spPr>
                </pic:pic>
              </a:graphicData>
            </a:graphic>
          </wp:inline>
        </w:drawing>
      </w:r>
    </w:p>
    <w:p w:rsidR="00482F2D" w:rsidRPr="004D7B69" w:rsidRDefault="00482F2D" w:rsidP="00482F2D">
      <w:pPr>
        <w:spacing w:before="100" w:beforeAutospacing="1" w:after="240" w:line="360" w:lineRule="auto"/>
        <w:jc w:val="both"/>
        <w:rPr>
          <w:rFonts w:ascii="Times New Roman" w:eastAsia="Times New Roman" w:hAnsi="Times New Roman" w:cs="Times New Roman"/>
          <w:sz w:val="24"/>
          <w:szCs w:val="24"/>
          <w:u w:val="single"/>
        </w:rPr>
      </w:pPr>
      <w:r w:rsidRPr="004D7B69">
        <w:rPr>
          <w:rFonts w:ascii="Times New Roman" w:eastAsia="Times New Roman" w:hAnsi="Times New Roman" w:cs="Times New Roman"/>
          <w:sz w:val="24"/>
          <w:szCs w:val="24"/>
          <w:u w:val="single"/>
        </w:rPr>
        <w:t xml:space="preserve">The relay which we use in this case is rated for 9V. Therefore, a 9-volt DC voltage source feeds the resistor. To suppress transients that may be caused by the relay opening and closing, we place a </w:t>
      </w:r>
      <w:proofErr w:type="spellStart"/>
      <w:r w:rsidRPr="004D7B69">
        <w:rPr>
          <w:rFonts w:ascii="Times New Roman" w:eastAsia="Times New Roman" w:hAnsi="Times New Roman" w:cs="Times New Roman"/>
          <w:sz w:val="24"/>
          <w:szCs w:val="24"/>
          <w:u w:val="single"/>
        </w:rPr>
        <w:t>zener</w:t>
      </w:r>
      <w:proofErr w:type="spellEnd"/>
      <w:r w:rsidRPr="004D7B69">
        <w:rPr>
          <w:rFonts w:ascii="Times New Roman" w:eastAsia="Times New Roman" w:hAnsi="Times New Roman" w:cs="Times New Roman"/>
          <w:sz w:val="24"/>
          <w:szCs w:val="24"/>
          <w:u w:val="single"/>
        </w:rPr>
        <w:t xml:space="preserve"> diode reverse biased in parallel with the relay. This will shunt all excess power to ground once it reaches a certain threshold. This is all that is needed to operate the relay. With sufficient power, the relay will now </w:t>
      </w:r>
      <w:proofErr w:type="gramStart"/>
      <w:r w:rsidRPr="004D7B69">
        <w:rPr>
          <w:rFonts w:ascii="Times New Roman" w:eastAsia="Times New Roman" w:hAnsi="Times New Roman" w:cs="Times New Roman"/>
          <w:sz w:val="24"/>
          <w:szCs w:val="24"/>
          <w:u w:val="single"/>
        </w:rPr>
        <w:t>closed</w:t>
      </w:r>
      <w:proofErr w:type="gramEnd"/>
      <w:r w:rsidRPr="004D7B69">
        <w:rPr>
          <w:rFonts w:ascii="Times New Roman" w:eastAsia="Times New Roman" w:hAnsi="Times New Roman" w:cs="Times New Roman"/>
          <w:sz w:val="24"/>
          <w:szCs w:val="24"/>
          <w:u w:val="single"/>
        </w:rPr>
        <w:t xml:space="preserve">, driving the loads that are connected to its output. </w:t>
      </w:r>
    </w:p>
    <w:p w:rsidR="00482F2D" w:rsidRPr="004D7B69" w:rsidRDefault="00482F2D" w:rsidP="00482F2D">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4D7B69">
        <w:rPr>
          <w:rFonts w:ascii="Times New Roman" w:eastAsia="Times New Roman" w:hAnsi="Times New Roman" w:cs="Times New Roman"/>
          <w:bCs/>
          <w:color w:val="000000" w:themeColor="text1"/>
          <w:sz w:val="24"/>
          <w:szCs w:val="24"/>
        </w:rPr>
        <w:t>How to Build an AC Relay Driver Circuit</w:t>
      </w:r>
    </w:p>
    <w:p w:rsidR="00482F2D" w:rsidRPr="004D7B69" w:rsidRDefault="00482F2D" w:rsidP="00482F2D">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 xml:space="preserve">Now we will show how to build an AC relay driver circuit. </w:t>
      </w:r>
    </w:p>
    <w:p w:rsidR="00482F2D" w:rsidRPr="004D7B69" w:rsidRDefault="00482F2D" w:rsidP="00482F2D">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 xml:space="preserve">This is a relay which is run, not off of DC power, but AC power. </w:t>
      </w:r>
    </w:p>
    <w:p w:rsidR="00482F2D" w:rsidRPr="004D7B69" w:rsidRDefault="00482F2D" w:rsidP="00482F2D">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 xml:space="preserve">To drive an AC relay, all we need is sufficient AC voltage which the relay is rated for and again a transient suppressor. </w:t>
      </w:r>
    </w:p>
    <w:p w:rsidR="00482F2D" w:rsidRPr="004D7B69" w:rsidRDefault="00482F2D" w:rsidP="00482F2D">
      <w:pPr>
        <w:spacing w:before="100" w:beforeAutospacing="1" w:after="240"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 xml:space="preserve">Unlike DC relays, however, you cannot use a diode to </w:t>
      </w:r>
      <w:proofErr w:type="spellStart"/>
      <w:r w:rsidRPr="004D7B69">
        <w:rPr>
          <w:rFonts w:ascii="Times New Roman" w:eastAsia="Times New Roman" w:hAnsi="Times New Roman" w:cs="Times New Roman"/>
          <w:color w:val="000000" w:themeColor="text1"/>
          <w:sz w:val="24"/>
          <w:szCs w:val="24"/>
        </w:rPr>
        <w:t>to</w:t>
      </w:r>
      <w:proofErr w:type="spellEnd"/>
      <w:r w:rsidRPr="004D7B69">
        <w:rPr>
          <w:rFonts w:ascii="Times New Roman" w:eastAsia="Times New Roman" w:hAnsi="Times New Roman" w:cs="Times New Roman"/>
          <w:color w:val="000000" w:themeColor="text1"/>
          <w:sz w:val="24"/>
          <w:szCs w:val="24"/>
        </w:rPr>
        <w:t xml:space="preserve"> eliminate voltage spikes. With AC power, the diode will conduct on alternate half-cycles. Using 2 diodes in reverse parallel will also not work because the current will not make it to the coil of the relay. The current will just go </w:t>
      </w:r>
      <w:r w:rsidRPr="004D7B69">
        <w:rPr>
          <w:rFonts w:ascii="Times New Roman" w:eastAsia="Times New Roman" w:hAnsi="Times New Roman" w:cs="Times New Roman"/>
          <w:color w:val="000000" w:themeColor="text1"/>
          <w:sz w:val="24"/>
          <w:szCs w:val="24"/>
        </w:rPr>
        <w:lastRenderedPageBreak/>
        <w:t xml:space="preserve">through the diodes. Instead, to create a working transient voltage suppressor with an AC circuit, we use an RC series </w:t>
      </w:r>
      <w:proofErr w:type="spellStart"/>
      <w:r w:rsidRPr="004D7B69">
        <w:rPr>
          <w:rFonts w:ascii="Times New Roman" w:eastAsia="Times New Roman" w:hAnsi="Times New Roman" w:cs="Times New Roman"/>
          <w:color w:val="000000" w:themeColor="text1"/>
          <w:sz w:val="24"/>
          <w:szCs w:val="24"/>
        </w:rPr>
        <w:t>newtwork</w:t>
      </w:r>
      <w:proofErr w:type="spellEnd"/>
      <w:r w:rsidRPr="004D7B69">
        <w:rPr>
          <w:rFonts w:ascii="Times New Roman" w:eastAsia="Times New Roman" w:hAnsi="Times New Roman" w:cs="Times New Roman"/>
          <w:color w:val="000000" w:themeColor="text1"/>
          <w:sz w:val="24"/>
          <w:szCs w:val="24"/>
        </w:rPr>
        <w:t xml:space="preserve"> placed across the coil in parallel. The capacitor absorbs excessive charge and the resistor helps to control the discharge. </w:t>
      </w:r>
    </w:p>
    <w:p w:rsidR="00482F2D" w:rsidRPr="004D7B69" w:rsidRDefault="00482F2D" w:rsidP="00482F2D">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4D7B69">
        <w:rPr>
          <w:rFonts w:ascii="Times New Roman" w:eastAsia="Times New Roman" w:hAnsi="Times New Roman" w:cs="Times New Roman"/>
          <w:bCs/>
          <w:color w:val="000000" w:themeColor="text1"/>
          <w:sz w:val="24"/>
          <w:szCs w:val="24"/>
        </w:rPr>
        <w:t>Components Needed</w:t>
      </w:r>
    </w:p>
    <w:p w:rsidR="00482F2D" w:rsidRPr="004D7B69" w:rsidRDefault="00482F2D" w:rsidP="00482F2D">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AC relay</w:t>
      </w:r>
    </w:p>
    <w:p w:rsidR="00482F2D" w:rsidRPr="004D7B69" w:rsidRDefault="00482F2D" w:rsidP="00482F2D">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0.05µF capacitor</w:t>
      </w:r>
    </w:p>
    <w:p w:rsidR="00482F2D" w:rsidRPr="004D7B69" w:rsidRDefault="00482F2D" w:rsidP="00482F2D">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100Ω Resistor</w:t>
      </w:r>
    </w:p>
    <w:p w:rsidR="00482F2D" w:rsidRPr="004D7B69" w:rsidRDefault="00482F2D" w:rsidP="00482F2D">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t>AC Voltage Source</w:t>
      </w:r>
    </w:p>
    <w:p w:rsidR="00482F2D" w:rsidRPr="004D7B69" w:rsidRDefault="00482F2D" w:rsidP="00482F2D">
      <w:pPr>
        <w:spacing w:after="0" w:line="360" w:lineRule="auto"/>
        <w:jc w:val="both"/>
        <w:rPr>
          <w:rFonts w:ascii="Times New Roman" w:eastAsia="Times New Roman" w:hAnsi="Times New Roman" w:cs="Times New Roman"/>
          <w:color w:val="000000" w:themeColor="text1"/>
          <w:sz w:val="24"/>
          <w:szCs w:val="24"/>
        </w:rPr>
      </w:pPr>
      <w:r w:rsidRPr="004D7B69">
        <w:rPr>
          <w:rFonts w:ascii="Times New Roman" w:eastAsia="Times New Roman" w:hAnsi="Times New Roman" w:cs="Times New Roman"/>
          <w:color w:val="000000" w:themeColor="text1"/>
          <w:sz w:val="24"/>
          <w:szCs w:val="24"/>
        </w:rPr>
        <w:br/>
      </w:r>
      <w:r w:rsidRPr="004D7B69">
        <w:rPr>
          <w:rFonts w:ascii="Times New Roman" w:eastAsia="Times New Roman" w:hAnsi="Times New Roman" w:cs="Times New Roman"/>
          <w:color w:val="000000" w:themeColor="text1"/>
          <w:sz w:val="24"/>
          <w:szCs w:val="24"/>
        </w:rPr>
        <w:br/>
      </w:r>
    </w:p>
    <w:p w:rsidR="00482F2D" w:rsidRPr="004D7B69" w:rsidRDefault="00482F2D" w:rsidP="00482F2D">
      <w:pPr>
        <w:pStyle w:val="Heading2"/>
        <w:spacing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Relay Driver IC Circuit</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Relays are components that permit a low-power circuit to control signals or to switch high current ON and OFF which should be electrically isolated from controlling circuit.</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The Required Components</w:t>
      </w:r>
    </w:p>
    <w:p w:rsidR="00482F2D" w:rsidRPr="004D7B69" w:rsidRDefault="00482F2D" w:rsidP="00482F2D">
      <w:pPr>
        <w:numPr>
          <w:ilvl w:val="0"/>
          <w:numId w:val="16"/>
        </w:numPr>
        <w:spacing w:before="100" w:beforeAutospacing="1" w:after="100" w:afterAutospacing="1" w:line="360" w:lineRule="auto"/>
        <w:ind w:left="600"/>
        <w:jc w:val="both"/>
        <w:rPr>
          <w:rFonts w:ascii="Times New Roman" w:hAnsi="Times New Roman" w:cs="Times New Roman"/>
          <w:color w:val="000000" w:themeColor="text1"/>
          <w:sz w:val="24"/>
          <w:szCs w:val="24"/>
        </w:rPr>
      </w:pPr>
      <w:proofErr w:type="spellStart"/>
      <w:r w:rsidRPr="004D7B69">
        <w:rPr>
          <w:rFonts w:ascii="Times New Roman" w:hAnsi="Times New Roman" w:cs="Times New Roman"/>
          <w:color w:val="000000" w:themeColor="text1"/>
          <w:sz w:val="24"/>
          <w:szCs w:val="24"/>
        </w:rPr>
        <w:t>Zener</w:t>
      </w:r>
      <w:proofErr w:type="spellEnd"/>
      <w:r w:rsidRPr="004D7B69">
        <w:rPr>
          <w:rFonts w:ascii="Times New Roman" w:hAnsi="Times New Roman" w:cs="Times New Roman"/>
          <w:color w:val="000000" w:themeColor="text1"/>
          <w:sz w:val="24"/>
          <w:szCs w:val="24"/>
        </w:rPr>
        <w:t xml:space="preserve"> Diode</w:t>
      </w:r>
    </w:p>
    <w:p w:rsidR="00482F2D" w:rsidRPr="004D7B69" w:rsidRDefault="00482F2D" w:rsidP="00482F2D">
      <w:pPr>
        <w:numPr>
          <w:ilvl w:val="0"/>
          <w:numId w:val="16"/>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6-9V Relay</w:t>
      </w:r>
    </w:p>
    <w:p w:rsidR="00482F2D" w:rsidRPr="004D7B69" w:rsidRDefault="00482F2D" w:rsidP="00482F2D">
      <w:pPr>
        <w:numPr>
          <w:ilvl w:val="0"/>
          <w:numId w:val="16"/>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9V Battery or DC Power Supply</w:t>
      </w:r>
    </w:p>
    <w:p w:rsidR="00482F2D" w:rsidRPr="004D7B69" w:rsidRDefault="00482F2D" w:rsidP="00482F2D">
      <w:pPr>
        <w:numPr>
          <w:ilvl w:val="0"/>
          <w:numId w:val="16"/>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2N2222 Transistor</w:t>
      </w:r>
    </w:p>
    <w:p w:rsidR="00482F2D" w:rsidRPr="004D7B69" w:rsidRDefault="00482F2D" w:rsidP="00482F2D">
      <w:pPr>
        <w:numPr>
          <w:ilvl w:val="0"/>
          <w:numId w:val="16"/>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1K Ohm Resistor</w:t>
      </w:r>
    </w:p>
    <w:p w:rsidR="00482F2D" w:rsidRPr="004D7B69" w:rsidRDefault="00482F2D" w:rsidP="00482F2D">
      <w:pPr>
        <w:numPr>
          <w:ilvl w:val="0"/>
          <w:numId w:val="16"/>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Second Input Voltage Source</w:t>
      </w:r>
    </w:p>
    <w:p w:rsidR="00482F2D" w:rsidRPr="004D7B69" w:rsidRDefault="00482F2D" w:rsidP="00482F2D">
      <w:pPr>
        <w:spacing w:after="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noProof/>
          <w:color w:val="000000" w:themeColor="text1"/>
          <w:sz w:val="24"/>
          <w:szCs w:val="24"/>
          <w:lang w:val="en-IN" w:eastAsia="en-IN" w:bidi="ta-IN"/>
        </w:rPr>
        <w:lastRenderedPageBreak/>
        <w:drawing>
          <wp:inline distT="0" distB="0" distL="0" distR="0">
            <wp:extent cx="3162300" cy="2876550"/>
            <wp:effectExtent l="19050" t="0" r="0" b="0"/>
            <wp:docPr id="19" name="Picture 19" descr="Relay Driver IC Circui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elay Driver IC Circuit">
                      <a:hlinkClick r:id="rId6"/>
                    </pic:cNvPr>
                    <pic:cNvPicPr>
                      <a:picLocks noChangeAspect="1" noChangeArrowheads="1"/>
                    </pic:cNvPicPr>
                  </pic:nvPicPr>
                  <pic:blipFill>
                    <a:blip r:embed="rId7"/>
                    <a:srcRect/>
                    <a:stretch>
                      <a:fillRect/>
                    </a:stretch>
                  </pic:blipFill>
                  <pic:spPr bwMode="auto">
                    <a:xfrm>
                      <a:off x="0" y="0"/>
                      <a:ext cx="3162300" cy="2876550"/>
                    </a:xfrm>
                    <a:prstGeom prst="rect">
                      <a:avLst/>
                    </a:prstGeom>
                    <a:noFill/>
                    <a:ln w="9525">
                      <a:noFill/>
                      <a:miter lim="800000"/>
                      <a:headEnd/>
                      <a:tailEnd/>
                    </a:ln>
                  </pic:spPr>
                </pic:pic>
              </a:graphicData>
            </a:graphic>
          </wp:inline>
        </w:drawing>
      </w:r>
    </w:p>
    <w:p w:rsidR="00482F2D" w:rsidRPr="004D7B69" w:rsidRDefault="00482F2D" w:rsidP="00482F2D">
      <w:pPr>
        <w:pStyle w:val="wp-caption-text1"/>
        <w:spacing w:line="360" w:lineRule="auto"/>
        <w:jc w:val="both"/>
        <w:rPr>
          <w:color w:val="000000" w:themeColor="text1"/>
          <w:sz w:val="24"/>
          <w:szCs w:val="24"/>
        </w:rPr>
      </w:pPr>
      <w:r w:rsidRPr="004D7B69">
        <w:rPr>
          <w:color w:val="000000" w:themeColor="text1"/>
          <w:sz w:val="24"/>
          <w:szCs w:val="24"/>
        </w:rPr>
        <w:t>Relay Driver IC Circuit</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 xml:space="preserve">In order to drive the relay, we use transistor and only less power can be possibly used to get the relay driven. Since, </w:t>
      </w:r>
      <w:hyperlink r:id="rId8" w:tgtFrame="_blank" w:history="1">
        <w:r w:rsidRPr="004D7B69">
          <w:rPr>
            <w:rFonts w:ascii="Times New Roman" w:hAnsi="Times New Roman" w:cs="Times New Roman"/>
            <w:color w:val="000000" w:themeColor="text1"/>
            <w:sz w:val="24"/>
            <w:szCs w:val="24"/>
          </w:rPr>
          <w:t xml:space="preserve">transistor is an amplifier </w:t>
        </w:r>
      </w:hyperlink>
      <w:r w:rsidRPr="004D7B69">
        <w:rPr>
          <w:rFonts w:ascii="Times New Roman" w:hAnsi="Times New Roman" w:cs="Times New Roman"/>
          <w:color w:val="000000" w:themeColor="text1"/>
          <w:sz w:val="24"/>
          <w:szCs w:val="24"/>
        </w:rPr>
        <w:t>so the base lead receives sufficient current to make more current flow from Emitter of Transistor to Collector. If the base once gets power that is sufficient, then the transistor conduct from Emitter to Collector and power the relay.</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 xml:space="preserve">The Transistor’s emitter-to-collector channel will be opened even though no input current or voltage is applied to Base lead of Transistor. </w:t>
      </w:r>
      <w:proofErr w:type="gramStart"/>
      <w:r w:rsidRPr="004D7B69">
        <w:rPr>
          <w:rFonts w:ascii="Times New Roman" w:hAnsi="Times New Roman" w:cs="Times New Roman"/>
          <w:color w:val="000000" w:themeColor="text1"/>
          <w:sz w:val="24"/>
          <w:szCs w:val="24"/>
        </w:rPr>
        <w:t>Therefore, blocking current flows through relay coil.</w:t>
      </w:r>
      <w:proofErr w:type="gramEnd"/>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 xml:space="preserve">The emitter-to-collector channel will be opened and allows current to flow through relay’s coil if enough current or voltage is applied as input to the base lead. AC or DC Current can be used to power the relay and </w:t>
      </w:r>
      <w:proofErr w:type="spellStart"/>
      <w:r w:rsidRPr="004D7B69">
        <w:rPr>
          <w:rFonts w:ascii="Times New Roman" w:hAnsi="Times New Roman" w:cs="Times New Roman"/>
          <w:color w:val="000000" w:themeColor="text1"/>
          <w:sz w:val="24"/>
          <w:szCs w:val="24"/>
        </w:rPr>
        <w:t>circuit.Relays</w:t>
      </w:r>
      <w:proofErr w:type="spellEnd"/>
      <w:r w:rsidRPr="004D7B69">
        <w:rPr>
          <w:rFonts w:ascii="Times New Roman" w:hAnsi="Times New Roman" w:cs="Times New Roman"/>
          <w:color w:val="000000" w:themeColor="text1"/>
          <w:sz w:val="24"/>
          <w:szCs w:val="24"/>
        </w:rPr>
        <w:t xml:space="preserve"> are electromagnetic devices which allow low-power circuit to switch a high current ON and OFF switching devices with the help of an armature that is moved by an electromagnet.</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 xml:space="preserve">Driver Circuit is used to boost or amplify signals from micro-controllers to control power switches in semi-conductor devices. Driver circuits take functions that include isolating the control circuit and the power circuit, detecting malfunctions, storing and reporting failures to the </w:t>
      </w:r>
      <w:r w:rsidRPr="004D7B69">
        <w:rPr>
          <w:rFonts w:ascii="Times New Roman" w:hAnsi="Times New Roman" w:cs="Times New Roman"/>
          <w:color w:val="000000" w:themeColor="text1"/>
          <w:sz w:val="24"/>
          <w:szCs w:val="24"/>
        </w:rPr>
        <w:lastRenderedPageBreak/>
        <w:t>control system, serving as a precaution against failure, analyzing sensor signals and creating auxiliary voltages.</w:t>
      </w:r>
    </w:p>
    <w:p w:rsidR="00482F2D" w:rsidRPr="004D7B69" w:rsidRDefault="00482F2D" w:rsidP="00482F2D">
      <w:pPr>
        <w:pStyle w:val="Heading3"/>
        <w:spacing w:line="360" w:lineRule="auto"/>
        <w:jc w:val="both"/>
        <w:rPr>
          <w:color w:val="000000" w:themeColor="text1"/>
          <w:sz w:val="24"/>
          <w:szCs w:val="24"/>
        </w:rPr>
      </w:pPr>
      <w:r w:rsidRPr="004D7B69">
        <w:rPr>
          <w:color w:val="000000" w:themeColor="text1"/>
          <w:sz w:val="24"/>
          <w:szCs w:val="24"/>
        </w:rPr>
        <w:t>Driver Circuits</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A typical digital logic output pin supplies only tens of MA of current.  External devices such as high-power LEDs, motors, speakers, light bulbs, buzzers, solenoids and relays can require hundreds of MA and they need same voltages. In order to control small devices which use DC, a transistor-based driver circuit is used to amplify current to the required levels. If the voltage and current levels are in perfect range, the transistor acts like a high-current switch controlled by the lower current digital logic signal. A discrete BJT is used at times in place of MOSFET transistor especially on older or low voltage circuits as shown below.</w:t>
      </w:r>
    </w:p>
    <w:p w:rsidR="00482F2D" w:rsidRPr="004D7B69" w:rsidRDefault="00482F2D" w:rsidP="00482F2D">
      <w:pPr>
        <w:spacing w:after="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noProof/>
          <w:color w:val="000000" w:themeColor="text1"/>
          <w:sz w:val="24"/>
          <w:szCs w:val="24"/>
          <w:lang w:val="en-IN" w:eastAsia="en-IN" w:bidi="ta-IN"/>
        </w:rPr>
        <w:drawing>
          <wp:inline distT="0" distB="0" distL="0" distR="0">
            <wp:extent cx="3733800" cy="1838325"/>
            <wp:effectExtent l="19050" t="0" r="0" b="0"/>
            <wp:docPr id="20" name="Picture 20" descr="Driver Circui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iver Circuit">
                      <a:hlinkClick r:id="rId9"/>
                    </pic:cNvPr>
                    <pic:cNvPicPr>
                      <a:picLocks noChangeAspect="1" noChangeArrowheads="1"/>
                    </pic:cNvPicPr>
                  </pic:nvPicPr>
                  <pic:blipFill>
                    <a:blip r:embed="rId10"/>
                    <a:srcRect/>
                    <a:stretch>
                      <a:fillRect/>
                    </a:stretch>
                  </pic:blipFill>
                  <pic:spPr bwMode="auto">
                    <a:xfrm>
                      <a:off x="0" y="0"/>
                      <a:ext cx="3733800" cy="1838325"/>
                    </a:xfrm>
                    <a:prstGeom prst="rect">
                      <a:avLst/>
                    </a:prstGeom>
                    <a:noFill/>
                    <a:ln w="9525">
                      <a:noFill/>
                      <a:miter lim="800000"/>
                      <a:headEnd/>
                      <a:tailEnd/>
                    </a:ln>
                  </pic:spPr>
                </pic:pic>
              </a:graphicData>
            </a:graphic>
          </wp:inline>
        </w:drawing>
      </w:r>
    </w:p>
    <w:p w:rsidR="00482F2D" w:rsidRPr="004D7B69" w:rsidRDefault="00482F2D" w:rsidP="00482F2D">
      <w:pPr>
        <w:pStyle w:val="wp-caption-text1"/>
        <w:spacing w:line="360" w:lineRule="auto"/>
        <w:jc w:val="both"/>
        <w:rPr>
          <w:color w:val="000000" w:themeColor="text1"/>
          <w:sz w:val="24"/>
          <w:szCs w:val="24"/>
        </w:rPr>
      </w:pPr>
      <w:r w:rsidRPr="004D7B69">
        <w:rPr>
          <w:color w:val="000000" w:themeColor="text1"/>
          <w:sz w:val="24"/>
          <w:szCs w:val="24"/>
        </w:rPr>
        <w:t>Driver Circuit</w:t>
      </w:r>
    </w:p>
    <w:p w:rsidR="00482F2D" w:rsidRPr="004D7B69" w:rsidRDefault="00482F2D" w:rsidP="00482F2D">
      <w:pPr>
        <w:pStyle w:val="Heading3"/>
        <w:spacing w:line="360" w:lineRule="auto"/>
        <w:jc w:val="both"/>
        <w:rPr>
          <w:color w:val="000000" w:themeColor="text1"/>
          <w:sz w:val="24"/>
          <w:szCs w:val="24"/>
        </w:rPr>
      </w:pPr>
      <w:r w:rsidRPr="004D7B69">
        <w:rPr>
          <w:color w:val="000000" w:themeColor="text1"/>
          <w:sz w:val="24"/>
          <w:szCs w:val="24"/>
        </w:rPr>
        <w:t>Basic Driver Circuit using a BJT Transistor</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PNP, NPN, or MOS transistors are also be used. Transistor provides current gain. The resistor used on the base of the transistor is 1K ohm. On inductive loads (i.e., motors, solenoids, relays), a diode is often connected backwards across the load to suppress the voltage spikes (back EMF) generated when turning devices OFF.</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 xml:space="preserve">Inductor V = L* </w:t>
      </w:r>
      <w:proofErr w:type="spellStart"/>
      <w:r w:rsidRPr="004D7B69">
        <w:rPr>
          <w:rFonts w:ascii="Times New Roman" w:hAnsi="Times New Roman" w:cs="Times New Roman"/>
          <w:color w:val="000000" w:themeColor="text1"/>
          <w:sz w:val="24"/>
          <w:szCs w:val="24"/>
        </w:rPr>
        <w:t>di</w:t>
      </w:r>
      <w:proofErr w:type="spellEnd"/>
      <w:r w:rsidRPr="004D7B69">
        <w:rPr>
          <w:rFonts w:ascii="Times New Roman" w:hAnsi="Times New Roman" w:cs="Times New Roman"/>
          <w:color w:val="000000" w:themeColor="text1"/>
          <w:sz w:val="24"/>
          <w:szCs w:val="24"/>
        </w:rPr>
        <w:t>/</w:t>
      </w:r>
      <w:proofErr w:type="spellStart"/>
      <w:r w:rsidRPr="004D7B69">
        <w:rPr>
          <w:rFonts w:ascii="Times New Roman" w:hAnsi="Times New Roman" w:cs="Times New Roman"/>
          <w:color w:val="000000" w:themeColor="text1"/>
          <w:sz w:val="24"/>
          <w:szCs w:val="24"/>
        </w:rPr>
        <w:t>dt</w:t>
      </w:r>
      <w:proofErr w:type="spellEnd"/>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lastRenderedPageBreak/>
        <w:t xml:space="preserve">A negative voltage spike is produced when turning the device OFF.  A diode is also connected across the transistor instead of the load sometimes in order to protect the transistor. The 2N3904 shown below is a small discrete BJT transistor is used for a driver circuit that required less than 200MA. In this circuit with BJTs, </w:t>
      </w:r>
      <w:proofErr w:type="spellStart"/>
      <w:r w:rsidRPr="004D7B69">
        <w:rPr>
          <w:rFonts w:ascii="Times New Roman" w:hAnsi="Times New Roman" w:cs="Times New Roman"/>
          <w:color w:val="000000" w:themeColor="text1"/>
          <w:sz w:val="24"/>
          <w:szCs w:val="24"/>
        </w:rPr>
        <w:t>Vcc</w:t>
      </w:r>
      <w:proofErr w:type="spellEnd"/>
      <w:r w:rsidRPr="004D7B69">
        <w:rPr>
          <w:rFonts w:ascii="Times New Roman" w:hAnsi="Times New Roman" w:cs="Times New Roman"/>
          <w:color w:val="000000" w:themeColor="text1"/>
          <w:sz w:val="24"/>
          <w:szCs w:val="24"/>
        </w:rPr>
        <w:t xml:space="preserve"> – higher voltage supply than the logic </w:t>
      </w:r>
      <w:hyperlink r:id="rId11" w:tgtFrame="_blank" w:history="1">
        <w:r w:rsidRPr="004D7B69">
          <w:rPr>
            <w:rFonts w:ascii="Times New Roman" w:hAnsi="Times New Roman" w:cs="Times New Roman"/>
            <w:color w:val="000000" w:themeColor="text1"/>
            <w:sz w:val="24"/>
            <w:szCs w:val="24"/>
          </w:rPr>
          <w:t>power supply</w:t>
        </w:r>
      </w:hyperlink>
      <w:r w:rsidRPr="004D7B69">
        <w:rPr>
          <w:rFonts w:ascii="Times New Roman" w:hAnsi="Times New Roman" w:cs="Times New Roman"/>
          <w:color w:val="000000" w:themeColor="text1"/>
          <w:sz w:val="24"/>
          <w:szCs w:val="24"/>
        </w:rPr>
        <w:t xml:space="preserve"> and 6 or 12V DC is required for motors or relays.</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 xml:space="preserve">The load is directly connected to battery power and cannot </w:t>
      </w:r>
      <w:proofErr w:type="gramStart"/>
      <w:r w:rsidRPr="004D7B69">
        <w:rPr>
          <w:rFonts w:ascii="Times New Roman" w:hAnsi="Times New Roman" w:cs="Times New Roman"/>
          <w:color w:val="000000" w:themeColor="text1"/>
          <w:sz w:val="24"/>
          <w:szCs w:val="24"/>
        </w:rPr>
        <w:t>passed</w:t>
      </w:r>
      <w:proofErr w:type="gramEnd"/>
      <w:r w:rsidRPr="004D7B69">
        <w:rPr>
          <w:rFonts w:ascii="Times New Roman" w:hAnsi="Times New Roman" w:cs="Times New Roman"/>
          <w:color w:val="000000" w:themeColor="text1"/>
          <w:sz w:val="24"/>
          <w:szCs w:val="24"/>
        </w:rPr>
        <w:t xml:space="preserve"> through the voltage regulator in battery operated devices. Many devices such as motors have more inflow current spike when they are first turned ON. Be cautious on maximum current ratings.</w:t>
      </w:r>
    </w:p>
    <w:p w:rsidR="00482F2D" w:rsidRPr="004D7B69" w:rsidRDefault="00482F2D" w:rsidP="00482F2D">
      <w:pPr>
        <w:spacing w:after="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noProof/>
          <w:color w:val="000000" w:themeColor="text1"/>
          <w:sz w:val="24"/>
          <w:szCs w:val="24"/>
          <w:lang w:val="en-IN" w:eastAsia="en-IN" w:bidi="ta-IN"/>
        </w:rPr>
        <w:drawing>
          <wp:inline distT="0" distB="0" distL="0" distR="0">
            <wp:extent cx="4219575" cy="2390775"/>
            <wp:effectExtent l="19050" t="0" r="9525" b="0"/>
            <wp:docPr id="21" name="Picture 21" descr="Relay Driver Circuit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lay Driver Circuits">
                      <a:hlinkClick r:id="rId12"/>
                    </pic:cNvPr>
                    <pic:cNvPicPr>
                      <a:picLocks noChangeAspect="1" noChangeArrowheads="1"/>
                    </pic:cNvPicPr>
                  </pic:nvPicPr>
                  <pic:blipFill>
                    <a:blip r:embed="rId13"/>
                    <a:srcRect/>
                    <a:stretch>
                      <a:fillRect/>
                    </a:stretch>
                  </pic:blipFill>
                  <pic:spPr bwMode="auto">
                    <a:xfrm>
                      <a:off x="0" y="0"/>
                      <a:ext cx="4219575" cy="2390775"/>
                    </a:xfrm>
                    <a:prstGeom prst="rect">
                      <a:avLst/>
                    </a:prstGeom>
                    <a:noFill/>
                    <a:ln w="9525">
                      <a:noFill/>
                      <a:miter lim="800000"/>
                      <a:headEnd/>
                      <a:tailEnd/>
                    </a:ln>
                  </pic:spPr>
                </pic:pic>
              </a:graphicData>
            </a:graphic>
          </wp:inline>
        </w:drawing>
      </w:r>
    </w:p>
    <w:p w:rsidR="00482F2D" w:rsidRPr="004D7B69" w:rsidRDefault="00482F2D" w:rsidP="00482F2D">
      <w:pPr>
        <w:pStyle w:val="wp-caption-text1"/>
        <w:spacing w:line="360" w:lineRule="auto"/>
        <w:jc w:val="both"/>
        <w:rPr>
          <w:color w:val="000000" w:themeColor="text1"/>
          <w:sz w:val="24"/>
          <w:szCs w:val="24"/>
        </w:rPr>
      </w:pPr>
      <w:r w:rsidRPr="004D7B69">
        <w:rPr>
          <w:color w:val="000000" w:themeColor="text1"/>
          <w:sz w:val="24"/>
          <w:szCs w:val="24"/>
        </w:rPr>
        <w:t>Relay Driver Circuits</w:t>
      </w:r>
    </w:p>
    <w:p w:rsidR="00482F2D" w:rsidRPr="004D7B69" w:rsidRDefault="00482F2D" w:rsidP="00482F2D">
      <w:pPr>
        <w:pStyle w:val="Heading4"/>
        <w:spacing w:line="360" w:lineRule="auto"/>
        <w:jc w:val="both"/>
        <w:rPr>
          <w:rFonts w:ascii="Times New Roman" w:hAnsi="Times New Roman" w:cs="Times New Roman"/>
          <w:i w:val="0"/>
          <w:color w:val="000000" w:themeColor="text1"/>
          <w:sz w:val="24"/>
          <w:szCs w:val="24"/>
        </w:rPr>
      </w:pPr>
      <w:r w:rsidRPr="004D7B69">
        <w:rPr>
          <w:rFonts w:ascii="Times New Roman" w:hAnsi="Times New Roman" w:cs="Times New Roman"/>
          <w:i w:val="0"/>
          <w:color w:val="000000" w:themeColor="text1"/>
          <w:sz w:val="24"/>
          <w:szCs w:val="24"/>
        </w:rPr>
        <w:t>Advantages of Low Side Driver</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More interface options are available which includes popular ULN2003 driver.</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Easy to interface to low voltage logic circuitry.</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Fewer components are used.</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Less expensive NPN drive transistors.</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Relay power reduces load on voltage regulator.</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It uses more commonly obtained NPN drive transistors.</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It is easier to interface relay.</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It is economic.</w:t>
      </w:r>
    </w:p>
    <w:p w:rsidR="00482F2D" w:rsidRPr="004D7B69" w:rsidRDefault="00482F2D" w:rsidP="00482F2D">
      <w:pPr>
        <w:numPr>
          <w:ilvl w:val="0"/>
          <w:numId w:val="17"/>
        </w:numPr>
        <w:spacing w:before="100" w:beforeAutospacing="1" w:after="100" w:afterAutospacing="1" w:line="360" w:lineRule="auto"/>
        <w:ind w:left="600"/>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lastRenderedPageBreak/>
        <w:t>Uses Industry standard technique.</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The ULN2003 has internal clamp diodes. While these work OK in non-critical applications and it leads to rise of glitches.</w:t>
      </w:r>
    </w:p>
    <w:p w:rsidR="00482F2D" w:rsidRPr="004D7B69" w:rsidRDefault="00482F2D" w:rsidP="00482F2D">
      <w:pPr>
        <w:pStyle w:val="Heading4"/>
        <w:spacing w:line="360" w:lineRule="auto"/>
        <w:jc w:val="both"/>
        <w:rPr>
          <w:rFonts w:ascii="Times New Roman" w:hAnsi="Times New Roman" w:cs="Times New Roman"/>
          <w:i w:val="0"/>
          <w:color w:val="000000" w:themeColor="text1"/>
          <w:sz w:val="24"/>
          <w:szCs w:val="24"/>
        </w:rPr>
      </w:pPr>
      <w:r w:rsidRPr="004D7B69">
        <w:rPr>
          <w:rFonts w:ascii="Times New Roman" w:hAnsi="Times New Roman" w:cs="Times New Roman"/>
          <w:i w:val="0"/>
          <w:color w:val="000000" w:themeColor="text1"/>
          <w:sz w:val="24"/>
          <w:szCs w:val="24"/>
        </w:rPr>
        <w:t>Clamp Diode</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The clamp, free-wheeling or commutation diode provides a path for the inductive discharge current to flow when the driver switch is opened. If not provided, it will generate an arc in the switch—while the arc will not generally damage a switch contact, it will cause contact degradation over time—and yes, it will destroy transistors—been there, done that. The diode requirements are non-critical and a 1N4148 signal diode will generally work OK in low power applications.</w:t>
      </w:r>
    </w:p>
    <w:p w:rsidR="00482F2D" w:rsidRPr="004D7B69" w:rsidRDefault="00482F2D" w:rsidP="00482F2D">
      <w:pPr>
        <w:spacing w:after="390" w:line="360" w:lineRule="auto"/>
        <w:jc w:val="both"/>
        <w:rPr>
          <w:rFonts w:ascii="Times New Roman" w:hAnsi="Times New Roman" w:cs="Times New Roman"/>
          <w:color w:val="000000" w:themeColor="text1"/>
          <w:sz w:val="24"/>
          <w:szCs w:val="24"/>
        </w:rPr>
      </w:pPr>
      <w:r w:rsidRPr="004D7B69">
        <w:rPr>
          <w:rFonts w:ascii="Times New Roman" w:hAnsi="Times New Roman" w:cs="Times New Roman"/>
          <w:color w:val="000000" w:themeColor="text1"/>
          <w:sz w:val="24"/>
          <w:szCs w:val="24"/>
        </w:rPr>
        <w:t xml:space="preserve">Avoid emitter follower drivers. If the relay is switched to OFF in 4007 diode eliminates back </w:t>
      </w:r>
      <w:proofErr w:type="spellStart"/>
      <w:r w:rsidRPr="004D7B69">
        <w:rPr>
          <w:rFonts w:ascii="Times New Roman" w:hAnsi="Times New Roman" w:cs="Times New Roman"/>
          <w:color w:val="000000" w:themeColor="text1"/>
          <w:sz w:val="24"/>
          <w:szCs w:val="24"/>
        </w:rPr>
        <w:t>e.m.f</w:t>
      </w:r>
      <w:proofErr w:type="spellEnd"/>
      <w:r w:rsidRPr="004D7B69">
        <w:rPr>
          <w:rFonts w:ascii="Times New Roman" w:hAnsi="Times New Roman" w:cs="Times New Roman"/>
          <w:color w:val="000000" w:themeColor="text1"/>
          <w:sz w:val="24"/>
          <w:szCs w:val="24"/>
        </w:rPr>
        <w:t xml:space="preserve"> and safe guards the transistor. ON status of the relay is indicated by LED.</w:t>
      </w:r>
    </w:p>
    <w:p w:rsidR="00983629" w:rsidRPr="00537218" w:rsidRDefault="00983629" w:rsidP="00537218">
      <w:pPr>
        <w:spacing w:line="360" w:lineRule="auto"/>
        <w:jc w:val="both"/>
        <w:rPr>
          <w:rFonts w:ascii="Times New Roman" w:hAnsi="Times New Roman" w:cs="Times New Roman"/>
          <w:sz w:val="28"/>
          <w:szCs w:val="28"/>
        </w:rPr>
      </w:pPr>
    </w:p>
    <w:p w:rsidR="00983629" w:rsidRPr="00537218" w:rsidRDefault="00983629" w:rsidP="00537218">
      <w:pPr>
        <w:spacing w:line="360" w:lineRule="auto"/>
        <w:jc w:val="both"/>
        <w:rPr>
          <w:rFonts w:ascii="Times New Roman" w:hAnsi="Times New Roman" w:cs="Times New Roman"/>
          <w:sz w:val="28"/>
          <w:szCs w:val="28"/>
        </w:rPr>
      </w:pP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b/>
          <w:sz w:val="28"/>
          <w:szCs w:val="28"/>
        </w:rPr>
        <w:t>Advantages</w:t>
      </w:r>
    </w:p>
    <w:p w:rsidR="00DB21FF" w:rsidRPr="00537218" w:rsidRDefault="00DB21FF" w:rsidP="00537218">
      <w:pPr>
        <w:pStyle w:val="ListParagraph"/>
        <w:numPr>
          <w:ilvl w:val="0"/>
          <w:numId w:val="2"/>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Easy installation.</w:t>
      </w:r>
    </w:p>
    <w:p w:rsidR="00DB21FF" w:rsidRPr="00537218" w:rsidRDefault="00DB21FF" w:rsidP="00537218">
      <w:pPr>
        <w:pStyle w:val="ListParagraph"/>
        <w:numPr>
          <w:ilvl w:val="0"/>
          <w:numId w:val="2"/>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Low maintenance.</w:t>
      </w:r>
    </w:p>
    <w:p w:rsidR="00DB21FF" w:rsidRPr="00537218" w:rsidRDefault="00DB21FF" w:rsidP="00537218">
      <w:pPr>
        <w:pStyle w:val="ListParagraph"/>
        <w:numPr>
          <w:ilvl w:val="0"/>
          <w:numId w:val="2"/>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Compact and elegant design.</w:t>
      </w:r>
    </w:p>
    <w:p w:rsidR="00DB21FF" w:rsidRPr="00537218" w:rsidRDefault="00DB21FF" w:rsidP="00537218">
      <w:pPr>
        <w:pStyle w:val="ListParagraph"/>
        <w:numPr>
          <w:ilvl w:val="0"/>
          <w:numId w:val="2"/>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Users can control the required level of water in over head tank.</w:t>
      </w:r>
    </w:p>
    <w:p w:rsidR="00DB21FF" w:rsidRPr="00537218" w:rsidRDefault="00DB21FF" w:rsidP="00537218">
      <w:pPr>
        <w:pStyle w:val="ListParagraph"/>
        <w:numPr>
          <w:ilvl w:val="0"/>
          <w:numId w:val="2"/>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Avoids wastage of water from tanks.</w:t>
      </w:r>
    </w:p>
    <w:p w:rsidR="00DB21FF" w:rsidRPr="00537218" w:rsidRDefault="00DB21FF" w:rsidP="00537218">
      <w:pPr>
        <w:pStyle w:val="ListParagraph"/>
        <w:numPr>
          <w:ilvl w:val="0"/>
          <w:numId w:val="2"/>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It can maintain exact preset water levels.</w:t>
      </w:r>
    </w:p>
    <w:p w:rsidR="00DB21FF" w:rsidRPr="00537218" w:rsidRDefault="00DB21FF" w:rsidP="00537218">
      <w:pPr>
        <w:pStyle w:val="ListParagraph"/>
        <w:numPr>
          <w:ilvl w:val="0"/>
          <w:numId w:val="1"/>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The system is very </w:t>
      </w:r>
      <w:proofErr w:type="gramStart"/>
      <w:r w:rsidRPr="00537218">
        <w:rPr>
          <w:rFonts w:ascii="Times New Roman" w:hAnsi="Times New Roman" w:cs="Times New Roman"/>
          <w:sz w:val="28"/>
          <w:szCs w:val="28"/>
        </w:rPr>
        <w:t>versatile,</w:t>
      </w:r>
      <w:proofErr w:type="gramEnd"/>
      <w:r w:rsidRPr="00537218">
        <w:rPr>
          <w:rFonts w:ascii="Times New Roman" w:hAnsi="Times New Roman" w:cs="Times New Roman"/>
          <w:sz w:val="28"/>
          <w:szCs w:val="28"/>
        </w:rPr>
        <w:t xml:space="preserve"> a numbers of tailor made variations like control </w:t>
      </w:r>
      <w:proofErr w:type="spellStart"/>
      <w:r w:rsidRPr="00537218">
        <w:rPr>
          <w:rFonts w:ascii="Times New Roman" w:hAnsi="Times New Roman" w:cs="Times New Roman"/>
          <w:sz w:val="28"/>
          <w:szCs w:val="28"/>
        </w:rPr>
        <w:t>ofmultiple</w:t>
      </w:r>
      <w:proofErr w:type="spellEnd"/>
      <w:r w:rsidRPr="00537218">
        <w:rPr>
          <w:rFonts w:ascii="Times New Roman" w:hAnsi="Times New Roman" w:cs="Times New Roman"/>
          <w:sz w:val="28"/>
          <w:szCs w:val="28"/>
        </w:rPr>
        <w:t xml:space="preserve"> tanks or multiple pumps are possible.</w:t>
      </w:r>
    </w:p>
    <w:p w:rsidR="00DB21FF" w:rsidRPr="00537218" w:rsidRDefault="00DB21FF" w:rsidP="00537218">
      <w:pPr>
        <w:pStyle w:val="ListParagraph"/>
        <w:numPr>
          <w:ilvl w:val="0"/>
          <w:numId w:val="1"/>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Being automatic saves man power.</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b/>
          <w:sz w:val="28"/>
          <w:szCs w:val="28"/>
        </w:rPr>
        <w:lastRenderedPageBreak/>
        <w:t xml:space="preserve">Applications </w:t>
      </w:r>
      <w:r w:rsidRPr="00537218">
        <w:rPr>
          <w:rFonts w:ascii="Times New Roman" w:hAnsi="Times New Roman" w:cs="Times New Roman"/>
          <w:sz w:val="28"/>
          <w:szCs w:val="28"/>
        </w:rPr>
        <w:t xml:space="preserve"> </w:t>
      </w:r>
    </w:p>
    <w:p w:rsidR="00DB21FF" w:rsidRPr="00537218" w:rsidRDefault="00DB21FF" w:rsidP="00537218">
      <w:pPr>
        <w:pStyle w:val="ListParagraph"/>
        <w:numPr>
          <w:ilvl w:val="0"/>
          <w:numId w:val="3"/>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Used in buildings where the manual monitoring is difficult.</w:t>
      </w:r>
    </w:p>
    <w:p w:rsidR="00DB21FF" w:rsidRPr="00537218" w:rsidRDefault="00DB21FF" w:rsidP="00537218">
      <w:pPr>
        <w:pStyle w:val="ListParagraph"/>
        <w:numPr>
          <w:ilvl w:val="0"/>
          <w:numId w:val="3"/>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Used in industries to control the water level and in chemical mixing etc.</w:t>
      </w:r>
    </w:p>
    <w:p w:rsidR="00DB21FF" w:rsidRPr="00537218" w:rsidRDefault="00DB21FF" w:rsidP="00537218">
      <w:pPr>
        <w:pStyle w:val="ListParagraph"/>
        <w:numPr>
          <w:ilvl w:val="0"/>
          <w:numId w:val="3"/>
        </w:num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It can be installed in metro cities where the drinking water is the only water used for all purposes which keeps the drinking water from being wasted.</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b/>
          <w:sz w:val="28"/>
          <w:szCs w:val="28"/>
        </w:rPr>
        <w:t>Health and Safety Impacts</w:t>
      </w:r>
      <w:r w:rsidRPr="00537218">
        <w:rPr>
          <w:rFonts w:ascii="Times New Roman" w:hAnsi="Times New Roman" w:cs="Times New Roman"/>
          <w:sz w:val="28"/>
          <w:szCs w:val="28"/>
        </w:rPr>
        <w:t xml:space="preserve">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The use of the AWPC helps users have more efficient access to clean water when they need it. </w:t>
      </w:r>
      <w:proofErr w:type="gramStart"/>
      <w:r w:rsidRPr="00537218">
        <w:rPr>
          <w:rFonts w:ascii="Times New Roman" w:hAnsi="Times New Roman" w:cs="Times New Roman"/>
          <w:sz w:val="28"/>
          <w:szCs w:val="28"/>
        </w:rPr>
        <w:t>Having a consistent supply of clean water helps maintain public health and safety.</w:t>
      </w:r>
      <w:proofErr w:type="gramEnd"/>
      <w:r w:rsidRPr="00537218">
        <w:rPr>
          <w:rFonts w:ascii="Times New Roman" w:hAnsi="Times New Roman" w:cs="Times New Roman"/>
          <w:sz w:val="28"/>
          <w:szCs w:val="28"/>
        </w:rPr>
        <w:t xml:space="preserve"> In addition, the autonomous nature of the AWPC allows people living with physical disabilities or ailments to forgo the arduous work associated with periodically fixing their water pump system. Not all aspects of the AWPC benefit people’s health. The electronics inside the AWPC require a manufacturing process reliant on harsh chemicals that dangerous to the labor force if work sites do not take proper precautions. As stated in section 5, these chemicals can sometimes leak into water supplies making anyone who uses the water for drinking ill. In addition, the manufacturing setting in general presents a danger for workers due to the large machinery often present.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The device itself runs on high voltages which can deliver painful and dangerous shock if irresponsibly tampered with. Because the setting of the system necessitates placement outdoors and near bodies of water, the device has an increased chance of becoming wet and, therefore, higher chance of electric shock to the user. This same high voltage concerns during testing because wrong wire placement can result in electric shock nearby people and damage to surrounding components. Also, any metals the water level sensors contain may rust and compromise the safety of the water and make it harmful to drink.</w:t>
      </w:r>
    </w:p>
    <w:p w:rsidR="00DB21FF" w:rsidRPr="00537218" w:rsidRDefault="00DB21FF" w:rsidP="00537218">
      <w:pPr>
        <w:spacing w:line="360" w:lineRule="auto"/>
        <w:jc w:val="both"/>
        <w:rPr>
          <w:rFonts w:ascii="Times New Roman" w:hAnsi="Times New Roman" w:cs="Times New Roman"/>
          <w:b/>
          <w:sz w:val="28"/>
          <w:szCs w:val="28"/>
        </w:rPr>
      </w:pPr>
      <w:r w:rsidRPr="00537218">
        <w:rPr>
          <w:rFonts w:ascii="Times New Roman" w:hAnsi="Times New Roman" w:cs="Times New Roman"/>
          <w:b/>
          <w:sz w:val="28"/>
          <w:szCs w:val="28"/>
        </w:rPr>
        <w:lastRenderedPageBreak/>
        <w:t>Social and Political Impacts</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 The AWPC relies on a water system where a reservoir supplies water and needs a pump to move it to a residential storage tank. In countries like Indonesia, the government supplies the supplied water [2]. If they feel like this product gives users an unfair advantage over others with regards to water access, lawmakers may introduce new legislation. Those with expendable money can afford this product giving them more access to water, resulting in less water for those who cannot afford the system. This further solidifies the relationship between money and power. The user benefits directly from </w:t>
      </w:r>
      <w:proofErr w:type="gramStart"/>
      <w:r w:rsidRPr="00537218">
        <w:rPr>
          <w:rFonts w:ascii="Times New Roman" w:hAnsi="Times New Roman" w:cs="Times New Roman"/>
          <w:sz w:val="28"/>
          <w:szCs w:val="28"/>
        </w:rPr>
        <w:t>a well</w:t>
      </w:r>
      <w:proofErr w:type="gramEnd"/>
      <w:r w:rsidRPr="00537218">
        <w:rPr>
          <w:rFonts w:ascii="Times New Roman" w:hAnsi="Times New Roman" w:cs="Times New Roman"/>
          <w:sz w:val="28"/>
          <w:szCs w:val="28"/>
        </w:rPr>
        <w:t xml:space="preserve"> working water pump system making him/her the main stakeholder. Other stakeholders may include any investors who expect a return of profit.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This could potentially cause issues if investors only contribute if they can influence specific changes made to the product. Despite negative concerns, the implementation of the AWPC would introduce technology into a community simplifying otherwise difficult aspects of everyday activities, especially for the physically handicapped. If the governing body in an area decided to purchase the AWPC for all residential buildings in an area, it would help solve the issues of inequality and promote a sense progress in the community. Other stakeholders include companies working to manufacture the AWPC. With high enough demand, the AWPC supplies opportunity for manufacturers to make money and create jobs.</w:t>
      </w:r>
    </w:p>
    <w:p w:rsidR="00C96F17" w:rsidRPr="00537218" w:rsidRDefault="00C96F17" w:rsidP="00537218">
      <w:pPr>
        <w:spacing w:line="360" w:lineRule="auto"/>
        <w:jc w:val="both"/>
        <w:rPr>
          <w:rFonts w:ascii="Times New Roman" w:hAnsi="Times New Roman" w:cs="Times New Roman"/>
          <w:sz w:val="28"/>
          <w:szCs w:val="28"/>
        </w:rPr>
      </w:pPr>
      <w:r w:rsidRPr="00537218">
        <w:rPr>
          <w:rFonts w:ascii="Times New Roman" w:hAnsi="Times New Roman" w:cs="Times New Roman"/>
          <w:b/>
          <w:sz w:val="28"/>
          <w:szCs w:val="28"/>
        </w:rPr>
        <w:t>CONCLUSIONS AND SCOPE FOR IMPROVEMENT</w:t>
      </w:r>
      <w:r w:rsidRPr="00537218">
        <w:rPr>
          <w:rFonts w:ascii="Times New Roman" w:hAnsi="Times New Roman" w:cs="Times New Roman"/>
          <w:sz w:val="28"/>
          <w:szCs w:val="28"/>
        </w:rPr>
        <w:t xml:space="preserve"> </w:t>
      </w:r>
    </w:p>
    <w:p w:rsidR="00C96F17" w:rsidRPr="00537218" w:rsidRDefault="00C96F17"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The proposed flexible automatic water level controller and indicator without any microcontroller is implemented and found working satisfactorily. The flexibility of the choice of level of over head tank while pumping the water from the underground tank is found making the distinction 366 among the available such </w:t>
      </w:r>
      <w:r w:rsidRPr="00537218">
        <w:rPr>
          <w:rFonts w:ascii="Times New Roman" w:hAnsi="Times New Roman" w:cs="Times New Roman"/>
          <w:sz w:val="28"/>
          <w:szCs w:val="28"/>
        </w:rPr>
        <w:lastRenderedPageBreak/>
        <w:t xml:space="preserve">water level controller circuits and economically affordable. The pump operation begins only when the low level probe is sensed from the over head tank and a bypass switch can be provided to start the pump whenever required. The present circuit can be modified suitably by incorporating low cost controllers like </w:t>
      </w:r>
      <w:proofErr w:type="spellStart"/>
      <w:r w:rsidRPr="00537218">
        <w:rPr>
          <w:rFonts w:ascii="Times New Roman" w:hAnsi="Times New Roman" w:cs="Times New Roman"/>
          <w:sz w:val="28"/>
          <w:szCs w:val="28"/>
        </w:rPr>
        <w:t>Arduino</w:t>
      </w:r>
      <w:proofErr w:type="spellEnd"/>
      <w:r w:rsidRPr="00537218">
        <w:rPr>
          <w:rFonts w:ascii="Times New Roman" w:hAnsi="Times New Roman" w:cs="Times New Roman"/>
          <w:sz w:val="28"/>
          <w:szCs w:val="28"/>
        </w:rPr>
        <w:t xml:space="preserve"> and </w:t>
      </w:r>
      <w:proofErr w:type="spellStart"/>
      <w:r w:rsidRPr="00537218">
        <w:rPr>
          <w:rFonts w:ascii="Times New Roman" w:hAnsi="Times New Roman" w:cs="Times New Roman"/>
          <w:sz w:val="28"/>
          <w:szCs w:val="28"/>
        </w:rPr>
        <w:t>IoT</w:t>
      </w:r>
      <w:proofErr w:type="spellEnd"/>
      <w:r w:rsidRPr="00537218">
        <w:rPr>
          <w:rFonts w:ascii="Times New Roman" w:hAnsi="Times New Roman" w:cs="Times New Roman"/>
          <w:sz w:val="28"/>
          <w:szCs w:val="28"/>
        </w:rPr>
        <w:t xml:space="preserve"> to make it operated from anywhere and able to interact intelligently by messaging or warning.</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b/>
          <w:sz w:val="28"/>
          <w:szCs w:val="28"/>
        </w:rPr>
        <w:t>References</w:t>
      </w:r>
      <w:r w:rsidRPr="00537218">
        <w:rPr>
          <w:rFonts w:ascii="Times New Roman" w:hAnsi="Times New Roman" w:cs="Times New Roman"/>
          <w:sz w:val="28"/>
          <w:szCs w:val="28"/>
        </w:rPr>
        <w:t xml:space="preserve">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[1] C. Pan, C. Chuang and C. Chu, 'A Novel </w:t>
      </w:r>
      <w:proofErr w:type="spellStart"/>
      <w:r w:rsidRPr="00537218">
        <w:rPr>
          <w:rFonts w:ascii="Times New Roman" w:hAnsi="Times New Roman" w:cs="Times New Roman"/>
          <w:sz w:val="28"/>
          <w:szCs w:val="28"/>
        </w:rPr>
        <w:t>Transformerless</w:t>
      </w:r>
      <w:proofErr w:type="spellEnd"/>
      <w:r w:rsidRPr="00537218">
        <w:rPr>
          <w:rFonts w:ascii="Times New Roman" w:hAnsi="Times New Roman" w:cs="Times New Roman"/>
          <w:sz w:val="28"/>
          <w:szCs w:val="28"/>
        </w:rPr>
        <w:t xml:space="preserve"> Interleaved High Step-Down Conversion Ratio DC-DC Converter With Low Switch Voltage Stress', Industrial Electronics, IEEE Transactions on, vol. 61, no. 10, 2015.</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 [2] </w:t>
      </w:r>
      <w:proofErr w:type="spellStart"/>
      <w:r w:rsidRPr="00537218">
        <w:rPr>
          <w:rFonts w:ascii="Times New Roman" w:hAnsi="Times New Roman" w:cs="Times New Roman"/>
          <w:sz w:val="28"/>
          <w:szCs w:val="28"/>
        </w:rPr>
        <w:t>Hadipuro</w:t>
      </w:r>
      <w:proofErr w:type="spellEnd"/>
      <w:r w:rsidRPr="00537218">
        <w:rPr>
          <w:rFonts w:ascii="Times New Roman" w:hAnsi="Times New Roman" w:cs="Times New Roman"/>
          <w:sz w:val="28"/>
          <w:szCs w:val="28"/>
        </w:rPr>
        <w:t xml:space="preserve">, 'Indonesia’s Water Supply Regulatory Framework: Between </w:t>
      </w:r>
      <w:proofErr w:type="spellStart"/>
      <w:r w:rsidRPr="00537218">
        <w:rPr>
          <w:rFonts w:ascii="Times New Roman" w:hAnsi="Times New Roman" w:cs="Times New Roman"/>
          <w:sz w:val="28"/>
          <w:szCs w:val="28"/>
        </w:rPr>
        <w:t>Commercialisation</w:t>
      </w:r>
      <w:proofErr w:type="spellEnd"/>
      <w:r w:rsidRPr="00537218">
        <w:rPr>
          <w:rFonts w:ascii="Times New Roman" w:hAnsi="Times New Roman" w:cs="Times New Roman"/>
          <w:sz w:val="28"/>
          <w:szCs w:val="28"/>
        </w:rPr>
        <w:t xml:space="preserve"> and Public Service?</w:t>
      </w:r>
      <w:proofErr w:type="gramStart"/>
      <w:r w:rsidRPr="00537218">
        <w:rPr>
          <w:rFonts w:ascii="Times New Roman" w:hAnsi="Times New Roman" w:cs="Times New Roman"/>
          <w:sz w:val="28"/>
          <w:szCs w:val="28"/>
        </w:rPr>
        <w:t>',</w:t>
      </w:r>
      <w:proofErr w:type="gramEnd"/>
      <w:r w:rsidRPr="00537218">
        <w:rPr>
          <w:rFonts w:ascii="Times New Roman" w:hAnsi="Times New Roman" w:cs="Times New Roman"/>
          <w:sz w:val="28"/>
          <w:szCs w:val="28"/>
        </w:rPr>
        <w:t xml:space="preserve"> Water-alternatives.org, 2010. </w:t>
      </w:r>
      <w:proofErr w:type="gramStart"/>
      <w:r w:rsidRPr="00537218">
        <w:rPr>
          <w:rFonts w:ascii="Times New Roman" w:hAnsi="Times New Roman" w:cs="Times New Roman"/>
          <w:sz w:val="28"/>
          <w:szCs w:val="28"/>
        </w:rPr>
        <w:t>[Online].</w:t>
      </w:r>
      <w:proofErr w:type="gramEnd"/>
      <w:r w:rsidRPr="00537218">
        <w:rPr>
          <w:rFonts w:ascii="Times New Roman" w:hAnsi="Times New Roman" w:cs="Times New Roman"/>
          <w:sz w:val="28"/>
          <w:szCs w:val="28"/>
        </w:rPr>
        <w:t xml:space="preserve"> Available: http://www.water-alternatives.org/index.php/allabs/111-a3-3-1/file. </w:t>
      </w:r>
      <w:proofErr w:type="gramStart"/>
      <w:r w:rsidRPr="00537218">
        <w:rPr>
          <w:rFonts w:ascii="Times New Roman" w:hAnsi="Times New Roman" w:cs="Times New Roman"/>
          <w:sz w:val="28"/>
          <w:szCs w:val="28"/>
        </w:rPr>
        <w:t>[Accessed: 17- Oct2015].</w:t>
      </w:r>
      <w:proofErr w:type="gramEnd"/>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 [3] Iec.ch, 'IEC - World Plugs: List view by location', 2015. </w:t>
      </w:r>
      <w:proofErr w:type="gramStart"/>
      <w:r w:rsidRPr="00537218">
        <w:rPr>
          <w:rFonts w:ascii="Times New Roman" w:hAnsi="Times New Roman" w:cs="Times New Roman"/>
          <w:sz w:val="28"/>
          <w:szCs w:val="28"/>
        </w:rPr>
        <w:t>[Online].</w:t>
      </w:r>
      <w:proofErr w:type="gramEnd"/>
      <w:r w:rsidRPr="00537218">
        <w:rPr>
          <w:rFonts w:ascii="Times New Roman" w:hAnsi="Times New Roman" w:cs="Times New Roman"/>
          <w:sz w:val="28"/>
          <w:szCs w:val="28"/>
        </w:rPr>
        <w:t xml:space="preserve"> Available: http://www.iec.ch/worldplugs/list_bylocation.htm. </w:t>
      </w:r>
      <w:proofErr w:type="gramStart"/>
      <w:r w:rsidRPr="00537218">
        <w:rPr>
          <w:rFonts w:ascii="Times New Roman" w:hAnsi="Times New Roman" w:cs="Times New Roman"/>
          <w:sz w:val="28"/>
          <w:szCs w:val="28"/>
        </w:rPr>
        <w:t>[Accessed: 17- Oct- 2015].</w:t>
      </w:r>
      <w:proofErr w:type="gramEnd"/>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 [4] M. Rashid, Power electronics handbook. Burlington, MA: Butterworth-Heinemann, 2011. </w:t>
      </w:r>
    </w:p>
    <w:p w:rsidR="00DB21FF" w:rsidRPr="00537218" w:rsidRDefault="00DB21FF" w:rsidP="00537218">
      <w:pPr>
        <w:spacing w:line="360" w:lineRule="auto"/>
        <w:jc w:val="both"/>
        <w:rPr>
          <w:rFonts w:ascii="Times New Roman" w:hAnsi="Times New Roman" w:cs="Times New Roman"/>
          <w:sz w:val="28"/>
          <w:szCs w:val="28"/>
        </w:rPr>
      </w:pPr>
      <w:proofErr w:type="gramStart"/>
      <w:r w:rsidRPr="00537218">
        <w:rPr>
          <w:rFonts w:ascii="Times New Roman" w:hAnsi="Times New Roman" w:cs="Times New Roman"/>
          <w:sz w:val="28"/>
          <w:szCs w:val="28"/>
        </w:rPr>
        <w:t xml:space="preserve">[5] N. </w:t>
      </w:r>
      <w:proofErr w:type="spellStart"/>
      <w:r w:rsidRPr="00537218">
        <w:rPr>
          <w:rFonts w:ascii="Times New Roman" w:hAnsi="Times New Roman" w:cs="Times New Roman"/>
          <w:sz w:val="28"/>
          <w:szCs w:val="28"/>
        </w:rPr>
        <w:t>Sokal</w:t>
      </w:r>
      <w:proofErr w:type="spellEnd"/>
      <w:r w:rsidRPr="00537218">
        <w:rPr>
          <w:rFonts w:ascii="Times New Roman" w:hAnsi="Times New Roman" w:cs="Times New Roman"/>
          <w:sz w:val="28"/>
          <w:szCs w:val="28"/>
        </w:rPr>
        <w:t xml:space="preserve">, K. Sum and D. </w:t>
      </w:r>
      <w:proofErr w:type="spellStart"/>
      <w:r w:rsidRPr="00537218">
        <w:rPr>
          <w:rFonts w:ascii="Times New Roman" w:hAnsi="Times New Roman" w:cs="Times New Roman"/>
          <w:sz w:val="28"/>
          <w:szCs w:val="28"/>
        </w:rPr>
        <w:t>Hamill</w:t>
      </w:r>
      <w:proofErr w:type="spellEnd"/>
      <w:r w:rsidRPr="00537218">
        <w:rPr>
          <w:rFonts w:ascii="Times New Roman" w:hAnsi="Times New Roman" w:cs="Times New Roman"/>
          <w:sz w:val="28"/>
          <w:szCs w:val="28"/>
        </w:rPr>
        <w:t xml:space="preserve">, 'A capacitor-fed, voltage-step-down, single-phase, </w:t>
      </w:r>
      <w:proofErr w:type="spellStart"/>
      <w:r w:rsidRPr="00537218">
        <w:rPr>
          <w:rFonts w:ascii="Times New Roman" w:hAnsi="Times New Roman" w:cs="Times New Roman"/>
          <w:sz w:val="28"/>
          <w:szCs w:val="28"/>
        </w:rPr>
        <w:t>nonisolated</w:t>
      </w:r>
      <w:proofErr w:type="spellEnd"/>
      <w:r w:rsidRPr="00537218">
        <w:rPr>
          <w:rFonts w:ascii="Times New Roman" w:hAnsi="Times New Roman" w:cs="Times New Roman"/>
          <w:sz w:val="28"/>
          <w:szCs w:val="28"/>
        </w:rPr>
        <w:t xml:space="preserve"> rectifier', APEC '98 Thirteenth Annual Applied Power Electronics Conference and Exposition, vol. 1, 1998.</w:t>
      </w:r>
      <w:proofErr w:type="gramEnd"/>
      <w:r w:rsidRPr="00537218">
        <w:rPr>
          <w:rFonts w:ascii="Times New Roman" w:hAnsi="Times New Roman" w:cs="Times New Roman"/>
          <w:sz w:val="28"/>
          <w:szCs w:val="28"/>
        </w:rPr>
        <w:t xml:space="preserve">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[6] R. </w:t>
      </w:r>
      <w:proofErr w:type="spellStart"/>
      <w:r w:rsidRPr="00537218">
        <w:rPr>
          <w:rFonts w:ascii="Times New Roman" w:hAnsi="Times New Roman" w:cs="Times New Roman"/>
          <w:sz w:val="28"/>
          <w:szCs w:val="28"/>
        </w:rPr>
        <w:t>Radzuan</w:t>
      </w:r>
      <w:proofErr w:type="spellEnd"/>
      <w:r w:rsidRPr="00537218">
        <w:rPr>
          <w:rFonts w:ascii="Times New Roman" w:hAnsi="Times New Roman" w:cs="Times New Roman"/>
          <w:sz w:val="28"/>
          <w:szCs w:val="28"/>
        </w:rPr>
        <w:t xml:space="preserve">, M. </w:t>
      </w:r>
      <w:proofErr w:type="spellStart"/>
      <w:r w:rsidRPr="00537218">
        <w:rPr>
          <w:rFonts w:ascii="Times New Roman" w:hAnsi="Times New Roman" w:cs="Times New Roman"/>
          <w:sz w:val="28"/>
          <w:szCs w:val="28"/>
        </w:rPr>
        <w:t>Raop</w:t>
      </w:r>
      <w:proofErr w:type="spellEnd"/>
      <w:r w:rsidRPr="00537218">
        <w:rPr>
          <w:rFonts w:ascii="Times New Roman" w:hAnsi="Times New Roman" w:cs="Times New Roman"/>
          <w:sz w:val="28"/>
          <w:szCs w:val="28"/>
        </w:rPr>
        <w:t xml:space="preserve">, M. </w:t>
      </w:r>
      <w:proofErr w:type="spellStart"/>
      <w:r w:rsidRPr="00537218">
        <w:rPr>
          <w:rFonts w:ascii="Times New Roman" w:hAnsi="Times New Roman" w:cs="Times New Roman"/>
          <w:sz w:val="28"/>
          <w:szCs w:val="28"/>
        </w:rPr>
        <w:t>Salleh</w:t>
      </w:r>
      <w:proofErr w:type="spellEnd"/>
      <w:r w:rsidRPr="00537218">
        <w:rPr>
          <w:rFonts w:ascii="Times New Roman" w:hAnsi="Times New Roman" w:cs="Times New Roman"/>
          <w:sz w:val="28"/>
          <w:szCs w:val="28"/>
        </w:rPr>
        <w:t xml:space="preserve">, M. </w:t>
      </w:r>
      <w:proofErr w:type="spellStart"/>
      <w:r w:rsidRPr="00537218">
        <w:rPr>
          <w:rFonts w:ascii="Times New Roman" w:hAnsi="Times New Roman" w:cs="Times New Roman"/>
          <w:sz w:val="28"/>
          <w:szCs w:val="28"/>
        </w:rPr>
        <w:t>Hamzah</w:t>
      </w:r>
      <w:proofErr w:type="spellEnd"/>
      <w:r w:rsidRPr="00537218">
        <w:rPr>
          <w:rFonts w:ascii="Times New Roman" w:hAnsi="Times New Roman" w:cs="Times New Roman"/>
          <w:sz w:val="28"/>
          <w:szCs w:val="28"/>
        </w:rPr>
        <w:t xml:space="preserve"> and R. </w:t>
      </w:r>
      <w:proofErr w:type="spellStart"/>
      <w:r w:rsidRPr="00537218">
        <w:rPr>
          <w:rFonts w:ascii="Times New Roman" w:hAnsi="Times New Roman" w:cs="Times New Roman"/>
          <w:sz w:val="28"/>
          <w:szCs w:val="28"/>
        </w:rPr>
        <w:t>Zawawi</w:t>
      </w:r>
      <w:proofErr w:type="spellEnd"/>
      <w:r w:rsidRPr="00537218">
        <w:rPr>
          <w:rFonts w:ascii="Times New Roman" w:hAnsi="Times New Roman" w:cs="Times New Roman"/>
          <w:sz w:val="28"/>
          <w:szCs w:val="28"/>
        </w:rPr>
        <w:t xml:space="preserve">, 'The designs of low power AC-DC converter for power electronics system applications', 2012 </w:t>
      </w:r>
      <w:r w:rsidRPr="00537218">
        <w:rPr>
          <w:rFonts w:ascii="Times New Roman" w:hAnsi="Times New Roman" w:cs="Times New Roman"/>
          <w:sz w:val="28"/>
          <w:szCs w:val="28"/>
        </w:rPr>
        <w:lastRenderedPageBreak/>
        <w:t>IEEE International Symposium on Computer Applications and Industrial Electronics (ISCAIE), 2012.</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[7] </w:t>
      </w:r>
      <w:proofErr w:type="spellStart"/>
      <w:r w:rsidRPr="00537218">
        <w:rPr>
          <w:rFonts w:ascii="Times New Roman" w:hAnsi="Times New Roman" w:cs="Times New Roman"/>
          <w:sz w:val="28"/>
          <w:szCs w:val="28"/>
        </w:rPr>
        <w:t>TEMCo</w:t>
      </w:r>
      <w:proofErr w:type="spellEnd"/>
      <w:r w:rsidRPr="00537218">
        <w:rPr>
          <w:rFonts w:ascii="Times New Roman" w:hAnsi="Times New Roman" w:cs="Times New Roman"/>
          <w:sz w:val="28"/>
          <w:szCs w:val="28"/>
        </w:rPr>
        <w:t xml:space="preserve">, 'Float Switch Selection Guide', Temcoindustrialpower.com, 2015. </w:t>
      </w:r>
      <w:proofErr w:type="gramStart"/>
      <w:r w:rsidRPr="00537218">
        <w:rPr>
          <w:rFonts w:ascii="Times New Roman" w:hAnsi="Times New Roman" w:cs="Times New Roman"/>
          <w:sz w:val="28"/>
          <w:szCs w:val="28"/>
        </w:rPr>
        <w:t>[Online].</w:t>
      </w:r>
      <w:proofErr w:type="gramEnd"/>
      <w:r w:rsidRPr="00537218">
        <w:rPr>
          <w:rFonts w:ascii="Times New Roman" w:hAnsi="Times New Roman" w:cs="Times New Roman"/>
          <w:sz w:val="28"/>
          <w:szCs w:val="28"/>
        </w:rPr>
        <w:t xml:space="preserve"> Available: http://www.temcoindustrialpower.com/product_selection.html?p=float_switch_selection_gu </w:t>
      </w:r>
      <w:proofErr w:type="spellStart"/>
      <w:r w:rsidRPr="00537218">
        <w:rPr>
          <w:rFonts w:ascii="Times New Roman" w:hAnsi="Times New Roman" w:cs="Times New Roman"/>
          <w:sz w:val="28"/>
          <w:szCs w:val="28"/>
        </w:rPr>
        <w:t>ide</w:t>
      </w:r>
      <w:proofErr w:type="spellEnd"/>
      <w:r w:rsidRPr="00537218">
        <w:rPr>
          <w:rFonts w:ascii="Times New Roman" w:hAnsi="Times New Roman" w:cs="Times New Roman"/>
          <w:sz w:val="28"/>
          <w:szCs w:val="28"/>
        </w:rPr>
        <w:t xml:space="preserve">. </w:t>
      </w:r>
      <w:proofErr w:type="gramStart"/>
      <w:r w:rsidRPr="00537218">
        <w:rPr>
          <w:rFonts w:ascii="Times New Roman" w:hAnsi="Times New Roman" w:cs="Times New Roman"/>
          <w:sz w:val="28"/>
          <w:szCs w:val="28"/>
        </w:rPr>
        <w:t>[Accessed: 17- Oct- 2015].</w:t>
      </w:r>
      <w:proofErr w:type="gramEnd"/>
      <w:r w:rsidRPr="00537218">
        <w:rPr>
          <w:rFonts w:ascii="Times New Roman" w:hAnsi="Times New Roman" w:cs="Times New Roman"/>
          <w:sz w:val="28"/>
          <w:szCs w:val="28"/>
        </w:rPr>
        <w:t xml:space="preserve">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[8] TEXAS INSTRUMENTS INCORPORATED, 'DC-DC CONVERTER', 9 160 229, October 13, 2015.</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 [9] </w:t>
      </w:r>
      <w:proofErr w:type="spellStart"/>
      <w:r w:rsidRPr="00537218">
        <w:rPr>
          <w:rFonts w:ascii="Times New Roman" w:hAnsi="Times New Roman" w:cs="Times New Roman"/>
          <w:sz w:val="28"/>
          <w:szCs w:val="28"/>
        </w:rPr>
        <w:t>Weifeng</w:t>
      </w:r>
      <w:proofErr w:type="spellEnd"/>
      <w:r w:rsidRPr="00537218">
        <w:rPr>
          <w:rFonts w:ascii="Times New Roman" w:hAnsi="Times New Roman" w:cs="Times New Roman"/>
          <w:sz w:val="28"/>
          <w:szCs w:val="28"/>
        </w:rPr>
        <w:t xml:space="preserve"> Huang, Tao </w:t>
      </w:r>
      <w:proofErr w:type="spellStart"/>
      <w:r w:rsidRPr="00537218">
        <w:rPr>
          <w:rFonts w:ascii="Times New Roman" w:hAnsi="Times New Roman" w:cs="Times New Roman"/>
          <w:sz w:val="28"/>
          <w:szCs w:val="28"/>
        </w:rPr>
        <w:t>Zeng</w:t>
      </w:r>
      <w:proofErr w:type="spellEnd"/>
      <w:r w:rsidRPr="00537218">
        <w:rPr>
          <w:rFonts w:ascii="Times New Roman" w:hAnsi="Times New Roman" w:cs="Times New Roman"/>
          <w:sz w:val="28"/>
          <w:szCs w:val="28"/>
        </w:rPr>
        <w:t xml:space="preserve">, </w:t>
      </w:r>
      <w:proofErr w:type="spellStart"/>
      <w:r w:rsidRPr="00537218">
        <w:rPr>
          <w:rFonts w:ascii="Times New Roman" w:hAnsi="Times New Roman" w:cs="Times New Roman"/>
          <w:sz w:val="28"/>
          <w:szCs w:val="28"/>
        </w:rPr>
        <w:t>Liping</w:t>
      </w:r>
      <w:proofErr w:type="spellEnd"/>
      <w:r w:rsidRPr="00537218">
        <w:rPr>
          <w:rFonts w:ascii="Times New Roman" w:hAnsi="Times New Roman" w:cs="Times New Roman"/>
          <w:sz w:val="28"/>
          <w:szCs w:val="28"/>
        </w:rPr>
        <w:t xml:space="preserve"> Ye and Zhen Li, 'A self-acting water pump control system for residential buildings based on resonance water level sensor', 2011 International Conference on Electric Information and Control Engineering, pp. 265-357, 2011.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[10] Y. Chen, Z. </w:t>
      </w:r>
      <w:proofErr w:type="spellStart"/>
      <w:r w:rsidRPr="00537218">
        <w:rPr>
          <w:rFonts w:ascii="Times New Roman" w:hAnsi="Times New Roman" w:cs="Times New Roman"/>
          <w:sz w:val="28"/>
          <w:szCs w:val="28"/>
        </w:rPr>
        <w:t>Zhong</w:t>
      </w:r>
      <w:proofErr w:type="spellEnd"/>
      <w:r w:rsidRPr="00537218">
        <w:rPr>
          <w:rFonts w:ascii="Times New Roman" w:hAnsi="Times New Roman" w:cs="Times New Roman"/>
          <w:sz w:val="28"/>
          <w:szCs w:val="28"/>
        </w:rPr>
        <w:t xml:space="preserve"> and Y. Kang, 'Design and Implementation of a </w:t>
      </w:r>
      <w:proofErr w:type="spellStart"/>
      <w:r w:rsidRPr="00537218">
        <w:rPr>
          <w:rFonts w:ascii="Times New Roman" w:hAnsi="Times New Roman" w:cs="Times New Roman"/>
          <w:sz w:val="28"/>
          <w:szCs w:val="28"/>
        </w:rPr>
        <w:t>Transformerless</w:t>
      </w:r>
      <w:proofErr w:type="spellEnd"/>
      <w:r w:rsidRPr="00537218">
        <w:rPr>
          <w:rFonts w:ascii="Times New Roman" w:hAnsi="Times New Roman" w:cs="Times New Roman"/>
          <w:sz w:val="28"/>
          <w:szCs w:val="28"/>
        </w:rPr>
        <w:t xml:space="preserve"> Single-Stage Single-Switch Double-Buck Converter With Low DC-link Voltage, High Step-Down, and Constant Input Power Factor Features', IEEE Transactions on Power Electronics, vol. 29, no. 12, pp. 6660-6671, 2014.</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 xml:space="preserve"> [11] "Where Does My Water Come From? </w:t>
      </w:r>
      <w:proofErr w:type="gramStart"/>
      <w:r w:rsidRPr="00537218">
        <w:rPr>
          <w:rFonts w:ascii="Times New Roman" w:hAnsi="Times New Roman" w:cs="Times New Roman"/>
          <w:sz w:val="28"/>
          <w:szCs w:val="28"/>
        </w:rPr>
        <w:t>- Water Education Foundation", Watereducation.org, 2014.</w:t>
      </w:r>
      <w:proofErr w:type="gramEnd"/>
      <w:r w:rsidRPr="00537218">
        <w:rPr>
          <w:rFonts w:ascii="Times New Roman" w:hAnsi="Times New Roman" w:cs="Times New Roman"/>
          <w:sz w:val="28"/>
          <w:szCs w:val="28"/>
        </w:rPr>
        <w:t xml:space="preserve"> </w:t>
      </w:r>
      <w:proofErr w:type="gramStart"/>
      <w:r w:rsidRPr="00537218">
        <w:rPr>
          <w:rFonts w:ascii="Times New Roman" w:hAnsi="Times New Roman" w:cs="Times New Roman"/>
          <w:sz w:val="28"/>
          <w:szCs w:val="28"/>
        </w:rPr>
        <w:t>[Online].</w:t>
      </w:r>
      <w:proofErr w:type="gramEnd"/>
      <w:r w:rsidRPr="00537218">
        <w:rPr>
          <w:rFonts w:ascii="Times New Roman" w:hAnsi="Times New Roman" w:cs="Times New Roman"/>
          <w:sz w:val="28"/>
          <w:szCs w:val="28"/>
        </w:rPr>
        <w:t xml:space="preserve"> Available: http://www.watereducation.org/where-does-my-water-come. </w:t>
      </w:r>
      <w:proofErr w:type="gramStart"/>
      <w:r w:rsidRPr="00537218">
        <w:rPr>
          <w:rFonts w:ascii="Times New Roman" w:hAnsi="Times New Roman" w:cs="Times New Roman"/>
          <w:sz w:val="28"/>
          <w:szCs w:val="28"/>
        </w:rPr>
        <w:t>[Accessed: 16- May- 2016].</w:t>
      </w:r>
      <w:proofErr w:type="gramEnd"/>
      <w:r w:rsidRPr="00537218">
        <w:rPr>
          <w:rFonts w:ascii="Times New Roman" w:hAnsi="Times New Roman" w:cs="Times New Roman"/>
          <w:sz w:val="28"/>
          <w:szCs w:val="28"/>
        </w:rPr>
        <w:t xml:space="preserve"> </w:t>
      </w:r>
    </w:p>
    <w:p w:rsidR="00DB21FF" w:rsidRPr="00537218" w:rsidRDefault="00DB21FF" w:rsidP="00537218">
      <w:pPr>
        <w:spacing w:line="360" w:lineRule="auto"/>
        <w:jc w:val="both"/>
        <w:rPr>
          <w:rFonts w:ascii="Times New Roman" w:hAnsi="Times New Roman" w:cs="Times New Roman"/>
          <w:sz w:val="28"/>
          <w:szCs w:val="28"/>
        </w:rPr>
      </w:pPr>
      <w:r w:rsidRPr="00537218">
        <w:rPr>
          <w:rFonts w:ascii="Times New Roman" w:hAnsi="Times New Roman" w:cs="Times New Roman"/>
          <w:sz w:val="28"/>
          <w:szCs w:val="28"/>
        </w:rPr>
        <w:t>[12] "11 Facts About Water in the Developing World | DoSomething.org | Volunteer for Social Change"</w:t>
      </w:r>
      <w:proofErr w:type="gramStart"/>
      <w:r w:rsidRPr="00537218">
        <w:rPr>
          <w:rFonts w:ascii="Times New Roman" w:hAnsi="Times New Roman" w:cs="Times New Roman"/>
          <w:sz w:val="28"/>
          <w:szCs w:val="28"/>
        </w:rPr>
        <w:t>,Dosomething.org</w:t>
      </w:r>
      <w:proofErr w:type="gramEnd"/>
      <w:r w:rsidRPr="00537218">
        <w:rPr>
          <w:rFonts w:ascii="Times New Roman" w:hAnsi="Times New Roman" w:cs="Times New Roman"/>
          <w:sz w:val="28"/>
          <w:szCs w:val="28"/>
        </w:rPr>
        <w:t xml:space="preserve">, 2016. </w:t>
      </w:r>
      <w:proofErr w:type="gramStart"/>
      <w:r w:rsidRPr="00537218">
        <w:rPr>
          <w:rFonts w:ascii="Times New Roman" w:hAnsi="Times New Roman" w:cs="Times New Roman"/>
          <w:sz w:val="28"/>
          <w:szCs w:val="28"/>
        </w:rPr>
        <w:t>[Online].</w:t>
      </w:r>
      <w:proofErr w:type="gramEnd"/>
      <w:r w:rsidRPr="00537218">
        <w:rPr>
          <w:rFonts w:ascii="Times New Roman" w:hAnsi="Times New Roman" w:cs="Times New Roman"/>
          <w:sz w:val="28"/>
          <w:szCs w:val="28"/>
        </w:rPr>
        <w:t xml:space="preserve"> Available:</w:t>
      </w:r>
    </w:p>
    <w:sectPr w:rsidR="00DB21FF" w:rsidRPr="00537218" w:rsidSect="007D6B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562BF"/>
    <w:multiLevelType w:val="multilevel"/>
    <w:tmpl w:val="0C20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2F6360"/>
    <w:multiLevelType w:val="multilevel"/>
    <w:tmpl w:val="6B5E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FB3684"/>
    <w:multiLevelType w:val="multilevel"/>
    <w:tmpl w:val="406A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4470DC"/>
    <w:multiLevelType w:val="hybridMultilevel"/>
    <w:tmpl w:val="E58A7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B96F03"/>
    <w:multiLevelType w:val="multilevel"/>
    <w:tmpl w:val="5062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0051AD"/>
    <w:multiLevelType w:val="hybridMultilevel"/>
    <w:tmpl w:val="0CB6F5F4"/>
    <w:lvl w:ilvl="0" w:tplc="75327856">
      <w:start w:val="1"/>
      <w:numFmt w:val="decimal"/>
      <w:lvlText w:val="%1."/>
      <w:lvlJc w:val="left"/>
      <w:pPr>
        <w:ind w:left="1860" w:hanging="15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0D3AA1"/>
    <w:multiLevelType w:val="multilevel"/>
    <w:tmpl w:val="0662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6B727C"/>
    <w:multiLevelType w:val="hybridMultilevel"/>
    <w:tmpl w:val="0F6E533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nsid w:val="467549C9"/>
    <w:multiLevelType w:val="multilevel"/>
    <w:tmpl w:val="CC12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8213E8"/>
    <w:multiLevelType w:val="hybridMultilevel"/>
    <w:tmpl w:val="AF2CA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B50E78"/>
    <w:multiLevelType w:val="hybridMultilevel"/>
    <w:tmpl w:val="A6685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226146"/>
    <w:multiLevelType w:val="multilevel"/>
    <w:tmpl w:val="090A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FDD7BDD"/>
    <w:multiLevelType w:val="hybridMultilevel"/>
    <w:tmpl w:val="F82C5F2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nsid w:val="5FFE6702"/>
    <w:multiLevelType w:val="multilevel"/>
    <w:tmpl w:val="2FBA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D9650A0"/>
    <w:multiLevelType w:val="hybridMultilevel"/>
    <w:tmpl w:val="C652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B21A03"/>
    <w:multiLevelType w:val="multilevel"/>
    <w:tmpl w:val="514A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E9364C"/>
    <w:multiLevelType w:val="multilevel"/>
    <w:tmpl w:val="6DF4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7D551C"/>
    <w:multiLevelType w:val="hybridMultilevel"/>
    <w:tmpl w:val="B5867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2268F4"/>
    <w:multiLevelType w:val="hybridMultilevel"/>
    <w:tmpl w:val="EDF6A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8"/>
  </w:num>
  <w:num w:numId="4">
    <w:abstractNumId w:val="9"/>
  </w:num>
  <w:num w:numId="5">
    <w:abstractNumId w:val="5"/>
  </w:num>
  <w:num w:numId="6">
    <w:abstractNumId w:val="0"/>
  </w:num>
  <w:num w:numId="7">
    <w:abstractNumId w:val="13"/>
  </w:num>
  <w:num w:numId="8">
    <w:abstractNumId w:val="11"/>
  </w:num>
  <w:num w:numId="9">
    <w:abstractNumId w:val="10"/>
  </w:num>
  <w:num w:numId="10">
    <w:abstractNumId w:val="3"/>
  </w:num>
  <w:num w:numId="11">
    <w:abstractNumId w:val="17"/>
  </w:num>
  <w:num w:numId="12">
    <w:abstractNumId w:val="14"/>
  </w:num>
  <w:num w:numId="13">
    <w:abstractNumId w:val="1"/>
  </w:num>
  <w:num w:numId="14">
    <w:abstractNumId w:val="16"/>
  </w:num>
  <w:num w:numId="15">
    <w:abstractNumId w:val="15"/>
  </w:num>
  <w:num w:numId="16">
    <w:abstractNumId w:val="6"/>
  </w:num>
  <w:num w:numId="17">
    <w:abstractNumId w:val="4"/>
  </w:num>
  <w:num w:numId="18">
    <w:abstractNumId w:val="2"/>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B7B64"/>
    <w:rsid w:val="00115C00"/>
    <w:rsid w:val="001D3867"/>
    <w:rsid w:val="00276E43"/>
    <w:rsid w:val="002B7B64"/>
    <w:rsid w:val="00300A78"/>
    <w:rsid w:val="00375CE9"/>
    <w:rsid w:val="0045147C"/>
    <w:rsid w:val="00482F2D"/>
    <w:rsid w:val="00537218"/>
    <w:rsid w:val="00575E3A"/>
    <w:rsid w:val="00731E5F"/>
    <w:rsid w:val="007D6B76"/>
    <w:rsid w:val="0087785F"/>
    <w:rsid w:val="008C5AA6"/>
    <w:rsid w:val="009336E9"/>
    <w:rsid w:val="00983629"/>
    <w:rsid w:val="009B7678"/>
    <w:rsid w:val="00A53A7E"/>
    <w:rsid w:val="00AB329E"/>
    <w:rsid w:val="00B6217E"/>
    <w:rsid w:val="00C96F17"/>
    <w:rsid w:val="00CE7F9A"/>
    <w:rsid w:val="00DB21FF"/>
    <w:rsid w:val="00DF41EC"/>
    <w:rsid w:val="00F3589C"/>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B76"/>
  </w:style>
  <w:style w:type="paragraph" w:styleId="Heading1">
    <w:name w:val="heading 1"/>
    <w:basedOn w:val="Normal"/>
    <w:link w:val="Heading1Char"/>
    <w:uiPriority w:val="9"/>
    <w:qFormat/>
    <w:rsid w:val="00482F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482F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82F2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82F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76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678"/>
    <w:rPr>
      <w:rFonts w:ascii="Tahoma" w:hAnsi="Tahoma" w:cs="Tahoma"/>
      <w:sz w:val="16"/>
      <w:szCs w:val="16"/>
    </w:rPr>
  </w:style>
  <w:style w:type="table" w:styleId="TableGrid">
    <w:name w:val="Table Grid"/>
    <w:basedOn w:val="TableNormal"/>
    <w:uiPriority w:val="59"/>
    <w:rsid w:val="00CE7F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B21FF"/>
    <w:pPr>
      <w:ind w:left="720"/>
      <w:contextualSpacing/>
    </w:pPr>
  </w:style>
  <w:style w:type="character" w:customStyle="1" w:styleId="ff7">
    <w:name w:val="ff7"/>
    <w:basedOn w:val="DefaultParagraphFont"/>
    <w:rsid w:val="00B6217E"/>
  </w:style>
  <w:style w:type="character" w:customStyle="1" w:styleId="ff6">
    <w:name w:val="ff6"/>
    <w:basedOn w:val="DefaultParagraphFont"/>
    <w:rsid w:val="00B6217E"/>
  </w:style>
  <w:style w:type="character" w:customStyle="1" w:styleId="ff1">
    <w:name w:val="ff1"/>
    <w:basedOn w:val="DefaultParagraphFont"/>
    <w:rsid w:val="00B6217E"/>
  </w:style>
  <w:style w:type="character" w:customStyle="1" w:styleId="ls13">
    <w:name w:val="ls13"/>
    <w:basedOn w:val="DefaultParagraphFont"/>
    <w:rsid w:val="00B6217E"/>
  </w:style>
  <w:style w:type="character" w:customStyle="1" w:styleId="ls4">
    <w:name w:val="ls4"/>
    <w:basedOn w:val="DefaultParagraphFont"/>
    <w:rsid w:val="00B6217E"/>
  </w:style>
  <w:style w:type="character" w:customStyle="1" w:styleId="ls10">
    <w:name w:val="ls10"/>
    <w:basedOn w:val="DefaultParagraphFont"/>
    <w:rsid w:val="00B6217E"/>
  </w:style>
  <w:style w:type="character" w:customStyle="1" w:styleId="Heading1Char">
    <w:name w:val="Heading 1 Char"/>
    <w:basedOn w:val="DefaultParagraphFont"/>
    <w:link w:val="Heading1"/>
    <w:uiPriority w:val="9"/>
    <w:rsid w:val="00482F2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482F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82F2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482F2D"/>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482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caption-text">
    <w:name w:val="wp-caption-text"/>
    <w:basedOn w:val="Normal"/>
    <w:rsid w:val="00482F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82F2D"/>
    <w:rPr>
      <w:b/>
      <w:bCs/>
    </w:rPr>
  </w:style>
  <w:style w:type="paragraph" w:customStyle="1" w:styleId="entry-meta">
    <w:name w:val="entry-meta"/>
    <w:basedOn w:val="Normal"/>
    <w:rsid w:val="00482F2D"/>
    <w:pPr>
      <w:spacing w:after="360" w:line="240" w:lineRule="auto"/>
    </w:pPr>
    <w:rPr>
      <w:rFonts w:ascii="Times New Roman" w:eastAsia="Times New Roman" w:hAnsi="Times New Roman" w:cs="Times New Roman"/>
      <w:sz w:val="21"/>
      <w:szCs w:val="21"/>
    </w:rPr>
  </w:style>
  <w:style w:type="paragraph" w:customStyle="1" w:styleId="wp-caption-text1">
    <w:name w:val="wp-caption-text1"/>
    <w:basedOn w:val="Normal"/>
    <w:rsid w:val="00482F2D"/>
    <w:pPr>
      <w:spacing w:after="0" w:line="240" w:lineRule="auto"/>
      <w:jc w:val="center"/>
    </w:pPr>
    <w:rPr>
      <w:rFonts w:ascii="Times New Roman" w:eastAsia="Times New Roman" w:hAnsi="Times New Roman" w:cs="Times New Roman"/>
      <w:b/>
      <w:bCs/>
      <w:sz w:val="21"/>
      <w:szCs w:val="21"/>
    </w:rPr>
  </w:style>
</w:styles>
</file>

<file path=word/webSettings.xml><?xml version="1.0" encoding="utf-8"?>
<w:webSettings xmlns:r="http://schemas.openxmlformats.org/officeDocument/2006/relationships" xmlns:w="http://schemas.openxmlformats.org/wordprocessingml/2006/main">
  <w:divs>
    <w:div w:id="58970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gefxkits.com/blog/different-types-of-amplifiers/"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edgefxkits.com/blog/wp-content/uploads/Relay-Driver-Circuits.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gefxkits.com/blog/wp-content/uploads/Relay-Driver-IC-Circuit.jpg" TargetMode="External"/><Relationship Id="rId11" Type="http://schemas.openxmlformats.org/officeDocument/2006/relationships/hyperlink" Target="http://www.edgefxkits.com/blog/introduction-to-rechargeable-raspberry-pi-power-supply-syste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edgefxkits.com/blog/wp-content/uploads/Driver-Circuits.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14</Pages>
  <Words>2970</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jkcshop</dc:creator>
  <cp:lastModifiedBy>ELCOT</cp:lastModifiedBy>
  <cp:revision>15</cp:revision>
  <dcterms:created xsi:type="dcterms:W3CDTF">2019-03-27T09:40:00Z</dcterms:created>
  <dcterms:modified xsi:type="dcterms:W3CDTF">2021-04-27T12:46:00Z</dcterms:modified>
</cp:coreProperties>
</file>