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Default="00EF29EA" w:rsidP="007214FF">
      <w:pPr>
        <w:spacing w:line="360" w:lineRule="auto"/>
        <w:jc w:val="center"/>
        <w:rPr>
          <w:rFonts w:ascii="Times New Roman" w:hAnsi="Times New Roman" w:cs="Times New Roman"/>
          <w:b/>
          <w:sz w:val="28"/>
          <w:szCs w:val="28"/>
        </w:rPr>
      </w:pPr>
    </w:p>
    <w:p w:rsidR="002A37DA" w:rsidRPr="002A37DA" w:rsidRDefault="002A37DA" w:rsidP="002A37DA">
      <w:pPr>
        <w:autoSpaceDE w:val="0"/>
        <w:autoSpaceDN w:val="0"/>
        <w:adjustRightInd w:val="0"/>
        <w:spacing w:after="0" w:line="360" w:lineRule="auto"/>
        <w:jc w:val="center"/>
        <w:rPr>
          <w:rFonts w:ascii="Times New Roman" w:hAnsi="Times New Roman" w:cs="Times New Roman"/>
          <w:b/>
          <w:sz w:val="48"/>
          <w:szCs w:val="48"/>
        </w:rPr>
      </w:pPr>
      <w:r w:rsidRPr="002A37DA">
        <w:rPr>
          <w:rFonts w:ascii="Times New Roman" w:hAnsi="Times New Roman" w:cs="Times New Roman"/>
          <w:b/>
          <w:sz w:val="48"/>
          <w:szCs w:val="48"/>
        </w:rPr>
        <w:t>A CLOUD-EDGE COLLABORATION FRAMEWORK FOR</w:t>
      </w:r>
    </w:p>
    <w:p w:rsidR="00EF29EA" w:rsidRPr="002A37DA" w:rsidRDefault="002A37DA" w:rsidP="002A37DA">
      <w:pPr>
        <w:spacing w:line="360" w:lineRule="auto"/>
        <w:jc w:val="center"/>
        <w:rPr>
          <w:rFonts w:ascii="Times New Roman" w:hAnsi="Times New Roman" w:cs="Times New Roman"/>
          <w:b/>
          <w:sz w:val="28"/>
          <w:szCs w:val="28"/>
        </w:rPr>
      </w:pPr>
      <w:r w:rsidRPr="002A37DA">
        <w:rPr>
          <w:rFonts w:ascii="Times New Roman" w:hAnsi="Times New Roman" w:cs="Times New Roman"/>
          <w:b/>
          <w:sz w:val="48"/>
          <w:szCs w:val="48"/>
        </w:rPr>
        <w:t>COGNITIVE SERVICE</w:t>
      </w:r>
    </w:p>
    <w:p w:rsidR="00EF29EA" w:rsidRPr="002A37DA" w:rsidRDefault="00EF29EA" w:rsidP="002A37DA">
      <w:pPr>
        <w:spacing w:line="360" w:lineRule="auto"/>
        <w:jc w:val="center"/>
        <w:rPr>
          <w:rFonts w:ascii="Times New Roman" w:hAnsi="Times New Roman" w:cs="Times New Roman"/>
          <w:b/>
          <w:sz w:val="28"/>
          <w:szCs w:val="28"/>
        </w:rPr>
      </w:pPr>
    </w:p>
    <w:p w:rsidR="00EF29EA" w:rsidRDefault="00EF29EA" w:rsidP="007214FF">
      <w:pPr>
        <w:spacing w:line="360" w:lineRule="auto"/>
        <w:jc w:val="center"/>
        <w:rPr>
          <w:rFonts w:ascii="Times New Roman" w:hAnsi="Times New Roman" w:cs="Times New Roman"/>
          <w:b/>
          <w:sz w:val="28"/>
          <w:szCs w:val="28"/>
        </w:rPr>
      </w:pPr>
    </w:p>
    <w:p w:rsidR="00EF29EA" w:rsidRDefault="00EF29EA" w:rsidP="007214FF">
      <w:pPr>
        <w:spacing w:line="360" w:lineRule="auto"/>
        <w:jc w:val="center"/>
        <w:rPr>
          <w:rFonts w:ascii="Times New Roman" w:hAnsi="Times New Roman" w:cs="Times New Roman"/>
          <w:b/>
          <w:sz w:val="28"/>
          <w:szCs w:val="28"/>
        </w:rPr>
      </w:pPr>
    </w:p>
    <w:p w:rsidR="00EF29EA" w:rsidRDefault="00EF29EA" w:rsidP="007214FF">
      <w:pPr>
        <w:spacing w:line="360" w:lineRule="auto"/>
        <w:jc w:val="center"/>
        <w:rPr>
          <w:rFonts w:ascii="Times New Roman" w:hAnsi="Times New Roman" w:cs="Times New Roman"/>
          <w:b/>
          <w:sz w:val="28"/>
          <w:szCs w:val="28"/>
        </w:rPr>
      </w:pPr>
    </w:p>
    <w:p w:rsidR="00EF29EA" w:rsidRDefault="00EF29EA" w:rsidP="007B17B5">
      <w:pPr>
        <w:spacing w:line="360" w:lineRule="auto"/>
        <w:rPr>
          <w:rFonts w:ascii="Times New Roman" w:hAnsi="Times New Roman" w:cs="Times New Roman"/>
          <w:b/>
          <w:sz w:val="28"/>
          <w:szCs w:val="28"/>
        </w:rPr>
      </w:pPr>
    </w:p>
    <w:p w:rsidR="00EF29EA" w:rsidRDefault="00EF29EA" w:rsidP="007214FF">
      <w:pPr>
        <w:spacing w:line="360" w:lineRule="auto"/>
        <w:jc w:val="center"/>
        <w:rPr>
          <w:rFonts w:ascii="Times New Roman" w:hAnsi="Times New Roman" w:cs="Times New Roman"/>
          <w:b/>
          <w:sz w:val="28"/>
          <w:szCs w:val="28"/>
        </w:rPr>
      </w:pPr>
    </w:p>
    <w:p w:rsidR="0021305E" w:rsidRDefault="0021305E" w:rsidP="007214FF">
      <w:pPr>
        <w:spacing w:line="360" w:lineRule="auto"/>
        <w:jc w:val="center"/>
        <w:rPr>
          <w:rFonts w:ascii="Times New Roman" w:hAnsi="Times New Roman" w:cs="Times New Roman"/>
          <w:b/>
          <w:sz w:val="28"/>
          <w:szCs w:val="28"/>
        </w:rPr>
      </w:pPr>
    </w:p>
    <w:p w:rsidR="0021305E" w:rsidRDefault="0021305E" w:rsidP="007214FF">
      <w:pPr>
        <w:spacing w:line="360" w:lineRule="auto"/>
        <w:jc w:val="center"/>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13001A" w:rsidRPr="007B17B5" w:rsidRDefault="007B17B5" w:rsidP="007B17B5">
      <w:pPr>
        <w:autoSpaceDE w:val="0"/>
        <w:autoSpaceDN w:val="0"/>
        <w:adjustRightInd w:val="0"/>
        <w:spacing w:after="0" w:line="360" w:lineRule="auto"/>
        <w:jc w:val="both"/>
        <w:rPr>
          <w:rFonts w:ascii="Times New Roman" w:hAnsi="Times New Roman" w:cs="Times New Roman"/>
          <w:sz w:val="28"/>
          <w:szCs w:val="28"/>
        </w:rPr>
      </w:pPr>
      <w:r w:rsidRPr="007B17B5">
        <w:rPr>
          <w:rFonts w:ascii="Times New Roman" w:hAnsi="Times New Roman" w:cs="Times New Roman"/>
          <w:sz w:val="28"/>
          <w:szCs w:val="28"/>
        </w:rPr>
        <w:t>Cloud computing has significantly enhanced the growth of the Internet of Things (IoT) by</w:t>
      </w:r>
      <w:r>
        <w:rPr>
          <w:rFonts w:ascii="Times New Roman" w:hAnsi="Times New Roman" w:cs="Times New Roman"/>
          <w:sz w:val="28"/>
          <w:szCs w:val="28"/>
        </w:rPr>
        <w:t xml:space="preserve"> </w:t>
      </w:r>
      <w:r w:rsidRPr="007B17B5">
        <w:rPr>
          <w:rFonts w:ascii="Times New Roman" w:hAnsi="Times New Roman" w:cs="Times New Roman"/>
          <w:sz w:val="28"/>
          <w:szCs w:val="28"/>
        </w:rPr>
        <w:t>ensuring and supporting the Quality of Service (QoS) of IoT applications. However, cloud services</w:t>
      </w:r>
      <w:r>
        <w:rPr>
          <w:rFonts w:ascii="Times New Roman" w:hAnsi="Times New Roman" w:cs="Times New Roman"/>
          <w:sz w:val="28"/>
          <w:szCs w:val="28"/>
        </w:rPr>
        <w:t xml:space="preserve"> </w:t>
      </w:r>
      <w:r w:rsidRPr="007B17B5">
        <w:rPr>
          <w:rFonts w:ascii="Times New Roman" w:hAnsi="Times New Roman" w:cs="Times New Roman"/>
          <w:sz w:val="28"/>
          <w:szCs w:val="28"/>
        </w:rPr>
        <w:t>are still far from IoT devices. Notably, the transmission of IoT data experiences network issues, such</w:t>
      </w:r>
      <w:r>
        <w:rPr>
          <w:rFonts w:ascii="Times New Roman" w:hAnsi="Times New Roman" w:cs="Times New Roman"/>
          <w:sz w:val="28"/>
          <w:szCs w:val="28"/>
        </w:rPr>
        <w:t xml:space="preserve"> </w:t>
      </w:r>
      <w:r w:rsidRPr="007B17B5">
        <w:rPr>
          <w:rFonts w:ascii="Times New Roman" w:hAnsi="Times New Roman" w:cs="Times New Roman"/>
          <w:sz w:val="28"/>
          <w:szCs w:val="28"/>
        </w:rPr>
        <w:t>as high latency. In this case, the cloud platforms cannot satisfy the IoT applications that require</w:t>
      </w:r>
      <w:r>
        <w:rPr>
          <w:rFonts w:ascii="Times New Roman" w:hAnsi="Times New Roman" w:cs="Times New Roman"/>
          <w:sz w:val="28"/>
          <w:szCs w:val="28"/>
        </w:rPr>
        <w:t xml:space="preserve"> </w:t>
      </w:r>
      <w:r w:rsidRPr="007B17B5">
        <w:rPr>
          <w:rFonts w:ascii="Times New Roman" w:hAnsi="Times New Roman" w:cs="Times New Roman"/>
          <w:sz w:val="28"/>
          <w:szCs w:val="28"/>
        </w:rPr>
        <w:t>real-time response. Yet, the location of cloud services is one of the challenges encountered in the</w:t>
      </w:r>
      <w:r>
        <w:rPr>
          <w:rFonts w:ascii="Times New Roman" w:hAnsi="Times New Roman" w:cs="Times New Roman"/>
          <w:sz w:val="28"/>
          <w:szCs w:val="28"/>
        </w:rPr>
        <w:t xml:space="preserve"> </w:t>
      </w:r>
      <w:r w:rsidRPr="007B17B5">
        <w:rPr>
          <w:rFonts w:ascii="Times New Roman" w:hAnsi="Times New Roman" w:cs="Times New Roman"/>
          <w:sz w:val="28"/>
          <w:szCs w:val="28"/>
        </w:rPr>
        <w:t>evolution of the IoT paradigm. Recently, edge cloud computing has been proposed to bring cloud</w:t>
      </w:r>
      <w:r>
        <w:rPr>
          <w:rFonts w:ascii="Times New Roman" w:hAnsi="Times New Roman" w:cs="Times New Roman"/>
          <w:sz w:val="28"/>
          <w:szCs w:val="28"/>
        </w:rPr>
        <w:t xml:space="preserve"> </w:t>
      </w:r>
      <w:r w:rsidRPr="007B17B5">
        <w:rPr>
          <w:rFonts w:ascii="Times New Roman" w:hAnsi="Times New Roman" w:cs="Times New Roman"/>
          <w:sz w:val="28"/>
          <w:szCs w:val="28"/>
        </w:rPr>
        <w:t>services closer to the IoT end-users, becoming a promising paradigm whose pitfalls and challenges</w:t>
      </w:r>
      <w:r>
        <w:rPr>
          <w:rFonts w:ascii="Times New Roman" w:hAnsi="Times New Roman" w:cs="Times New Roman"/>
          <w:sz w:val="28"/>
          <w:szCs w:val="28"/>
        </w:rPr>
        <w:t xml:space="preserve"> </w:t>
      </w:r>
      <w:r w:rsidRPr="007B17B5">
        <w:rPr>
          <w:rFonts w:ascii="Times New Roman" w:hAnsi="Times New Roman" w:cs="Times New Roman"/>
          <w:sz w:val="28"/>
          <w:szCs w:val="28"/>
        </w:rPr>
        <w:t>are not yet well understood. This paper aims at presenting the leading-edge computing concerning</w:t>
      </w:r>
      <w:r>
        <w:rPr>
          <w:rFonts w:ascii="Times New Roman" w:hAnsi="Times New Roman" w:cs="Times New Roman"/>
          <w:sz w:val="28"/>
          <w:szCs w:val="28"/>
        </w:rPr>
        <w:t xml:space="preserve"> </w:t>
      </w:r>
      <w:r w:rsidRPr="007B17B5">
        <w:rPr>
          <w:rFonts w:ascii="Times New Roman" w:hAnsi="Times New Roman" w:cs="Times New Roman"/>
          <w:sz w:val="28"/>
          <w:szCs w:val="28"/>
        </w:rPr>
        <w:t>the movement of services from centralized cloud platforms to decentralized platforms, and examines</w:t>
      </w:r>
      <w:r>
        <w:rPr>
          <w:rFonts w:ascii="Times New Roman" w:hAnsi="Times New Roman" w:cs="Times New Roman"/>
          <w:sz w:val="28"/>
          <w:szCs w:val="28"/>
        </w:rPr>
        <w:t xml:space="preserve"> </w:t>
      </w:r>
      <w:r w:rsidRPr="007B17B5">
        <w:rPr>
          <w:rFonts w:ascii="Times New Roman" w:hAnsi="Times New Roman" w:cs="Times New Roman"/>
          <w:sz w:val="28"/>
          <w:szCs w:val="28"/>
        </w:rPr>
        <w:t>the issues and challenges introduced by these highly distributed environments, to support engineers</w:t>
      </w:r>
      <w:r>
        <w:rPr>
          <w:rFonts w:ascii="Times New Roman" w:hAnsi="Times New Roman" w:cs="Times New Roman"/>
          <w:sz w:val="28"/>
          <w:szCs w:val="28"/>
        </w:rPr>
        <w:t xml:space="preserve"> </w:t>
      </w:r>
      <w:r w:rsidRPr="007B17B5">
        <w:rPr>
          <w:rFonts w:ascii="Times New Roman" w:hAnsi="Times New Roman" w:cs="Times New Roman"/>
          <w:sz w:val="28"/>
          <w:szCs w:val="28"/>
        </w:rPr>
        <w:t>and researchers who might benefit from this transition.</w:t>
      </w:r>
    </w:p>
    <w:p w:rsidR="0013001A" w:rsidRDefault="0013001A" w:rsidP="00FC39B1">
      <w:pPr>
        <w:spacing w:line="360" w:lineRule="auto"/>
        <w:jc w:val="center"/>
        <w:rPr>
          <w:rFonts w:ascii="Times New Roman" w:hAnsi="Times New Roman" w:cs="Times New Roman"/>
          <w:b/>
          <w:sz w:val="40"/>
          <w:szCs w:val="40"/>
        </w:rPr>
      </w:pPr>
    </w:p>
    <w:p w:rsidR="00E6072D" w:rsidRDefault="00E6072D" w:rsidP="00FC39B1">
      <w:pPr>
        <w:spacing w:line="360" w:lineRule="auto"/>
        <w:jc w:val="center"/>
        <w:rPr>
          <w:b/>
          <w:iCs/>
          <w:sz w:val="28"/>
          <w:szCs w:val="28"/>
        </w:rPr>
      </w:pPr>
    </w:p>
    <w:p w:rsidR="00E6072D" w:rsidRDefault="00E6072D" w:rsidP="00BD6AC8">
      <w:pPr>
        <w:spacing w:line="360" w:lineRule="auto"/>
        <w:rPr>
          <w:b/>
          <w:iCs/>
          <w:sz w:val="28"/>
          <w:szCs w:val="28"/>
        </w:rPr>
      </w:pPr>
    </w:p>
    <w:p w:rsidR="00BD6AC8" w:rsidRDefault="00BD6AC8" w:rsidP="00BD6AC8">
      <w:pPr>
        <w:spacing w:line="360" w:lineRule="auto"/>
        <w:rPr>
          <w:b/>
          <w:iCs/>
          <w:sz w:val="28"/>
          <w:szCs w:val="28"/>
        </w:rPr>
      </w:pPr>
    </w:p>
    <w:p w:rsidR="007B17B5" w:rsidRDefault="007B17B5" w:rsidP="00BD6AC8">
      <w:pPr>
        <w:spacing w:line="360" w:lineRule="auto"/>
        <w:rPr>
          <w:b/>
          <w:iCs/>
          <w:sz w:val="28"/>
          <w:szCs w:val="28"/>
        </w:rPr>
      </w:pPr>
    </w:p>
    <w:p w:rsidR="007B17B5" w:rsidRDefault="007B17B5" w:rsidP="00BD6AC8">
      <w:pPr>
        <w:spacing w:line="360" w:lineRule="auto"/>
        <w:rPr>
          <w:b/>
          <w:iCs/>
          <w:sz w:val="28"/>
          <w:szCs w:val="28"/>
        </w:rPr>
      </w:pPr>
    </w:p>
    <w:p w:rsidR="007B17B5" w:rsidRDefault="007B17B5" w:rsidP="00BD6AC8">
      <w:pPr>
        <w:spacing w:line="360" w:lineRule="auto"/>
        <w:rPr>
          <w:b/>
          <w:iCs/>
          <w:sz w:val="28"/>
          <w:szCs w:val="28"/>
        </w:rPr>
      </w:pPr>
    </w:p>
    <w:p w:rsidR="002E16DB" w:rsidRDefault="002E16DB" w:rsidP="00867714">
      <w:pPr>
        <w:jc w:val="center"/>
        <w:rPr>
          <w:rFonts w:ascii="Times New Roman" w:hAnsi="Times New Roman" w:cs="Times New Roman"/>
          <w:b/>
          <w:sz w:val="28"/>
          <w:szCs w:val="28"/>
        </w:rPr>
      </w:pPr>
    </w:p>
    <w:p w:rsidR="00034C4D" w:rsidRDefault="00034C4D"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B47CCE" w:rsidRDefault="00B47CCE" w:rsidP="00BD6AC8">
      <w:pPr>
        <w:spacing w:line="360" w:lineRule="auto"/>
        <w:jc w:val="both"/>
        <w:rPr>
          <w:rFonts w:ascii="Times New Roman" w:hAnsi="Times New Roman" w:cs="Times New Roman"/>
          <w:b/>
          <w:sz w:val="28"/>
          <w:szCs w:val="28"/>
        </w:rPr>
      </w:pPr>
      <w:r w:rsidRPr="001A088C">
        <w:rPr>
          <w:rFonts w:ascii="Times New Roman" w:hAnsi="Times New Roman" w:cs="Times New Roman"/>
          <w:b/>
          <w:sz w:val="28"/>
          <w:szCs w:val="28"/>
        </w:rPr>
        <w:t>INTRODUCTION</w:t>
      </w:r>
    </w:p>
    <w:p w:rsidR="00AE558A" w:rsidRPr="00444DA7" w:rsidRDefault="001A3FCB" w:rsidP="00BD6AC8">
      <w:pPr>
        <w:spacing w:line="360" w:lineRule="auto"/>
        <w:ind w:firstLine="720"/>
        <w:jc w:val="both"/>
        <w:rPr>
          <w:rFonts w:ascii="Times New Roman" w:hAnsi="Times New Roman" w:cs="Times New Roman"/>
          <w:sz w:val="28"/>
          <w:szCs w:val="28"/>
        </w:rPr>
      </w:pPr>
      <w:r w:rsidRPr="00444DA7">
        <w:rPr>
          <w:rFonts w:ascii="Times New Roman" w:hAnsi="Times New Roman" w:cs="Times New Roman"/>
          <w:sz w:val="28"/>
          <w:szCs w:val="28"/>
        </w:rPr>
        <w:t xml:space="preserve">The massive proliferation of personal computing devices is opening up new human-centered de-signs that blur the boundaries between humans and machines [1]. Now, the frontier for </w:t>
      </w:r>
      <w:r w:rsidR="008055DD" w:rsidRPr="00444DA7">
        <w:rPr>
          <w:rFonts w:ascii="Times New Roman" w:hAnsi="Times New Roman" w:cs="Times New Roman"/>
          <w:sz w:val="28"/>
          <w:szCs w:val="28"/>
        </w:rPr>
        <w:t>research on</w:t>
      </w:r>
      <w:r w:rsidRPr="00444DA7">
        <w:rPr>
          <w:rFonts w:ascii="Times New Roman" w:hAnsi="Times New Roman" w:cs="Times New Roman"/>
          <w:sz w:val="28"/>
          <w:szCs w:val="28"/>
        </w:rPr>
        <w:t xml:space="preserve"> data management is related to the so-called edge computation and communication, </w:t>
      </w:r>
      <w:r w:rsidR="008055DD" w:rsidRPr="00444DA7">
        <w:rPr>
          <w:rFonts w:ascii="Times New Roman" w:hAnsi="Times New Roman" w:cs="Times New Roman"/>
          <w:sz w:val="28"/>
          <w:szCs w:val="28"/>
        </w:rPr>
        <w:t>consisting of</w:t>
      </w:r>
      <w:r w:rsidRPr="00444DA7">
        <w:rPr>
          <w:rFonts w:ascii="Times New Roman" w:hAnsi="Times New Roman" w:cs="Times New Roman"/>
          <w:sz w:val="28"/>
          <w:szCs w:val="28"/>
        </w:rPr>
        <w:t xml:space="preserve"> an architecture of one or more collaborative multitude(s)of computing nodes that are positioned </w:t>
      </w:r>
      <w:r w:rsidR="008055DD" w:rsidRPr="00444DA7">
        <w:rPr>
          <w:rFonts w:ascii="Times New Roman" w:hAnsi="Times New Roman" w:cs="Times New Roman"/>
          <w:sz w:val="28"/>
          <w:szCs w:val="28"/>
        </w:rPr>
        <w:t>a</w:t>
      </w:r>
      <w:r w:rsidRPr="00444DA7">
        <w:rPr>
          <w:rFonts w:ascii="Times New Roman" w:hAnsi="Times New Roman" w:cs="Times New Roman"/>
          <w:sz w:val="28"/>
          <w:szCs w:val="28"/>
        </w:rPr>
        <w:t xml:space="preserve">mong edge networks with the access of cloud-based services. Such a mediating level is </w:t>
      </w:r>
      <w:r w:rsidR="008055DD" w:rsidRPr="00444DA7">
        <w:rPr>
          <w:rFonts w:ascii="Times New Roman" w:hAnsi="Times New Roman" w:cs="Times New Roman"/>
          <w:sz w:val="28"/>
          <w:szCs w:val="28"/>
        </w:rPr>
        <w:t>responsible</w:t>
      </w:r>
      <w:r w:rsidRPr="00444DA7">
        <w:rPr>
          <w:rFonts w:ascii="Times New Roman" w:hAnsi="Times New Roman" w:cs="Times New Roman"/>
          <w:sz w:val="28"/>
          <w:szCs w:val="28"/>
        </w:rPr>
        <w:t xml:space="preserve"> for carrying out a substantial amount of data storage and processing to reduce the </w:t>
      </w:r>
      <w:r w:rsidR="008055DD" w:rsidRPr="00444DA7">
        <w:rPr>
          <w:rFonts w:ascii="Times New Roman" w:hAnsi="Times New Roman" w:cs="Times New Roman"/>
          <w:sz w:val="28"/>
          <w:szCs w:val="28"/>
        </w:rPr>
        <w:t>retrieval time</w:t>
      </w:r>
      <w:r w:rsidRPr="00444DA7">
        <w:rPr>
          <w:rFonts w:ascii="Times New Roman" w:hAnsi="Times New Roman" w:cs="Times New Roman"/>
          <w:sz w:val="28"/>
          <w:szCs w:val="28"/>
        </w:rPr>
        <w:t xml:space="preserve"> and have more control over the data with respect to cloud-based services, and to </w:t>
      </w:r>
      <w:r w:rsidR="008055DD" w:rsidRPr="00444DA7">
        <w:rPr>
          <w:rFonts w:ascii="Times New Roman" w:hAnsi="Times New Roman" w:cs="Times New Roman"/>
          <w:sz w:val="28"/>
          <w:szCs w:val="28"/>
        </w:rPr>
        <w:t>consume fewer</w:t>
      </w:r>
      <w:r w:rsidRPr="00444DA7">
        <w:rPr>
          <w:rFonts w:ascii="Times New Roman" w:hAnsi="Times New Roman" w:cs="Times New Roman"/>
          <w:sz w:val="28"/>
          <w:szCs w:val="28"/>
        </w:rPr>
        <w:t xml:space="preserve"> resources and energy to reduce the workload [2,3].The edge computing paradigm has multiple advantages. Firstly, the edge node can reduce </w:t>
      </w:r>
      <w:r w:rsidR="00BD6AC8" w:rsidRPr="00444DA7">
        <w:rPr>
          <w:rFonts w:ascii="Times New Roman" w:hAnsi="Times New Roman" w:cs="Times New Roman"/>
          <w:sz w:val="28"/>
          <w:szCs w:val="28"/>
        </w:rPr>
        <w:t>the traffic</w:t>
      </w:r>
      <w:r w:rsidRPr="00444DA7">
        <w:rPr>
          <w:rFonts w:ascii="Times New Roman" w:hAnsi="Times New Roman" w:cs="Times New Roman"/>
          <w:sz w:val="28"/>
          <w:szCs w:val="28"/>
        </w:rPr>
        <w:t xml:space="preserve"> load of backhaul by providing a certain amount computing capability, which is </w:t>
      </w:r>
      <w:r w:rsidR="00BD6AC8" w:rsidRPr="00444DA7">
        <w:rPr>
          <w:rFonts w:ascii="Times New Roman" w:hAnsi="Times New Roman" w:cs="Times New Roman"/>
          <w:sz w:val="28"/>
          <w:szCs w:val="28"/>
        </w:rPr>
        <w:t>significant for</w:t>
      </w:r>
      <w:r w:rsidRPr="00444DA7">
        <w:rPr>
          <w:rFonts w:ascii="Times New Roman" w:hAnsi="Times New Roman" w:cs="Times New Roman"/>
          <w:sz w:val="28"/>
          <w:szCs w:val="28"/>
        </w:rPr>
        <w:t xml:space="preserve"> applications such </w:t>
      </w:r>
      <w:r w:rsidR="008055DD" w:rsidRPr="00444DA7">
        <w:rPr>
          <w:rFonts w:ascii="Times New Roman" w:hAnsi="Times New Roman" w:cs="Times New Roman"/>
          <w:sz w:val="28"/>
          <w:szCs w:val="28"/>
        </w:rPr>
        <w:t>as online games</w:t>
      </w:r>
      <w:r w:rsidRPr="00444DA7">
        <w:rPr>
          <w:rFonts w:ascii="Times New Roman" w:hAnsi="Times New Roman" w:cs="Times New Roman"/>
          <w:sz w:val="28"/>
          <w:szCs w:val="28"/>
        </w:rPr>
        <w:t xml:space="preserve"> that need to transmit 60 </w:t>
      </w:r>
      <w:r w:rsidR="00BD6AC8" w:rsidRPr="00444DA7">
        <w:rPr>
          <w:rFonts w:ascii="Times New Roman" w:hAnsi="Times New Roman" w:cs="Times New Roman"/>
          <w:sz w:val="28"/>
          <w:szCs w:val="28"/>
        </w:rPr>
        <w:t>or even</w:t>
      </w:r>
      <w:r w:rsidRPr="00444DA7">
        <w:rPr>
          <w:rFonts w:ascii="Times New Roman" w:hAnsi="Times New Roman" w:cs="Times New Roman"/>
          <w:sz w:val="28"/>
          <w:szCs w:val="28"/>
        </w:rPr>
        <w:t xml:space="preserve"> 120 frames per </w:t>
      </w:r>
      <w:r w:rsidR="00BD6AC8" w:rsidRPr="00444DA7">
        <w:rPr>
          <w:rFonts w:ascii="Times New Roman" w:hAnsi="Times New Roman" w:cs="Times New Roman"/>
          <w:sz w:val="28"/>
          <w:szCs w:val="28"/>
        </w:rPr>
        <w:t>second. As</w:t>
      </w:r>
      <w:r w:rsidRPr="00444DA7">
        <w:rPr>
          <w:rFonts w:ascii="Times New Roman" w:hAnsi="Times New Roman" w:cs="Times New Roman"/>
          <w:sz w:val="28"/>
          <w:szCs w:val="28"/>
        </w:rPr>
        <w:t xml:space="preserve"> an alternative solution, the server only sends parameters such as character position, </w:t>
      </w:r>
      <w:r w:rsidR="00BD6AC8" w:rsidRPr="00444DA7">
        <w:rPr>
          <w:rFonts w:ascii="Times New Roman" w:hAnsi="Times New Roman" w:cs="Times New Roman"/>
          <w:sz w:val="28"/>
          <w:szCs w:val="28"/>
        </w:rPr>
        <w:t>timestamp and</w:t>
      </w:r>
      <w:r w:rsidRPr="00444DA7">
        <w:rPr>
          <w:rFonts w:ascii="Times New Roman" w:hAnsi="Times New Roman" w:cs="Times New Roman"/>
          <w:sz w:val="28"/>
          <w:szCs w:val="28"/>
        </w:rPr>
        <w:t xml:space="preserve"> attribute changes (some common data), and leaves the edge node to compute and render </w:t>
      </w:r>
      <w:r w:rsidR="008055DD" w:rsidRPr="00444DA7">
        <w:rPr>
          <w:rFonts w:ascii="Times New Roman" w:hAnsi="Times New Roman" w:cs="Times New Roman"/>
          <w:sz w:val="28"/>
          <w:szCs w:val="28"/>
        </w:rPr>
        <w:t>the visual</w:t>
      </w:r>
      <w:r w:rsidRPr="00444DA7">
        <w:rPr>
          <w:rFonts w:ascii="Times New Roman" w:hAnsi="Times New Roman" w:cs="Times New Roman"/>
          <w:sz w:val="28"/>
          <w:szCs w:val="28"/>
        </w:rPr>
        <w:t xml:space="preserve"> image. Secondly, as a result of the large number of edge nodes deployed in 5G and the big-data analysis based on user preference, the popular contents can</w:t>
      </w:r>
      <w:r w:rsidR="008055DD" w:rsidRPr="00444DA7">
        <w:rPr>
          <w:rFonts w:ascii="Times New Roman" w:hAnsi="Times New Roman" w:cs="Times New Roman"/>
          <w:sz w:val="28"/>
          <w:szCs w:val="28"/>
        </w:rPr>
        <w:t xml:space="preserve"> </w:t>
      </w:r>
      <w:r w:rsidRPr="00444DA7">
        <w:rPr>
          <w:rFonts w:ascii="Times New Roman" w:hAnsi="Times New Roman" w:cs="Times New Roman"/>
          <w:sz w:val="28"/>
          <w:szCs w:val="28"/>
        </w:rPr>
        <w:t xml:space="preserve">be acquired in advance in </w:t>
      </w:r>
      <w:r w:rsidR="00BD6AC8" w:rsidRPr="00444DA7">
        <w:rPr>
          <w:rFonts w:ascii="Times New Roman" w:hAnsi="Times New Roman" w:cs="Times New Roman"/>
          <w:sz w:val="28"/>
          <w:szCs w:val="28"/>
        </w:rPr>
        <w:t>the interconnecting</w:t>
      </w:r>
      <w:r w:rsidRPr="00444DA7">
        <w:rPr>
          <w:rFonts w:ascii="Times New Roman" w:hAnsi="Times New Roman" w:cs="Times New Roman"/>
          <w:sz w:val="28"/>
          <w:szCs w:val="28"/>
        </w:rPr>
        <w:t xml:space="preserve"> edge devices, which are only one hop away from the </w:t>
      </w:r>
      <w:r w:rsidR="00BD6AC8" w:rsidRPr="00444DA7">
        <w:rPr>
          <w:rFonts w:ascii="Times New Roman" w:hAnsi="Times New Roman" w:cs="Times New Roman"/>
          <w:sz w:val="28"/>
          <w:szCs w:val="28"/>
        </w:rPr>
        <w:t>user. However</w:t>
      </w:r>
      <w:r w:rsidRPr="00444DA7">
        <w:rPr>
          <w:rFonts w:ascii="Times New Roman" w:hAnsi="Times New Roman" w:cs="Times New Roman"/>
          <w:sz w:val="28"/>
          <w:szCs w:val="28"/>
        </w:rPr>
        <w:t>, edge computing is also faced with many challenges. Firstly, the operation and processing capabilities of an edge device are limited and can failto meet the demands on real-</w:t>
      </w:r>
      <w:r w:rsidR="00BD6AC8" w:rsidRPr="00444DA7">
        <w:rPr>
          <w:rFonts w:ascii="Times New Roman" w:hAnsi="Times New Roman" w:cs="Times New Roman"/>
          <w:sz w:val="28"/>
          <w:szCs w:val="28"/>
        </w:rPr>
        <w:t>time service</w:t>
      </w:r>
      <w:r w:rsidRPr="00444DA7">
        <w:rPr>
          <w:rFonts w:ascii="Times New Roman" w:hAnsi="Times New Roman" w:cs="Times New Roman"/>
          <w:sz w:val="28"/>
          <w:szCs w:val="28"/>
        </w:rPr>
        <w:t xml:space="preserve">, data optimization, and application intelligence. Secondly, the intelligence of most </w:t>
      </w:r>
      <w:r w:rsidR="00BD6AC8" w:rsidRPr="00444DA7">
        <w:rPr>
          <w:rFonts w:ascii="Times New Roman" w:hAnsi="Times New Roman" w:cs="Times New Roman"/>
          <w:sz w:val="28"/>
          <w:szCs w:val="28"/>
        </w:rPr>
        <w:t>typical edge</w:t>
      </w:r>
      <w:r w:rsidRPr="00444DA7">
        <w:rPr>
          <w:rFonts w:ascii="Times New Roman" w:hAnsi="Times New Roman" w:cs="Times New Roman"/>
          <w:sz w:val="28"/>
          <w:szCs w:val="28"/>
        </w:rPr>
        <w:t xml:space="preserve">-computing services is only embodied in the artificial intelligence (AI)-enabled data </w:t>
      </w:r>
      <w:r w:rsidR="00BD6AC8" w:rsidRPr="00444DA7">
        <w:rPr>
          <w:rFonts w:ascii="Times New Roman" w:hAnsi="Times New Roman" w:cs="Times New Roman"/>
          <w:sz w:val="28"/>
          <w:szCs w:val="28"/>
        </w:rPr>
        <w:t>storage and</w:t>
      </w:r>
      <w:r w:rsidRPr="00444DA7">
        <w:rPr>
          <w:rFonts w:ascii="Times New Roman" w:hAnsi="Times New Roman" w:cs="Times New Roman"/>
          <w:sz w:val="28"/>
          <w:szCs w:val="28"/>
        </w:rPr>
        <w:t xml:space="preserve"> processing on the edge. However, the intelligence is missing from the aspects of </w:t>
      </w:r>
      <w:r w:rsidR="008055DD" w:rsidRPr="00444DA7">
        <w:rPr>
          <w:rFonts w:ascii="Times New Roman" w:hAnsi="Times New Roman" w:cs="Times New Roman"/>
          <w:sz w:val="28"/>
          <w:szCs w:val="28"/>
        </w:rPr>
        <w:t>behavior feedback</w:t>
      </w:r>
      <w:r w:rsidRPr="00444DA7">
        <w:rPr>
          <w:rFonts w:ascii="Times New Roman" w:hAnsi="Times New Roman" w:cs="Times New Roman"/>
          <w:sz w:val="28"/>
          <w:szCs w:val="28"/>
        </w:rPr>
        <w:t xml:space="preserve">, automatic networking, load </w:t>
      </w:r>
      <w:r w:rsidRPr="00444DA7">
        <w:rPr>
          <w:rFonts w:ascii="Times New Roman" w:hAnsi="Times New Roman" w:cs="Times New Roman"/>
          <w:sz w:val="28"/>
          <w:szCs w:val="28"/>
        </w:rPr>
        <w:lastRenderedPageBreak/>
        <w:t>balance, and data-</w:t>
      </w:r>
      <w:r w:rsidR="00BD6AC8" w:rsidRPr="00444DA7">
        <w:rPr>
          <w:rFonts w:ascii="Times New Roman" w:hAnsi="Times New Roman" w:cs="Times New Roman"/>
          <w:sz w:val="28"/>
          <w:szCs w:val="28"/>
        </w:rPr>
        <w:t>driven network</w:t>
      </w:r>
      <w:r w:rsidRPr="00444DA7">
        <w:rPr>
          <w:rFonts w:ascii="Times New Roman" w:hAnsi="Times New Roman" w:cs="Times New Roman"/>
          <w:sz w:val="28"/>
          <w:szCs w:val="28"/>
        </w:rPr>
        <w:t xml:space="preserve"> </w:t>
      </w:r>
      <w:r w:rsidR="00BD6AC8" w:rsidRPr="00444DA7">
        <w:rPr>
          <w:rFonts w:ascii="Times New Roman" w:hAnsi="Times New Roman" w:cs="Times New Roman"/>
          <w:sz w:val="28"/>
          <w:szCs w:val="28"/>
        </w:rPr>
        <w:t>optimization. Cognitive</w:t>
      </w:r>
      <w:r w:rsidRPr="00444DA7">
        <w:rPr>
          <w:rFonts w:ascii="Times New Roman" w:hAnsi="Times New Roman" w:cs="Times New Roman"/>
          <w:sz w:val="28"/>
          <w:szCs w:val="28"/>
        </w:rPr>
        <w:t xml:space="preserve"> computing originates from cognitive scientific theory. Now, it makes machines </w:t>
      </w:r>
      <w:r w:rsidR="008055DD" w:rsidRPr="00444DA7">
        <w:rPr>
          <w:rFonts w:ascii="Times New Roman" w:hAnsi="Times New Roman" w:cs="Times New Roman"/>
          <w:sz w:val="28"/>
          <w:szCs w:val="28"/>
        </w:rPr>
        <w:t>achieve “brain</w:t>
      </w:r>
      <w:r w:rsidRPr="00444DA7">
        <w:rPr>
          <w:rFonts w:ascii="Times New Roman" w:hAnsi="Times New Roman" w:cs="Times New Roman"/>
          <w:sz w:val="28"/>
          <w:szCs w:val="28"/>
        </w:rPr>
        <w:t xml:space="preserve">-like” cognitive intelligence through an interactive cognition loop with machine, cyber </w:t>
      </w:r>
      <w:r w:rsidR="008055DD" w:rsidRPr="00444DA7">
        <w:rPr>
          <w:rFonts w:ascii="Times New Roman" w:hAnsi="Times New Roman" w:cs="Times New Roman"/>
          <w:sz w:val="28"/>
          <w:szCs w:val="28"/>
        </w:rPr>
        <w:t>space and</w:t>
      </w:r>
      <w:r w:rsidRPr="00444DA7">
        <w:rPr>
          <w:rFonts w:ascii="Times New Roman" w:hAnsi="Times New Roman" w:cs="Times New Roman"/>
          <w:sz w:val="28"/>
          <w:szCs w:val="28"/>
        </w:rPr>
        <w:t xml:space="preserve"> humans. Compared to big-data analytics, it possesses the following features: 1) analysis of theexisting data and information in cyber space, to improve the intelligence of the machine; 2) themachine reinterprets and explains the information in the existingcyber space, and accordingly gen-erates new information; humans also participate in this process; 3) the cognition of the machine tothe human provides a more intelligent cognitive service. Its enabling paradigms (e.g., agent-</w:t>
      </w:r>
      <w:r w:rsidR="008055DD" w:rsidRPr="00444DA7">
        <w:rPr>
          <w:rFonts w:ascii="Times New Roman" w:hAnsi="Times New Roman" w:cs="Times New Roman"/>
          <w:sz w:val="28"/>
          <w:szCs w:val="28"/>
        </w:rPr>
        <w:t>based computing</w:t>
      </w:r>
      <w:r w:rsidRPr="00444DA7">
        <w:rPr>
          <w:rFonts w:ascii="Times New Roman" w:hAnsi="Times New Roman" w:cs="Times New Roman"/>
          <w:sz w:val="28"/>
          <w:szCs w:val="28"/>
        </w:rPr>
        <w:t xml:space="preserve">) had been researched and the related concrete applications based on cognitive Internetof Things (IoT) platforms and frameworks have been studied in [4–6].Nevertheless, the cognitive computing application mainly depends on the machine-learningmodel trained on the cloud, while the real-time inference requests are made by end edge devices,which so far have been the most common deployment mode of the cognitive service. The existingproblem of such a mode is the large latency in the network operation and the service </w:t>
      </w:r>
      <w:r w:rsidR="00BD6AC8" w:rsidRPr="00444DA7">
        <w:rPr>
          <w:rFonts w:ascii="Times New Roman" w:hAnsi="Times New Roman" w:cs="Times New Roman"/>
          <w:sz w:val="28"/>
          <w:szCs w:val="28"/>
        </w:rPr>
        <w:t>delivery. However</w:t>
      </w:r>
      <w:r w:rsidRPr="00444DA7">
        <w:rPr>
          <w:rFonts w:ascii="Times New Roman" w:hAnsi="Times New Roman" w:cs="Times New Roman"/>
          <w:sz w:val="28"/>
          <w:szCs w:val="28"/>
        </w:rPr>
        <w:t xml:space="preserve">, if the cognitive service is deployed on the network edge, the latency of the network response to the user request will be greatly reduced, so the research of edge deployment for training and inference machine is rapidly </w:t>
      </w:r>
      <w:r w:rsidR="00BD6AC8" w:rsidRPr="00444DA7">
        <w:rPr>
          <w:rFonts w:ascii="Times New Roman" w:hAnsi="Times New Roman" w:cs="Times New Roman"/>
          <w:sz w:val="28"/>
          <w:szCs w:val="28"/>
        </w:rPr>
        <w:t>increasing. Therefore</w:t>
      </w:r>
      <w:r w:rsidRPr="00444DA7">
        <w:rPr>
          <w:rFonts w:ascii="Times New Roman" w:hAnsi="Times New Roman" w:cs="Times New Roman"/>
          <w:sz w:val="28"/>
          <w:szCs w:val="28"/>
        </w:rPr>
        <w:t xml:space="preserve">, considering both the advantages and disadvantages of edge computing and </w:t>
      </w:r>
      <w:r w:rsidR="00BD6AC8" w:rsidRPr="00444DA7">
        <w:rPr>
          <w:rFonts w:ascii="Times New Roman" w:hAnsi="Times New Roman" w:cs="Times New Roman"/>
          <w:sz w:val="28"/>
          <w:szCs w:val="28"/>
        </w:rPr>
        <w:t>cognitive</w:t>
      </w:r>
      <w:r w:rsidRPr="00444DA7">
        <w:rPr>
          <w:rFonts w:ascii="Times New Roman" w:hAnsi="Times New Roman" w:cs="Times New Roman"/>
          <w:sz w:val="28"/>
          <w:szCs w:val="28"/>
        </w:rPr>
        <w:t xml:space="preserve"> computing, a new computing paradigm called Edge Cognitive Computing (ECC) is proposed, which combines edge computing and cognitive computing. Such a new architecture integrates communication, computation, storage and application on edge networks; it can achieve data and resource cognition by cognitive computing. Moreover, it can provide personalized services </w:t>
      </w:r>
      <w:r w:rsidR="00BD6AC8" w:rsidRPr="00444DA7">
        <w:rPr>
          <w:rFonts w:ascii="Times New Roman" w:hAnsi="Times New Roman" w:cs="Times New Roman"/>
          <w:sz w:val="28"/>
          <w:szCs w:val="28"/>
        </w:rPr>
        <w:t>nearby, enabling</w:t>
      </w:r>
      <w:r w:rsidRPr="00444DA7">
        <w:rPr>
          <w:rFonts w:ascii="Times New Roman" w:hAnsi="Times New Roman" w:cs="Times New Roman"/>
          <w:sz w:val="28"/>
          <w:szCs w:val="28"/>
        </w:rPr>
        <w:t xml:space="preserve"> the network to have a deeper, human-centered cognitive intelligence. The main contributions of this paper are as follows:</w:t>
      </w:r>
    </w:p>
    <w:p w:rsidR="001A3FCB" w:rsidRPr="00444DA7" w:rsidRDefault="001A3FCB" w:rsidP="00BD6AC8">
      <w:pPr>
        <w:spacing w:line="360" w:lineRule="auto"/>
        <w:ind w:firstLine="720"/>
        <w:jc w:val="both"/>
        <w:rPr>
          <w:rFonts w:ascii="Times New Roman" w:hAnsi="Times New Roman" w:cs="Times New Roman"/>
          <w:sz w:val="28"/>
          <w:szCs w:val="28"/>
        </w:rPr>
      </w:pPr>
      <w:r w:rsidRPr="00444DA7">
        <w:rPr>
          <w:rFonts w:ascii="Times New Roman" w:hAnsi="Times New Roman" w:cs="Times New Roman"/>
          <w:sz w:val="28"/>
          <w:szCs w:val="28"/>
        </w:rPr>
        <w:lastRenderedPageBreak/>
        <w:t>•We propose a new ECC architecture that deploys cognitive computing at the edge of the net-work to provide dynamic and elastic storage and computing services. In addition, the design issues of how to fuse these key technologies of cognitive computing and edge computing are illustrated in detail.</w:t>
      </w:r>
    </w:p>
    <w:p w:rsidR="00BD6AC8" w:rsidRPr="00444DA7" w:rsidRDefault="00BD6AC8" w:rsidP="00BD6AC8">
      <w:pPr>
        <w:pStyle w:val="ListParagraph"/>
        <w:numPr>
          <w:ilvl w:val="0"/>
          <w:numId w:val="10"/>
        </w:numPr>
        <w:spacing w:line="360" w:lineRule="auto"/>
        <w:jc w:val="both"/>
        <w:rPr>
          <w:rFonts w:ascii="Times New Roman" w:hAnsi="Times New Roman" w:cs="Times New Roman"/>
          <w:b/>
          <w:sz w:val="28"/>
          <w:szCs w:val="28"/>
        </w:rPr>
      </w:pPr>
      <w:r w:rsidRPr="00444DA7">
        <w:rPr>
          <w:rFonts w:ascii="Times New Roman" w:hAnsi="Times New Roman" w:cs="Times New Roman"/>
          <w:sz w:val="28"/>
          <w:szCs w:val="28"/>
        </w:rPr>
        <w:t xml:space="preserve">We propose an ECC-based dynamic cognitive service-migration mechanism that considers both the elastic allocation of the cognitive computing services and the user mobility, to pro-vide a mobility-aware dynamic service-adjustment scheme. </w:t>
      </w:r>
    </w:p>
    <w:p w:rsidR="00BD6AC8" w:rsidRPr="00444DA7" w:rsidRDefault="00BD6AC8" w:rsidP="00BD6AC8">
      <w:pPr>
        <w:pStyle w:val="ListParagraph"/>
        <w:numPr>
          <w:ilvl w:val="0"/>
          <w:numId w:val="10"/>
        </w:numPr>
        <w:spacing w:line="360" w:lineRule="auto"/>
        <w:jc w:val="both"/>
        <w:rPr>
          <w:rFonts w:ascii="Times New Roman" w:hAnsi="Times New Roman" w:cs="Times New Roman"/>
          <w:b/>
          <w:sz w:val="28"/>
          <w:szCs w:val="28"/>
        </w:rPr>
      </w:pPr>
      <w:r w:rsidRPr="00444DA7">
        <w:rPr>
          <w:rFonts w:ascii="Times New Roman" w:hAnsi="Times New Roman" w:cs="Times New Roman"/>
          <w:sz w:val="28"/>
          <w:szCs w:val="28"/>
        </w:rPr>
        <w:t>We develop an ECC-based test platform for dynamic service migration and evaluate it by means of several experiments, with the results showing that the proposed ECC can providedynamic services according to different user demands.</w:t>
      </w:r>
    </w:p>
    <w:p w:rsidR="00BD6AC8" w:rsidRPr="00BD6AC8" w:rsidRDefault="00BD6AC8" w:rsidP="00BD6AC8">
      <w:pPr>
        <w:pStyle w:val="ListParagraph"/>
        <w:spacing w:line="360" w:lineRule="auto"/>
        <w:jc w:val="both"/>
        <w:rPr>
          <w:rFonts w:ascii="Times New Roman" w:hAnsi="Times New Roman" w:cs="Times New Roman"/>
          <w:b/>
          <w:sz w:val="24"/>
          <w:szCs w:val="24"/>
        </w:rPr>
      </w:pPr>
      <w:r w:rsidRPr="00444DA7">
        <w:rPr>
          <w:rFonts w:ascii="Times New Roman" w:hAnsi="Times New Roman" w:cs="Times New Roman"/>
          <w:sz w:val="28"/>
          <w:szCs w:val="28"/>
        </w:rPr>
        <w:t>The remainder of the paper is organized as follows. Section II introduces the related work. Section III presents the proposed architecture for edge cognitive computing in detail. Section IV stipulates the related design issues. Section V introduces the dynamic cognitive service migration mechanism. Section VI demonstrates the ECC test platform for dynamic service migration. Finally,Section VII concludes the paper and reports some open issues.</w:t>
      </w:r>
    </w:p>
    <w:p w:rsidR="00BD6AC8" w:rsidRDefault="00BD6AC8" w:rsidP="00E6072D">
      <w:pPr>
        <w:spacing w:line="360" w:lineRule="auto"/>
        <w:jc w:val="both"/>
        <w:rPr>
          <w:rFonts w:ascii="Times New Roman" w:hAnsi="Times New Roman" w:cs="Times New Roman"/>
          <w:b/>
          <w:sz w:val="24"/>
          <w:szCs w:val="24"/>
        </w:rPr>
      </w:pPr>
    </w:p>
    <w:p w:rsidR="00444DA7" w:rsidRPr="00444DA7" w:rsidRDefault="00444DA7" w:rsidP="00E6072D">
      <w:pPr>
        <w:spacing w:line="360" w:lineRule="auto"/>
        <w:jc w:val="both"/>
        <w:rPr>
          <w:rFonts w:ascii="Times New Roman" w:hAnsi="Times New Roman" w:cs="Times New Roman"/>
          <w:sz w:val="28"/>
          <w:szCs w:val="28"/>
        </w:rPr>
      </w:pPr>
      <w:r w:rsidRPr="00444DA7">
        <w:rPr>
          <w:rFonts w:ascii="Times New Roman" w:hAnsi="Times New Roman" w:cs="Times New Roman"/>
          <w:sz w:val="28"/>
          <w:szCs w:val="28"/>
        </w:rPr>
        <w:t>As smart phones are gaining enormous popularity, more and more new mobile application</w:t>
      </w:r>
      <w:r>
        <w:rPr>
          <w:rFonts w:ascii="Times New Roman" w:hAnsi="Times New Roman" w:cs="Times New Roman"/>
          <w:sz w:val="28"/>
          <w:szCs w:val="28"/>
        </w:rPr>
        <w:t>s such as face recognition, nat</w:t>
      </w:r>
      <w:r w:rsidRPr="00444DA7">
        <w:rPr>
          <w:rFonts w:ascii="Times New Roman" w:hAnsi="Times New Roman" w:cs="Times New Roman"/>
          <w:sz w:val="28"/>
          <w:szCs w:val="28"/>
        </w:rPr>
        <w:t>ural language processing, interactive gaming, and augmented reality are emerging and attract great attention [1]–[3]. This kind of mobile applications are typically resource-hungry, demanding intensive computation and r</w:t>
      </w:r>
      <w:r>
        <w:rPr>
          <w:rFonts w:ascii="Times New Roman" w:hAnsi="Times New Roman" w:cs="Times New Roman"/>
          <w:sz w:val="28"/>
          <w:szCs w:val="28"/>
        </w:rPr>
        <w:t>eal-time responsive</w:t>
      </w:r>
      <w:r w:rsidRPr="00444DA7">
        <w:rPr>
          <w:rFonts w:ascii="Times New Roman" w:hAnsi="Times New Roman" w:cs="Times New Roman"/>
          <w:sz w:val="28"/>
          <w:szCs w:val="28"/>
        </w:rPr>
        <w:t xml:space="preserve">ness. Due to the physical size constraint, however, mobile devices are in general resource-constrained, having limited computation resources. The tension between resource-hungry applications </w:t>
      </w:r>
      <w:r w:rsidRPr="00444DA7">
        <w:rPr>
          <w:rFonts w:ascii="Times New Roman" w:hAnsi="Times New Roman" w:cs="Times New Roman"/>
          <w:sz w:val="28"/>
          <w:szCs w:val="28"/>
        </w:rPr>
        <w:lastRenderedPageBreak/>
        <w:t>and resource-constrained mobile devices hence poses a significant challenge for the future mobile platform development.</w:t>
      </w:r>
    </w:p>
    <w:p w:rsidR="00444DA7" w:rsidRDefault="00444DA7" w:rsidP="00E6072D">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3933825" cy="2266950"/>
            <wp:effectExtent l="19050" t="0" r="952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3933825" cy="2266950"/>
                    </a:xfrm>
                    <a:prstGeom prst="rect">
                      <a:avLst/>
                    </a:prstGeom>
                    <a:noFill/>
                    <a:ln w="9525">
                      <a:noFill/>
                      <a:miter lim="800000"/>
                      <a:headEnd/>
                      <a:tailEnd/>
                    </a:ln>
                  </pic:spPr>
                </pic:pic>
              </a:graphicData>
            </a:graphic>
          </wp:inline>
        </w:drawing>
      </w:r>
    </w:p>
    <w:p w:rsidR="00444DA7" w:rsidRDefault="00444DA7" w:rsidP="00E6072D">
      <w:pPr>
        <w:spacing w:line="360" w:lineRule="auto"/>
        <w:jc w:val="both"/>
        <w:rPr>
          <w:rFonts w:ascii="Times New Roman" w:hAnsi="Times New Roman" w:cs="Times New Roman"/>
          <w:b/>
          <w:sz w:val="24"/>
          <w:szCs w:val="24"/>
        </w:rPr>
      </w:pPr>
    </w:p>
    <w:p w:rsidR="00444DA7" w:rsidRDefault="00444DA7" w:rsidP="00E6072D">
      <w:pPr>
        <w:spacing w:line="360" w:lineRule="auto"/>
        <w:jc w:val="both"/>
        <w:rPr>
          <w:rFonts w:ascii="Times New Roman" w:hAnsi="Times New Roman" w:cs="Times New Roman"/>
          <w:b/>
          <w:sz w:val="24"/>
          <w:szCs w:val="24"/>
        </w:rPr>
      </w:pPr>
    </w:p>
    <w:p w:rsidR="009F25CC" w:rsidRDefault="00444DA7" w:rsidP="00E6072D">
      <w:pPr>
        <w:spacing w:line="360" w:lineRule="auto"/>
        <w:jc w:val="both"/>
        <w:rPr>
          <w:rFonts w:ascii="Times New Roman" w:hAnsi="Times New Roman" w:cs="Times New Roman"/>
          <w:b/>
          <w:sz w:val="28"/>
          <w:szCs w:val="28"/>
        </w:rPr>
      </w:pPr>
      <w:r w:rsidRPr="00444DA7">
        <w:rPr>
          <w:rFonts w:ascii="Times New Roman" w:hAnsi="Times New Roman" w:cs="Times New Roman"/>
          <w:sz w:val="28"/>
          <w:szCs w:val="28"/>
        </w:rPr>
        <w:t xml:space="preserve">Mobile cloud computing is envisioned as a </w:t>
      </w:r>
      <w:r w:rsidR="009F25CC" w:rsidRPr="00444DA7">
        <w:rPr>
          <w:rFonts w:ascii="Times New Roman" w:hAnsi="Times New Roman" w:cs="Times New Roman"/>
          <w:sz w:val="28"/>
          <w:szCs w:val="28"/>
        </w:rPr>
        <w:t>promising approach</w:t>
      </w:r>
      <w:r w:rsidRPr="00444DA7">
        <w:rPr>
          <w:rFonts w:ascii="Times New Roman" w:hAnsi="Times New Roman" w:cs="Times New Roman"/>
          <w:sz w:val="28"/>
          <w:szCs w:val="28"/>
        </w:rPr>
        <w:t xml:space="preserve"> to address such a challenge. By offloading </w:t>
      </w:r>
      <w:r w:rsidR="009F25CC" w:rsidRPr="00444DA7">
        <w:rPr>
          <w:rFonts w:ascii="Times New Roman" w:hAnsi="Times New Roman" w:cs="Times New Roman"/>
          <w:sz w:val="28"/>
          <w:szCs w:val="28"/>
        </w:rPr>
        <w:t>the computation</w:t>
      </w:r>
      <w:r w:rsidRPr="00444DA7">
        <w:rPr>
          <w:rFonts w:ascii="Times New Roman" w:hAnsi="Times New Roman" w:cs="Times New Roman"/>
          <w:sz w:val="28"/>
          <w:szCs w:val="28"/>
        </w:rPr>
        <w:t xml:space="preserve"> via wireless access to the resource-rich cloudXu Chen and Zhi Zhou are with School of Data and Com-</w:t>
      </w:r>
      <w:r w:rsidR="009F25CC">
        <w:rPr>
          <w:rFonts w:ascii="Times New Roman" w:hAnsi="Times New Roman" w:cs="Times New Roman"/>
          <w:sz w:val="28"/>
          <w:szCs w:val="28"/>
        </w:rPr>
        <w:t>puter Science, Sun Yat</w:t>
      </w:r>
      <w:r w:rsidRPr="00444DA7">
        <w:rPr>
          <w:rFonts w:ascii="Times New Roman" w:hAnsi="Times New Roman" w:cs="Times New Roman"/>
          <w:sz w:val="28"/>
          <w:szCs w:val="28"/>
        </w:rPr>
        <w:t xml:space="preserve">sen University, Guangzhou, China. Emails:{chenxu35,zhouzhi9}@mail.sysu.edu.cn.Wenzhong Li and Sanglu Lu are with State Key Laboratory for NovelSoftware Technology, Nanjing University, Nanjing, </w:t>
      </w:r>
      <w:r w:rsidR="009F25CC" w:rsidRPr="00444DA7">
        <w:rPr>
          <w:rFonts w:ascii="Times New Roman" w:hAnsi="Times New Roman" w:cs="Times New Roman"/>
          <w:sz w:val="28"/>
          <w:szCs w:val="28"/>
        </w:rPr>
        <w:t>China. Emails</w:t>
      </w:r>
      <w:r w:rsidRPr="00444DA7">
        <w:rPr>
          <w:rFonts w:ascii="Times New Roman" w:hAnsi="Times New Roman" w:cs="Times New Roman"/>
          <w:sz w:val="28"/>
          <w:szCs w:val="28"/>
        </w:rPr>
        <w:t>:{lwz,sanglu}@nju.edu.cn.Xiaoming Fu is with Institute of Computer Science, University of Goettin-gen, Goetti</w:t>
      </w:r>
      <w:r w:rsidR="009F25CC">
        <w:rPr>
          <w:rFonts w:ascii="Times New Roman" w:hAnsi="Times New Roman" w:cs="Times New Roman"/>
          <w:sz w:val="28"/>
          <w:szCs w:val="28"/>
        </w:rPr>
        <w:t xml:space="preserve">ngen, Germany. Email: </w:t>
      </w:r>
      <w:r w:rsidRPr="00444DA7">
        <w:rPr>
          <w:rFonts w:ascii="Times New Roman" w:hAnsi="Times New Roman" w:cs="Times New Roman"/>
          <w:sz w:val="28"/>
          <w:szCs w:val="28"/>
        </w:rPr>
        <w:t xml:space="preserve">goettingen.de.InternetFemtocellLTEMobile0Edge3CloudMobile0Edge3CloudLTEFig. 1. An illustration of mobile-edge cloud </w:t>
      </w:r>
      <w:r w:rsidR="009F25CC" w:rsidRPr="00444DA7">
        <w:rPr>
          <w:rFonts w:ascii="Times New Roman" w:hAnsi="Times New Roman" w:cs="Times New Roman"/>
          <w:sz w:val="28"/>
          <w:szCs w:val="28"/>
        </w:rPr>
        <w:t>computing infrastructure</w:t>
      </w:r>
      <w:r w:rsidRPr="00444DA7">
        <w:rPr>
          <w:rFonts w:ascii="Times New Roman" w:hAnsi="Times New Roman" w:cs="Times New Roman"/>
          <w:sz w:val="28"/>
          <w:szCs w:val="28"/>
        </w:rPr>
        <w:t xml:space="preserve">, mobile cloud computing can augment the capabilities of mobile devices for resource-hungry </w:t>
      </w:r>
      <w:r w:rsidR="009F25CC" w:rsidRPr="00444DA7">
        <w:rPr>
          <w:rFonts w:ascii="Times New Roman" w:hAnsi="Times New Roman" w:cs="Times New Roman"/>
          <w:sz w:val="28"/>
          <w:szCs w:val="28"/>
        </w:rPr>
        <w:t>applications. Currently</w:t>
      </w:r>
      <w:r w:rsidRPr="00444DA7">
        <w:rPr>
          <w:rFonts w:ascii="Times New Roman" w:hAnsi="Times New Roman" w:cs="Times New Roman"/>
          <w:sz w:val="28"/>
          <w:szCs w:val="28"/>
        </w:rPr>
        <w:t xml:space="preserve">, one common approach for mobile cloud </w:t>
      </w:r>
      <w:r w:rsidR="009F25CC" w:rsidRPr="00444DA7">
        <w:rPr>
          <w:rFonts w:ascii="Times New Roman" w:hAnsi="Times New Roman" w:cs="Times New Roman"/>
          <w:sz w:val="28"/>
          <w:szCs w:val="28"/>
        </w:rPr>
        <w:t>computing is</w:t>
      </w:r>
      <w:r w:rsidRPr="00444DA7">
        <w:rPr>
          <w:rFonts w:ascii="Times New Roman" w:hAnsi="Times New Roman" w:cs="Times New Roman"/>
          <w:sz w:val="28"/>
          <w:szCs w:val="28"/>
        </w:rPr>
        <w:t xml:space="preserve"> to offload the computation-intensive tasks to the </w:t>
      </w:r>
      <w:r w:rsidR="009F25CC" w:rsidRPr="00444DA7">
        <w:rPr>
          <w:rFonts w:ascii="Times New Roman" w:hAnsi="Times New Roman" w:cs="Times New Roman"/>
          <w:sz w:val="28"/>
          <w:szCs w:val="28"/>
        </w:rPr>
        <w:t>remote public</w:t>
      </w:r>
      <w:r w:rsidRPr="00444DA7">
        <w:rPr>
          <w:rFonts w:ascii="Times New Roman" w:hAnsi="Times New Roman" w:cs="Times New Roman"/>
          <w:sz w:val="28"/>
          <w:szCs w:val="28"/>
        </w:rPr>
        <w:t xml:space="preserve"> cloud </w:t>
      </w:r>
      <w:r w:rsidR="009F25CC" w:rsidRPr="00444DA7">
        <w:rPr>
          <w:rFonts w:ascii="Times New Roman" w:hAnsi="Times New Roman" w:cs="Times New Roman"/>
          <w:sz w:val="28"/>
          <w:szCs w:val="28"/>
        </w:rPr>
        <w:t>infrastructure (</w:t>
      </w:r>
      <w:r w:rsidRPr="00444DA7">
        <w:rPr>
          <w:rFonts w:ascii="Times New Roman" w:hAnsi="Times New Roman" w:cs="Times New Roman"/>
          <w:sz w:val="28"/>
          <w:szCs w:val="28"/>
        </w:rPr>
        <w:t xml:space="preserve">e.g., Amazon EC2 and </w:t>
      </w:r>
      <w:r w:rsidR="009F25CC" w:rsidRPr="00444DA7">
        <w:rPr>
          <w:rFonts w:ascii="Times New Roman" w:hAnsi="Times New Roman" w:cs="Times New Roman"/>
          <w:sz w:val="28"/>
          <w:szCs w:val="28"/>
        </w:rPr>
        <w:t>Windows Azure</w:t>
      </w:r>
      <w:r w:rsidRPr="00444DA7">
        <w:rPr>
          <w:rFonts w:ascii="Times New Roman" w:hAnsi="Times New Roman" w:cs="Times New Roman"/>
          <w:sz w:val="28"/>
          <w:szCs w:val="28"/>
        </w:rPr>
        <w:t xml:space="preserve">), in order to utilize the powerful computing and processing capabilities by the public clouds. As a matter </w:t>
      </w:r>
      <w:r w:rsidR="009F25CC" w:rsidRPr="00444DA7">
        <w:rPr>
          <w:rFonts w:ascii="Times New Roman" w:hAnsi="Times New Roman" w:cs="Times New Roman"/>
          <w:sz w:val="28"/>
          <w:szCs w:val="28"/>
        </w:rPr>
        <w:t>of fact</w:t>
      </w:r>
      <w:r w:rsidRPr="00444DA7">
        <w:rPr>
          <w:rFonts w:ascii="Times New Roman" w:hAnsi="Times New Roman" w:cs="Times New Roman"/>
          <w:sz w:val="28"/>
          <w:szCs w:val="28"/>
        </w:rPr>
        <w:t xml:space="preserve">, the </w:t>
      </w:r>
      <w:r w:rsidRPr="00444DA7">
        <w:rPr>
          <w:rFonts w:ascii="Times New Roman" w:hAnsi="Times New Roman" w:cs="Times New Roman"/>
          <w:sz w:val="28"/>
          <w:szCs w:val="28"/>
        </w:rPr>
        <w:lastRenderedPageBreak/>
        <w:t xml:space="preserve">current public cloud architecture - built around </w:t>
      </w:r>
      <w:r w:rsidR="009F25CC" w:rsidRPr="00444DA7">
        <w:rPr>
          <w:rFonts w:ascii="Times New Roman" w:hAnsi="Times New Roman" w:cs="Times New Roman"/>
          <w:sz w:val="28"/>
          <w:szCs w:val="28"/>
        </w:rPr>
        <w:t>static Internet</w:t>
      </w:r>
      <w:r w:rsidRPr="00444DA7">
        <w:rPr>
          <w:rFonts w:ascii="Times New Roman" w:hAnsi="Times New Roman" w:cs="Times New Roman"/>
          <w:sz w:val="28"/>
          <w:szCs w:val="28"/>
        </w:rPr>
        <w:t xml:space="preserve">-based installments of cloud resources not </w:t>
      </w:r>
      <w:r w:rsidR="009F25CC" w:rsidRPr="00444DA7">
        <w:rPr>
          <w:rFonts w:ascii="Times New Roman" w:hAnsi="Times New Roman" w:cs="Times New Roman"/>
          <w:sz w:val="28"/>
          <w:szCs w:val="28"/>
        </w:rPr>
        <w:t>integrated with</w:t>
      </w:r>
      <w:r w:rsidRPr="00444DA7">
        <w:rPr>
          <w:rFonts w:ascii="Times New Roman" w:hAnsi="Times New Roman" w:cs="Times New Roman"/>
          <w:sz w:val="28"/>
          <w:szCs w:val="28"/>
        </w:rPr>
        <w:t xml:space="preserve"> wireless networks - is already starting to show its </w:t>
      </w:r>
      <w:r w:rsidR="009F25CC" w:rsidRPr="00444DA7">
        <w:rPr>
          <w:rFonts w:ascii="Times New Roman" w:hAnsi="Times New Roman" w:cs="Times New Roman"/>
          <w:sz w:val="28"/>
          <w:szCs w:val="28"/>
        </w:rPr>
        <w:t>limits in</w:t>
      </w:r>
      <w:r w:rsidRPr="00444DA7">
        <w:rPr>
          <w:rFonts w:ascii="Times New Roman" w:hAnsi="Times New Roman" w:cs="Times New Roman"/>
          <w:sz w:val="28"/>
          <w:szCs w:val="28"/>
        </w:rPr>
        <w:t xml:space="preserve"> terms of computation-intensive mobile application </w:t>
      </w:r>
      <w:r w:rsidR="009F25CC" w:rsidRPr="00444DA7">
        <w:rPr>
          <w:rFonts w:ascii="Times New Roman" w:hAnsi="Times New Roman" w:cs="Times New Roman"/>
          <w:sz w:val="28"/>
          <w:szCs w:val="28"/>
        </w:rPr>
        <w:t>support, since</w:t>
      </w:r>
      <w:r w:rsidRPr="00444DA7">
        <w:rPr>
          <w:rFonts w:ascii="Times New Roman" w:hAnsi="Times New Roman" w:cs="Times New Roman"/>
          <w:sz w:val="28"/>
          <w:szCs w:val="28"/>
        </w:rPr>
        <w:t xml:space="preserve"> mobile users would experience long latency for </w:t>
      </w:r>
      <w:r w:rsidR="009F25CC" w:rsidRPr="00444DA7">
        <w:rPr>
          <w:rFonts w:ascii="Times New Roman" w:hAnsi="Times New Roman" w:cs="Times New Roman"/>
          <w:sz w:val="28"/>
          <w:szCs w:val="28"/>
        </w:rPr>
        <w:t>data exchange</w:t>
      </w:r>
      <w:r w:rsidRPr="00444DA7">
        <w:rPr>
          <w:rFonts w:ascii="Times New Roman" w:hAnsi="Times New Roman" w:cs="Times New Roman"/>
          <w:sz w:val="28"/>
          <w:szCs w:val="28"/>
        </w:rPr>
        <w:t xml:space="preserve"> with the public cloud through the wide area network(WAN), which risks to become the major impediment </w:t>
      </w:r>
      <w:r w:rsidR="009F25CC" w:rsidRPr="00444DA7">
        <w:rPr>
          <w:rFonts w:ascii="Times New Roman" w:hAnsi="Times New Roman" w:cs="Times New Roman"/>
          <w:sz w:val="28"/>
          <w:szCs w:val="28"/>
        </w:rPr>
        <w:t>in satisfying</w:t>
      </w:r>
      <w:r w:rsidRPr="00444DA7">
        <w:rPr>
          <w:rFonts w:ascii="Times New Roman" w:hAnsi="Times New Roman" w:cs="Times New Roman"/>
          <w:sz w:val="28"/>
          <w:szCs w:val="28"/>
        </w:rPr>
        <w:t xml:space="preserve"> the real-time interactive response requirement </w:t>
      </w:r>
      <w:r w:rsidR="009F25CC" w:rsidRPr="00444DA7">
        <w:rPr>
          <w:rFonts w:ascii="Times New Roman" w:hAnsi="Times New Roman" w:cs="Times New Roman"/>
          <w:sz w:val="28"/>
          <w:szCs w:val="28"/>
        </w:rPr>
        <w:t>of mobile</w:t>
      </w:r>
      <w:r w:rsidRPr="00444DA7">
        <w:rPr>
          <w:rFonts w:ascii="Times New Roman" w:hAnsi="Times New Roman" w:cs="Times New Roman"/>
          <w:sz w:val="28"/>
          <w:szCs w:val="28"/>
        </w:rPr>
        <w:t xml:space="preserve"> applications.</w:t>
      </w:r>
      <w:r w:rsidR="009F25CC" w:rsidRPr="009F25CC">
        <w:t xml:space="preserve"> </w:t>
      </w:r>
      <w:r w:rsidR="009F25CC" w:rsidRPr="009F25CC">
        <w:rPr>
          <w:rFonts w:ascii="Times New Roman" w:hAnsi="Times New Roman" w:cs="Times New Roman"/>
          <w:sz w:val="28"/>
          <w:szCs w:val="28"/>
        </w:rPr>
        <w:t>To address this challenge, a novel mobile cloud computing paradigm, called mobile-edge cloud computing, has been proposed [4]. As illustrated in Figure 1, mobile-edge cloud computing can provide cloud-computing capabilities at the edge of pervasive radio access networks (e.g., 3G, 4G, WiMax,femtocells) in close proximity to mobile users. In this case, the need for fast interactive response can be met by fast and low-latency connection (e.g., via fiber transmission) to resource</w:t>
      </w:r>
      <w:r w:rsidR="009F25CC">
        <w:rPr>
          <w:rFonts w:ascii="Times New Roman" w:hAnsi="Times New Roman" w:cs="Times New Roman"/>
          <w:sz w:val="28"/>
          <w:szCs w:val="28"/>
        </w:rPr>
        <w:t xml:space="preserve"> </w:t>
      </w:r>
      <w:r w:rsidR="009F25CC" w:rsidRPr="009F25CC">
        <w:rPr>
          <w:rFonts w:ascii="Times New Roman" w:hAnsi="Times New Roman" w:cs="Times New Roman"/>
          <w:sz w:val="28"/>
          <w:szCs w:val="28"/>
        </w:rPr>
        <w:t xml:space="preserve">rich cloud computing infrastructures (called mobile-edge clouds) deployed by network operators (e.g., AT&amp;Tand T-Mobile) within the network edge and backhaul/core networks. By endowing ubiquitous radio access networks with powerful computing capabilities, mobile-edge </w:t>
      </w:r>
      <w:r w:rsidR="009F25CC">
        <w:rPr>
          <w:rFonts w:ascii="Times New Roman" w:hAnsi="Times New Roman" w:cs="Times New Roman"/>
          <w:sz w:val="28"/>
          <w:szCs w:val="28"/>
        </w:rPr>
        <w:t>cloud comput</w:t>
      </w:r>
      <w:r w:rsidR="009F25CC" w:rsidRPr="009F25CC">
        <w:rPr>
          <w:rFonts w:ascii="Times New Roman" w:hAnsi="Times New Roman" w:cs="Times New Roman"/>
          <w:sz w:val="28"/>
          <w:szCs w:val="28"/>
        </w:rPr>
        <w:t>ing is envisioned to provide pervasive and agile computation augmenting services for mobile users at anytime and anywhere</w:t>
      </w:r>
      <w:r w:rsidR="009F25CC">
        <w:rPr>
          <w:rFonts w:ascii="Times New Roman" w:hAnsi="Times New Roman" w:cs="Times New Roman"/>
          <w:sz w:val="28"/>
          <w:szCs w:val="28"/>
        </w:rPr>
        <w:t xml:space="preserve"> </w:t>
      </w:r>
      <w:r w:rsidR="009F25CC" w:rsidRPr="009F25CC">
        <w:rPr>
          <w:rFonts w:ascii="Times New Roman" w:hAnsi="Times New Roman" w:cs="Times New Roman"/>
          <w:sz w:val="28"/>
          <w:szCs w:val="28"/>
        </w:rPr>
        <w:t xml:space="preserve">cloud computing framework that can provide rich flexibility in meeting different mobile users’ demands. To this end, in this paper we propose a </w:t>
      </w:r>
      <w:r w:rsidR="009F25CC">
        <w:rPr>
          <w:rFonts w:ascii="Times New Roman" w:hAnsi="Times New Roman" w:cs="Times New Roman"/>
          <w:sz w:val="28"/>
          <w:szCs w:val="28"/>
        </w:rPr>
        <w:t>comprehensive framework consist</w:t>
      </w:r>
      <w:r w:rsidR="009F25CC" w:rsidRPr="009F25CC">
        <w:rPr>
          <w:rFonts w:ascii="Times New Roman" w:hAnsi="Times New Roman" w:cs="Times New Roman"/>
          <w:sz w:val="28"/>
          <w:szCs w:val="28"/>
        </w:rPr>
        <w:t>ing of a resource-efficient computation offloading mechanism for the users and a joint communication and computation (JCC) resource allocation mechanism for the network operator. Specifically, we first address</w:t>
      </w:r>
      <w:r w:rsidR="009F25CC">
        <w:rPr>
          <w:rFonts w:ascii="Times New Roman" w:hAnsi="Times New Roman" w:cs="Times New Roman"/>
          <w:sz w:val="28"/>
          <w:szCs w:val="28"/>
        </w:rPr>
        <w:t xml:space="preserve"> the resource-efficient computa</w:t>
      </w:r>
      <w:r w:rsidR="009F25CC" w:rsidRPr="009F25CC">
        <w:rPr>
          <w:rFonts w:ascii="Times New Roman" w:hAnsi="Times New Roman" w:cs="Times New Roman"/>
          <w:sz w:val="28"/>
          <w:szCs w:val="28"/>
        </w:rPr>
        <w:t xml:space="preserve">tion offloading problem, in order to reduce a user’s resource occupancy. We then study the admission control problem and design the pricing scheme for JCC resource allocation, by jointly taking into </w:t>
      </w:r>
      <w:r w:rsidR="009F25CC">
        <w:rPr>
          <w:rFonts w:ascii="Times New Roman" w:hAnsi="Times New Roman" w:cs="Times New Roman"/>
          <w:sz w:val="28"/>
          <w:szCs w:val="28"/>
        </w:rPr>
        <w:t>account the objective of system</w:t>
      </w:r>
      <w:r w:rsidR="009F25CC" w:rsidRPr="009F25CC">
        <w:rPr>
          <w:rFonts w:ascii="Times New Roman" w:hAnsi="Times New Roman" w:cs="Times New Roman"/>
          <w:sz w:val="28"/>
          <w:szCs w:val="28"/>
        </w:rPr>
        <w:t xml:space="preserve"> wide performance optimization as well as the practical constraints such as computational complexity for practical implementation and truthfulness for preventing manipulation</w:t>
      </w:r>
      <w:r w:rsidR="009F25CC">
        <w:rPr>
          <w:rFonts w:ascii="Times New Roman" w:hAnsi="Times New Roman" w:cs="Times New Roman"/>
          <w:sz w:val="28"/>
          <w:szCs w:val="28"/>
        </w:rPr>
        <w:t>.</w:t>
      </w:r>
    </w:p>
    <w:p w:rsidR="009F25CC" w:rsidRDefault="009F25CC" w:rsidP="00E6072D">
      <w:pPr>
        <w:spacing w:line="360" w:lineRule="auto"/>
        <w:jc w:val="both"/>
        <w:rPr>
          <w:rFonts w:ascii="Times New Roman" w:hAnsi="Times New Roman" w:cs="Times New Roman"/>
          <w:b/>
          <w:sz w:val="28"/>
          <w:szCs w:val="28"/>
        </w:rPr>
      </w:pPr>
    </w:p>
    <w:p w:rsidR="00444DA7" w:rsidRDefault="00444DA7" w:rsidP="00E6072D">
      <w:pPr>
        <w:spacing w:line="360" w:lineRule="auto"/>
        <w:jc w:val="both"/>
        <w:rPr>
          <w:rFonts w:ascii="Times New Roman" w:hAnsi="Times New Roman" w:cs="Times New Roman"/>
          <w:b/>
          <w:sz w:val="28"/>
          <w:szCs w:val="28"/>
        </w:rPr>
      </w:pPr>
      <w:r w:rsidRPr="00444DA7">
        <w:rPr>
          <w:rFonts w:ascii="Times New Roman" w:hAnsi="Times New Roman" w:cs="Times New Roman"/>
          <w:b/>
          <w:sz w:val="28"/>
          <w:szCs w:val="28"/>
        </w:rPr>
        <w:t>The collaborative cloud-edge computing framework</w:t>
      </w:r>
    </w:p>
    <w:p w:rsidR="00444DA7" w:rsidRDefault="00444DA7" w:rsidP="00E6072D">
      <w:pPr>
        <w:spacing w:line="360" w:lineRule="auto"/>
        <w:jc w:val="both"/>
        <w:rPr>
          <w:rFonts w:ascii="Times New Roman" w:hAnsi="Times New Roman" w:cs="Times New Roman"/>
          <w:b/>
          <w:sz w:val="28"/>
          <w:szCs w:val="28"/>
        </w:rPr>
      </w:pPr>
    </w:p>
    <w:p w:rsidR="00444DA7" w:rsidRDefault="00444DA7" w:rsidP="00E6072D">
      <w:pPr>
        <w:spacing w:line="360" w:lineRule="auto"/>
        <w:jc w:val="both"/>
        <w:rPr>
          <w:rFonts w:ascii="Times New Roman" w:hAnsi="Times New Roman" w:cs="Times New Roman"/>
          <w:b/>
          <w:sz w:val="28"/>
          <w:szCs w:val="28"/>
        </w:rPr>
      </w:pPr>
    </w:p>
    <w:p w:rsidR="00444DA7" w:rsidRPr="00444DA7" w:rsidRDefault="00444DA7" w:rsidP="00E6072D">
      <w:pPr>
        <w:spacing w:line="360" w:lineRule="auto"/>
        <w:jc w:val="both"/>
        <w:rPr>
          <w:rFonts w:ascii="Times New Roman" w:hAnsi="Times New Roman" w:cs="Times New Roman"/>
          <w:b/>
          <w:sz w:val="28"/>
          <w:szCs w:val="28"/>
        </w:rPr>
      </w:pPr>
    </w:p>
    <w:p w:rsidR="00444DA7" w:rsidRDefault="00444DA7" w:rsidP="00E6072D">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5943600" cy="372427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943600" cy="3724275"/>
                    </a:xfrm>
                    <a:prstGeom prst="rect">
                      <a:avLst/>
                    </a:prstGeom>
                    <a:noFill/>
                    <a:ln w="9525">
                      <a:noFill/>
                      <a:miter lim="800000"/>
                      <a:headEnd/>
                      <a:tailEnd/>
                    </a:ln>
                  </pic:spPr>
                </pic:pic>
              </a:graphicData>
            </a:graphic>
          </wp:inline>
        </w:drawing>
      </w:r>
    </w:p>
    <w:p w:rsidR="00444DA7" w:rsidRDefault="00444DA7" w:rsidP="00E6072D">
      <w:pPr>
        <w:spacing w:line="360" w:lineRule="auto"/>
        <w:jc w:val="both"/>
        <w:rPr>
          <w:rFonts w:ascii="Times New Roman" w:hAnsi="Times New Roman" w:cs="Times New Roman"/>
          <w:b/>
          <w:sz w:val="24"/>
          <w:szCs w:val="24"/>
        </w:rPr>
      </w:pPr>
    </w:p>
    <w:p w:rsidR="00444DA7" w:rsidRDefault="00444DA7" w:rsidP="00E6072D">
      <w:pPr>
        <w:spacing w:line="360" w:lineRule="auto"/>
        <w:jc w:val="both"/>
        <w:rPr>
          <w:rFonts w:ascii="Times New Roman" w:hAnsi="Times New Roman" w:cs="Times New Roman"/>
          <w:b/>
          <w:sz w:val="24"/>
          <w:szCs w:val="24"/>
        </w:rPr>
      </w:pPr>
    </w:p>
    <w:p w:rsidR="00444DA7" w:rsidRDefault="00444DA7" w:rsidP="00E6072D">
      <w:pPr>
        <w:spacing w:line="360" w:lineRule="auto"/>
        <w:jc w:val="both"/>
        <w:rPr>
          <w:rFonts w:ascii="Times New Roman" w:hAnsi="Times New Roman" w:cs="Times New Roman"/>
          <w:b/>
          <w:sz w:val="24"/>
          <w:szCs w:val="24"/>
        </w:rPr>
      </w:pPr>
    </w:p>
    <w:p w:rsidR="00444DA7" w:rsidRDefault="00444DA7" w:rsidP="00E6072D">
      <w:pPr>
        <w:spacing w:line="360" w:lineRule="auto"/>
        <w:jc w:val="both"/>
        <w:rPr>
          <w:rFonts w:ascii="Times New Roman" w:hAnsi="Times New Roman" w:cs="Times New Roman"/>
          <w:b/>
          <w:sz w:val="24"/>
          <w:szCs w:val="24"/>
        </w:rPr>
      </w:pPr>
    </w:p>
    <w:p w:rsidR="00444DA7" w:rsidRDefault="00444DA7" w:rsidP="00E6072D">
      <w:pPr>
        <w:spacing w:line="360" w:lineRule="auto"/>
        <w:jc w:val="both"/>
        <w:rPr>
          <w:rFonts w:ascii="Times New Roman" w:hAnsi="Times New Roman" w:cs="Times New Roman"/>
          <w:b/>
          <w:sz w:val="24"/>
          <w:szCs w:val="24"/>
        </w:rPr>
      </w:pPr>
    </w:p>
    <w:p w:rsidR="00444DA7" w:rsidRDefault="00444DA7" w:rsidP="00E6072D">
      <w:pPr>
        <w:spacing w:line="360" w:lineRule="auto"/>
        <w:jc w:val="both"/>
        <w:rPr>
          <w:rFonts w:ascii="Times New Roman" w:hAnsi="Times New Roman" w:cs="Times New Roman"/>
          <w:b/>
          <w:sz w:val="24"/>
          <w:szCs w:val="24"/>
        </w:rPr>
      </w:pPr>
    </w:p>
    <w:p w:rsidR="00444DA7" w:rsidRDefault="00444DA7" w:rsidP="00E6072D">
      <w:pPr>
        <w:spacing w:line="360" w:lineRule="auto"/>
        <w:jc w:val="both"/>
        <w:rPr>
          <w:rFonts w:ascii="Times New Roman" w:hAnsi="Times New Roman" w:cs="Times New Roman"/>
          <w:b/>
          <w:sz w:val="24"/>
          <w:szCs w:val="24"/>
        </w:rPr>
      </w:pPr>
    </w:p>
    <w:p w:rsidR="00444DA7" w:rsidRPr="0062328A" w:rsidRDefault="0062328A" w:rsidP="00E6072D">
      <w:pPr>
        <w:spacing w:line="360" w:lineRule="auto"/>
        <w:jc w:val="both"/>
        <w:rPr>
          <w:rFonts w:ascii="Times New Roman" w:hAnsi="Times New Roman" w:cs="Times New Roman"/>
          <w:b/>
          <w:sz w:val="28"/>
          <w:szCs w:val="28"/>
        </w:rPr>
      </w:pPr>
      <w:r w:rsidRPr="0062328A">
        <w:rPr>
          <w:rFonts w:ascii="Times New Roman" w:hAnsi="Times New Roman" w:cs="Times New Roman"/>
          <w:b/>
          <w:sz w:val="28"/>
          <w:szCs w:val="28"/>
        </w:rPr>
        <w:lastRenderedPageBreak/>
        <w:t>Edge-Cloud Collaboration Framework</w:t>
      </w:r>
    </w:p>
    <w:p w:rsidR="00E6072D" w:rsidRDefault="00E6072D" w:rsidP="00E6072D">
      <w:pPr>
        <w:rPr>
          <w:rFonts w:ascii="Times New Roman" w:hAnsi="Times New Roman" w:cs="Times New Roman"/>
          <w:b/>
          <w:sz w:val="24"/>
          <w:szCs w:val="24"/>
        </w:rPr>
      </w:pPr>
    </w:p>
    <w:p w:rsidR="0062328A" w:rsidRDefault="0062328A" w:rsidP="0062328A">
      <w:pPr>
        <w:spacing w:line="360" w:lineRule="auto"/>
        <w:jc w:val="both"/>
        <w:rPr>
          <w:rFonts w:ascii="Times New Roman" w:hAnsi="Times New Roman" w:cs="Times New Roman"/>
          <w:sz w:val="28"/>
          <w:szCs w:val="28"/>
        </w:rPr>
      </w:pPr>
    </w:p>
    <w:p w:rsidR="0062328A" w:rsidRDefault="0062328A" w:rsidP="0062328A">
      <w:pPr>
        <w:spacing w:line="360" w:lineRule="auto"/>
        <w:jc w:val="both"/>
        <w:rPr>
          <w:rFonts w:ascii="Times New Roman" w:hAnsi="Times New Roman" w:cs="Times New Roman"/>
          <w:sz w:val="28"/>
          <w:szCs w:val="28"/>
        </w:rPr>
      </w:pPr>
    </w:p>
    <w:p w:rsidR="0062328A" w:rsidRDefault="0062328A" w:rsidP="0062328A">
      <w:pPr>
        <w:spacing w:line="360" w:lineRule="auto"/>
        <w:jc w:val="both"/>
        <w:rPr>
          <w:rFonts w:ascii="Times New Roman" w:hAnsi="Times New Roman" w:cs="Times New Roman"/>
          <w:sz w:val="28"/>
          <w:szCs w:val="28"/>
        </w:rPr>
      </w:pPr>
    </w:p>
    <w:p w:rsidR="0062328A" w:rsidRDefault="0062328A" w:rsidP="0062328A">
      <w:pPr>
        <w:spacing w:line="36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4810125" cy="3724275"/>
            <wp:effectExtent l="19050" t="0" r="9525"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4810125" cy="3724275"/>
                    </a:xfrm>
                    <a:prstGeom prst="rect">
                      <a:avLst/>
                    </a:prstGeom>
                    <a:noFill/>
                    <a:ln w="9525">
                      <a:noFill/>
                      <a:miter lim="800000"/>
                      <a:headEnd/>
                      <a:tailEnd/>
                    </a:ln>
                  </pic:spPr>
                </pic:pic>
              </a:graphicData>
            </a:graphic>
          </wp:inline>
        </w:drawing>
      </w:r>
    </w:p>
    <w:p w:rsidR="007431A6" w:rsidRPr="007431A6" w:rsidRDefault="007431A6" w:rsidP="007431A6">
      <w:pPr>
        <w:spacing w:line="360" w:lineRule="auto"/>
        <w:ind w:firstLine="720"/>
        <w:jc w:val="center"/>
        <w:rPr>
          <w:rFonts w:ascii="Times New Roman" w:hAnsi="Times New Roman" w:cs="Times New Roman"/>
          <w:b/>
          <w:sz w:val="28"/>
          <w:szCs w:val="28"/>
        </w:rPr>
      </w:pPr>
      <w:r w:rsidRPr="007431A6">
        <w:rPr>
          <w:rFonts w:ascii="Times New Roman" w:hAnsi="Times New Roman" w:cs="Times New Roman"/>
          <w:b/>
          <w:sz w:val="26"/>
          <w:szCs w:val="26"/>
        </w:rPr>
        <w:t>Architecture for the cloud-edge framework</w:t>
      </w:r>
    </w:p>
    <w:p w:rsidR="007431A6" w:rsidRDefault="007431A6" w:rsidP="0062328A">
      <w:pPr>
        <w:spacing w:line="360" w:lineRule="auto"/>
        <w:ind w:firstLine="720"/>
        <w:jc w:val="both"/>
        <w:rPr>
          <w:rFonts w:ascii="Times New Roman" w:hAnsi="Times New Roman" w:cs="Times New Roman"/>
          <w:sz w:val="28"/>
          <w:szCs w:val="28"/>
        </w:rPr>
      </w:pPr>
    </w:p>
    <w:p w:rsidR="0062328A" w:rsidRDefault="0062328A" w:rsidP="0062328A">
      <w:pPr>
        <w:spacing w:line="360" w:lineRule="auto"/>
        <w:ind w:firstLine="720"/>
        <w:jc w:val="both"/>
        <w:rPr>
          <w:rFonts w:ascii="Times New Roman" w:hAnsi="Times New Roman" w:cs="Times New Roman"/>
          <w:sz w:val="28"/>
          <w:szCs w:val="28"/>
        </w:rPr>
      </w:pPr>
      <w:r w:rsidRPr="0062328A">
        <w:rPr>
          <w:rFonts w:ascii="Times New Roman" w:hAnsi="Times New Roman" w:cs="Times New Roman"/>
          <w:sz w:val="28"/>
          <w:szCs w:val="28"/>
        </w:rPr>
        <w:t xml:space="preserve">Shows our trustworthy coordination architecture for the cloud-edge framework, which is consisted of three modules: the centralized cloud investigating module, the edge broker managing module and the edge trust material processing module. The edge trust material processing module is designed to deal with the raw history interaction data and extract trust features. With this design, most of the calculation tasks are undertaken by edge devices and the </w:t>
      </w:r>
      <w:r w:rsidRPr="0062328A">
        <w:rPr>
          <w:rFonts w:ascii="Times New Roman" w:hAnsi="Times New Roman" w:cs="Times New Roman"/>
          <w:sz w:val="28"/>
          <w:szCs w:val="28"/>
        </w:rPr>
        <w:lastRenderedPageBreak/>
        <w:t>pressure on the communication networks could be improved effectively. Based on the trust features uploaded from edge devices in the management domain, the edge brokers could analyze the behaviors and performances of edge devices with low computing resources cost. After evaluating devices’ credibility, the edge brokers could distinguish malicious devices from normal ones and filter them. In addition, the evaluation results and trust features could be uploaded to the centralized cloud termly. With the uploaded evaluation results and features, the retrained convolution neural networks developed in the centralized cloud could distinguish the malicious edge devices rapidly and check the evaluation uploaded from edge brokers. Once the number of the malicious devices which cloud not be distinguished by edge brokers beyond the security limitation, the centralized cloud will return investigating reports to the edge brokers and awaken the related punishment factors deployed in them. So, the security strategies could be modified with the changing of edge network situation and the punishment factors could be weighted adaptively</w:t>
      </w:r>
      <w:r>
        <w:rPr>
          <w:rFonts w:ascii="Times New Roman" w:hAnsi="Times New Roman" w:cs="Times New Roman"/>
          <w:sz w:val="28"/>
          <w:szCs w:val="28"/>
        </w:rPr>
        <w:t>.</w:t>
      </w:r>
    </w:p>
    <w:p w:rsidR="00BC06FB" w:rsidRPr="0062328A" w:rsidRDefault="00BC06FB" w:rsidP="0062328A">
      <w:pPr>
        <w:spacing w:line="360" w:lineRule="auto"/>
        <w:ind w:firstLine="720"/>
        <w:jc w:val="both"/>
        <w:rPr>
          <w:rFonts w:ascii="Times New Roman" w:hAnsi="Times New Roman" w:cs="Times New Roman"/>
          <w:b/>
          <w:sz w:val="28"/>
          <w:szCs w:val="28"/>
        </w:rPr>
      </w:pPr>
    </w:p>
    <w:p w:rsidR="0062328A" w:rsidRDefault="00BC06FB" w:rsidP="00BC06FB">
      <w:pPr>
        <w:spacing w:line="360" w:lineRule="auto"/>
        <w:jc w:val="both"/>
        <w:rPr>
          <w:rFonts w:ascii="Times New Roman" w:hAnsi="Times New Roman" w:cs="Times New Roman"/>
          <w:sz w:val="28"/>
          <w:szCs w:val="28"/>
        </w:rPr>
      </w:pPr>
      <w:r w:rsidRPr="00BC06FB">
        <w:rPr>
          <w:rFonts w:ascii="Times New Roman" w:hAnsi="Times New Roman" w:cs="Times New Roman"/>
          <w:sz w:val="28"/>
          <w:szCs w:val="28"/>
        </w:rPr>
        <w:t>In  this  section,  we  present  a  trustworthy  coordination  architecture  for  the  cloud-edge  framework  and  discuss  the  popular malicious attack patterns in recent years.  After computing these four trust features, the edge broker could  learn  one  device’s  credibility  and  filter  the  devices  whose  global  trust  value  is  beyond  our  security  limitation.  Then,  trust  evaluation  results  and  four  trust  features  will  be  uploaded to the centralized cloud.</w:t>
      </w:r>
    </w:p>
    <w:p w:rsidR="00584229" w:rsidRDefault="00584229" w:rsidP="00BC06FB">
      <w:pPr>
        <w:spacing w:line="360" w:lineRule="auto"/>
        <w:jc w:val="both"/>
        <w:rPr>
          <w:rFonts w:ascii="Times New Roman" w:hAnsi="Times New Roman" w:cs="Times New Roman"/>
          <w:sz w:val="28"/>
          <w:szCs w:val="28"/>
        </w:rPr>
      </w:pPr>
    </w:p>
    <w:p w:rsidR="00584229" w:rsidRDefault="00584229" w:rsidP="00BC06FB">
      <w:pPr>
        <w:spacing w:line="360" w:lineRule="auto"/>
        <w:jc w:val="both"/>
        <w:rPr>
          <w:rFonts w:ascii="Arial" w:hAnsi="Arial" w:cs="Arial"/>
          <w:sz w:val="25"/>
          <w:szCs w:val="25"/>
        </w:rPr>
      </w:pPr>
    </w:p>
    <w:p w:rsidR="00584229" w:rsidRDefault="00584229" w:rsidP="00BC06FB">
      <w:pPr>
        <w:spacing w:line="360" w:lineRule="auto"/>
        <w:jc w:val="both"/>
        <w:rPr>
          <w:rFonts w:ascii="Arial" w:hAnsi="Arial" w:cs="Arial"/>
          <w:sz w:val="25"/>
          <w:szCs w:val="25"/>
        </w:rPr>
      </w:pPr>
    </w:p>
    <w:p w:rsidR="00584229" w:rsidRDefault="00584229" w:rsidP="00BC06FB">
      <w:pPr>
        <w:spacing w:line="360" w:lineRule="auto"/>
        <w:jc w:val="both"/>
        <w:rPr>
          <w:rFonts w:ascii="Arial" w:hAnsi="Arial" w:cs="Arial"/>
          <w:sz w:val="25"/>
          <w:szCs w:val="25"/>
        </w:rPr>
      </w:pPr>
    </w:p>
    <w:p w:rsidR="00584229" w:rsidRDefault="00584229" w:rsidP="00BC06FB">
      <w:pPr>
        <w:spacing w:line="360" w:lineRule="auto"/>
        <w:jc w:val="both"/>
        <w:rPr>
          <w:rFonts w:ascii="Times New Roman" w:hAnsi="Times New Roman" w:cs="Times New Roman"/>
          <w:b/>
          <w:sz w:val="28"/>
          <w:szCs w:val="28"/>
        </w:rPr>
      </w:pPr>
      <w:r w:rsidRPr="00584229">
        <w:rPr>
          <w:rFonts w:ascii="Times New Roman" w:hAnsi="Times New Roman" w:cs="Times New Roman"/>
          <w:b/>
          <w:sz w:val="28"/>
          <w:szCs w:val="28"/>
        </w:rPr>
        <w:lastRenderedPageBreak/>
        <w:t>EDGECOMPUTING</w:t>
      </w:r>
    </w:p>
    <w:p w:rsidR="0062328A" w:rsidRPr="00F912BC" w:rsidRDefault="00F912BC" w:rsidP="00F912BC">
      <w:pPr>
        <w:spacing w:line="360" w:lineRule="auto"/>
        <w:ind w:firstLine="720"/>
        <w:jc w:val="both"/>
        <w:rPr>
          <w:rFonts w:ascii="Times New Roman" w:hAnsi="Times New Roman" w:cs="Times New Roman"/>
          <w:sz w:val="28"/>
          <w:szCs w:val="28"/>
        </w:rPr>
      </w:pPr>
      <w:r w:rsidRPr="00F912BC">
        <w:rPr>
          <w:rFonts w:ascii="Times New Roman" w:hAnsi="Times New Roman" w:cs="Times New Roman"/>
          <w:sz w:val="28"/>
          <w:szCs w:val="28"/>
        </w:rPr>
        <w:t>Withvirtuallyunlimitedcomputingpowerandstorageresources,cloudsareconceivedtobetheperfectplatformforlargescaledataanalytics,whilestorageefficienciesalsoprovideeasymanagementofdifferentapplications.However,withcloudbasedapplications,mostdatamustbesenttothedatacentersintheCloud.Duringtheexpansionoftheseapplications,thevolumeofdataincreasesandalargeamountofdatafromtheseapplications(e.g.,IoTdevices)aremovedtotheCloudcausingnetworkbottlenecksduetobandwidthconstraints.</w:t>
      </w:r>
    </w:p>
    <w:p w:rsidR="00E6072D" w:rsidRPr="00F912BC" w:rsidRDefault="00F912BC" w:rsidP="00F912BC">
      <w:pPr>
        <w:spacing w:line="360" w:lineRule="auto"/>
        <w:ind w:firstLine="720"/>
        <w:jc w:val="both"/>
        <w:rPr>
          <w:rFonts w:ascii="Times New Roman" w:hAnsi="Times New Roman" w:cs="Times New Roman"/>
          <w:sz w:val="28"/>
          <w:szCs w:val="28"/>
        </w:rPr>
      </w:pPr>
      <w:r w:rsidRPr="00F912BC">
        <w:rPr>
          <w:rFonts w:ascii="Times New Roman" w:hAnsi="Times New Roman" w:cs="Times New Roman"/>
          <w:sz w:val="28"/>
          <w:szCs w:val="28"/>
        </w:rPr>
        <w:t>Edge computing(e.g., Cloud let, MobileEdgeComputing,andfogcomputing isproposedtoovercometheproblemsfacedbycloudbasedapplications byoffloadingcomputingtaskstotheedgeofthecloudnetwork.Usinginstalledcomputingresourcesandintelligenceatthenetworkedgelayer,apromptresponsecanbedeliveredtoapplicationsandthetransmissionofredundantdatatoremotecloudsisavoided[28].Onemorefeatureofedgecomputingisitsdistributedmodeandsupportfordevicemobilityinsideheterogeneousnetwork.</w:t>
      </w:r>
    </w:p>
    <w:p w:rsidR="00E6072D" w:rsidRDefault="00E6072D" w:rsidP="00E6072D">
      <w:pPr>
        <w:rPr>
          <w:rFonts w:ascii="Times New Roman" w:hAnsi="Times New Roman" w:cs="Times New Roman"/>
          <w:b/>
          <w:sz w:val="24"/>
          <w:szCs w:val="24"/>
        </w:rPr>
      </w:pPr>
    </w:p>
    <w:p w:rsidR="00E6072D" w:rsidRDefault="00E6072D" w:rsidP="00E6072D">
      <w:pPr>
        <w:rPr>
          <w:rFonts w:ascii="Times New Roman" w:hAnsi="Times New Roman" w:cs="Times New Roman"/>
          <w:b/>
          <w:sz w:val="24"/>
          <w:szCs w:val="24"/>
        </w:rPr>
      </w:pPr>
    </w:p>
    <w:p w:rsidR="00E6072D" w:rsidRDefault="00F912BC" w:rsidP="00E6072D">
      <w:pP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4905375" cy="2990850"/>
            <wp:effectExtent l="19050" t="0" r="9525"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4905375" cy="2990850"/>
                    </a:xfrm>
                    <a:prstGeom prst="rect">
                      <a:avLst/>
                    </a:prstGeom>
                    <a:noFill/>
                    <a:ln w="9525">
                      <a:noFill/>
                      <a:miter lim="800000"/>
                      <a:headEnd/>
                      <a:tailEnd/>
                    </a:ln>
                  </pic:spPr>
                </pic:pic>
              </a:graphicData>
            </a:graphic>
          </wp:inline>
        </w:drawing>
      </w:r>
    </w:p>
    <w:p w:rsidR="0062328A" w:rsidRDefault="00FB0428" w:rsidP="00FB0428">
      <w:pPr>
        <w:spacing w:line="360" w:lineRule="auto"/>
        <w:jc w:val="both"/>
        <w:rPr>
          <w:rFonts w:ascii="Times New Roman" w:hAnsi="Times New Roman" w:cs="Times New Roman"/>
          <w:b/>
          <w:sz w:val="28"/>
          <w:szCs w:val="28"/>
        </w:rPr>
      </w:pPr>
      <w:r w:rsidRPr="00FB0428">
        <w:rPr>
          <w:rFonts w:ascii="Times New Roman" w:hAnsi="Times New Roman" w:cs="Times New Roman"/>
          <w:sz w:val="28"/>
          <w:szCs w:val="28"/>
        </w:rPr>
        <w:lastRenderedPageBreak/>
        <w:t>TheEdgecomputinglayerliesbetweencloudandendedgenetworkdevices;however,thereisnocommonlyagreeduponframeworktocapturethefunctionalityofthiscomputingparadigm.Recently,IBMandso</w:t>
      </w:r>
      <w:r>
        <w:rPr>
          <w:rFonts w:ascii="Times New Roman" w:hAnsi="Times New Roman" w:cs="Times New Roman"/>
          <w:sz w:val="28"/>
          <w:szCs w:val="28"/>
        </w:rPr>
        <w:t>meresearchershaveproposedathree layer paradigmas the high</w:t>
      </w:r>
      <w:r w:rsidRPr="00FB0428">
        <w:rPr>
          <w:rFonts w:ascii="Times New Roman" w:hAnsi="Times New Roman" w:cs="Times New Roman"/>
          <w:sz w:val="28"/>
          <w:szCs w:val="28"/>
        </w:rPr>
        <w:t>level</w:t>
      </w:r>
      <w:r>
        <w:rPr>
          <w:rFonts w:ascii="Times New Roman" w:hAnsi="Times New Roman" w:cs="Times New Roman"/>
          <w:sz w:val="28"/>
          <w:szCs w:val="28"/>
        </w:rPr>
        <w:t xml:space="preserve"> </w:t>
      </w:r>
      <w:r w:rsidRPr="00FB0428">
        <w:rPr>
          <w:rFonts w:ascii="Times New Roman" w:hAnsi="Times New Roman" w:cs="Times New Roman"/>
          <w:sz w:val="28"/>
          <w:szCs w:val="28"/>
        </w:rPr>
        <w:t>architectures,</w:t>
      </w:r>
      <w:r>
        <w:rPr>
          <w:rFonts w:ascii="Times New Roman" w:hAnsi="Times New Roman" w:cs="Times New Roman"/>
          <w:sz w:val="28"/>
          <w:szCs w:val="28"/>
        </w:rPr>
        <w:t xml:space="preserve"> </w:t>
      </w:r>
      <w:r w:rsidRPr="00FB0428">
        <w:rPr>
          <w:rFonts w:ascii="Times New Roman" w:hAnsi="Times New Roman" w:cs="Times New Roman"/>
          <w:sz w:val="28"/>
          <w:szCs w:val="28"/>
        </w:rPr>
        <w:t>this</w:t>
      </w:r>
      <w:r>
        <w:rPr>
          <w:rFonts w:ascii="Times New Roman" w:hAnsi="Times New Roman" w:cs="Times New Roman"/>
          <w:sz w:val="28"/>
          <w:szCs w:val="28"/>
        </w:rPr>
        <w:t xml:space="preserve"> </w:t>
      </w:r>
      <w:r w:rsidRPr="00FB0428">
        <w:rPr>
          <w:rFonts w:ascii="Times New Roman" w:hAnsi="Times New Roman" w:cs="Times New Roman"/>
          <w:sz w:val="28"/>
          <w:szCs w:val="28"/>
        </w:rPr>
        <w:t>is</w:t>
      </w:r>
      <w:r>
        <w:rPr>
          <w:rFonts w:ascii="Times New Roman" w:hAnsi="Times New Roman" w:cs="Times New Roman"/>
          <w:sz w:val="28"/>
          <w:szCs w:val="28"/>
        </w:rPr>
        <w:t xml:space="preserve"> </w:t>
      </w:r>
      <w:r w:rsidRPr="00FB0428">
        <w:rPr>
          <w:rFonts w:ascii="Times New Roman" w:hAnsi="Times New Roman" w:cs="Times New Roman"/>
          <w:sz w:val="28"/>
          <w:szCs w:val="28"/>
        </w:rPr>
        <w:t>illustrated</w:t>
      </w:r>
      <w:r>
        <w:rPr>
          <w:rFonts w:ascii="Times New Roman" w:hAnsi="Times New Roman" w:cs="Times New Roman"/>
          <w:sz w:val="28"/>
          <w:szCs w:val="28"/>
        </w:rPr>
        <w:t xml:space="preserve"> </w:t>
      </w:r>
      <w:r w:rsidRPr="00FB0428">
        <w:rPr>
          <w:rFonts w:ascii="Times New Roman" w:hAnsi="Times New Roman" w:cs="Times New Roman"/>
          <w:sz w:val="28"/>
          <w:szCs w:val="28"/>
        </w:rPr>
        <w:t>in</w:t>
      </w:r>
      <w:r>
        <w:rPr>
          <w:rFonts w:ascii="Times New Roman" w:hAnsi="Times New Roman" w:cs="Times New Roman"/>
          <w:b/>
          <w:sz w:val="28"/>
          <w:szCs w:val="28"/>
        </w:rPr>
        <w:t>.</w:t>
      </w:r>
    </w:p>
    <w:p w:rsidR="00FB0428" w:rsidRPr="00FB0428" w:rsidRDefault="00FB0428" w:rsidP="00FB0428">
      <w:pPr>
        <w:spacing w:line="360" w:lineRule="auto"/>
        <w:jc w:val="both"/>
        <w:rPr>
          <w:rFonts w:ascii="Times New Roman" w:hAnsi="Times New Roman" w:cs="Times New Roman"/>
          <w:b/>
          <w:sz w:val="28"/>
          <w:szCs w:val="28"/>
        </w:rPr>
      </w:pPr>
    </w:p>
    <w:p w:rsidR="0062328A" w:rsidRPr="00FB0428" w:rsidRDefault="00FB0428" w:rsidP="00FB0428">
      <w:pPr>
        <w:spacing w:line="360" w:lineRule="auto"/>
        <w:jc w:val="both"/>
        <w:rPr>
          <w:rFonts w:ascii="Times New Roman" w:hAnsi="Times New Roman" w:cs="Times New Roman"/>
          <w:sz w:val="28"/>
          <w:szCs w:val="28"/>
        </w:rPr>
      </w:pPr>
      <w:r>
        <w:rPr>
          <w:rFonts w:ascii="Times New Roman" w:hAnsi="Times New Roman" w:cs="Times New Roman"/>
          <w:sz w:val="28"/>
          <w:szCs w:val="28"/>
        </w:rPr>
        <w:t>Edgecomputing</w:t>
      </w:r>
      <w:r w:rsidRPr="00FB0428">
        <w:rPr>
          <w:rFonts w:ascii="Times New Roman" w:hAnsi="Times New Roman" w:cs="Times New Roman"/>
          <w:sz w:val="28"/>
          <w:szCs w:val="28"/>
        </w:rPr>
        <w:t>isintroducedforextendingtheCloudComputingparadigmtotheedgeofthenetworktosupportmanyofcloudapplication(IoT,M2M,andCPS).Manycharacteristicshavebeenfo</w:t>
      </w:r>
      <w:r>
        <w:rPr>
          <w:rFonts w:ascii="Times New Roman" w:hAnsi="Times New Roman" w:cs="Times New Roman"/>
          <w:sz w:val="28"/>
          <w:szCs w:val="28"/>
        </w:rPr>
        <w:t>undinedgecomputing,includinglow</w:t>
      </w:r>
      <w:r w:rsidRPr="00FB0428">
        <w:rPr>
          <w:rFonts w:ascii="Times New Roman" w:hAnsi="Times New Roman" w:cs="Times New Roman"/>
          <w:sz w:val="28"/>
          <w:szCs w:val="28"/>
        </w:rPr>
        <w:t>latency,loc</w:t>
      </w:r>
      <w:r>
        <w:rPr>
          <w:rFonts w:ascii="Times New Roman" w:hAnsi="Times New Roman" w:cs="Times New Roman"/>
          <w:sz w:val="28"/>
          <w:szCs w:val="28"/>
        </w:rPr>
        <w:t xml:space="preserve">ationawareness,mobiliy,andwide </w:t>
      </w:r>
      <w:r w:rsidRPr="00FB0428">
        <w:rPr>
          <w:rFonts w:ascii="Times New Roman" w:hAnsi="Times New Roman" w:cs="Times New Roman"/>
          <w:sz w:val="28"/>
          <w:szCs w:val="28"/>
        </w:rPr>
        <w:t>spreadgeographicaldistribution,etc.ThesefeaturesmakeEdgecomputingsuitablefordifferentcloudapplications.</w:t>
      </w:r>
    </w:p>
    <w:p w:rsidR="00E6072D" w:rsidRPr="00FB0428" w:rsidRDefault="00E6072D" w:rsidP="00FB0428">
      <w:pPr>
        <w:spacing w:line="360" w:lineRule="auto"/>
        <w:jc w:val="both"/>
        <w:rPr>
          <w:rFonts w:ascii="Times New Roman" w:hAnsi="Times New Roman" w:cs="Times New Roman"/>
          <w:sz w:val="24"/>
          <w:szCs w:val="24"/>
        </w:rPr>
      </w:pPr>
    </w:p>
    <w:p w:rsidR="00E6072D" w:rsidRDefault="00E6072D" w:rsidP="00E6072D">
      <w:pPr>
        <w:rPr>
          <w:rFonts w:ascii="Times New Roman" w:hAnsi="Times New Roman" w:cs="Times New Roman"/>
          <w:b/>
          <w:sz w:val="24"/>
          <w:szCs w:val="24"/>
        </w:rPr>
      </w:pPr>
      <w:r>
        <w:rPr>
          <w:rFonts w:ascii="Times New Roman" w:hAnsi="Times New Roman" w:cs="Times New Roman"/>
          <w:b/>
          <w:sz w:val="24"/>
          <w:szCs w:val="24"/>
        </w:rPr>
        <w:t>1.2 OBJECTIVES</w:t>
      </w:r>
    </w:p>
    <w:p w:rsidR="00E6072D" w:rsidRDefault="00E6072D"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E6072D" w:rsidRDefault="00E6072D"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E6072D" w:rsidRDefault="00E6072D"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E6072D" w:rsidRDefault="00E6072D"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E6072D" w:rsidRDefault="00E6072D"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FB0428" w:rsidRDefault="00FB0428"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FB0428" w:rsidRDefault="00FB0428"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FB0428" w:rsidRDefault="00FB0428"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FB0428" w:rsidRDefault="00FB0428"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FB0428" w:rsidRDefault="00FB0428"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FB0428" w:rsidRDefault="00FB0428" w:rsidP="00F47E44">
      <w:pPr>
        <w:autoSpaceDE w:val="0"/>
        <w:autoSpaceDN w:val="0"/>
        <w:adjustRightInd w:val="0"/>
        <w:spacing w:after="0" w:line="360" w:lineRule="auto"/>
        <w:jc w:val="both"/>
        <w:rPr>
          <w:rFonts w:ascii="Times New Roman" w:eastAsia="AdvGulliv-R" w:hAnsi="Times New Roman" w:cs="Times New Roman"/>
          <w:b/>
          <w:sz w:val="28"/>
          <w:szCs w:val="28"/>
          <w:u w:val="single"/>
        </w:rPr>
      </w:pPr>
    </w:p>
    <w:p w:rsidR="00E6072D" w:rsidRDefault="00E6072D" w:rsidP="00FB0428">
      <w:pPr>
        <w:autoSpaceDE w:val="0"/>
        <w:autoSpaceDN w:val="0"/>
        <w:adjustRightInd w:val="0"/>
        <w:spacing w:after="0" w:line="360" w:lineRule="auto"/>
        <w:rPr>
          <w:rFonts w:ascii="Times New Roman" w:eastAsia="AdvGulliv-R" w:hAnsi="Times New Roman" w:cs="Times New Roman"/>
          <w:b/>
          <w:sz w:val="28"/>
          <w:szCs w:val="28"/>
          <w:u w:val="single"/>
        </w:rPr>
      </w:pPr>
    </w:p>
    <w:p w:rsidR="00FB0428" w:rsidRPr="00E6072D" w:rsidRDefault="00FB0428" w:rsidP="00FB0428">
      <w:pPr>
        <w:autoSpaceDE w:val="0"/>
        <w:autoSpaceDN w:val="0"/>
        <w:adjustRightInd w:val="0"/>
        <w:spacing w:after="0" w:line="360" w:lineRule="auto"/>
        <w:rPr>
          <w:rFonts w:ascii="Times New Roman" w:eastAsia="AdvGulliv-R" w:hAnsi="Times New Roman" w:cs="Times New Roman"/>
          <w:b/>
          <w:sz w:val="32"/>
          <w:szCs w:val="32"/>
        </w:rPr>
      </w:pPr>
    </w:p>
    <w:sectPr w:rsidR="00FB0428" w:rsidRPr="00E6072D" w:rsidSect="005C4A4B">
      <w:headerReference w:type="default" r:id="rId12"/>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03FD" w:rsidRDefault="00F803FD" w:rsidP="003654DF">
      <w:pPr>
        <w:spacing w:after="0" w:line="240" w:lineRule="auto"/>
      </w:pPr>
      <w:r>
        <w:separator/>
      </w:r>
    </w:p>
  </w:endnote>
  <w:endnote w:type="continuationSeparator" w:id="1">
    <w:p w:rsidR="00F803FD" w:rsidRDefault="00F803F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03FD" w:rsidRDefault="00F803FD" w:rsidP="003654DF">
      <w:pPr>
        <w:spacing w:after="0" w:line="240" w:lineRule="auto"/>
      </w:pPr>
      <w:r>
        <w:separator/>
      </w:r>
    </w:p>
  </w:footnote>
  <w:footnote w:type="continuationSeparator" w:id="1">
    <w:p w:rsidR="00F803FD" w:rsidRDefault="00F803F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4E2A42" w:rsidRDefault="006D6FC4">
        <w:pPr>
          <w:pStyle w:val="Header"/>
          <w:jc w:val="right"/>
        </w:pPr>
        <w:fldSimple w:instr=" PAGE   \* MERGEFORMAT ">
          <w:r w:rsidR="00734F4A">
            <w:rPr>
              <w:noProof/>
            </w:rPr>
            <w:t>1</w:t>
          </w:r>
        </w:fldSimple>
      </w:p>
    </w:sdtContent>
  </w:sdt>
  <w:p w:rsidR="004E2A42" w:rsidRDefault="004E2A4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6512D4"/>
    <w:multiLevelType w:val="hybridMultilevel"/>
    <w:tmpl w:val="0D26C5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EE5381"/>
    <w:multiLevelType w:val="hybridMultilevel"/>
    <w:tmpl w:val="82601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6">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1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4"/>
  </w:num>
  <w:num w:numId="4">
    <w:abstractNumId w:val="9"/>
  </w:num>
  <w:num w:numId="5">
    <w:abstractNumId w:val="5"/>
  </w:num>
  <w:num w:numId="6">
    <w:abstractNumId w:val="1"/>
  </w:num>
  <w:num w:numId="7">
    <w:abstractNumId w:val="7"/>
  </w:num>
  <w:num w:numId="8">
    <w:abstractNumId w:val="10"/>
  </w:num>
  <w:num w:numId="9">
    <w:abstractNumId w:val="6"/>
  </w:num>
  <w:num w:numId="10">
    <w:abstractNumId w:val="3"/>
  </w:num>
  <w:num w:numId="11">
    <w:abstractNumId w:val="2"/>
  </w:num>
  <w:num w:numId="12">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536F"/>
    <w:rsid w:val="00023A61"/>
    <w:rsid w:val="0002560F"/>
    <w:rsid w:val="000344D6"/>
    <w:rsid w:val="00034C4D"/>
    <w:rsid w:val="00037145"/>
    <w:rsid w:val="00041D9B"/>
    <w:rsid w:val="00051F24"/>
    <w:rsid w:val="0005483A"/>
    <w:rsid w:val="000643B3"/>
    <w:rsid w:val="000744CA"/>
    <w:rsid w:val="00080D97"/>
    <w:rsid w:val="00083D3E"/>
    <w:rsid w:val="00084477"/>
    <w:rsid w:val="00084D66"/>
    <w:rsid w:val="00096A50"/>
    <w:rsid w:val="000A1A64"/>
    <w:rsid w:val="000A1C1E"/>
    <w:rsid w:val="000B58FA"/>
    <w:rsid w:val="000D5076"/>
    <w:rsid w:val="000D6A77"/>
    <w:rsid w:val="000D794F"/>
    <w:rsid w:val="000E0034"/>
    <w:rsid w:val="000E32DA"/>
    <w:rsid w:val="000E4393"/>
    <w:rsid w:val="000E4BF7"/>
    <w:rsid w:val="000F3CD1"/>
    <w:rsid w:val="000F42D0"/>
    <w:rsid w:val="00106D27"/>
    <w:rsid w:val="00115358"/>
    <w:rsid w:val="001201F2"/>
    <w:rsid w:val="00122271"/>
    <w:rsid w:val="0012611F"/>
    <w:rsid w:val="00126752"/>
    <w:rsid w:val="0013001A"/>
    <w:rsid w:val="0013477B"/>
    <w:rsid w:val="00134B7D"/>
    <w:rsid w:val="001368B0"/>
    <w:rsid w:val="00137D84"/>
    <w:rsid w:val="00141236"/>
    <w:rsid w:val="0015418C"/>
    <w:rsid w:val="0017100B"/>
    <w:rsid w:val="001901D9"/>
    <w:rsid w:val="00190268"/>
    <w:rsid w:val="00190836"/>
    <w:rsid w:val="00190A4B"/>
    <w:rsid w:val="001929E8"/>
    <w:rsid w:val="00196DDE"/>
    <w:rsid w:val="001A088C"/>
    <w:rsid w:val="001A1AD8"/>
    <w:rsid w:val="001A3FCB"/>
    <w:rsid w:val="001A7640"/>
    <w:rsid w:val="001B5BA5"/>
    <w:rsid w:val="001C26E4"/>
    <w:rsid w:val="001D3EAC"/>
    <w:rsid w:val="001D438E"/>
    <w:rsid w:val="001D5F8D"/>
    <w:rsid w:val="001E1FDE"/>
    <w:rsid w:val="00200043"/>
    <w:rsid w:val="002066C3"/>
    <w:rsid w:val="0021305E"/>
    <w:rsid w:val="00221939"/>
    <w:rsid w:val="00232D32"/>
    <w:rsid w:val="00232DCA"/>
    <w:rsid w:val="00240A45"/>
    <w:rsid w:val="002673FF"/>
    <w:rsid w:val="00270405"/>
    <w:rsid w:val="00277863"/>
    <w:rsid w:val="00284C9F"/>
    <w:rsid w:val="00293093"/>
    <w:rsid w:val="002A37DA"/>
    <w:rsid w:val="002D6D60"/>
    <w:rsid w:val="002D7C05"/>
    <w:rsid w:val="002E16DB"/>
    <w:rsid w:val="002F4F3E"/>
    <w:rsid w:val="002F77DB"/>
    <w:rsid w:val="0030103F"/>
    <w:rsid w:val="00303051"/>
    <w:rsid w:val="00305BF0"/>
    <w:rsid w:val="003120E5"/>
    <w:rsid w:val="0031638E"/>
    <w:rsid w:val="00322313"/>
    <w:rsid w:val="00333D17"/>
    <w:rsid w:val="00340FC4"/>
    <w:rsid w:val="00345E99"/>
    <w:rsid w:val="003464A9"/>
    <w:rsid w:val="00351874"/>
    <w:rsid w:val="00351878"/>
    <w:rsid w:val="003654DF"/>
    <w:rsid w:val="00370D47"/>
    <w:rsid w:val="003829B9"/>
    <w:rsid w:val="0038466F"/>
    <w:rsid w:val="003A5AA5"/>
    <w:rsid w:val="003C2194"/>
    <w:rsid w:val="003D13CB"/>
    <w:rsid w:val="003D68F6"/>
    <w:rsid w:val="003D6E17"/>
    <w:rsid w:val="003D73EC"/>
    <w:rsid w:val="003E5486"/>
    <w:rsid w:val="003F0D99"/>
    <w:rsid w:val="00401915"/>
    <w:rsid w:val="00405E73"/>
    <w:rsid w:val="004130BD"/>
    <w:rsid w:val="00421F90"/>
    <w:rsid w:val="004256BA"/>
    <w:rsid w:val="004323BF"/>
    <w:rsid w:val="00432E65"/>
    <w:rsid w:val="00436646"/>
    <w:rsid w:val="004370E5"/>
    <w:rsid w:val="00437E21"/>
    <w:rsid w:val="00444DA7"/>
    <w:rsid w:val="004679D5"/>
    <w:rsid w:val="004702B4"/>
    <w:rsid w:val="0047453C"/>
    <w:rsid w:val="004777DD"/>
    <w:rsid w:val="00477FB0"/>
    <w:rsid w:val="00491C70"/>
    <w:rsid w:val="00497D35"/>
    <w:rsid w:val="004A3332"/>
    <w:rsid w:val="004A4E3A"/>
    <w:rsid w:val="004B1E97"/>
    <w:rsid w:val="004C197F"/>
    <w:rsid w:val="004C6902"/>
    <w:rsid w:val="004C7091"/>
    <w:rsid w:val="004C7B23"/>
    <w:rsid w:val="004D79A4"/>
    <w:rsid w:val="004E2A42"/>
    <w:rsid w:val="004F4AD1"/>
    <w:rsid w:val="004F699B"/>
    <w:rsid w:val="00524F8D"/>
    <w:rsid w:val="00527F21"/>
    <w:rsid w:val="005355B1"/>
    <w:rsid w:val="00550E3C"/>
    <w:rsid w:val="00562428"/>
    <w:rsid w:val="0056546B"/>
    <w:rsid w:val="00571521"/>
    <w:rsid w:val="00571A61"/>
    <w:rsid w:val="00571E20"/>
    <w:rsid w:val="00572121"/>
    <w:rsid w:val="005733F5"/>
    <w:rsid w:val="005831F1"/>
    <w:rsid w:val="00583553"/>
    <w:rsid w:val="00583F46"/>
    <w:rsid w:val="00584229"/>
    <w:rsid w:val="00594744"/>
    <w:rsid w:val="005A073A"/>
    <w:rsid w:val="005A3BFF"/>
    <w:rsid w:val="005B2454"/>
    <w:rsid w:val="005B3438"/>
    <w:rsid w:val="005B6B27"/>
    <w:rsid w:val="005C21C6"/>
    <w:rsid w:val="005C4A4B"/>
    <w:rsid w:val="005C648D"/>
    <w:rsid w:val="005D2E95"/>
    <w:rsid w:val="005E0D72"/>
    <w:rsid w:val="005F3E5D"/>
    <w:rsid w:val="00605D39"/>
    <w:rsid w:val="00614282"/>
    <w:rsid w:val="0062328A"/>
    <w:rsid w:val="006238F1"/>
    <w:rsid w:val="00632C86"/>
    <w:rsid w:val="006360DE"/>
    <w:rsid w:val="006407E9"/>
    <w:rsid w:val="00641C3B"/>
    <w:rsid w:val="006429E9"/>
    <w:rsid w:val="00643449"/>
    <w:rsid w:val="006521BF"/>
    <w:rsid w:val="00664CF2"/>
    <w:rsid w:val="00672222"/>
    <w:rsid w:val="00694D50"/>
    <w:rsid w:val="006A2F31"/>
    <w:rsid w:val="006A5AB2"/>
    <w:rsid w:val="006A5B0B"/>
    <w:rsid w:val="006B3792"/>
    <w:rsid w:val="006B79A4"/>
    <w:rsid w:val="006C0BCB"/>
    <w:rsid w:val="006D6FC4"/>
    <w:rsid w:val="006D77D7"/>
    <w:rsid w:val="006E137A"/>
    <w:rsid w:val="006E3783"/>
    <w:rsid w:val="006F08D6"/>
    <w:rsid w:val="006F3060"/>
    <w:rsid w:val="006F7460"/>
    <w:rsid w:val="007007B0"/>
    <w:rsid w:val="0070207E"/>
    <w:rsid w:val="007047A6"/>
    <w:rsid w:val="007214FF"/>
    <w:rsid w:val="007231BF"/>
    <w:rsid w:val="0072610D"/>
    <w:rsid w:val="00726859"/>
    <w:rsid w:val="00732032"/>
    <w:rsid w:val="00732317"/>
    <w:rsid w:val="0073491A"/>
    <w:rsid w:val="00734F4A"/>
    <w:rsid w:val="00736C4F"/>
    <w:rsid w:val="007431A6"/>
    <w:rsid w:val="00754AB9"/>
    <w:rsid w:val="00764C53"/>
    <w:rsid w:val="00772DE7"/>
    <w:rsid w:val="00773E4F"/>
    <w:rsid w:val="00782586"/>
    <w:rsid w:val="007A1384"/>
    <w:rsid w:val="007A6E59"/>
    <w:rsid w:val="007B0168"/>
    <w:rsid w:val="007B17B5"/>
    <w:rsid w:val="007C39AD"/>
    <w:rsid w:val="007C61E7"/>
    <w:rsid w:val="007C6790"/>
    <w:rsid w:val="007D1216"/>
    <w:rsid w:val="007D3018"/>
    <w:rsid w:val="007E4068"/>
    <w:rsid w:val="007E62B9"/>
    <w:rsid w:val="007E7522"/>
    <w:rsid w:val="00801748"/>
    <w:rsid w:val="00803930"/>
    <w:rsid w:val="00803C66"/>
    <w:rsid w:val="008055DD"/>
    <w:rsid w:val="00820FE7"/>
    <w:rsid w:val="008219FE"/>
    <w:rsid w:val="008248DB"/>
    <w:rsid w:val="008265A7"/>
    <w:rsid w:val="00833BD3"/>
    <w:rsid w:val="00837BAC"/>
    <w:rsid w:val="00842B37"/>
    <w:rsid w:val="008533E0"/>
    <w:rsid w:val="00862239"/>
    <w:rsid w:val="00867714"/>
    <w:rsid w:val="008701B0"/>
    <w:rsid w:val="008706EB"/>
    <w:rsid w:val="0087708F"/>
    <w:rsid w:val="008772A4"/>
    <w:rsid w:val="00881B65"/>
    <w:rsid w:val="008826F2"/>
    <w:rsid w:val="008847F4"/>
    <w:rsid w:val="00894592"/>
    <w:rsid w:val="008A32FB"/>
    <w:rsid w:val="008A6BDE"/>
    <w:rsid w:val="008B07D2"/>
    <w:rsid w:val="008B1A3B"/>
    <w:rsid w:val="008B3286"/>
    <w:rsid w:val="008B716F"/>
    <w:rsid w:val="008B7247"/>
    <w:rsid w:val="008C74B7"/>
    <w:rsid w:val="008D7871"/>
    <w:rsid w:val="008E579B"/>
    <w:rsid w:val="008E7F79"/>
    <w:rsid w:val="00904624"/>
    <w:rsid w:val="00906780"/>
    <w:rsid w:val="0093084F"/>
    <w:rsid w:val="00951022"/>
    <w:rsid w:val="009753FC"/>
    <w:rsid w:val="00977166"/>
    <w:rsid w:val="009803E6"/>
    <w:rsid w:val="0098118E"/>
    <w:rsid w:val="0099496A"/>
    <w:rsid w:val="009B0489"/>
    <w:rsid w:val="009B05C8"/>
    <w:rsid w:val="009B5627"/>
    <w:rsid w:val="009B6AFC"/>
    <w:rsid w:val="009D4833"/>
    <w:rsid w:val="009E330F"/>
    <w:rsid w:val="009E5F9D"/>
    <w:rsid w:val="009E607B"/>
    <w:rsid w:val="009F25CC"/>
    <w:rsid w:val="009F4E9F"/>
    <w:rsid w:val="009F7A10"/>
    <w:rsid w:val="00A0102E"/>
    <w:rsid w:val="00A03731"/>
    <w:rsid w:val="00A10A08"/>
    <w:rsid w:val="00A36D78"/>
    <w:rsid w:val="00A41B8B"/>
    <w:rsid w:val="00A43CDE"/>
    <w:rsid w:val="00A46582"/>
    <w:rsid w:val="00A50A90"/>
    <w:rsid w:val="00A57C9B"/>
    <w:rsid w:val="00A73BA2"/>
    <w:rsid w:val="00A7687F"/>
    <w:rsid w:val="00A77326"/>
    <w:rsid w:val="00A93DDE"/>
    <w:rsid w:val="00A960F3"/>
    <w:rsid w:val="00A96E23"/>
    <w:rsid w:val="00AA26F2"/>
    <w:rsid w:val="00AB18D4"/>
    <w:rsid w:val="00AD4C19"/>
    <w:rsid w:val="00AD74CE"/>
    <w:rsid w:val="00AE3771"/>
    <w:rsid w:val="00AE558A"/>
    <w:rsid w:val="00AF737F"/>
    <w:rsid w:val="00B0665C"/>
    <w:rsid w:val="00B124B4"/>
    <w:rsid w:val="00B1359F"/>
    <w:rsid w:val="00B2652D"/>
    <w:rsid w:val="00B351AE"/>
    <w:rsid w:val="00B4227B"/>
    <w:rsid w:val="00B47CCE"/>
    <w:rsid w:val="00B62F26"/>
    <w:rsid w:val="00B7052C"/>
    <w:rsid w:val="00B70754"/>
    <w:rsid w:val="00B7304E"/>
    <w:rsid w:val="00B74172"/>
    <w:rsid w:val="00B767AD"/>
    <w:rsid w:val="00B84FDB"/>
    <w:rsid w:val="00B9430D"/>
    <w:rsid w:val="00B96B72"/>
    <w:rsid w:val="00BA3040"/>
    <w:rsid w:val="00BB2A64"/>
    <w:rsid w:val="00BC039D"/>
    <w:rsid w:val="00BC06FB"/>
    <w:rsid w:val="00BC0809"/>
    <w:rsid w:val="00BC6440"/>
    <w:rsid w:val="00BD5FF1"/>
    <w:rsid w:val="00BD6AC8"/>
    <w:rsid w:val="00BF3B62"/>
    <w:rsid w:val="00BF4AE9"/>
    <w:rsid w:val="00BF7F33"/>
    <w:rsid w:val="00C007CA"/>
    <w:rsid w:val="00C044E8"/>
    <w:rsid w:val="00C0764E"/>
    <w:rsid w:val="00C22067"/>
    <w:rsid w:val="00C306E8"/>
    <w:rsid w:val="00C5297B"/>
    <w:rsid w:val="00C5764F"/>
    <w:rsid w:val="00C57FBC"/>
    <w:rsid w:val="00C61A9E"/>
    <w:rsid w:val="00C62261"/>
    <w:rsid w:val="00C639C1"/>
    <w:rsid w:val="00C63C69"/>
    <w:rsid w:val="00C649F9"/>
    <w:rsid w:val="00C66032"/>
    <w:rsid w:val="00C83551"/>
    <w:rsid w:val="00C85F5E"/>
    <w:rsid w:val="00C87DDF"/>
    <w:rsid w:val="00CA0210"/>
    <w:rsid w:val="00CA2A1B"/>
    <w:rsid w:val="00CB14F1"/>
    <w:rsid w:val="00CC3F0E"/>
    <w:rsid w:val="00CD4A2C"/>
    <w:rsid w:val="00CF01AF"/>
    <w:rsid w:val="00D0466E"/>
    <w:rsid w:val="00D12B52"/>
    <w:rsid w:val="00D22FB8"/>
    <w:rsid w:val="00D23EB8"/>
    <w:rsid w:val="00D247C0"/>
    <w:rsid w:val="00D25EE7"/>
    <w:rsid w:val="00D32004"/>
    <w:rsid w:val="00D32521"/>
    <w:rsid w:val="00D403F9"/>
    <w:rsid w:val="00D42AD1"/>
    <w:rsid w:val="00D43B17"/>
    <w:rsid w:val="00D559BB"/>
    <w:rsid w:val="00D72087"/>
    <w:rsid w:val="00D72795"/>
    <w:rsid w:val="00D84F82"/>
    <w:rsid w:val="00D97231"/>
    <w:rsid w:val="00DA34CD"/>
    <w:rsid w:val="00DA741D"/>
    <w:rsid w:val="00DB7432"/>
    <w:rsid w:val="00DD1583"/>
    <w:rsid w:val="00DD3487"/>
    <w:rsid w:val="00DE16F3"/>
    <w:rsid w:val="00DE34A8"/>
    <w:rsid w:val="00E00800"/>
    <w:rsid w:val="00E07EFB"/>
    <w:rsid w:val="00E11147"/>
    <w:rsid w:val="00E11D73"/>
    <w:rsid w:val="00E13184"/>
    <w:rsid w:val="00E232CD"/>
    <w:rsid w:val="00E232EC"/>
    <w:rsid w:val="00E27110"/>
    <w:rsid w:val="00E27DBC"/>
    <w:rsid w:val="00E347AE"/>
    <w:rsid w:val="00E52EAD"/>
    <w:rsid w:val="00E6072D"/>
    <w:rsid w:val="00E6576D"/>
    <w:rsid w:val="00E677DE"/>
    <w:rsid w:val="00E704E0"/>
    <w:rsid w:val="00E84130"/>
    <w:rsid w:val="00E87877"/>
    <w:rsid w:val="00E915CF"/>
    <w:rsid w:val="00E97D8C"/>
    <w:rsid w:val="00EB18C4"/>
    <w:rsid w:val="00EB5205"/>
    <w:rsid w:val="00EB771D"/>
    <w:rsid w:val="00EC10EE"/>
    <w:rsid w:val="00ED04EF"/>
    <w:rsid w:val="00ED1749"/>
    <w:rsid w:val="00ED329E"/>
    <w:rsid w:val="00ED54BD"/>
    <w:rsid w:val="00EE3D5F"/>
    <w:rsid w:val="00EE5135"/>
    <w:rsid w:val="00EE671D"/>
    <w:rsid w:val="00EE7B97"/>
    <w:rsid w:val="00EF29EA"/>
    <w:rsid w:val="00F017D6"/>
    <w:rsid w:val="00F02BA6"/>
    <w:rsid w:val="00F11C7C"/>
    <w:rsid w:val="00F16B00"/>
    <w:rsid w:val="00F27072"/>
    <w:rsid w:val="00F340A8"/>
    <w:rsid w:val="00F436A4"/>
    <w:rsid w:val="00F47E44"/>
    <w:rsid w:val="00F50280"/>
    <w:rsid w:val="00F529D7"/>
    <w:rsid w:val="00F55166"/>
    <w:rsid w:val="00F61C56"/>
    <w:rsid w:val="00F803FD"/>
    <w:rsid w:val="00F85481"/>
    <w:rsid w:val="00F9110A"/>
    <w:rsid w:val="00F912BC"/>
    <w:rsid w:val="00FB0428"/>
    <w:rsid w:val="00FB0A32"/>
    <w:rsid w:val="00FB50C4"/>
    <w:rsid w:val="00FC1C12"/>
    <w:rsid w:val="00FC3776"/>
    <w:rsid w:val="00FC39B1"/>
    <w:rsid w:val="00FC779A"/>
    <w:rsid w:val="00FD122C"/>
    <w:rsid w:val="00FD2BA2"/>
    <w:rsid w:val="00FE3487"/>
    <w:rsid w:val="00FE4416"/>
    <w:rsid w:val="00FE65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7007B0"/>
  </w:style>
  <w:style w:type="character" w:customStyle="1" w:styleId="l6">
    <w:name w:val="l6"/>
    <w:basedOn w:val="DefaultParagraphFont"/>
    <w:rsid w:val="005831F1"/>
  </w:style>
  <w:style w:type="character" w:customStyle="1" w:styleId="l9">
    <w:name w:val="l9"/>
    <w:basedOn w:val="DefaultParagraphFont"/>
    <w:rsid w:val="005831F1"/>
  </w:style>
  <w:style w:type="character" w:customStyle="1" w:styleId="l7">
    <w:name w:val="l7"/>
    <w:basedOn w:val="DefaultParagraphFont"/>
    <w:rsid w:val="005831F1"/>
  </w:style>
  <w:style w:type="character" w:customStyle="1" w:styleId="l8">
    <w:name w:val="l8"/>
    <w:basedOn w:val="DefaultParagraphFont"/>
    <w:rsid w:val="005831F1"/>
  </w:style>
</w:styles>
</file>

<file path=word/webSettings.xml><?xml version="1.0" encoding="utf-8"?>
<w:webSettings xmlns:r="http://schemas.openxmlformats.org/officeDocument/2006/relationships" xmlns:w="http://schemas.openxmlformats.org/wordprocessingml/2006/main">
  <w:divs>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191407526">
      <w:bodyDiv w:val="1"/>
      <w:marLeft w:val="0"/>
      <w:marRight w:val="0"/>
      <w:marTop w:val="0"/>
      <w:marBottom w:val="0"/>
      <w:divBdr>
        <w:top w:val="none" w:sz="0" w:space="0" w:color="auto"/>
        <w:left w:val="none" w:sz="0" w:space="0" w:color="auto"/>
        <w:bottom w:val="none" w:sz="0" w:space="0" w:color="auto"/>
        <w:right w:val="none" w:sz="0" w:space="0" w:color="auto"/>
      </w:divBdr>
      <w:divsChild>
        <w:div w:id="1454792432">
          <w:marLeft w:val="0"/>
          <w:marRight w:val="0"/>
          <w:marTop w:val="0"/>
          <w:marBottom w:val="0"/>
          <w:divBdr>
            <w:top w:val="none" w:sz="0" w:space="0" w:color="auto"/>
            <w:left w:val="none" w:sz="0" w:space="0" w:color="auto"/>
            <w:bottom w:val="none" w:sz="0" w:space="0" w:color="auto"/>
            <w:right w:val="none" w:sz="0" w:space="0" w:color="auto"/>
          </w:divBdr>
          <w:divsChild>
            <w:div w:id="403649395">
              <w:marLeft w:val="0"/>
              <w:marRight w:val="0"/>
              <w:marTop w:val="0"/>
              <w:marBottom w:val="0"/>
              <w:divBdr>
                <w:top w:val="none" w:sz="0" w:space="0" w:color="auto"/>
                <w:left w:val="none" w:sz="0" w:space="0" w:color="auto"/>
                <w:bottom w:val="none" w:sz="0" w:space="0" w:color="auto"/>
                <w:right w:val="none" w:sz="0" w:space="0" w:color="auto"/>
              </w:divBdr>
              <w:divsChild>
                <w:div w:id="1290472272">
                  <w:marLeft w:val="0"/>
                  <w:marRight w:val="0"/>
                  <w:marTop w:val="0"/>
                  <w:marBottom w:val="0"/>
                  <w:divBdr>
                    <w:top w:val="none" w:sz="0" w:space="0" w:color="auto"/>
                    <w:left w:val="none" w:sz="0" w:space="0" w:color="auto"/>
                    <w:bottom w:val="none" w:sz="0" w:space="0" w:color="auto"/>
                    <w:right w:val="none" w:sz="0" w:space="0" w:color="auto"/>
                  </w:divBdr>
                  <w:divsChild>
                    <w:div w:id="1490753703">
                      <w:marLeft w:val="0"/>
                      <w:marRight w:val="0"/>
                      <w:marTop w:val="0"/>
                      <w:marBottom w:val="0"/>
                      <w:divBdr>
                        <w:top w:val="none" w:sz="0" w:space="0" w:color="auto"/>
                        <w:left w:val="none" w:sz="0" w:space="0" w:color="auto"/>
                        <w:bottom w:val="none" w:sz="0" w:space="0" w:color="auto"/>
                        <w:right w:val="none" w:sz="0" w:space="0" w:color="auto"/>
                      </w:divBdr>
                      <w:divsChild>
                        <w:div w:id="320238072">
                          <w:marLeft w:val="0"/>
                          <w:marRight w:val="0"/>
                          <w:marTop w:val="0"/>
                          <w:marBottom w:val="0"/>
                          <w:divBdr>
                            <w:top w:val="none" w:sz="0" w:space="0" w:color="auto"/>
                            <w:left w:val="none" w:sz="0" w:space="0" w:color="auto"/>
                            <w:bottom w:val="none" w:sz="0" w:space="0" w:color="auto"/>
                            <w:right w:val="none" w:sz="0" w:space="0" w:color="auto"/>
                          </w:divBdr>
                        </w:div>
                        <w:div w:id="1353073414">
                          <w:marLeft w:val="0"/>
                          <w:marRight w:val="0"/>
                          <w:marTop w:val="0"/>
                          <w:marBottom w:val="0"/>
                          <w:divBdr>
                            <w:top w:val="none" w:sz="0" w:space="0" w:color="auto"/>
                            <w:left w:val="none" w:sz="0" w:space="0" w:color="auto"/>
                            <w:bottom w:val="none" w:sz="0" w:space="0" w:color="auto"/>
                            <w:right w:val="none" w:sz="0" w:space="0" w:color="auto"/>
                          </w:divBdr>
                        </w:div>
                        <w:div w:id="1183932526">
                          <w:marLeft w:val="0"/>
                          <w:marRight w:val="0"/>
                          <w:marTop w:val="0"/>
                          <w:marBottom w:val="0"/>
                          <w:divBdr>
                            <w:top w:val="none" w:sz="0" w:space="0" w:color="auto"/>
                            <w:left w:val="none" w:sz="0" w:space="0" w:color="auto"/>
                            <w:bottom w:val="none" w:sz="0" w:space="0" w:color="auto"/>
                            <w:right w:val="none" w:sz="0" w:space="0" w:color="auto"/>
                          </w:divBdr>
                        </w:div>
                        <w:div w:id="104887788">
                          <w:marLeft w:val="0"/>
                          <w:marRight w:val="0"/>
                          <w:marTop w:val="0"/>
                          <w:marBottom w:val="0"/>
                          <w:divBdr>
                            <w:top w:val="none" w:sz="0" w:space="0" w:color="auto"/>
                            <w:left w:val="none" w:sz="0" w:space="0" w:color="auto"/>
                            <w:bottom w:val="none" w:sz="0" w:space="0" w:color="auto"/>
                            <w:right w:val="none" w:sz="0" w:space="0" w:color="auto"/>
                          </w:divBdr>
                        </w:div>
                        <w:div w:id="157888605">
                          <w:marLeft w:val="0"/>
                          <w:marRight w:val="0"/>
                          <w:marTop w:val="0"/>
                          <w:marBottom w:val="0"/>
                          <w:divBdr>
                            <w:top w:val="none" w:sz="0" w:space="0" w:color="auto"/>
                            <w:left w:val="none" w:sz="0" w:space="0" w:color="auto"/>
                            <w:bottom w:val="none" w:sz="0" w:space="0" w:color="auto"/>
                            <w:right w:val="none" w:sz="0" w:space="0" w:color="auto"/>
                          </w:divBdr>
                        </w:div>
                        <w:div w:id="13849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944783">
          <w:marLeft w:val="0"/>
          <w:marRight w:val="0"/>
          <w:marTop w:val="0"/>
          <w:marBottom w:val="0"/>
          <w:divBdr>
            <w:top w:val="none" w:sz="0" w:space="0" w:color="auto"/>
            <w:left w:val="none" w:sz="0" w:space="0" w:color="auto"/>
            <w:bottom w:val="none" w:sz="0" w:space="0" w:color="auto"/>
            <w:right w:val="none" w:sz="0" w:space="0" w:color="auto"/>
          </w:divBdr>
          <w:divsChild>
            <w:div w:id="1767073617">
              <w:marLeft w:val="0"/>
              <w:marRight w:val="0"/>
              <w:marTop w:val="0"/>
              <w:marBottom w:val="0"/>
              <w:divBdr>
                <w:top w:val="none" w:sz="0" w:space="0" w:color="auto"/>
                <w:left w:val="none" w:sz="0" w:space="0" w:color="auto"/>
                <w:bottom w:val="none" w:sz="0" w:space="0" w:color="auto"/>
                <w:right w:val="none" w:sz="0" w:space="0" w:color="auto"/>
              </w:divBdr>
              <w:divsChild>
                <w:div w:id="1494177907">
                  <w:marLeft w:val="0"/>
                  <w:marRight w:val="0"/>
                  <w:marTop w:val="0"/>
                  <w:marBottom w:val="0"/>
                  <w:divBdr>
                    <w:top w:val="none" w:sz="0" w:space="0" w:color="auto"/>
                    <w:left w:val="none" w:sz="0" w:space="0" w:color="auto"/>
                    <w:bottom w:val="none" w:sz="0" w:space="0" w:color="auto"/>
                    <w:right w:val="none" w:sz="0" w:space="0" w:color="auto"/>
                  </w:divBdr>
                  <w:divsChild>
                    <w:div w:id="1913194709">
                      <w:marLeft w:val="0"/>
                      <w:marRight w:val="0"/>
                      <w:marTop w:val="0"/>
                      <w:marBottom w:val="0"/>
                      <w:divBdr>
                        <w:top w:val="none" w:sz="0" w:space="0" w:color="auto"/>
                        <w:left w:val="none" w:sz="0" w:space="0" w:color="auto"/>
                        <w:bottom w:val="none" w:sz="0" w:space="0" w:color="auto"/>
                        <w:right w:val="none" w:sz="0" w:space="0" w:color="auto"/>
                      </w:divBdr>
                      <w:divsChild>
                        <w:div w:id="1350371563">
                          <w:marLeft w:val="0"/>
                          <w:marRight w:val="0"/>
                          <w:marTop w:val="0"/>
                          <w:marBottom w:val="0"/>
                          <w:divBdr>
                            <w:top w:val="none" w:sz="0" w:space="0" w:color="auto"/>
                            <w:left w:val="none" w:sz="0" w:space="0" w:color="auto"/>
                            <w:bottom w:val="none" w:sz="0" w:space="0" w:color="auto"/>
                            <w:right w:val="none" w:sz="0" w:space="0" w:color="auto"/>
                          </w:divBdr>
                        </w:div>
                        <w:div w:id="95355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B03B4-894B-43F1-AC44-9196E510B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TotalTime>
  <Pages>12</Pages>
  <Words>2126</Words>
  <Characters>12124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TTS</cp:lastModifiedBy>
  <cp:revision>74</cp:revision>
  <dcterms:created xsi:type="dcterms:W3CDTF">2020-03-10T08:58:00Z</dcterms:created>
  <dcterms:modified xsi:type="dcterms:W3CDTF">2021-01-26T12:17:00Z</dcterms:modified>
</cp:coreProperties>
</file>