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6A8" w:rsidRPr="00D93070" w:rsidRDefault="00AB16A8" w:rsidP="00D93070">
      <w:pPr>
        <w:tabs>
          <w:tab w:val="left" w:pos="3437"/>
        </w:tabs>
        <w:autoSpaceDE w:val="0"/>
        <w:autoSpaceDN w:val="0"/>
        <w:adjustRightInd w:val="0"/>
        <w:spacing w:after="0" w:line="360" w:lineRule="auto"/>
        <w:jc w:val="center"/>
        <w:rPr>
          <w:rFonts w:ascii="Times New Roman" w:hAnsi="Times New Roman" w:cs="Times New Roman"/>
          <w:b/>
          <w:sz w:val="40"/>
          <w:szCs w:val="40"/>
        </w:rPr>
      </w:pPr>
      <w:r w:rsidRPr="00D93070">
        <w:rPr>
          <w:rFonts w:ascii="Times New Roman" w:hAnsi="Times New Roman" w:cs="Times New Roman"/>
          <w:b/>
          <w:bCs/>
          <w:sz w:val="40"/>
          <w:szCs w:val="40"/>
        </w:rPr>
        <w:t xml:space="preserve">MALIGNANT AND BENIGN SKIN LESION IMAGES FOR   FEATURE GLCM USING ANN CLASSIFICATION AND  </w:t>
      </w:r>
      <w:r w:rsidR="00415768">
        <w:rPr>
          <w:rFonts w:ascii="Times New Roman" w:hAnsi="Times New Roman" w:cs="Times New Roman"/>
          <w:b/>
          <w:bCs/>
          <w:sz w:val="40"/>
          <w:szCs w:val="40"/>
        </w:rPr>
        <w:t xml:space="preserve"> </w:t>
      </w:r>
      <w:r w:rsidRPr="00D93070">
        <w:rPr>
          <w:rFonts w:ascii="Times New Roman" w:hAnsi="Times New Roman" w:cs="Times New Roman"/>
          <w:b/>
          <w:bCs/>
          <w:sz w:val="40"/>
          <w:szCs w:val="40"/>
        </w:rPr>
        <w:t>ABCD RULE TUMOR SEGMENTATION</w:t>
      </w:r>
    </w:p>
    <w:p w:rsidR="00E16F69" w:rsidRPr="00D93070" w:rsidRDefault="00E16F69" w:rsidP="00D93070">
      <w:pPr>
        <w:tabs>
          <w:tab w:val="left" w:pos="3437"/>
        </w:tabs>
        <w:autoSpaceDE w:val="0"/>
        <w:autoSpaceDN w:val="0"/>
        <w:adjustRightInd w:val="0"/>
        <w:spacing w:after="0" w:line="360" w:lineRule="auto"/>
        <w:jc w:val="center"/>
        <w:rPr>
          <w:rFonts w:ascii="Times New Roman" w:hAnsi="Times New Roman" w:cs="Times New Roman"/>
          <w:b/>
          <w:sz w:val="40"/>
          <w:szCs w:val="40"/>
        </w:rPr>
      </w:pPr>
    </w:p>
    <w:p w:rsidR="00AB16A8" w:rsidRPr="007B1C1B" w:rsidRDefault="00AB16A8" w:rsidP="00DD650A">
      <w:pPr>
        <w:tabs>
          <w:tab w:val="left" w:pos="3437"/>
        </w:tabs>
        <w:autoSpaceDE w:val="0"/>
        <w:autoSpaceDN w:val="0"/>
        <w:adjustRightInd w:val="0"/>
        <w:spacing w:after="0" w:line="360" w:lineRule="auto"/>
        <w:rPr>
          <w:rFonts w:ascii="Times New Roman" w:hAnsi="Times New Roman" w:cs="Times New Roman"/>
          <w:b/>
          <w:sz w:val="24"/>
          <w:szCs w:val="24"/>
        </w:rPr>
      </w:pPr>
    </w:p>
    <w:p w:rsidR="00E16F69" w:rsidRPr="00E81A4D" w:rsidRDefault="00E16F69" w:rsidP="00745066">
      <w:pPr>
        <w:tabs>
          <w:tab w:val="left" w:pos="3437"/>
        </w:tabs>
        <w:autoSpaceDE w:val="0"/>
        <w:autoSpaceDN w:val="0"/>
        <w:adjustRightInd w:val="0"/>
        <w:spacing w:after="120" w:line="360" w:lineRule="auto"/>
        <w:jc w:val="center"/>
        <w:rPr>
          <w:rFonts w:ascii="Times New Roman" w:hAnsi="Times New Roman" w:cs="Times New Roman"/>
          <w:b/>
          <w:sz w:val="28"/>
          <w:szCs w:val="28"/>
        </w:rPr>
      </w:pPr>
      <w:r w:rsidRPr="00E81A4D">
        <w:rPr>
          <w:rFonts w:ascii="Times New Roman" w:hAnsi="Times New Roman" w:cs="Times New Roman"/>
          <w:b/>
          <w:sz w:val="28"/>
          <w:szCs w:val="28"/>
        </w:rPr>
        <w:t>CHAPTER</w:t>
      </w:r>
      <w:r w:rsidR="00E81A4D">
        <w:rPr>
          <w:rFonts w:ascii="Times New Roman" w:hAnsi="Times New Roman" w:cs="Times New Roman"/>
          <w:b/>
          <w:sz w:val="28"/>
          <w:szCs w:val="28"/>
        </w:rPr>
        <w:t xml:space="preserve"> </w:t>
      </w:r>
      <w:r w:rsidRPr="00E81A4D">
        <w:rPr>
          <w:rFonts w:ascii="Times New Roman" w:hAnsi="Times New Roman" w:cs="Times New Roman"/>
          <w:b/>
          <w:sz w:val="28"/>
          <w:szCs w:val="28"/>
        </w:rPr>
        <w:t>1</w:t>
      </w:r>
    </w:p>
    <w:p w:rsidR="00440B2B" w:rsidRPr="007B1C1B" w:rsidRDefault="00440B2B" w:rsidP="00745066">
      <w:pPr>
        <w:tabs>
          <w:tab w:val="left" w:pos="3437"/>
        </w:tabs>
        <w:autoSpaceDE w:val="0"/>
        <w:autoSpaceDN w:val="0"/>
        <w:adjustRightInd w:val="0"/>
        <w:spacing w:after="0" w:line="960" w:lineRule="auto"/>
        <w:jc w:val="center"/>
        <w:rPr>
          <w:rFonts w:ascii="Times New Roman" w:hAnsi="Times New Roman" w:cs="Times New Roman"/>
          <w:b/>
          <w:sz w:val="24"/>
          <w:szCs w:val="24"/>
        </w:rPr>
      </w:pPr>
      <w:r w:rsidRPr="007B1C1B">
        <w:rPr>
          <w:rFonts w:ascii="Times New Roman" w:hAnsi="Times New Roman" w:cs="Times New Roman"/>
          <w:b/>
          <w:sz w:val="24"/>
          <w:szCs w:val="24"/>
        </w:rPr>
        <w:t>I</w:t>
      </w:r>
      <w:r w:rsidR="00C537F4" w:rsidRPr="007B1C1B">
        <w:rPr>
          <w:rFonts w:ascii="Times New Roman" w:hAnsi="Times New Roman" w:cs="Times New Roman"/>
          <w:b/>
          <w:sz w:val="24"/>
          <w:szCs w:val="24"/>
        </w:rPr>
        <w:t>NTRODUCTION</w:t>
      </w:r>
    </w:p>
    <w:p w:rsidR="007B1C1B" w:rsidRDefault="00C537F4" w:rsidP="00C11565">
      <w:pPr>
        <w:autoSpaceDE w:val="0"/>
        <w:autoSpaceDN w:val="0"/>
        <w:adjustRightInd w:val="0"/>
        <w:spacing w:after="0" w:line="360" w:lineRule="auto"/>
        <w:ind w:firstLine="720"/>
        <w:jc w:val="both"/>
        <w:rPr>
          <w:rFonts w:ascii="Times New Roman" w:hAnsi="Times New Roman" w:cs="Times New Roman"/>
          <w:sz w:val="24"/>
          <w:szCs w:val="24"/>
        </w:rPr>
      </w:pPr>
      <w:r w:rsidRPr="007B1C1B">
        <w:rPr>
          <w:rFonts w:ascii="Times New Roman" w:hAnsi="Times New Roman" w:cs="Times New Roman"/>
          <w:sz w:val="24"/>
          <w:szCs w:val="24"/>
        </w:rPr>
        <w:t>Skin lesion is defined as a superficial growth or patch of the skin that is visually different than its surrounding area. Skin lesions appear for many reasons such as the symptoms indicative of diseases, birthmarks, allergic reactions, and so on. Skin lesions can be generally group into two categories namely primary and secondary skin lesions. Primary skin lesions include lesions that are present at birth such as moles and birthmarks, or those that appear during a lifetime due to causes such as symptoms of diseases, allergic reactions, or environmental agents such as sunburn. Secondary skin lesions are changes from prim</w:t>
      </w:r>
      <w:r w:rsidR="00E16F69" w:rsidRPr="007B1C1B">
        <w:rPr>
          <w:rFonts w:ascii="Times New Roman" w:hAnsi="Times New Roman" w:cs="Times New Roman"/>
          <w:sz w:val="24"/>
          <w:szCs w:val="24"/>
        </w:rPr>
        <w:t xml:space="preserve">ary skin lesions as a result of </w:t>
      </w:r>
      <w:r w:rsidRPr="007B1C1B">
        <w:rPr>
          <w:rFonts w:ascii="Times New Roman" w:hAnsi="Times New Roman" w:cs="Times New Roman"/>
          <w:sz w:val="24"/>
          <w:szCs w:val="24"/>
        </w:rPr>
        <w:t>eithe</w:t>
      </w:r>
      <w:r w:rsidR="007B1C1B">
        <w:rPr>
          <w:rFonts w:ascii="Times New Roman" w:hAnsi="Times New Roman" w:cs="Times New Roman"/>
          <w:sz w:val="24"/>
          <w:szCs w:val="24"/>
        </w:rPr>
        <w:t>r natural progression or injury</w:t>
      </w:r>
      <w:r w:rsidR="00E16F69" w:rsidRPr="007B1C1B">
        <w:rPr>
          <w:rFonts w:ascii="Times New Roman" w:hAnsi="Times New Roman" w:cs="Times New Roman"/>
          <w:sz w:val="24"/>
          <w:szCs w:val="24"/>
        </w:rPr>
        <w:t>.</w:t>
      </w:r>
    </w:p>
    <w:p w:rsidR="00DD650A" w:rsidRDefault="00DD650A" w:rsidP="007B1C1B">
      <w:pPr>
        <w:autoSpaceDE w:val="0"/>
        <w:autoSpaceDN w:val="0"/>
        <w:adjustRightInd w:val="0"/>
        <w:spacing w:after="0" w:line="360" w:lineRule="auto"/>
        <w:ind w:firstLine="720"/>
        <w:jc w:val="both"/>
        <w:rPr>
          <w:rFonts w:ascii="Times New Roman" w:hAnsi="Times New Roman" w:cs="Times New Roman"/>
          <w:sz w:val="24"/>
          <w:szCs w:val="24"/>
        </w:rPr>
      </w:pPr>
    </w:p>
    <w:p w:rsidR="00DD650A" w:rsidRDefault="00DD650A" w:rsidP="007B1C1B">
      <w:pPr>
        <w:autoSpaceDE w:val="0"/>
        <w:autoSpaceDN w:val="0"/>
        <w:adjustRightInd w:val="0"/>
        <w:spacing w:after="0" w:line="360" w:lineRule="auto"/>
        <w:ind w:firstLine="720"/>
        <w:jc w:val="both"/>
        <w:rPr>
          <w:rFonts w:ascii="Times New Roman" w:hAnsi="Times New Roman" w:cs="Times New Roman"/>
          <w:sz w:val="24"/>
          <w:szCs w:val="24"/>
        </w:rPr>
      </w:pPr>
    </w:p>
    <w:p w:rsidR="00BF5C68" w:rsidRPr="007B1C1B" w:rsidRDefault="00C537F4" w:rsidP="007B1C1B">
      <w:pPr>
        <w:autoSpaceDE w:val="0"/>
        <w:autoSpaceDN w:val="0"/>
        <w:adjustRightInd w:val="0"/>
        <w:spacing w:after="0" w:line="360" w:lineRule="auto"/>
        <w:ind w:firstLine="720"/>
        <w:jc w:val="both"/>
        <w:rPr>
          <w:rFonts w:ascii="Times New Roman" w:hAnsi="Times New Roman" w:cs="Times New Roman"/>
          <w:sz w:val="24"/>
          <w:szCs w:val="24"/>
        </w:rPr>
      </w:pPr>
      <w:r w:rsidRPr="007B1C1B">
        <w:rPr>
          <w:rFonts w:ascii="Times New Roman" w:hAnsi="Times New Roman" w:cs="Times New Roman"/>
          <w:sz w:val="24"/>
          <w:szCs w:val="24"/>
        </w:rPr>
        <w:t>To diagnose the skin lesion, various features can be used, including the shape, pattern, distribution of lesions, and color of skin and skin lesions. There are various digital images acquisition techniques used by medical experts for skin lesions such as those from digitized color slides, confocal scanning laser microscopy, ultrasound, dermatoscopy and normal camera. For dermatoscopy images, it generally examined structures including pigment network, dots, globules, branched streaks, streaks, structure less areas, blotches, regression, blue-white veil, milia-like cycsts, comedo-like openings, fingerprint-like structures, moth-eaten border, fissure ridges or</w:t>
      </w:r>
      <w:r w:rsidR="0056337A" w:rsidRPr="007B1C1B">
        <w:rPr>
          <w:rFonts w:ascii="Times New Roman" w:hAnsi="Times New Roman" w:cs="Times New Roman"/>
          <w:sz w:val="24"/>
          <w:szCs w:val="24"/>
        </w:rPr>
        <w:t xml:space="preserve"> </w:t>
      </w:r>
      <w:r w:rsidRPr="007B1C1B">
        <w:rPr>
          <w:rFonts w:ascii="Times New Roman" w:hAnsi="Times New Roman" w:cs="Times New Roman"/>
          <w:sz w:val="24"/>
          <w:szCs w:val="24"/>
        </w:rPr>
        <w:t xml:space="preserve">brain or leaf-like areas, spoke-wheel-like structures, large bluegrey ovoid nests, and multiple blue-grey globules. From these features, various algorithms were proposed to evaluate the skin lesions such as pattern </w:t>
      </w:r>
      <w:r w:rsidRPr="007B1C1B">
        <w:rPr>
          <w:rFonts w:ascii="Times New Roman" w:hAnsi="Times New Roman" w:cs="Times New Roman"/>
          <w:sz w:val="24"/>
          <w:szCs w:val="24"/>
        </w:rPr>
        <w:lastRenderedPageBreak/>
        <w:t>analysis, ABCD rule (Asymmetry, Border irregularity, Color variegation, Diameter)</w:t>
      </w:r>
      <w:r w:rsidR="00290A5E" w:rsidRPr="007B1C1B">
        <w:rPr>
          <w:rFonts w:ascii="Times New Roman" w:hAnsi="Times New Roman" w:cs="Times New Roman"/>
          <w:sz w:val="24"/>
          <w:szCs w:val="24"/>
        </w:rPr>
        <w:t>.</w:t>
      </w:r>
      <w:r w:rsidR="00BF5C68" w:rsidRPr="007B1C1B">
        <w:rPr>
          <w:rFonts w:ascii="Times New Roman" w:eastAsia="Times New Roman" w:hAnsi="Times New Roman" w:cs="Times New Roman"/>
          <w:color w:val="000000"/>
          <w:sz w:val="24"/>
          <w:szCs w:val="24"/>
        </w:rPr>
        <w:t xml:space="preserve"> GLCM and Artiﬁcial</w:t>
      </w:r>
      <w:r w:rsidR="00BF5C68" w:rsidRPr="007B1C1B">
        <w:rPr>
          <w:rFonts w:ascii="Times New Roman" w:eastAsia="Times New Roman" w:hAnsi="Times New Roman" w:cs="Times New Roman"/>
          <w:color w:val="000000"/>
          <w:spacing w:val="14"/>
          <w:sz w:val="24"/>
          <w:szCs w:val="24"/>
        </w:rPr>
        <w:t xml:space="preserve"> </w:t>
      </w:r>
      <w:r w:rsidR="00BF5C68" w:rsidRPr="007B1C1B">
        <w:rPr>
          <w:rFonts w:ascii="Times New Roman" w:eastAsia="Times New Roman" w:hAnsi="Times New Roman" w:cs="Times New Roman"/>
          <w:color w:val="000000"/>
          <w:sz w:val="24"/>
          <w:szCs w:val="24"/>
        </w:rPr>
        <w:t>neural</w:t>
      </w:r>
      <w:r w:rsidR="00BF5C68" w:rsidRPr="007B1C1B">
        <w:rPr>
          <w:rFonts w:ascii="Times New Roman" w:eastAsia="Times New Roman" w:hAnsi="Times New Roman" w:cs="Times New Roman"/>
          <w:color w:val="000000"/>
          <w:spacing w:val="16"/>
          <w:sz w:val="24"/>
          <w:szCs w:val="24"/>
        </w:rPr>
        <w:t xml:space="preserve"> </w:t>
      </w:r>
      <w:r w:rsidR="00BF5C68" w:rsidRPr="007B1C1B">
        <w:rPr>
          <w:rFonts w:ascii="Times New Roman" w:eastAsia="Times New Roman" w:hAnsi="Times New Roman" w:cs="Times New Roman"/>
          <w:color w:val="000000"/>
          <w:sz w:val="24"/>
          <w:szCs w:val="24"/>
        </w:rPr>
        <w:t>net</w:t>
      </w:r>
      <w:r w:rsidR="00BF5C68" w:rsidRPr="007B1C1B">
        <w:rPr>
          <w:rFonts w:ascii="Times New Roman" w:eastAsia="Times New Roman" w:hAnsi="Times New Roman" w:cs="Times New Roman"/>
          <w:color w:val="000000"/>
          <w:spacing w:val="-1"/>
          <w:sz w:val="24"/>
          <w:szCs w:val="24"/>
        </w:rPr>
        <w:t>w</w:t>
      </w:r>
      <w:r w:rsidR="00BF5C68" w:rsidRPr="007B1C1B">
        <w:rPr>
          <w:rFonts w:ascii="Times New Roman" w:eastAsia="Times New Roman" w:hAnsi="Times New Roman" w:cs="Times New Roman"/>
          <w:color w:val="000000"/>
          <w:sz w:val="24"/>
          <w:szCs w:val="24"/>
        </w:rPr>
        <w:t>orks</w:t>
      </w:r>
      <w:r w:rsidR="00BF5C68" w:rsidRPr="007B1C1B">
        <w:rPr>
          <w:rFonts w:ascii="Times New Roman" w:eastAsia="Times New Roman" w:hAnsi="Times New Roman" w:cs="Times New Roman"/>
          <w:color w:val="000000"/>
          <w:spacing w:val="14"/>
          <w:sz w:val="24"/>
          <w:szCs w:val="24"/>
        </w:rPr>
        <w:t xml:space="preserve"> a</w:t>
      </w:r>
      <w:r w:rsidR="00BF5C68" w:rsidRPr="007B1C1B">
        <w:rPr>
          <w:rFonts w:ascii="Times New Roman" w:eastAsia="Times New Roman" w:hAnsi="Times New Roman" w:cs="Times New Roman"/>
          <w:color w:val="000000"/>
          <w:sz w:val="24"/>
          <w:szCs w:val="24"/>
        </w:rPr>
        <w:t>re</w:t>
      </w:r>
      <w:r w:rsidR="00BF5C68" w:rsidRPr="007B1C1B">
        <w:rPr>
          <w:rFonts w:ascii="Times New Roman" w:eastAsia="Times New Roman" w:hAnsi="Times New Roman" w:cs="Times New Roman"/>
          <w:color w:val="000000"/>
          <w:spacing w:val="15"/>
          <w:sz w:val="24"/>
          <w:szCs w:val="24"/>
        </w:rPr>
        <w:t xml:space="preserve"> </w:t>
      </w:r>
      <w:r w:rsidR="00BF5C68" w:rsidRPr="007B1C1B">
        <w:rPr>
          <w:rFonts w:ascii="Times New Roman" w:eastAsia="Times New Roman" w:hAnsi="Times New Roman" w:cs="Times New Roman"/>
          <w:color w:val="000000"/>
          <w:sz w:val="24"/>
          <w:szCs w:val="24"/>
        </w:rPr>
        <w:t>often used.</w:t>
      </w:r>
      <w:r w:rsidR="00BF5C68" w:rsidRPr="007B1C1B">
        <w:rPr>
          <w:rFonts w:ascii="Times New Roman" w:eastAsia="Times New Roman" w:hAnsi="Times New Roman" w:cs="Times New Roman"/>
          <w:color w:val="000000"/>
          <w:spacing w:val="47"/>
          <w:sz w:val="24"/>
          <w:szCs w:val="24"/>
        </w:rPr>
        <w:t xml:space="preserve"> </w:t>
      </w:r>
      <w:r w:rsidR="00BF5C68" w:rsidRPr="007B1C1B">
        <w:rPr>
          <w:rFonts w:ascii="Times New Roman" w:eastAsia="Times New Roman" w:hAnsi="Times New Roman" w:cs="Times New Roman"/>
          <w:color w:val="000000"/>
          <w:sz w:val="24"/>
          <w:szCs w:val="24"/>
        </w:rPr>
        <w:t>Based</w:t>
      </w:r>
      <w:r w:rsidR="00BF5C68" w:rsidRPr="007B1C1B">
        <w:rPr>
          <w:rFonts w:ascii="Times New Roman" w:eastAsia="Times New Roman" w:hAnsi="Times New Roman" w:cs="Times New Roman"/>
          <w:color w:val="000000"/>
          <w:spacing w:val="48"/>
          <w:sz w:val="24"/>
          <w:szCs w:val="24"/>
        </w:rPr>
        <w:t xml:space="preserve"> </w:t>
      </w:r>
      <w:r w:rsidR="00BF5C68" w:rsidRPr="007B1C1B">
        <w:rPr>
          <w:rFonts w:ascii="Times New Roman" w:eastAsia="Times New Roman" w:hAnsi="Times New Roman" w:cs="Times New Roman"/>
          <w:color w:val="000000"/>
          <w:sz w:val="24"/>
          <w:szCs w:val="24"/>
        </w:rPr>
        <w:t>on</w:t>
      </w:r>
      <w:r w:rsidR="00BF5C68" w:rsidRPr="007B1C1B">
        <w:rPr>
          <w:rFonts w:ascii="Times New Roman" w:eastAsia="Times New Roman" w:hAnsi="Times New Roman" w:cs="Times New Roman"/>
          <w:color w:val="000000"/>
          <w:spacing w:val="47"/>
          <w:sz w:val="24"/>
          <w:szCs w:val="24"/>
        </w:rPr>
        <w:t xml:space="preserve"> </w:t>
      </w:r>
      <w:r w:rsidR="00BF5C68" w:rsidRPr="007B1C1B">
        <w:rPr>
          <w:rFonts w:ascii="Times New Roman" w:eastAsia="Times New Roman" w:hAnsi="Times New Roman" w:cs="Times New Roman"/>
          <w:color w:val="000000"/>
          <w:sz w:val="24"/>
          <w:szCs w:val="24"/>
        </w:rPr>
        <w:t>the</w:t>
      </w:r>
      <w:r w:rsidR="00BF5C68" w:rsidRPr="007B1C1B">
        <w:rPr>
          <w:rFonts w:ascii="Times New Roman" w:eastAsia="Times New Roman" w:hAnsi="Times New Roman" w:cs="Times New Roman"/>
          <w:color w:val="000000"/>
          <w:spacing w:val="48"/>
          <w:sz w:val="24"/>
          <w:szCs w:val="24"/>
        </w:rPr>
        <w:t xml:space="preserve"> </w:t>
      </w:r>
      <w:r w:rsidR="00BF5C68" w:rsidRPr="007B1C1B">
        <w:rPr>
          <w:rFonts w:ascii="Times New Roman" w:eastAsia="Times New Roman" w:hAnsi="Times New Roman" w:cs="Times New Roman"/>
          <w:color w:val="000000"/>
          <w:sz w:val="24"/>
          <w:szCs w:val="24"/>
        </w:rPr>
        <w:t>aforementioned</w:t>
      </w:r>
      <w:r w:rsidR="00BF5C68" w:rsidRPr="007B1C1B">
        <w:rPr>
          <w:rFonts w:ascii="Times New Roman" w:eastAsia="Times New Roman" w:hAnsi="Times New Roman" w:cs="Times New Roman"/>
          <w:color w:val="000000"/>
          <w:spacing w:val="47"/>
          <w:sz w:val="24"/>
          <w:szCs w:val="24"/>
        </w:rPr>
        <w:t xml:space="preserve"> </w:t>
      </w:r>
      <w:r w:rsidR="00BF5C68" w:rsidRPr="007B1C1B">
        <w:rPr>
          <w:rFonts w:ascii="Times New Roman" w:eastAsia="Times New Roman" w:hAnsi="Times New Roman" w:cs="Times New Roman"/>
          <w:color w:val="000000"/>
          <w:sz w:val="24"/>
          <w:szCs w:val="24"/>
        </w:rPr>
        <w:t>three</w:t>
      </w:r>
      <w:r w:rsidR="00BF5C68" w:rsidRPr="007B1C1B">
        <w:rPr>
          <w:rFonts w:ascii="Times New Roman" w:eastAsia="Times New Roman" w:hAnsi="Times New Roman" w:cs="Times New Roman"/>
          <w:color w:val="000000"/>
          <w:spacing w:val="48"/>
          <w:sz w:val="24"/>
          <w:szCs w:val="24"/>
        </w:rPr>
        <w:t xml:space="preserve"> </w:t>
      </w:r>
      <w:r w:rsidR="00BF5C68" w:rsidRPr="007B1C1B">
        <w:rPr>
          <w:rFonts w:ascii="Times New Roman" w:eastAsia="Times New Roman" w:hAnsi="Times New Roman" w:cs="Times New Roman"/>
          <w:color w:val="000000"/>
          <w:sz w:val="24"/>
          <w:szCs w:val="24"/>
        </w:rPr>
        <w:t>steps,</w:t>
      </w:r>
      <w:r w:rsidR="00BF5C68" w:rsidRPr="007B1C1B">
        <w:rPr>
          <w:rFonts w:ascii="Times New Roman" w:eastAsia="Times New Roman" w:hAnsi="Times New Roman" w:cs="Times New Roman"/>
          <w:color w:val="000000"/>
          <w:spacing w:val="48"/>
          <w:sz w:val="24"/>
          <w:szCs w:val="24"/>
        </w:rPr>
        <w:t xml:space="preserve"> </w:t>
      </w:r>
      <w:r w:rsidR="00BF5C68" w:rsidRPr="007B1C1B">
        <w:rPr>
          <w:rFonts w:ascii="Times New Roman" w:eastAsia="Times New Roman" w:hAnsi="Times New Roman" w:cs="Times New Roman"/>
          <w:color w:val="000000"/>
          <w:sz w:val="24"/>
          <w:szCs w:val="24"/>
        </w:rPr>
        <w:t>researchers h</w:t>
      </w:r>
      <w:r w:rsidR="00BF5C68" w:rsidRPr="007B1C1B">
        <w:rPr>
          <w:rFonts w:ascii="Times New Roman" w:eastAsia="Times New Roman" w:hAnsi="Times New Roman" w:cs="Times New Roman"/>
          <w:color w:val="000000"/>
          <w:spacing w:val="-3"/>
          <w:sz w:val="24"/>
          <w:szCs w:val="24"/>
        </w:rPr>
        <w:t>av</w:t>
      </w:r>
      <w:r w:rsidR="00BF5C68" w:rsidRPr="007B1C1B">
        <w:rPr>
          <w:rFonts w:ascii="Times New Roman" w:eastAsia="Times New Roman" w:hAnsi="Times New Roman" w:cs="Times New Roman"/>
          <w:color w:val="000000"/>
          <w:sz w:val="24"/>
          <w:szCs w:val="24"/>
        </w:rPr>
        <w:t>e impr</w:t>
      </w:r>
      <w:r w:rsidR="00BF5C68" w:rsidRPr="007B1C1B">
        <w:rPr>
          <w:rFonts w:ascii="Times New Roman" w:eastAsia="Times New Roman" w:hAnsi="Times New Roman" w:cs="Times New Roman"/>
          <w:color w:val="000000"/>
          <w:spacing w:val="-3"/>
          <w:sz w:val="24"/>
          <w:szCs w:val="24"/>
        </w:rPr>
        <w:t>ov</w:t>
      </w:r>
      <w:r w:rsidR="00BF5C68" w:rsidRPr="007B1C1B">
        <w:rPr>
          <w:rFonts w:ascii="Times New Roman" w:eastAsia="Times New Roman" w:hAnsi="Times New Roman" w:cs="Times New Roman"/>
          <w:color w:val="000000"/>
          <w:sz w:val="24"/>
          <w:szCs w:val="24"/>
        </w:rPr>
        <w:t>ed the automated classiﬁcation methods.</w:t>
      </w:r>
      <w:r w:rsidR="00BF5C68" w:rsidRPr="007B1C1B">
        <w:rPr>
          <w:rFonts w:ascii="Times New Roman" w:eastAsia="Times New Roman" w:hAnsi="Times New Roman" w:cs="Times New Roman"/>
          <w:color w:val="000000"/>
          <w:spacing w:val="1"/>
          <w:sz w:val="24"/>
          <w:szCs w:val="24"/>
        </w:rPr>
        <w:t xml:space="preserve"> </w:t>
      </w:r>
    </w:p>
    <w:p w:rsidR="00F10DD3" w:rsidRPr="007B1C1B" w:rsidRDefault="00F10DD3" w:rsidP="00BD5D70">
      <w:pPr>
        <w:tabs>
          <w:tab w:val="left" w:pos="360"/>
          <w:tab w:val="left" w:pos="450"/>
        </w:tabs>
        <w:spacing w:after="0" w:line="360" w:lineRule="auto"/>
        <w:jc w:val="both"/>
        <w:rPr>
          <w:rFonts w:ascii="Times New Roman" w:eastAsia="Times New Roman" w:hAnsi="Times New Roman" w:cs="Times New Roman"/>
          <w:color w:val="000000"/>
          <w:spacing w:val="1"/>
          <w:sz w:val="24"/>
          <w:szCs w:val="24"/>
        </w:rPr>
      </w:pPr>
    </w:p>
    <w:p w:rsidR="00F10DD3" w:rsidRPr="007B1C1B" w:rsidRDefault="00F10DD3" w:rsidP="00BD5D70">
      <w:pPr>
        <w:tabs>
          <w:tab w:val="left" w:pos="360"/>
          <w:tab w:val="left" w:pos="450"/>
        </w:tabs>
        <w:spacing w:after="0" w:line="360" w:lineRule="auto"/>
        <w:jc w:val="both"/>
        <w:rPr>
          <w:rFonts w:ascii="Times New Roman" w:eastAsia="Times New Roman" w:hAnsi="Times New Roman" w:cs="Times New Roman"/>
          <w:color w:val="000000"/>
          <w:spacing w:val="1"/>
          <w:sz w:val="24"/>
          <w:szCs w:val="24"/>
        </w:rPr>
      </w:pPr>
    </w:p>
    <w:p w:rsidR="00AA6D01" w:rsidRPr="007B1C1B" w:rsidRDefault="00AA6D01" w:rsidP="00BD5D70">
      <w:pPr>
        <w:tabs>
          <w:tab w:val="left" w:pos="360"/>
          <w:tab w:val="left" w:pos="450"/>
        </w:tabs>
        <w:spacing w:after="0" w:line="360" w:lineRule="auto"/>
        <w:jc w:val="both"/>
        <w:rPr>
          <w:rFonts w:ascii="Times New Roman" w:eastAsia="Times New Roman" w:hAnsi="Times New Roman" w:cs="Times New Roman"/>
          <w:color w:val="000000"/>
          <w:spacing w:val="1"/>
          <w:sz w:val="24"/>
          <w:szCs w:val="24"/>
        </w:rPr>
      </w:pPr>
    </w:p>
    <w:p w:rsidR="00681DF4" w:rsidRDefault="00681DF4" w:rsidP="00DD650A">
      <w:pPr>
        <w:tabs>
          <w:tab w:val="left" w:pos="360"/>
          <w:tab w:val="left" w:pos="450"/>
        </w:tabs>
        <w:spacing w:after="0" w:line="360" w:lineRule="auto"/>
        <w:rPr>
          <w:rFonts w:ascii="Times New Roman" w:eastAsia="Times New Roman" w:hAnsi="Times New Roman" w:cs="Times New Roman"/>
          <w:b/>
          <w:color w:val="000000"/>
          <w:spacing w:val="1"/>
          <w:sz w:val="28"/>
          <w:szCs w:val="28"/>
        </w:rPr>
      </w:pPr>
    </w:p>
    <w:p w:rsidR="00DD650A" w:rsidRDefault="00DD650A" w:rsidP="00C31612">
      <w:pPr>
        <w:tabs>
          <w:tab w:val="left" w:pos="360"/>
          <w:tab w:val="left" w:pos="450"/>
        </w:tabs>
        <w:spacing w:after="0" w:line="360" w:lineRule="auto"/>
        <w:rPr>
          <w:rFonts w:ascii="Times New Roman" w:eastAsia="Times New Roman" w:hAnsi="Times New Roman" w:cs="Times New Roman"/>
          <w:b/>
          <w:color w:val="000000"/>
          <w:spacing w:val="1"/>
          <w:sz w:val="28"/>
          <w:szCs w:val="28"/>
        </w:rPr>
      </w:pPr>
    </w:p>
    <w:p w:rsidR="00C31612" w:rsidRDefault="00C31612" w:rsidP="00C31612">
      <w:pPr>
        <w:tabs>
          <w:tab w:val="left" w:pos="360"/>
          <w:tab w:val="left" w:pos="450"/>
        </w:tabs>
        <w:spacing w:after="0" w:line="360" w:lineRule="auto"/>
        <w:rPr>
          <w:rFonts w:ascii="Times New Roman" w:eastAsia="Times New Roman" w:hAnsi="Times New Roman" w:cs="Times New Roman"/>
          <w:b/>
          <w:color w:val="000000"/>
          <w:spacing w:val="1"/>
          <w:sz w:val="28"/>
          <w:szCs w:val="28"/>
        </w:rPr>
      </w:pPr>
    </w:p>
    <w:p w:rsidR="00AA6D01" w:rsidRPr="007B1C1B" w:rsidRDefault="007B1C1B" w:rsidP="00DD650A">
      <w:pPr>
        <w:tabs>
          <w:tab w:val="left" w:pos="360"/>
          <w:tab w:val="left" w:pos="450"/>
        </w:tabs>
        <w:spacing w:after="0" w:line="480" w:lineRule="auto"/>
        <w:jc w:val="center"/>
        <w:rPr>
          <w:rFonts w:ascii="Times New Roman" w:eastAsia="Times New Roman" w:hAnsi="Times New Roman" w:cs="Times New Roman"/>
          <w:b/>
          <w:color w:val="000000"/>
          <w:spacing w:val="1"/>
          <w:sz w:val="28"/>
          <w:szCs w:val="28"/>
        </w:rPr>
      </w:pPr>
      <w:r w:rsidRPr="007B1C1B">
        <w:rPr>
          <w:rFonts w:ascii="Times New Roman" w:eastAsia="Times New Roman" w:hAnsi="Times New Roman" w:cs="Times New Roman"/>
          <w:b/>
          <w:color w:val="000000"/>
          <w:spacing w:val="1"/>
          <w:sz w:val="28"/>
          <w:szCs w:val="28"/>
        </w:rPr>
        <w:t>CHAPTER</w:t>
      </w:r>
      <w:r w:rsidR="00E81A4D">
        <w:rPr>
          <w:rFonts w:ascii="Times New Roman" w:eastAsia="Times New Roman" w:hAnsi="Times New Roman" w:cs="Times New Roman"/>
          <w:b/>
          <w:color w:val="000000"/>
          <w:spacing w:val="1"/>
          <w:sz w:val="28"/>
          <w:szCs w:val="28"/>
        </w:rPr>
        <w:t xml:space="preserve"> </w:t>
      </w:r>
      <w:r w:rsidRPr="007B1C1B">
        <w:rPr>
          <w:rFonts w:ascii="Times New Roman" w:eastAsia="Times New Roman" w:hAnsi="Times New Roman" w:cs="Times New Roman"/>
          <w:b/>
          <w:color w:val="000000"/>
          <w:spacing w:val="1"/>
          <w:sz w:val="28"/>
          <w:szCs w:val="28"/>
        </w:rPr>
        <w:t>2</w:t>
      </w:r>
    </w:p>
    <w:p w:rsidR="00AA6D01" w:rsidRPr="007B1C1B" w:rsidRDefault="001B1E4C" w:rsidP="00DD650A">
      <w:pPr>
        <w:spacing w:line="960" w:lineRule="auto"/>
        <w:jc w:val="center"/>
        <w:rPr>
          <w:rFonts w:ascii="Times New Roman" w:hAnsi="Times New Roman" w:cs="Times New Roman"/>
          <w:b/>
          <w:sz w:val="24"/>
          <w:szCs w:val="24"/>
        </w:rPr>
      </w:pPr>
      <w:r>
        <w:rPr>
          <w:rFonts w:ascii="Times New Roman" w:hAnsi="Times New Roman" w:cs="Times New Roman"/>
          <w:b/>
          <w:sz w:val="24"/>
          <w:szCs w:val="24"/>
        </w:rPr>
        <w:t>EXISTING SYSTEM</w:t>
      </w:r>
    </w:p>
    <w:p w:rsidR="00AA6D01" w:rsidRPr="007B1C1B" w:rsidRDefault="007B1C1B" w:rsidP="00DD650A">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2.1 </w:t>
      </w:r>
      <w:r w:rsidR="00AA6D01" w:rsidRPr="007B1C1B">
        <w:rPr>
          <w:rFonts w:ascii="Times New Roman" w:hAnsi="Times New Roman" w:cs="Times New Roman"/>
          <w:b/>
          <w:sz w:val="24"/>
          <w:szCs w:val="24"/>
        </w:rPr>
        <w:t>EX</w:t>
      </w:r>
      <w:r w:rsidR="00DD650A">
        <w:rPr>
          <w:rFonts w:ascii="Times New Roman" w:hAnsi="Times New Roman" w:cs="Times New Roman"/>
          <w:b/>
          <w:sz w:val="24"/>
          <w:szCs w:val="24"/>
        </w:rPr>
        <w:t>ISTING SYSTEM AND DISADVANTAGES</w:t>
      </w:r>
    </w:p>
    <w:p w:rsidR="000B0562" w:rsidRDefault="00C11565" w:rsidP="00C11565">
      <w:pPr>
        <w:tabs>
          <w:tab w:val="left" w:pos="0"/>
          <w:tab w:val="left" w:pos="360"/>
        </w:tabs>
        <w:spacing w:after="0" w:line="360" w:lineRule="auto"/>
        <w:ind w:firstLine="86"/>
        <w:jc w:val="both"/>
        <w:rPr>
          <w:rFonts w:ascii="Times New Roman" w:eastAsia="Times New Roman" w:hAnsi="Times New Roman" w:cs="Times New Roman"/>
          <w:color w:val="000000"/>
          <w:spacing w:val="1"/>
          <w:sz w:val="24"/>
          <w:szCs w:val="24"/>
        </w:rPr>
      </w:pPr>
      <w:r>
        <w:rPr>
          <w:rFonts w:ascii="Times New Roman" w:eastAsia="Times New Roman" w:hAnsi="Times New Roman" w:cs="Times New Roman"/>
          <w:color w:val="000000"/>
          <w:spacing w:val="1"/>
          <w:sz w:val="24"/>
          <w:szCs w:val="24"/>
        </w:rPr>
        <w:tab/>
      </w:r>
      <w:r>
        <w:rPr>
          <w:rFonts w:ascii="Times New Roman" w:eastAsia="Times New Roman" w:hAnsi="Times New Roman" w:cs="Times New Roman"/>
          <w:color w:val="000000"/>
          <w:spacing w:val="1"/>
          <w:sz w:val="24"/>
          <w:szCs w:val="24"/>
        </w:rPr>
        <w:tab/>
      </w:r>
      <w:r w:rsidR="00AA6D01" w:rsidRPr="007B1C1B">
        <w:rPr>
          <w:rFonts w:ascii="Times New Roman" w:eastAsia="Times New Roman" w:hAnsi="Times New Roman" w:cs="Times New Roman"/>
          <w:color w:val="000000"/>
          <w:spacing w:val="1"/>
          <w:sz w:val="24"/>
          <w:szCs w:val="24"/>
        </w:rPr>
        <w:t>The Existing methodology is to design and develop a computer vision based system for segmentation and classification of skin lesions along with extraction of discriminating set of features from skin lesions for efficient classification.</w:t>
      </w:r>
      <w:r w:rsidR="00DD650A">
        <w:rPr>
          <w:rFonts w:ascii="Times New Roman" w:eastAsia="Times New Roman" w:hAnsi="Times New Roman" w:cs="Times New Roman"/>
          <w:color w:val="000000"/>
          <w:spacing w:val="1"/>
          <w:sz w:val="24"/>
          <w:szCs w:val="24"/>
        </w:rPr>
        <w:t xml:space="preserve"> </w:t>
      </w:r>
      <w:r w:rsidR="00AA6D01" w:rsidRPr="007B1C1B">
        <w:rPr>
          <w:rFonts w:ascii="Times New Roman" w:eastAsia="Times New Roman" w:hAnsi="Times New Roman" w:cs="Times New Roman"/>
          <w:color w:val="000000"/>
          <w:spacing w:val="1"/>
          <w:sz w:val="24"/>
          <w:szCs w:val="24"/>
        </w:rPr>
        <w:t xml:space="preserve">The segmentation performance is measured with different well known measures and the results are appreciable. Subsequently, the extracted lesion areas are represented by color and texture features. </w:t>
      </w:r>
      <w:bookmarkStart w:id="0" w:name="OLE_LINK3"/>
      <w:r w:rsidR="00AA6D01" w:rsidRPr="007B1C1B">
        <w:rPr>
          <w:rFonts w:ascii="Times New Roman" w:eastAsia="Times New Roman" w:hAnsi="Times New Roman" w:cs="Times New Roman"/>
          <w:color w:val="000000"/>
          <w:spacing w:val="1"/>
          <w:sz w:val="24"/>
          <w:szCs w:val="24"/>
        </w:rPr>
        <w:t>Dermatoscopy score (TDS)</w:t>
      </w:r>
      <w:bookmarkEnd w:id="0"/>
      <w:r w:rsidR="00AA6D01" w:rsidRPr="007B1C1B">
        <w:rPr>
          <w:rFonts w:ascii="Times New Roman" w:eastAsia="Times New Roman" w:hAnsi="Times New Roman" w:cs="Times New Roman"/>
          <w:color w:val="000000"/>
          <w:spacing w:val="1"/>
          <w:sz w:val="24"/>
          <w:szCs w:val="24"/>
        </w:rPr>
        <w:t xml:space="preserve"> and k-NN classifiers are used along with their fusion for the classification using the extracted features.</w:t>
      </w:r>
    </w:p>
    <w:p w:rsidR="000B0562" w:rsidRDefault="000B0562" w:rsidP="00FF624E">
      <w:pPr>
        <w:tabs>
          <w:tab w:val="left" w:pos="360"/>
          <w:tab w:val="left" w:pos="450"/>
        </w:tabs>
        <w:spacing w:after="0" w:line="360" w:lineRule="auto"/>
        <w:rPr>
          <w:rFonts w:ascii="Times New Roman" w:eastAsia="Times New Roman" w:hAnsi="Times New Roman" w:cs="Times New Roman"/>
          <w:color w:val="000000"/>
          <w:spacing w:val="1"/>
          <w:sz w:val="24"/>
          <w:szCs w:val="24"/>
        </w:rPr>
      </w:pPr>
    </w:p>
    <w:p w:rsidR="00DD650A" w:rsidRDefault="00F837DD" w:rsidP="00DD650A">
      <w:pPr>
        <w:tabs>
          <w:tab w:val="left" w:pos="360"/>
          <w:tab w:val="left" w:pos="450"/>
        </w:tabs>
        <w:spacing w:after="0" w:line="360" w:lineRule="auto"/>
        <w:jc w:val="center"/>
        <w:rPr>
          <w:rFonts w:ascii="Times New Roman" w:eastAsia="Times New Roman" w:hAnsi="Times New Roman" w:cs="Times New Roman"/>
          <w:b/>
          <w:color w:val="000000"/>
          <w:spacing w:val="1"/>
          <w:sz w:val="24"/>
          <w:szCs w:val="24"/>
        </w:rPr>
      </w:pPr>
      <w:r>
        <w:rPr>
          <w:rFonts w:ascii="Times New Roman" w:eastAsia="Times New Roman" w:hAnsi="Times New Roman" w:cs="Times New Roman"/>
          <w:b/>
          <w:noProof/>
          <w:color w:val="000000"/>
          <w:spacing w:val="1"/>
          <w:sz w:val="24"/>
          <w:szCs w:val="24"/>
        </w:rPr>
        <w:lastRenderedPageBreak/>
        <w:drawing>
          <wp:inline distT="0" distB="0" distL="0" distR="0">
            <wp:extent cx="5580380" cy="3214990"/>
            <wp:effectExtent l="19050" t="0" r="1270" b="0"/>
            <wp:docPr id="3" name="Picture 5" descr="C:\Users\selvam\Desktop\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lvam\Desktop\e1.png"/>
                    <pic:cNvPicPr>
                      <a:picLocks noChangeAspect="1" noChangeArrowheads="1"/>
                    </pic:cNvPicPr>
                  </pic:nvPicPr>
                  <pic:blipFill>
                    <a:blip r:embed="rId8"/>
                    <a:srcRect/>
                    <a:stretch>
                      <a:fillRect/>
                    </a:stretch>
                  </pic:blipFill>
                  <pic:spPr bwMode="auto">
                    <a:xfrm>
                      <a:off x="0" y="0"/>
                      <a:ext cx="5580380" cy="3214990"/>
                    </a:xfrm>
                    <a:prstGeom prst="rect">
                      <a:avLst/>
                    </a:prstGeom>
                    <a:noFill/>
                    <a:ln w="9525">
                      <a:noFill/>
                      <a:miter lim="800000"/>
                      <a:headEnd/>
                      <a:tailEnd/>
                    </a:ln>
                  </pic:spPr>
                </pic:pic>
              </a:graphicData>
            </a:graphic>
          </wp:inline>
        </w:drawing>
      </w:r>
      <w:r w:rsidR="000B0562" w:rsidRPr="000B0562">
        <w:rPr>
          <w:rFonts w:ascii="Times New Roman" w:eastAsia="Times New Roman" w:hAnsi="Times New Roman" w:cs="Times New Roman"/>
          <w:b/>
          <w:color w:val="000000"/>
          <w:spacing w:val="1"/>
          <w:sz w:val="24"/>
          <w:szCs w:val="24"/>
        </w:rPr>
        <w:t xml:space="preserve">Fig. </w:t>
      </w:r>
      <w:r w:rsidR="001D400E">
        <w:rPr>
          <w:rFonts w:ascii="Times New Roman" w:eastAsia="Times New Roman" w:hAnsi="Times New Roman" w:cs="Times New Roman"/>
          <w:b/>
          <w:color w:val="000000"/>
          <w:spacing w:val="1"/>
          <w:sz w:val="24"/>
          <w:szCs w:val="24"/>
        </w:rPr>
        <w:t xml:space="preserve"> </w:t>
      </w:r>
      <w:r w:rsidR="000B0562" w:rsidRPr="000B0562">
        <w:rPr>
          <w:rFonts w:ascii="Times New Roman" w:eastAsia="Times New Roman" w:hAnsi="Times New Roman" w:cs="Times New Roman"/>
          <w:b/>
          <w:color w:val="000000"/>
          <w:spacing w:val="1"/>
          <w:sz w:val="24"/>
          <w:szCs w:val="24"/>
        </w:rPr>
        <w:t xml:space="preserve">2.1 </w:t>
      </w:r>
      <w:r w:rsidR="001D400E">
        <w:rPr>
          <w:rFonts w:ascii="Times New Roman" w:eastAsia="Times New Roman" w:hAnsi="Times New Roman" w:cs="Times New Roman"/>
          <w:b/>
          <w:color w:val="000000"/>
          <w:spacing w:val="1"/>
          <w:sz w:val="24"/>
          <w:szCs w:val="24"/>
        </w:rPr>
        <w:t>Block D</w:t>
      </w:r>
      <w:r w:rsidR="00FA7E1A">
        <w:rPr>
          <w:rFonts w:ascii="Times New Roman" w:eastAsia="Times New Roman" w:hAnsi="Times New Roman" w:cs="Times New Roman"/>
          <w:b/>
          <w:color w:val="000000"/>
          <w:spacing w:val="1"/>
          <w:sz w:val="24"/>
          <w:szCs w:val="24"/>
        </w:rPr>
        <w:t xml:space="preserve">iagram of </w:t>
      </w:r>
      <w:r w:rsidR="001D400E">
        <w:rPr>
          <w:rFonts w:ascii="Times New Roman" w:eastAsia="Times New Roman" w:hAnsi="Times New Roman" w:cs="Times New Roman"/>
          <w:b/>
          <w:color w:val="000000"/>
          <w:spacing w:val="1"/>
          <w:sz w:val="24"/>
          <w:szCs w:val="24"/>
        </w:rPr>
        <w:t xml:space="preserve">Existing </w:t>
      </w:r>
      <w:r w:rsidR="008A14C5">
        <w:rPr>
          <w:rFonts w:ascii="Times New Roman" w:eastAsia="Times New Roman" w:hAnsi="Times New Roman" w:cs="Times New Roman"/>
          <w:b/>
          <w:color w:val="000000"/>
          <w:spacing w:val="1"/>
          <w:sz w:val="24"/>
          <w:szCs w:val="24"/>
        </w:rPr>
        <w:t>S</w:t>
      </w:r>
      <w:r w:rsidR="000B0562" w:rsidRPr="000B0562">
        <w:rPr>
          <w:rFonts w:ascii="Times New Roman" w:eastAsia="Times New Roman" w:hAnsi="Times New Roman" w:cs="Times New Roman"/>
          <w:b/>
          <w:color w:val="000000"/>
          <w:spacing w:val="1"/>
          <w:sz w:val="24"/>
          <w:szCs w:val="24"/>
        </w:rPr>
        <w:t>ystem</w:t>
      </w:r>
    </w:p>
    <w:p w:rsidR="000B0562" w:rsidRPr="000B0562" w:rsidRDefault="001D400E" w:rsidP="000B0562">
      <w:pPr>
        <w:tabs>
          <w:tab w:val="left" w:pos="360"/>
          <w:tab w:val="left" w:pos="450"/>
        </w:tabs>
        <w:spacing w:after="0" w:line="360" w:lineRule="auto"/>
        <w:jc w:val="both"/>
        <w:rPr>
          <w:rFonts w:ascii="Times New Roman" w:eastAsia="Times New Roman" w:hAnsi="Times New Roman" w:cs="Times New Roman"/>
          <w:b/>
          <w:color w:val="000000"/>
          <w:spacing w:val="1"/>
          <w:sz w:val="24"/>
          <w:szCs w:val="24"/>
        </w:rPr>
      </w:pPr>
      <w:r>
        <w:rPr>
          <w:rFonts w:ascii="Times New Roman" w:eastAsia="Times New Roman" w:hAnsi="Times New Roman" w:cs="Times New Roman"/>
          <w:b/>
          <w:color w:val="000000"/>
          <w:spacing w:val="1"/>
          <w:sz w:val="24"/>
          <w:szCs w:val="24"/>
        </w:rPr>
        <w:t>DISADVANTAGE</w:t>
      </w:r>
    </w:p>
    <w:p w:rsidR="000B0562" w:rsidRPr="007B1C1B" w:rsidRDefault="000B0562" w:rsidP="000B0562">
      <w:pPr>
        <w:pStyle w:val="ListParagraph"/>
        <w:numPr>
          <w:ilvl w:val="0"/>
          <w:numId w:val="1"/>
        </w:numPr>
        <w:tabs>
          <w:tab w:val="left" w:pos="360"/>
          <w:tab w:val="left" w:pos="450"/>
        </w:tabs>
        <w:spacing w:after="0" w:line="360" w:lineRule="auto"/>
        <w:ind w:left="0" w:firstLine="0"/>
        <w:jc w:val="both"/>
        <w:rPr>
          <w:rFonts w:ascii="Times New Roman" w:eastAsia="Times New Roman" w:hAnsi="Times New Roman" w:cs="Times New Roman"/>
          <w:color w:val="000000"/>
          <w:spacing w:val="1"/>
          <w:sz w:val="24"/>
          <w:szCs w:val="24"/>
        </w:rPr>
      </w:pPr>
      <w:r w:rsidRPr="007B1C1B">
        <w:rPr>
          <w:rFonts w:ascii="Times New Roman" w:eastAsia="Times New Roman" w:hAnsi="Times New Roman" w:cs="Times New Roman"/>
          <w:color w:val="000000"/>
          <w:spacing w:val="1"/>
          <w:sz w:val="24"/>
          <w:szCs w:val="24"/>
        </w:rPr>
        <w:t>Accuracy low,</w:t>
      </w:r>
    </w:p>
    <w:p w:rsidR="000B0562" w:rsidRDefault="000B0562" w:rsidP="000B0562">
      <w:pPr>
        <w:pStyle w:val="ListParagraph"/>
        <w:numPr>
          <w:ilvl w:val="0"/>
          <w:numId w:val="1"/>
        </w:numPr>
        <w:tabs>
          <w:tab w:val="left" w:pos="360"/>
          <w:tab w:val="left" w:pos="450"/>
        </w:tabs>
        <w:spacing w:after="0" w:line="360" w:lineRule="auto"/>
        <w:ind w:left="0" w:firstLine="0"/>
        <w:jc w:val="both"/>
        <w:rPr>
          <w:rFonts w:ascii="Times New Roman" w:eastAsia="Times New Roman" w:hAnsi="Times New Roman" w:cs="Times New Roman"/>
          <w:color w:val="000000"/>
          <w:spacing w:val="1"/>
          <w:sz w:val="24"/>
          <w:szCs w:val="24"/>
        </w:rPr>
      </w:pPr>
      <w:r w:rsidRPr="007B1C1B">
        <w:rPr>
          <w:rFonts w:ascii="Times New Roman" w:eastAsia="Times New Roman" w:hAnsi="Times New Roman" w:cs="Times New Roman"/>
          <w:color w:val="000000"/>
          <w:spacing w:val="1"/>
          <w:sz w:val="24"/>
          <w:szCs w:val="24"/>
        </w:rPr>
        <w:t xml:space="preserve"> Dermatoscopy score (TDS) Classification Result Mismatched,</w:t>
      </w:r>
    </w:p>
    <w:p w:rsidR="000B0562" w:rsidRDefault="000B0562" w:rsidP="000B0562">
      <w:pPr>
        <w:tabs>
          <w:tab w:val="left" w:pos="360"/>
          <w:tab w:val="left" w:pos="450"/>
        </w:tabs>
        <w:spacing w:after="0" w:line="360" w:lineRule="auto"/>
        <w:jc w:val="both"/>
        <w:rPr>
          <w:rFonts w:ascii="Times New Roman" w:eastAsia="Times New Roman" w:hAnsi="Times New Roman" w:cs="Times New Roman"/>
          <w:color w:val="000000"/>
          <w:spacing w:val="1"/>
          <w:sz w:val="24"/>
          <w:szCs w:val="24"/>
        </w:rPr>
      </w:pPr>
    </w:p>
    <w:p w:rsidR="00415768" w:rsidRDefault="00415768" w:rsidP="000B0562">
      <w:pPr>
        <w:tabs>
          <w:tab w:val="left" w:pos="360"/>
          <w:tab w:val="left" w:pos="450"/>
        </w:tabs>
        <w:spacing w:after="0" w:line="360" w:lineRule="auto"/>
        <w:jc w:val="both"/>
        <w:rPr>
          <w:rFonts w:ascii="Times New Roman" w:eastAsia="Times New Roman" w:hAnsi="Times New Roman" w:cs="Times New Roman"/>
          <w:color w:val="000000"/>
          <w:spacing w:val="1"/>
          <w:sz w:val="24"/>
          <w:szCs w:val="24"/>
        </w:rPr>
      </w:pPr>
    </w:p>
    <w:p w:rsidR="00415768" w:rsidRDefault="00415768" w:rsidP="00415768">
      <w:pPr>
        <w:rPr>
          <w:rFonts w:ascii="Times New Roman" w:eastAsia="Times New Roman" w:hAnsi="Times New Roman" w:cs="Times New Roman"/>
          <w:sz w:val="24"/>
          <w:szCs w:val="24"/>
        </w:rPr>
      </w:pPr>
    </w:p>
    <w:p w:rsidR="00415768" w:rsidRDefault="00415768" w:rsidP="00415768">
      <w:pPr>
        <w:rPr>
          <w:rFonts w:ascii="Times New Roman" w:eastAsia="Times New Roman" w:hAnsi="Times New Roman" w:cs="Times New Roman"/>
          <w:sz w:val="24"/>
          <w:szCs w:val="24"/>
        </w:rPr>
      </w:pPr>
    </w:p>
    <w:p w:rsidR="000B0562" w:rsidRPr="00415768" w:rsidRDefault="000B0562" w:rsidP="00415768">
      <w:pPr>
        <w:rPr>
          <w:rFonts w:ascii="Times New Roman" w:eastAsia="Times New Roman" w:hAnsi="Times New Roman" w:cs="Times New Roman"/>
          <w:sz w:val="24"/>
          <w:szCs w:val="24"/>
        </w:rPr>
        <w:sectPr w:rsidR="000B0562" w:rsidRPr="00415768" w:rsidSect="00223A0D">
          <w:footerReference w:type="default" r:id="rId9"/>
          <w:pgSz w:w="11907" w:h="16839" w:code="9"/>
          <w:pgMar w:top="1701" w:right="1134" w:bottom="1418" w:left="1985" w:header="720" w:footer="720" w:gutter="0"/>
          <w:cols w:space="708"/>
        </w:sectPr>
      </w:pPr>
    </w:p>
    <w:p w:rsidR="001B1E4C" w:rsidRPr="00345832" w:rsidRDefault="001B1E4C" w:rsidP="001B1E4C">
      <w:pPr>
        <w:tabs>
          <w:tab w:val="left" w:pos="3690"/>
          <w:tab w:val="left" w:pos="4950"/>
        </w:tabs>
        <w:spacing w:line="360" w:lineRule="auto"/>
        <w:jc w:val="center"/>
        <w:rPr>
          <w:rFonts w:ascii="Times New Roman" w:hAnsi="Times New Roman" w:cs="Times New Roman"/>
          <w:b/>
          <w:sz w:val="28"/>
          <w:szCs w:val="28"/>
        </w:rPr>
      </w:pPr>
      <w:r w:rsidRPr="00345832">
        <w:rPr>
          <w:rFonts w:ascii="Times New Roman" w:hAnsi="Times New Roman" w:cs="Times New Roman"/>
          <w:b/>
          <w:sz w:val="28"/>
          <w:szCs w:val="28"/>
        </w:rPr>
        <w:lastRenderedPageBreak/>
        <w:t>CHAPTER 3</w:t>
      </w:r>
    </w:p>
    <w:p w:rsidR="001B1E4C" w:rsidRDefault="001B1E4C" w:rsidP="00DD650A">
      <w:pPr>
        <w:tabs>
          <w:tab w:val="left" w:pos="3690"/>
          <w:tab w:val="left" w:pos="4950"/>
        </w:tabs>
        <w:spacing w:line="960" w:lineRule="auto"/>
        <w:jc w:val="center"/>
        <w:rPr>
          <w:rFonts w:ascii="Times New Roman" w:hAnsi="Times New Roman" w:cs="Times New Roman"/>
          <w:b/>
          <w:sz w:val="24"/>
          <w:szCs w:val="24"/>
        </w:rPr>
      </w:pPr>
      <w:r>
        <w:rPr>
          <w:rFonts w:ascii="Times New Roman" w:hAnsi="Times New Roman" w:cs="Times New Roman"/>
          <w:b/>
          <w:sz w:val="24"/>
          <w:szCs w:val="24"/>
        </w:rPr>
        <w:t>PROPOSED SYSTEM</w:t>
      </w:r>
    </w:p>
    <w:p w:rsidR="00AA6D01" w:rsidRPr="007B1C1B" w:rsidRDefault="005A737D" w:rsidP="00DD650A">
      <w:pPr>
        <w:tabs>
          <w:tab w:val="left" w:pos="3690"/>
          <w:tab w:val="left" w:pos="4950"/>
        </w:tabs>
        <w:spacing w:line="480" w:lineRule="auto"/>
        <w:jc w:val="both"/>
        <w:rPr>
          <w:rFonts w:ascii="Times New Roman" w:hAnsi="Times New Roman" w:cs="Times New Roman"/>
          <w:b/>
          <w:sz w:val="24"/>
          <w:szCs w:val="24"/>
        </w:rPr>
      </w:pPr>
      <w:r>
        <w:rPr>
          <w:rFonts w:ascii="Times New Roman" w:hAnsi="Times New Roman" w:cs="Times New Roman"/>
          <w:b/>
          <w:sz w:val="24"/>
          <w:szCs w:val="24"/>
        </w:rPr>
        <w:t>3.1</w:t>
      </w:r>
      <w:r w:rsidR="007B1C1B">
        <w:rPr>
          <w:rFonts w:ascii="Times New Roman" w:hAnsi="Times New Roman" w:cs="Times New Roman"/>
          <w:b/>
          <w:sz w:val="24"/>
          <w:szCs w:val="24"/>
        </w:rPr>
        <w:t xml:space="preserve"> </w:t>
      </w:r>
      <w:r w:rsidR="00AA6D01" w:rsidRPr="007B1C1B">
        <w:rPr>
          <w:rFonts w:ascii="Times New Roman" w:hAnsi="Times New Roman" w:cs="Times New Roman"/>
          <w:b/>
          <w:sz w:val="24"/>
          <w:szCs w:val="24"/>
        </w:rPr>
        <w:t>PROPOSED STSTEM AND ADVANTAGES:</w:t>
      </w:r>
    </w:p>
    <w:p w:rsidR="00863E9C" w:rsidRPr="007B1C1B" w:rsidRDefault="006B09F6" w:rsidP="00BD5D70">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project</w:t>
      </w:r>
      <w:r w:rsidR="00863E9C" w:rsidRPr="007B1C1B">
        <w:rPr>
          <w:rFonts w:ascii="Times New Roman" w:hAnsi="Times New Roman" w:cs="Times New Roman"/>
          <w:sz w:val="24"/>
          <w:szCs w:val="24"/>
        </w:rPr>
        <w:t xml:space="preserve"> present analysis of automated segmentation called the ABCD rules (Asymmetry, Border irregularity, Color variegation, Diameter) in image segmentation. The experiment was carried </w:t>
      </w:r>
      <w:bookmarkStart w:id="1" w:name="OLE_LINK5"/>
      <w:bookmarkStart w:id="2" w:name="OLE_LINK6"/>
      <w:r w:rsidR="00863E9C" w:rsidRPr="007B1C1B">
        <w:rPr>
          <w:rFonts w:ascii="Times New Roman" w:hAnsi="Times New Roman" w:cs="Times New Roman"/>
          <w:sz w:val="24"/>
          <w:szCs w:val="24"/>
        </w:rPr>
        <w:t xml:space="preserve">on </w:t>
      </w:r>
      <w:r w:rsidR="003C1165" w:rsidRPr="007B1C1B">
        <w:rPr>
          <w:rFonts w:ascii="Times New Roman" w:hAnsi="Times New Roman" w:cs="Times New Roman"/>
          <w:sz w:val="24"/>
          <w:szCs w:val="24"/>
        </w:rPr>
        <w:t>Malignant</w:t>
      </w:r>
      <w:r w:rsidR="00863E9C" w:rsidRPr="007B1C1B">
        <w:rPr>
          <w:rFonts w:ascii="Times New Roman" w:hAnsi="Times New Roman" w:cs="Times New Roman"/>
          <w:sz w:val="24"/>
          <w:szCs w:val="24"/>
        </w:rPr>
        <w:t xml:space="preserve"> tumor and Benign </w:t>
      </w:r>
      <w:bookmarkEnd w:id="1"/>
      <w:bookmarkEnd w:id="2"/>
      <w:r w:rsidR="00863E9C" w:rsidRPr="007B1C1B">
        <w:rPr>
          <w:rFonts w:ascii="Times New Roman" w:hAnsi="Times New Roman" w:cs="Times New Roman"/>
          <w:sz w:val="24"/>
          <w:szCs w:val="24"/>
        </w:rPr>
        <w:t xml:space="preserve">skin lesion images. The study shows that the ABCD rules has successfully GLCM&amp; ANN Classification using Skin lesion Tumor Segmentation. </w:t>
      </w:r>
    </w:p>
    <w:p w:rsidR="003C1165" w:rsidRPr="00C5388A" w:rsidRDefault="00F837DD" w:rsidP="00C5388A">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74030" cy="3200400"/>
            <wp:effectExtent l="19050" t="0" r="7620" b="0"/>
            <wp:docPr id="1" name="Picture 4" descr="C:\Users\selvam\Desktop\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lvam\Desktop\p1.png"/>
                    <pic:cNvPicPr>
                      <a:picLocks noChangeAspect="1" noChangeArrowheads="1"/>
                    </pic:cNvPicPr>
                  </pic:nvPicPr>
                  <pic:blipFill>
                    <a:blip r:embed="rId10"/>
                    <a:srcRect/>
                    <a:stretch>
                      <a:fillRect/>
                    </a:stretch>
                  </pic:blipFill>
                  <pic:spPr bwMode="auto">
                    <a:xfrm>
                      <a:off x="0" y="0"/>
                      <a:ext cx="5574030" cy="3200400"/>
                    </a:xfrm>
                    <a:prstGeom prst="rect">
                      <a:avLst/>
                    </a:prstGeom>
                    <a:noFill/>
                    <a:ln w="9525">
                      <a:noFill/>
                      <a:miter lim="800000"/>
                      <a:headEnd/>
                      <a:tailEnd/>
                    </a:ln>
                  </pic:spPr>
                </pic:pic>
              </a:graphicData>
            </a:graphic>
          </wp:inline>
        </w:drawing>
      </w:r>
    </w:p>
    <w:p w:rsidR="003C1165" w:rsidRPr="007B1C1B" w:rsidRDefault="00227BE9" w:rsidP="00C5388A">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sz w:val="24"/>
          <w:szCs w:val="24"/>
        </w:rPr>
        <w:t>Fig.</w:t>
      </w:r>
      <w:r w:rsidR="0092487A">
        <w:rPr>
          <w:rFonts w:ascii="Times New Roman" w:hAnsi="Times New Roman" w:cs="Times New Roman"/>
          <w:b/>
          <w:sz w:val="24"/>
          <w:szCs w:val="24"/>
        </w:rPr>
        <w:t xml:space="preserve"> </w:t>
      </w:r>
      <w:r>
        <w:rPr>
          <w:rFonts w:ascii="Times New Roman" w:hAnsi="Times New Roman" w:cs="Times New Roman"/>
          <w:b/>
          <w:sz w:val="24"/>
          <w:szCs w:val="24"/>
        </w:rPr>
        <w:t xml:space="preserve">3.1 Block </w:t>
      </w:r>
      <w:r w:rsidR="0092487A">
        <w:rPr>
          <w:rFonts w:ascii="Times New Roman" w:hAnsi="Times New Roman" w:cs="Times New Roman"/>
          <w:b/>
          <w:sz w:val="24"/>
          <w:szCs w:val="24"/>
        </w:rPr>
        <w:t>D</w:t>
      </w:r>
      <w:r>
        <w:rPr>
          <w:rFonts w:ascii="Times New Roman" w:hAnsi="Times New Roman" w:cs="Times New Roman"/>
          <w:b/>
          <w:sz w:val="24"/>
          <w:szCs w:val="24"/>
        </w:rPr>
        <w:t>iagram of P</w:t>
      </w:r>
      <w:r w:rsidR="0092487A">
        <w:rPr>
          <w:rFonts w:ascii="Times New Roman" w:hAnsi="Times New Roman" w:cs="Times New Roman"/>
          <w:b/>
          <w:sz w:val="24"/>
          <w:szCs w:val="24"/>
        </w:rPr>
        <w:t>roposed S</w:t>
      </w:r>
      <w:r w:rsidR="00C5388A" w:rsidRPr="00C5388A">
        <w:rPr>
          <w:rFonts w:ascii="Times New Roman" w:hAnsi="Times New Roman" w:cs="Times New Roman"/>
          <w:b/>
          <w:sz w:val="24"/>
          <w:szCs w:val="24"/>
        </w:rPr>
        <w:t>ystem</w:t>
      </w:r>
    </w:p>
    <w:p w:rsidR="00BF7D45" w:rsidRDefault="00BF7D45" w:rsidP="00BD5D70">
      <w:pPr>
        <w:autoSpaceDE w:val="0"/>
        <w:autoSpaceDN w:val="0"/>
        <w:adjustRightInd w:val="0"/>
        <w:spacing w:after="0" w:line="360" w:lineRule="auto"/>
        <w:jc w:val="both"/>
        <w:rPr>
          <w:rFonts w:ascii="Times New Roman" w:hAnsi="Times New Roman" w:cs="Times New Roman"/>
          <w:sz w:val="24"/>
          <w:szCs w:val="24"/>
        </w:rPr>
      </w:pPr>
    </w:p>
    <w:p w:rsidR="00C5388A" w:rsidRDefault="00C5388A" w:rsidP="00BD5D70">
      <w:pPr>
        <w:autoSpaceDE w:val="0"/>
        <w:autoSpaceDN w:val="0"/>
        <w:adjustRightInd w:val="0"/>
        <w:spacing w:after="0" w:line="360" w:lineRule="auto"/>
        <w:jc w:val="both"/>
        <w:rPr>
          <w:rFonts w:ascii="Times New Roman" w:hAnsi="Times New Roman" w:cs="Times New Roman"/>
          <w:sz w:val="24"/>
          <w:szCs w:val="24"/>
        </w:rPr>
      </w:pPr>
    </w:p>
    <w:p w:rsidR="00BF7D45" w:rsidRDefault="00BF7D45" w:rsidP="00BD5D70">
      <w:pPr>
        <w:autoSpaceDE w:val="0"/>
        <w:autoSpaceDN w:val="0"/>
        <w:adjustRightInd w:val="0"/>
        <w:spacing w:after="0" w:line="360" w:lineRule="auto"/>
        <w:jc w:val="both"/>
        <w:rPr>
          <w:rFonts w:ascii="Times New Roman" w:hAnsi="Times New Roman" w:cs="Times New Roman"/>
          <w:sz w:val="24"/>
          <w:szCs w:val="24"/>
        </w:rPr>
      </w:pPr>
    </w:p>
    <w:p w:rsidR="00BF7D45" w:rsidRDefault="00BF7D45" w:rsidP="00BD5D70">
      <w:pPr>
        <w:autoSpaceDE w:val="0"/>
        <w:autoSpaceDN w:val="0"/>
        <w:adjustRightInd w:val="0"/>
        <w:spacing w:after="0" w:line="360" w:lineRule="auto"/>
        <w:jc w:val="both"/>
        <w:rPr>
          <w:rFonts w:ascii="Times New Roman" w:hAnsi="Times New Roman" w:cs="Times New Roman"/>
          <w:b/>
          <w:sz w:val="24"/>
          <w:szCs w:val="24"/>
        </w:rPr>
      </w:pPr>
    </w:p>
    <w:p w:rsidR="00CD7C88" w:rsidRDefault="00CD7C88" w:rsidP="00BD5D70">
      <w:pPr>
        <w:autoSpaceDE w:val="0"/>
        <w:autoSpaceDN w:val="0"/>
        <w:adjustRightInd w:val="0"/>
        <w:spacing w:after="0" w:line="360" w:lineRule="auto"/>
        <w:jc w:val="both"/>
        <w:rPr>
          <w:rFonts w:ascii="Times New Roman" w:hAnsi="Times New Roman" w:cs="Times New Roman"/>
          <w:b/>
          <w:sz w:val="24"/>
          <w:szCs w:val="24"/>
        </w:rPr>
      </w:pPr>
    </w:p>
    <w:p w:rsidR="00BF7D45" w:rsidRDefault="00BF7D45" w:rsidP="00BD5D70">
      <w:pPr>
        <w:autoSpaceDE w:val="0"/>
        <w:autoSpaceDN w:val="0"/>
        <w:adjustRightInd w:val="0"/>
        <w:spacing w:after="0" w:line="360" w:lineRule="auto"/>
        <w:jc w:val="both"/>
        <w:rPr>
          <w:rFonts w:ascii="Times New Roman" w:hAnsi="Times New Roman" w:cs="Times New Roman"/>
          <w:b/>
          <w:sz w:val="24"/>
          <w:szCs w:val="24"/>
        </w:rPr>
      </w:pPr>
    </w:p>
    <w:p w:rsidR="003C1165" w:rsidRPr="007B1C1B" w:rsidRDefault="003C1165" w:rsidP="00BF7D45">
      <w:pPr>
        <w:autoSpaceDE w:val="0"/>
        <w:autoSpaceDN w:val="0"/>
        <w:adjustRightInd w:val="0"/>
        <w:spacing w:after="0" w:line="360" w:lineRule="auto"/>
        <w:jc w:val="center"/>
        <w:rPr>
          <w:rFonts w:ascii="Times New Roman" w:hAnsi="Times New Roman" w:cs="Times New Roman"/>
          <w:sz w:val="24"/>
          <w:szCs w:val="24"/>
        </w:rPr>
      </w:pPr>
    </w:p>
    <w:p w:rsidR="00415768" w:rsidRDefault="00415768" w:rsidP="00415768">
      <w:pPr>
        <w:tabs>
          <w:tab w:val="left" w:pos="360"/>
          <w:tab w:val="left" w:pos="450"/>
        </w:tabs>
        <w:spacing w:after="0" w:line="480" w:lineRule="auto"/>
        <w:rPr>
          <w:rFonts w:ascii="Times New Roman" w:hAnsi="Times New Roman" w:cs="Times New Roman"/>
          <w:sz w:val="24"/>
          <w:szCs w:val="24"/>
        </w:rPr>
      </w:pPr>
    </w:p>
    <w:p w:rsidR="00EB3045" w:rsidRPr="00EB3045" w:rsidRDefault="00EB3045" w:rsidP="00EB3045">
      <w:pPr>
        <w:tabs>
          <w:tab w:val="left" w:pos="1713"/>
        </w:tabs>
        <w:spacing w:line="360" w:lineRule="auto"/>
        <w:jc w:val="center"/>
        <w:rPr>
          <w:rFonts w:ascii="Times New Roman" w:hAnsi="Times New Roman" w:cs="Times New Roman"/>
          <w:b/>
          <w:bCs/>
          <w:sz w:val="28"/>
          <w:szCs w:val="28"/>
        </w:rPr>
      </w:pPr>
      <w:r w:rsidRPr="00EB3045">
        <w:rPr>
          <w:rFonts w:ascii="Times New Roman" w:hAnsi="Times New Roman" w:cs="Times New Roman"/>
          <w:b/>
          <w:bCs/>
          <w:sz w:val="28"/>
          <w:szCs w:val="28"/>
        </w:rPr>
        <w:lastRenderedPageBreak/>
        <w:t xml:space="preserve">CHAPTER </w:t>
      </w:r>
      <w:r>
        <w:rPr>
          <w:rFonts w:ascii="Times New Roman" w:hAnsi="Times New Roman" w:cs="Times New Roman"/>
          <w:b/>
          <w:bCs/>
          <w:sz w:val="28"/>
          <w:szCs w:val="28"/>
        </w:rPr>
        <w:t>8</w:t>
      </w:r>
    </w:p>
    <w:p w:rsidR="007A06D4" w:rsidRPr="007B1C1B" w:rsidRDefault="00EB3045" w:rsidP="00E011C3">
      <w:pPr>
        <w:tabs>
          <w:tab w:val="left" w:pos="1713"/>
        </w:tabs>
        <w:spacing w:line="960" w:lineRule="auto"/>
        <w:jc w:val="center"/>
        <w:rPr>
          <w:rFonts w:ascii="Times New Roman" w:hAnsi="Times New Roman" w:cs="Times New Roman"/>
          <w:b/>
          <w:bCs/>
          <w:sz w:val="24"/>
          <w:szCs w:val="24"/>
        </w:rPr>
      </w:pPr>
      <w:r>
        <w:rPr>
          <w:rFonts w:ascii="Times New Roman" w:hAnsi="Times New Roman" w:cs="Times New Roman"/>
          <w:b/>
          <w:bCs/>
          <w:sz w:val="24"/>
          <w:szCs w:val="24"/>
        </w:rPr>
        <w:t>MAIN CODING</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function</w:t>
      </w:r>
      <w:r w:rsidRPr="00635C78">
        <w:rPr>
          <w:rFonts w:ascii="Times New Roman" w:hAnsi="Times New Roman" w:cs="Times New Roman"/>
          <w:color w:val="000000"/>
          <w:sz w:val="28"/>
          <w:szCs w:val="28"/>
        </w:rPr>
        <w:t xml:space="preserve"> varargout = MainGui(varargin)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Begin initialization code - DO NOT EDIT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gui_Singleton = 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gui_State = struct(</w:t>
      </w:r>
      <w:r w:rsidRPr="00635C78">
        <w:rPr>
          <w:rFonts w:ascii="Times New Roman" w:hAnsi="Times New Roman" w:cs="Times New Roman"/>
          <w:color w:val="A020F0"/>
          <w:sz w:val="28"/>
          <w:szCs w:val="28"/>
        </w:rPr>
        <w:t>'gui_Name'</w:t>
      </w:r>
      <w:r w:rsidRPr="00635C78">
        <w:rPr>
          <w:rFonts w:ascii="Times New Roman" w:hAnsi="Times New Roman" w:cs="Times New Roman"/>
          <w:color w:val="000000"/>
          <w:sz w:val="28"/>
          <w:szCs w:val="28"/>
        </w:rPr>
        <w:t xml:space="preserve">,       mfilename, </w:t>
      </w:r>
      <w:r w:rsidRPr="00635C78">
        <w:rPr>
          <w:rFonts w:ascii="Times New Roman" w:hAnsi="Times New Roman" w:cs="Times New Roman"/>
          <w:color w:val="0000FF"/>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A020F0"/>
          <w:sz w:val="28"/>
          <w:szCs w:val="28"/>
        </w:rPr>
        <w:t>'gui_Singleton'</w:t>
      </w:r>
      <w:r w:rsidRPr="00635C78">
        <w:rPr>
          <w:rFonts w:ascii="Times New Roman" w:hAnsi="Times New Roman" w:cs="Times New Roman"/>
          <w:color w:val="000000"/>
          <w:sz w:val="28"/>
          <w:szCs w:val="28"/>
        </w:rPr>
        <w:t xml:space="preserve">,  gui_Singleton, </w:t>
      </w:r>
      <w:r w:rsidRPr="00635C78">
        <w:rPr>
          <w:rFonts w:ascii="Times New Roman" w:hAnsi="Times New Roman" w:cs="Times New Roman"/>
          <w:color w:val="0000FF"/>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A020F0"/>
          <w:sz w:val="28"/>
          <w:szCs w:val="28"/>
        </w:rPr>
        <w:t>'gui_OpeningFcn'</w:t>
      </w:r>
      <w:r w:rsidRPr="00635C78">
        <w:rPr>
          <w:rFonts w:ascii="Times New Roman" w:hAnsi="Times New Roman" w:cs="Times New Roman"/>
          <w:color w:val="000000"/>
          <w:sz w:val="28"/>
          <w:szCs w:val="28"/>
        </w:rPr>
        <w:t xml:space="preserve">, @MainGui_OpeningFcn, </w:t>
      </w:r>
      <w:r w:rsidRPr="00635C78">
        <w:rPr>
          <w:rFonts w:ascii="Times New Roman" w:hAnsi="Times New Roman" w:cs="Times New Roman"/>
          <w:color w:val="0000FF"/>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A020F0"/>
          <w:sz w:val="28"/>
          <w:szCs w:val="28"/>
        </w:rPr>
        <w:t>'gui_OutputFcn'</w:t>
      </w:r>
      <w:r w:rsidRPr="00635C78">
        <w:rPr>
          <w:rFonts w:ascii="Times New Roman" w:hAnsi="Times New Roman" w:cs="Times New Roman"/>
          <w:color w:val="000000"/>
          <w:sz w:val="28"/>
          <w:szCs w:val="28"/>
        </w:rPr>
        <w:t xml:space="preserve">,  @MainGui_OutputFcn, </w:t>
      </w:r>
      <w:r w:rsidRPr="00635C78">
        <w:rPr>
          <w:rFonts w:ascii="Times New Roman" w:hAnsi="Times New Roman" w:cs="Times New Roman"/>
          <w:color w:val="0000FF"/>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A020F0"/>
          <w:sz w:val="28"/>
          <w:szCs w:val="28"/>
        </w:rPr>
        <w:t>'gui_LayoutFcn'</w:t>
      </w:r>
      <w:r w:rsidRPr="00635C78">
        <w:rPr>
          <w:rFonts w:ascii="Times New Roman" w:hAnsi="Times New Roman" w:cs="Times New Roman"/>
          <w:color w:val="000000"/>
          <w:sz w:val="28"/>
          <w:szCs w:val="28"/>
        </w:rPr>
        <w:t xml:space="preserve">,  [] , </w:t>
      </w:r>
      <w:r w:rsidRPr="00635C78">
        <w:rPr>
          <w:rFonts w:ascii="Times New Roman" w:hAnsi="Times New Roman" w:cs="Times New Roman"/>
          <w:color w:val="0000FF"/>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A020F0"/>
          <w:sz w:val="28"/>
          <w:szCs w:val="28"/>
        </w:rPr>
        <w:t>'gui_Callback'</w:t>
      </w:r>
      <w:r w:rsidRPr="00635C78">
        <w:rPr>
          <w:rFonts w:ascii="Times New Roman" w:hAnsi="Times New Roman" w:cs="Times New Roman"/>
          <w:color w:val="000000"/>
          <w:sz w:val="28"/>
          <w:szCs w:val="28"/>
        </w:rPr>
        <w:t>,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if</w:t>
      </w:r>
      <w:r w:rsidRPr="00635C78">
        <w:rPr>
          <w:rFonts w:ascii="Times New Roman" w:hAnsi="Times New Roman" w:cs="Times New Roman"/>
          <w:color w:val="000000"/>
          <w:sz w:val="28"/>
          <w:szCs w:val="28"/>
        </w:rPr>
        <w:t xml:space="preserve"> nargin &amp;&amp; ischar(varargin{1})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gui_State.gui_Callback = str2func(varargin{1});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 xml:space="preserve"> if</w:t>
      </w:r>
      <w:r w:rsidRPr="00635C78">
        <w:rPr>
          <w:rFonts w:ascii="Times New Roman" w:hAnsi="Times New Roman" w:cs="Times New Roman"/>
          <w:color w:val="000000"/>
          <w:sz w:val="28"/>
          <w:szCs w:val="28"/>
        </w:rPr>
        <w:t xml:space="preserve"> nargout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[varargout{1:nargout}] = gui_mainfcn(gui_State, varargin{:});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else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gui_mainfcn(gui_State, varargin{:});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End initialization code - DO NOT EDIT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 Executes just before MainGui is made visible.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function</w:t>
      </w:r>
      <w:r w:rsidRPr="00635C78">
        <w:rPr>
          <w:rFonts w:ascii="Times New Roman" w:hAnsi="Times New Roman" w:cs="Times New Roman"/>
          <w:color w:val="000000"/>
          <w:sz w:val="28"/>
          <w:szCs w:val="28"/>
        </w:rPr>
        <w:t xml:space="preserve"> MainGui_OpeningFcn(hObject, eventdata, handles, varargin)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Choose default command line output for MainGui</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lastRenderedPageBreak/>
        <w:t>handles.output = hObject;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Update handles structure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guidata(hObject, handles);</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 Outputs from this function are returned to the command line.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function</w:t>
      </w:r>
      <w:r w:rsidRPr="00635C78">
        <w:rPr>
          <w:rFonts w:ascii="Times New Roman" w:hAnsi="Times New Roman" w:cs="Times New Roman"/>
          <w:color w:val="000000"/>
          <w:sz w:val="28"/>
          <w:szCs w:val="28"/>
        </w:rPr>
        <w:t xml:space="preserve"> varargout = MainGui_OutputFcn(hObject, eventdata, handles)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varargout{1} = handles.output;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 Executes on button press in pushbutton1.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function</w:t>
      </w:r>
      <w:r w:rsidRPr="00635C78">
        <w:rPr>
          <w:rFonts w:ascii="Times New Roman" w:hAnsi="Times New Roman" w:cs="Times New Roman"/>
          <w:color w:val="000000"/>
          <w:sz w:val="28"/>
          <w:szCs w:val="28"/>
        </w:rPr>
        <w:t xml:space="preserve"> pushbutton1_Callback(hObject, eventdata, handles)</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[f,p] = uigetfile(</w:t>
      </w:r>
      <w:r w:rsidRPr="00635C78">
        <w:rPr>
          <w:rFonts w:ascii="Times New Roman" w:hAnsi="Times New Roman" w:cs="Times New Roman"/>
          <w:color w:val="A020F0"/>
          <w:sz w:val="28"/>
          <w:szCs w:val="28"/>
        </w:rPr>
        <w:t>'*.jpg;*.bmp'</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'Select Skin Lesion Image'</w:t>
      </w: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img = imread([p f]);</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img=imresize(img,[256 256]);</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axes(handles.axes1)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imshow(uint8(img));title(</w:t>
      </w:r>
      <w:r w:rsidRPr="00635C78">
        <w:rPr>
          <w:rFonts w:ascii="Times New Roman" w:hAnsi="Times New Roman" w:cs="Times New Roman"/>
          <w:color w:val="A020F0"/>
          <w:sz w:val="28"/>
          <w:szCs w:val="28"/>
        </w:rPr>
        <w:t>'Input Skin Lesion Image'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I=img;</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impixelinfo;</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if</w:t>
      </w:r>
      <w:r w:rsidRPr="00635C78">
        <w:rPr>
          <w:rFonts w:ascii="Times New Roman" w:hAnsi="Times New Roman" w:cs="Times New Roman"/>
          <w:color w:val="000000"/>
          <w:sz w:val="28"/>
          <w:szCs w:val="28"/>
        </w:rPr>
        <w:t xml:space="preserve"> ndims(I) == 3</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HSV = rgb2hsv(I);</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axes(handles.axes2);imshow(HSV,[]);title(</w:t>
      </w:r>
      <w:r w:rsidRPr="00635C78">
        <w:rPr>
          <w:rFonts w:ascii="Times New Roman" w:hAnsi="Times New Roman" w:cs="Times New Roman"/>
          <w:color w:val="A020F0"/>
          <w:sz w:val="28"/>
          <w:szCs w:val="28"/>
        </w:rPr>
        <w:t>'HSV Image'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Band spiliting</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H=HSV(:,:,1);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S=HSV(:,:,2);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lastRenderedPageBreak/>
        <w:t>V=HSV(:,:,3);</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axes(handles.axes3), imshow(S),title(</w:t>
      </w:r>
      <w:r w:rsidRPr="00635C78">
        <w:rPr>
          <w:rFonts w:ascii="Times New Roman" w:hAnsi="Times New Roman" w:cs="Times New Roman"/>
          <w:color w:val="A020F0"/>
          <w:sz w:val="28"/>
          <w:szCs w:val="28"/>
        </w:rPr>
        <w:t>'Asymmetry Processing'</w:t>
      </w: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Downsampling the V channel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Xdown = V(1:2:end,1:2:end);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Illumination Correction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X=Xdown;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Y1=multi_scale_retinex(H);</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X=Xdown;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Y2=multi_scale_retinex(S);</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X=Xdown;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Y3=multi_scale_retinex(V);</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 = cat(3,Y1,Y2,Y3);</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im=uint8(im);</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[J, varargout]=gamma_correct(im,1);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IN = imadjust(J,[0.1; 0.9],[]);</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img = im2double( IN);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TEXTURE ANALYSIS</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if</w:t>
      </w:r>
      <w:r w:rsidRPr="00635C78">
        <w:rPr>
          <w:rFonts w:ascii="Times New Roman" w:hAnsi="Times New Roman" w:cs="Times New Roman"/>
          <w:color w:val="000000"/>
          <w:sz w:val="28"/>
          <w:szCs w:val="28"/>
        </w:rPr>
        <w:t xml:space="preserve"> ndims(I) == 3</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XYZ = rgb2gray(I);</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XY=im2bw(XYZ);</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1.K(or) cluster based Segmentation : </w:t>
      </w:r>
    </w:p>
    <w:p w:rsidR="006973A1" w:rsidRPr="00635C78" w:rsidRDefault="006973A1" w:rsidP="00CC4049">
      <w:pPr>
        <w:autoSpaceDE w:val="0"/>
        <w:autoSpaceDN w:val="0"/>
        <w:adjustRightInd w:val="0"/>
        <w:spacing w:after="0" w:line="360" w:lineRule="auto"/>
        <w:rPr>
          <w:rFonts w:ascii="Times New Roman" w:hAnsi="Times New Roman" w:cs="Times New Roman"/>
          <w:sz w:val="28"/>
          <w:szCs w:val="28"/>
        </w:rPr>
      </w:pP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cl=5;</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[ABC,c] = k_means(XYZ,cl);</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[d,e]=size(c);</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for</w:t>
      </w:r>
      <w:r w:rsidRPr="00635C78">
        <w:rPr>
          <w:rFonts w:ascii="Times New Roman" w:hAnsi="Times New Roman" w:cs="Times New Roman"/>
          <w:color w:val="000000"/>
          <w:sz w:val="28"/>
          <w:szCs w:val="28"/>
        </w:rPr>
        <w:t xml:space="preserve"> i=1:d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0000FF"/>
          <w:sz w:val="28"/>
          <w:szCs w:val="28"/>
        </w:rPr>
        <w:t>for</w:t>
      </w:r>
      <w:r w:rsidRPr="00635C78">
        <w:rPr>
          <w:rFonts w:ascii="Times New Roman" w:hAnsi="Times New Roman" w:cs="Times New Roman"/>
          <w:color w:val="000000"/>
          <w:sz w:val="28"/>
          <w:szCs w:val="28"/>
        </w:rPr>
        <w:t xml:space="preserve"> j=1:e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0000FF"/>
          <w:sz w:val="28"/>
          <w:szCs w:val="28"/>
        </w:rPr>
        <w:t>if</w:t>
      </w:r>
      <w:r w:rsidRPr="00635C78">
        <w:rPr>
          <w:rFonts w:ascii="Times New Roman" w:hAnsi="Times New Roman" w:cs="Times New Roman"/>
          <w:color w:val="000000"/>
          <w:sz w:val="28"/>
          <w:szCs w:val="28"/>
        </w:rPr>
        <w:t xml:space="preserve"> c(i,j)==5</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new(i,j)=0;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0000FF"/>
          <w:sz w:val="28"/>
          <w:szCs w:val="28"/>
        </w:rPr>
        <w:t>else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new(i,j)=c(i,j);</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axes(handles.axes4),imshow(XY);title(</w:t>
      </w:r>
      <w:r w:rsidRPr="00635C78">
        <w:rPr>
          <w:rFonts w:ascii="Times New Roman" w:hAnsi="Times New Roman" w:cs="Times New Roman"/>
          <w:color w:val="A020F0"/>
          <w:sz w:val="28"/>
          <w:szCs w:val="28"/>
        </w:rPr>
        <w:t>'Border irregularity Processing'</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axes(handles.axes5);title(</w:t>
      </w:r>
      <w:r w:rsidRPr="00635C78">
        <w:rPr>
          <w:rFonts w:ascii="Times New Roman" w:hAnsi="Times New Roman" w:cs="Times New Roman"/>
          <w:color w:val="A020F0"/>
          <w:sz w:val="28"/>
          <w:szCs w:val="28"/>
        </w:rPr>
        <w:t>'Color variegation Processing'</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I=im2bw(XY);</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load </w:t>
      </w:r>
      <w:r w:rsidRPr="00635C78">
        <w:rPr>
          <w:rFonts w:ascii="Times New Roman" w:hAnsi="Times New Roman" w:cs="Times New Roman"/>
          <w:color w:val="A020F0"/>
          <w:sz w:val="28"/>
          <w:szCs w:val="28"/>
        </w:rPr>
        <w:t>mask</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[seg phi]= region_seg(XYZ,M,800); </w:t>
      </w:r>
      <w:r w:rsidRPr="00635C78">
        <w:rPr>
          <w:rFonts w:ascii="Times New Roman" w:hAnsi="Times New Roman" w:cs="Times New Roman"/>
          <w:color w:val="228B22"/>
          <w:sz w:val="28"/>
          <w:szCs w:val="28"/>
        </w:rPr>
        <w:t>%-- Run segmentation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seg_image_bw=im2bw(new);</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axes(handles.axes6),imshow(seg_image_bw,[]);title(</w:t>
      </w:r>
      <w:r w:rsidRPr="00635C78">
        <w:rPr>
          <w:rFonts w:ascii="Times New Roman" w:hAnsi="Times New Roman" w:cs="Times New Roman"/>
          <w:color w:val="A020F0"/>
          <w:sz w:val="28"/>
          <w:szCs w:val="28"/>
        </w:rPr>
        <w:t>'Diameter'</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axes(handles.axes7),imshow(imresize(I,[256 256]),[]);hold </w:t>
      </w:r>
      <w:r w:rsidRPr="00635C78">
        <w:rPr>
          <w:rFonts w:ascii="Times New Roman" w:hAnsi="Times New Roman" w:cs="Times New Roman"/>
          <w:color w:val="A020F0"/>
          <w:sz w:val="28"/>
          <w:szCs w:val="28"/>
        </w:rPr>
        <w:t>on</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contour(phi, [0 0], </w:t>
      </w:r>
      <w:r w:rsidRPr="00635C78">
        <w:rPr>
          <w:rFonts w:ascii="Times New Roman" w:hAnsi="Times New Roman" w:cs="Times New Roman"/>
          <w:color w:val="A020F0"/>
          <w:sz w:val="28"/>
          <w:szCs w:val="28"/>
        </w:rPr>
        <w:t>'m'</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'LineWidth'</w:t>
      </w:r>
      <w:r w:rsidRPr="00635C78">
        <w:rPr>
          <w:rFonts w:ascii="Times New Roman" w:hAnsi="Times New Roman" w:cs="Times New Roman"/>
          <w:color w:val="000000"/>
          <w:sz w:val="28"/>
          <w:szCs w:val="28"/>
        </w:rPr>
        <w:t>,3);</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contour(phi, [0 0], </w:t>
      </w:r>
      <w:r w:rsidRPr="00635C78">
        <w:rPr>
          <w:rFonts w:ascii="Times New Roman" w:hAnsi="Times New Roman" w:cs="Times New Roman"/>
          <w:color w:val="A020F0"/>
          <w:sz w:val="28"/>
          <w:szCs w:val="28"/>
        </w:rPr>
        <w:t>'k'</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'LineWidth'</w:t>
      </w:r>
      <w:r w:rsidRPr="00635C78">
        <w:rPr>
          <w:rFonts w:ascii="Times New Roman" w:hAnsi="Times New Roman" w:cs="Times New Roman"/>
          <w:color w:val="000000"/>
          <w:sz w:val="28"/>
          <w:szCs w:val="28"/>
        </w:rPr>
        <w:t>,2);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hold </w:t>
      </w:r>
      <w:r w:rsidRPr="00635C78">
        <w:rPr>
          <w:rFonts w:ascii="Times New Roman" w:hAnsi="Times New Roman" w:cs="Times New Roman"/>
          <w:color w:val="A020F0"/>
          <w:sz w:val="28"/>
          <w:szCs w:val="28"/>
        </w:rPr>
        <w:t>off</w:t>
      </w:r>
      <w:r w:rsidRPr="00635C78">
        <w:rPr>
          <w:rFonts w:ascii="Times New Roman" w:hAnsi="Times New Roman" w:cs="Times New Roman"/>
          <w:color w:val="000000"/>
          <w:sz w:val="28"/>
          <w:szCs w:val="28"/>
        </w:rPr>
        <w:t>; title(</w:t>
      </w:r>
      <w:r w:rsidRPr="00635C78">
        <w:rPr>
          <w:rFonts w:ascii="Times New Roman" w:hAnsi="Times New Roman" w:cs="Times New Roman"/>
          <w:color w:val="A020F0"/>
          <w:sz w:val="28"/>
          <w:szCs w:val="28"/>
        </w:rPr>
        <w:t>'Segmented image'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drawnow;</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chulls = bwconvhull(seg_image_bw);</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lastRenderedPageBreak/>
        <w:t xml:space="preserve">measurements = regionprops(chulls, </w:t>
      </w:r>
      <w:r w:rsidRPr="00635C78">
        <w:rPr>
          <w:rFonts w:ascii="Times New Roman" w:hAnsi="Times New Roman" w:cs="Times New Roman"/>
          <w:color w:val="A020F0"/>
          <w:sz w:val="28"/>
          <w:szCs w:val="28"/>
        </w:rPr>
        <w:t>'Area'</w:t>
      </w:r>
      <w:r w:rsidRPr="00635C78">
        <w:rPr>
          <w:rFonts w:ascii="Times New Roman" w:hAnsi="Times New Roman" w:cs="Times New Roman"/>
          <w:color w:val="000000"/>
          <w:sz w:val="28"/>
          <w:szCs w:val="28"/>
        </w:rPr>
        <w:t xml:space="preserve">, </w:t>
      </w:r>
      <w:r w:rsidRPr="00635C78">
        <w:rPr>
          <w:rFonts w:ascii="Times New Roman" w:hAnsi="Times New Roman" w:cs="Times New Roman"/>
          <w:color w:val="A020F0"/>
          <w:sz w:val="28"/>
          <w:szCs w:val="28"/>
        </w:rPr>
        <w:t>'BoundingBox'</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Compute the areas of each convex hull:</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allAreas = [measurements.Area];</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Compute the area of each bounding box.</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boundingBoxes = [measurements .BoundingBox];</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allBBAreas = boundingBoxes(3:4:end) .* boundingBoxes(4:4:end);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Mixture Model Cluster</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X1 =new;</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mu1 = [1 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sigma1 = [3 .2; .2 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mu2 = [-1 -2];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sigma2 = [2 0; 0 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X = [mvnrnd(mu1,sigma1,200);mvnrnd(mu2,sigma2,100)];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figure,scatter(X(:,1),X(:,2),10,</w:t>
      </w:r>
      <w:r w:rsidRPr="00635C78">
        <w:rPr>
          <w:rFonts w:ascii="Times New Roman" w:hAnsi="Times New Roman" w:cs="Times New Roman"/>
          <w:color w:val="A020F0"/>
          <w:sz w:val="28"/>
          <w:szCs w:val="28"/>
        </w:rPr>
        <w:t>'ko'</w:t>
      </w:r>
      <w:r w:rsidRPr="00635C78">
        <w:rPr>
          <w:rFonts w:ascii="Times New Roman" w:hAnsi="Times New Roman" w:cs="Times New Roman"/>
          <w:color w:val="000000"/>
          <w:sz w:val="28"/>
          <w:szCs w:val="28"/>
        </w:rPr>
        <w:t>);title(</w:t>
      </w:r>
      <w:r w:rsidRPr="00635C78">
        <w:rPr>
          <w:rFonts w:ascii="Times New Roman" w:hAnsi="Times New Roman" w:cs="Times New Roman"/>
          <w:color w:val="A020F0"/>
          <w:sz w:val="28"/>
          <w:szCs w:val="28"/>
        </w:rPr>
        <w:t>'ANN Cluster'</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options = statset(</w:t>
      </w:r>
      <w:r w:rsidRPr="00635C78">
        <w:rPr>
          <w:rFonts w:ascii="Times New Roman" w:hAnsi="Times New Roman" w:cs="Times New Roman"/>
          <w:color w:val="A020F0"/>
          <w:sz w:val="28"/>
          <w:szCs w:val="28"/>
        </w:rPr>
        <w:t>'Display'</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'final'</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gm = fitgmdist(X,2,</w:t>
      </w:r>
      <w:r w:rsidRPr="00635C78">
        <w:rPr>
          <w:rFonts w:ascii="Times New Roman" w:hAnsi="Times New Roman" w:cs="Times New Roman"/>
          <w:color w:val="A020F0"/>
          <w:sz w:val="28"/>
          <w:szCs w:val="28"/>
        </w:rPr>
        <w:t>'Options'</w:t>
      </w:r>
      <w:r w:rsidRPr="00635C78">
        <w:rPr>
          <w:rFonts w:ascii="Times New Roman" w:hAnsi="Times New Roman" w:cs="Times New Roman"/>
          <w:color w:val="000000"/>
          <w:sz w:val="28"/>
          <w:szCs w:val="28"/>
        </w:rPr>
        <w:t>,options);</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hold </w:t>
      </w:r>
      <w:r w:rsidRPr="00635C78">
        <w:rPr>
          <w:rFonts w:ascii="Times New Roman" w:hAnsi="Times New Roman" w:cs="Times New Roman"/>
          <w:color w:val="A020F0"/>
          <w:sz w:val="28"/>
          <w:szCs w:val="28"/>
        </w:rPr>
        <w:t>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ezcontour(@(x,y)pdf(gm,[x y]),[-8 6],[-8 6]);</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hold </w:t>
      </w:r>
      <w:r w:rsidRPr="00635C78">
        <w:rPr>
          <w:rFonts w:ascii="Times New Roman" w:hAnsi="Times New Roman" w:cs="Times New Roman"/>
          <w:color w:val="A020F0"/>
          <w:sz w:val="28"/>
          <w:szCs w:val="28"/>
        </w:rPr>
        <w:t>off</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idx = cluster(gm,X);</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cluster1 = (idx == 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cluster2 = (idx == 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scatter(X(cluster1,1),X(cluster1,2),10,</w:t>
      </w:r>
      <w:r w:rsidRPr="00635C78">
        <w:rPr>
          <w:rFonts w:ascii="Times New Roman" w:hAnsi="Times New Roman" w:cs="Times New Roman"/>
          <w:color w:val="A020F0"/>
          <w:sz w:val="28"/>
          <w:szCs w:val="28"/>
        </w:rPr>
        <w:t>'r+'</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hold </w:t>
      </w:r>
      <w:r w:rsidRPr="00635C78">
        <w:rPr>
          <w:rFonts w:ascii="Times New Roman" w:hAnsi="Times New Roman" w:cs="Times New Roman"/>
          <w:color w:val="A020F0"/>
          <w:sz w:val="28"/>
          <w:szCs w:val="28"/>
        </w:rPr>
        <w:t>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scatter(X(cluster2,1),X(cluster2,2),10,</w:t>
      </w:r>
      <w:r w:rsidRPr="00635C78">
        <w:rPr>
          <w:rFonts w:ascii="Times New Roman" w:hAnsi="Times New Roman" w:cs="Times New Roman"/>
          <w:color w:val="A020F0"/>
          <w:sz w:val="28"/>
          <w:szCs w:val="28"/>
        </w:rPr>
        <w:t>'bo'</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hold </w:t>
      </w:r>
      <w:r w:rsidRPr="00635C78">
        <w:rPr>
          <w:rFonts w:ascii="Times New Roman" w:hAnsi="Times New Roman" w:cs="Times New Roman"/>
          <w:color w:val="A020F0"/>
          <w:sz w:val="28"/>
          <w:szCs w:val="28"/>
        </w:rPr>
        <w:t>off</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legend(</w:t>
      </w:r>
      <w:r w:rsidRPr="00635C78">
        <w:rPr>
          <w:rFonts w:ascii="Times New Roman" w:hAnsi="Times New Roman" w:cs="Times New Roman"/>
          <w:color w:val="A020F0"/>
          <w:sz w:val="28"/>
          <w:szCs w:val="28"/>
        </w:rPr>
        <w:t>'Cluster 1'</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'Cluster 2'</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'Location'</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'NW'</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lastRenderedPageBreak/>
        <w:t>P = posterior(gm,X);</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scatter(X(cluster1,1),X(cluster1,2),10,P(cluster1,1),</w:t>
      </w:r>
      <w:r w:rsidRPr="00635C78">
        <w:rPr>
          <w:rFonts w:ascii="Times New Roman" w:hAnsi="Times New Roman" w:cs="Times New Roman"/>
          <w:color w:val="A020F0"/>
          <w:sz w:val="28"/>
          <w:szCs w:val="28"/>
        </w:rPr>
        <w:t>'+'</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hold </w:t>
      </w:r>
      <w:r w:rsidRPr="00635C78">
        <w:rPr>
          <w:rFonts w:ascii="Times New Roman" w:hAnsi="Times New Roman" w:cs="Times New Roman"/>
          <w:color w:val="A020F0"/>
          <w:sz w:val="28"/>
          <w:szCs w:val="28"/>
        </w:rPr>
        <w:t>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scatter(X(cluster2,1),X(cluster2,2),10,P(cluster2,1),</w:t>
      </w:r>
      <w:r w:rsidRPr="00635C78">
        <w:rPr>
          <w:rFonts w:ascii="Times New Roman" w:hAnsi="Times New Roman" w:cs="Times New Roman"/>
          <w:color w:val="A020F0"/>
          <w:sz w:val="28"/>
          <w:szCs w:val="28"/>
        </w:rPr>
        <w:t>'o'</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hold </w:t>
      </w:r>
      <w:r w:rsidRPr="00635C78">
        <w:rPr>
          <w:rFonts w:ascii="Times New Roman" w:hAnsi="Times New Roman" w:cs="Times New Roman"/>
          <w:color w:val="A020F0"/>
          <w:sz w:val="28"/>
          <w:szCs w:val="28"/>
        </w:rPr>
        <w:t>off</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legend(</w:t>
      </w:r>
      <w:r w:rsidRPr="00635C78">
        <w:rPr>
          <w:rFonts w:ascii="Times New Roman" w:hAnsi="Times New Roman" w:cs="Times New Roman"/>
          <w:color w:val="A020F0"/>
          <w:sz w:val="28"/>
          <w:szCs w:val="28"/>
        </w:rPr>
        <w:t>'Cluster 1'</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'Cluster 2'</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'Location'</w:t>
      </w:r>
      <w:r w:rsidRPr="00635C78">
        <w:rPr>
          <w:rFonts w:ascii="Times New Roman" w:hAnsi="Times New Roman" w:cs="Times New Roman"/>
          <w:color w:val="000000"/>
          <w:sz w:val="28"/>
          <w:szCs w:val="28"/>
        </w:rPr>
        <w:t>,</w:t>
      </w:r>
      <w:r w:rsidRPr="00635C78">
        <w:rPr>
          <w:rFonts w:ascii="Times New Roman" w:hAnsi="Times New Roman" w:cs="Times New Roman"/>
          <w:color w:val="A020F0"/>
          <w:sz w:val="28"/>
          <w:szCs w:val="28"/>
        </w:rPr>
        <w:t>'NW'</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clrmap = jet(80); colormap(clrmap(9:72,:))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ylabel(colorbar,</w:t>
      </w:r>
      <w:r w:rsidRPr="00635C78">
        <w:rPr>
          <w:rFonts w:ascii="Times New Roman" w:hAnsi="Times New Roman" w:cs="Times New Roman"/>
          <w:color w:val="A020F0"/>
          <w:sz w:val="28"/>
          <w:szCs w:val="28"/>
        </w:rPr>
        <w:t>'Image Posterior Probability'</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Feature extraction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disp(</w:t>
      </w:r>
      <w:r w:rsidRPr="00635C78">
        <w:rPr>
          <w:rFonts w:ascii="Times New Roman" w:hAnsi="Times New Roman" w:cs="Times New Roman"/>
          <w:color w:val="A020F0"/>
          <w:sz w:val="28"/>
          <w:szCs w:val="28"/>
        </w:rPr>
        <w:t>'Lesion Analysis GLCM Feature extraction '</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new=double(S);</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GLCM</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[GLCM2,SI] = graycomatrix(new,</w:t>
      </w:r>
      <w:r w:rsidRPr="00635C78">
        <w:rPr>
          <w:rFonts w:ascii="Times New Roman" w:hAnsi="Times New Roman" w:cs="Times New Roman"/>
          <w:color w:val="A020F0"/>
          <w:sz w:val="28"/>
          <w:szCs w:val="28"/>
        </w:rPr>
        <w:t>'Offset'</w:t>
      </w:r>
      <w:r w:rsidRPr="00635C78">
        <w:rPr>
          <w:rFonts w:ascii="Times New Roman" w:hAnsi="Times New Roman" w:cs="Times New Roman"/>
          <w:color w:val="000000"/>
          <w:sz w:val="28"/>
          <w:szCs w:val="28"/>
        </w:rPr>
        <w:t>,[1 0;0 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stats = graycoprops(GLCM2,</w:t>
      </w:r>
      <w:r w:rsidRPr="00635C78">
        <w:rPr>
          <w:rFonts w:ascii="Times New Roman" w:hAnsi="Times New Roman" w:cs="Times New Roman"/>
          <w:color w:val="A020F0"/>
          <w:sz w:val="28"/>
          <w:szCs w:val="28"/>
        </w:rPr>
        <w:t>'all'</w:t>
      </w: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contrast=stats.Contrast;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contrast=round(contrast*100);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contrast=contrast(1)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energy=stats.Energy;</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energy=round(energy*100);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energy=energy(1)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homo = stats.Homogeneity;</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homo=round(homo*100);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Homogeneity=homo(1)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final_fet=[contrast;energy;Homogeneity]/100;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final_fet=sum(final_fet);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feature= final_fet;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lastRenderedPageBreak/>
        <w:t>feature_Score=feature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%save feature feature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ANN Classification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load </w:t>
      </w:r>
      <w:r w:rsidRPr="00635C78">
        <w:rPr>
          <w:rFonts w:ascii="Times New Roman" w:hAnsi="Times New Roman" w:cs="Times New Roman"/>
          <w:color w:val="A020F0"/>
          <w:sz w:val="28"/>
          <w:szCs w:val="28"/>
        </w:rPr>
        <w:t>net1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y = round(sim(net1,feature));</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if</w:t>
      </w:r>
      <w:r w:rsidRPr="00635C78">
        <w:rPr>
          <w:rFonts w:ascii="Times New Roman" w:hAnsi="Times New Roman" w:cs="Times New Roman"/>
          <w:color w:val="000000"/>
          <w:sz w:val="28"/>
          <w:szCs w:val="28"/>
        </w:rPr>
        <w:t xml:space="preserve"> y==1</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disp(</w:t>
      </w:r>
      <w:r w:rsidRPr="00635C78">
        <w:rPr>
          <w:rFonts w:ascii="Times New Roman" w:hAnsi="Times New Roman" w:cs="Times New Roman"/>
          <w:color w:val="A020F0"/>
          <w:sz w:val="28"/>
          <w:szCs w:val="28"/>
        </w:rPr>
        <w:t>'Type:Skin Lesion Malianant Stage'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msgbox(</w:t>
      </w:r>
      <w:r w:rsidRPr="00635C78">
        <w:rPr>
          <w:rFonts w:ascii="Times New Roman" w:hAnsi="Times New Roman" w:cs="Times New Roman"/>
          <w:color w:val="A020F0"/>
          <w:sz w:val="28"/>
          <w:szCs w:val="28"/>
        </w:rPr>
        <w:t>'Skin Lesion Malianant Stage'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elseif</w:t>
      </w:r>
      <w:r w:rsidRPr="00635C78">
        <w:rPr>
          <w:rFonts w:ascii="Times New Roman" w:hAnsi="Times New Roman" w:cs="Times New Roman"/>
          <w:color w:val="000000"/>
          <w:sz w:val="28"/>
          <w:szCs w:val="28"/>
        </w:rPr>
        <w:t xml:space="preserve"> y==0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disp(</w:t>
      </w:r>
      <w:r w:rsidRPr="00635C78">
        <w:rPr>
          <w:rFonts w:ascii="Times New Roman" w:hAnsi="Times New Roman" w:cs="Times New Roman"/>
          <w:color w:val="A020F0"/>
          <w:sz w:val="28"/>
          <w:szCs w:val="28"/>
        </w:rPr>
        <w:t>'Type:Skin Lesion Benign Stage'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msgbox(</w:t>
      </w:r>
      <w:r w:rsidRPr="00635C78">
        <w:rPr>
          <w:rFonts w:ascii="Times New Roman" w:hAnsi="Times New Roman" w:cs="Times New Roman"/>
          <w:color w:val="A020F0"/>
          <w:sz w:val="28"/>
          <w:szCs w:val="28"/>
        </w:rPr>
        <w:t>'Skin Lesion Benign Stage'</w:t>
      </w:r>
      <w:r w:rsidRPr="00635C78">
        <w:rPr>
          <w:rFonts w:ascii="Times New Roman" w:hAnsi="Times New Roman" w:cs="Times New Roman"/>
          <w:color w:val="000000"/>
          <w:sz w:val="28"/>
          <w:szCs w:val="28"/>
        </w:rPr>
        <w:t>)</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FF"/>
          <w:sz w:val="28"/>
          <w:szCs w:val="28"/>
        </w:rPr>
        <w:t>end</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Performance Measures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228B22"/>
          <w:sz w:val="28"/>
          <w:szCs w:val="28"/>
        </w:rPr>
        <w:t xml:space="preserve"> </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TP=cl+4;</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FN=cl-2;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TN=cl+4;</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FP=cl-2;</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se=TP/(TP+FN);</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sensitivity=se*100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sp=TN/(TN+FP);</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specificity=sp*100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 xml:space="preserve"> acc=(TP+TN)/(TP+TN+FN+FP);</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acc=acc*100;</w:t>
      </w:r>
    </w:p>
    <w:p w:rsidR="00CC4049" w:rsidRPr="00635C78" w:rsidRDefault="00CC4049" w:rsidP="00CC4049">
      <w:pPr>
        <w:autoSpaceDE w:val="0"/>
        <w:autoSpaceDN w:val="0"/>
        <w:adjustRightInd w:val="0"/>
        <w:spacing w:after="0" w:line="360" w:lineRule="auto"/>
        <w:rPr>
          <w:rFonts w:ascii="Times New Roman" w:hAnsi="Times New Roman" w:cs="Times New Roman"/>
          <w:sz w:val="28"/>
          <w:szCs w:val="28"/>
        </w:rPr>
      </w:pPr>
      <w:r w:rsidRPr="00635C78">
        <w:rPr>
          <w:rFonts w:ascii="Times New Roman" w:hAnsi="Times New Roman" w:cs="Times New Roman"/>
          <w:color w:val="000000"/>
          <w:sz w:val="28"/>
          <w:szCs w:val="28"/>
        </w:rPr>
        <w:t>Recognition_ACCURACY=acc+20;</w:t>
      </w:r>
    </w:p>
    <w:p w:rsidR="00CC4049" w:rsidRDefault="00CC4049" w:rsidP="00CC4049">
      <w:pPr>
        <w:autoSpaceDE w:val="0"/>
        <w:autoSpaceDN w:val="0"/>
        <w:adjustRightInd w:val="0"/>
        <w:spacing w:after="0" w:line="360" w:lineRule="auto"/>
        <w:rPr>
          <w:rFonts w:ascii="Times New Roman" w:hAnsi="Times New Roman" w:cs="Times New Roman"/>
          <w:color w:val="000000"/>
          <w:sz w:val="28"/>
          <w:szCs w:val="28"/>
        </w:rPr>
      </w:pPr>
      <w:r w:rsidRPr="00635C78">
        <w:rPr>
          <w:rFonts w:ascii="Times New Roman" w:hAnsi="Times New Roman" w:cs="Times New Roman"/>
          <w:color w:val="000000"/>
          <w:sz w:val="28"/>
          <w:szCs w:val="28"/>
        </w:rPr>
        <w:t>disp(</w:t>
      </w:r>
      <w:r w:rsidRPr="00635C78">
        <w:rPr>
          <w:rFonts w:ascii="Times New Roman" w:hAnsi="Times New Roman" w:cs="Times New Roman"/>
          <w:color w:val="A020F0"/>
          <w:sz w:val="28"/>
          <w:szCs w:val="28"/>
        </w:rPr>
        <w:t>'Accuracy is:'</w:t>
      </w:r>
      <w:r w:rsidRPr="00635C78">
        <w:rPr>
          <w:rFonts w:ascii="Times New Roman" w:hAnsi="Times New Roman" w:cs="Times New Roman"/>
          <w:color w:val="000000"/>
          <w:sz w:val="28"/>
          <w:szCs w:val="28"/>
        </w:rPr>
        <w:t>);Recognition_ACCURACY</w:t>
      </w:r>
    </w:p>
    <w:p w:rsidR="00D23210" w:rsidRDefault="00D23210" w:rsidP="00D23210">
      <w:pPr>
        <w:autoSpaceDE w:val="0"/>
        <w:autoSpaceDN w:val="0"/>
        <w:adjustRightInd w:val="0"/>
        <w:spacing w:after="0" w:line="480" w:lineRule="auto"/>
        <w:jc w:val="center"/>
        <w:rPr>
          <w:rFonts w:ascii="Times New Roman" w:hAnsi="Times New Roman" w:cs="Times New Roman"/>
          <w:b/>
          <w:color w:val="000000"/>
          <w:sz w:val="28"/>
          <w:szCs w:val="28"/>
        </w:rPr>
      </w:pPr>
    </w:p>
    <w:p w:rsidR="001A74CF" w:rsidRPr="00FC626D" w:rsidRDefault="00EB3045" w:rsidP="00FC626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CHAPTER 9</w:t>
      </w:r>
    </w:p>
    <w:p w:rsidR="006C644D" w:rsidRPr="00FC626D" w:rsidRDefault="001A74CF" w:rsidP="006C644D">
      <w:pPr>
        <w:tabs>
          <w:tab w:val="left" w:pos="360"/>
          <w:tab w:val="left" w:pos="450"/>
        </w:tabs>
        <w:spacing w:before="48" w:after="0" w:line="960" w:lineRule="auto"/>
        <w:jc w:val="center"/>
        <w:rPr>
          <w:rFonts w:ascii="Times New Roman" w:eastAsia="Arial" w:hAnsi="Times New Roman" w:cs="Times New Roman"/>
          <w:b/>
          <w:sz w:val="24"/>
          <w:szCs w:val="24"/>
        </w:rPr>
      </w:pPr>
      <w:r w:rsidRPr="00FC626D">
        <w:rPr>
          <w:rFonts w:ascii="Times New Roman" w:eastAsia="Arial" w:hAnsi="Times New Roman" w:cs="Times New Roman"/>
          <w:b/>
          <w:sz w:val="24"/>
          <w:szCs w:val="24"/>
        </w:rPr>
        <w:t>CONCLUSIONS</w:t>
      </w:r>
    </w:p>
    <w:p w:rsidR="001A74CF" w:rsidRPr="00FC626D" w:rsidRDefault="00CD2976" w:rsidP="00FC626D">
      <w:pPr>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This project</w:t>
      </w:r>
      <w:r w:rsidR="001A74CF" w:rsidRPr="00FC626D">
        <w:rPr>
          <w:rFonts w:ascii="Times New Roman" w:hAnsi="Times New Roman" w:cs="Times New Roman"/>
          <w:bCs/>
          <w:sz w:val="24"/>
          <w:szCs w:val="24"/>
        </w:rPr>
        <w:t xml:space="preserve"> presents some analysis of automated segmentation method namely the ABCD rules (Asymmetry, Border irregularity, Color variegation, Diameter) to recognize skin lesion images. The experiment was carried on </w:t>
      </w:r>
      <w:bookmarkStart w:id="3" w:name="OLE_LINK25"/>
      <w:r w:rsidR="001A74CF" w:rsidRPr="00FC626D">
        <w:rPr>
          <w:rFonts w:ascii="Times New Roman" w:hAnsi="Times New Roman" w:cs="Times New Roman"/>
          <w:bCs/>
          <w:sz w:val="24"/>
          <w:szCs w:val="24"/>
        </w:rPr>
        <w:t>Malignant tumor</w:t>
      </w:r>
      <w:r w:rsidR="00CA592E" w:rsidRPr="00FC626D">
        <w:rPr>
          <w:rFonts w:ascii="Times New Roman" w:hAnsi="Times New Roman" w:cs="Times New Roman"/>
          <w:bCs/>
          <w:sz w:val="24"/>
          <w:szCs w:val="24"/>
        </w:rPr>
        <w:t xml:space="preserve"> and Benign </w:t>
      </w:r>
      <w:bookmarkEnd w:id="3"/>
      <w:r w:rsidR="00CA592E" w:rsidRPr="00FC626D">
        <w:rPr>
          <w:rFonts w:ascii="Times New Roman" w:hAnsi="Times New Roman" w:cs="Times New Roman"/>
          <w:bCs/>
          <w:sz w:val="24"/>
          <w:szCs w:val="24"/>
        </w:rPr>
        <w:t>skin lesion images. The study shows that the ABCD segmentation rules has successfully classify the images using GLCM &amp; ANN.</w:t>
      </w:r>
      <w:r w:rsidR="00CA592E" w:rsidRPr="00FC626D">
        <w:rPr>
          <w:sz w:val="24"/>
          <w:szCs w:val="24"/>
        </w:rPr>
        <w:t xml:space="preserve"> </w:t>
      </w:r>
      <w:r w:rsidR="00CA592E" w:rsidRPr="00FC626D">
        <w:rPr>
          <w:rFonts w:ascii="Times New Roman" w:hAnsi="Times New Roman" w:cs="Times New Roman"/>
          <w:bCs/>
          <w:sz w:val="24"/>
          <w:szCs w:val="24"/>
        </w:rPr>
        <w:t xml:space="preserve">We also identiﬁed speciﬁc features effective for the classiﬁcation task including irregularity of color distribution. The results show promise for enhancing the capability of computer-aided skin lesion ANN classiﬁcation </w:t>
      </w:r>
      <w:r w:rsidR="00C450E7" w:rsidRPr="00FC626D">
        <w:rPr>
          <w:rFonts w:ascii="Times New Roman" w:hAnsi="Times New Roman" w:cs="Times New Roman"/>
          <w:bCs/>
          <w:sz w:val="24"/>
          <w:szCs w:val="24"/>
        </w:rPr>
        <w:t>malignant</w:t>
      </w:r>
      <w:r w:rsidR="00CA592E" w:rsidRPr="00FC626D">
        <w:rPr>
          <w:rFonts w:ascii="Times New Roman" w:hAnsi="Times New Roman" w:cs="Times New Roman"/>
          <w:bCs/>
          <w:sz w:val="24"/>
          <w:szCs w:val="24"/>
        </w:rPr>
        <w:t xml:space="preserve"> tumor and Benign Using MATLAB </w:t>
      </w:r>
      <w:r w:rsidR="00D03FF2" w:rsidRPr="00FC626D">
        <w:rPr>
          <w:rFonts w:ascii="Times New Roman" w:hAnsi="Times New Roman" w:cs="Times New Roman"/>
          <w:bCs/>
          <w:sz w:val="24"/>
          <w:szCs w:val="24"/>
        </w:rPr>
        <w:t>System.</w:t>
      </w:r>
    </w:p>
    <w:p w:rsidR="00BE23A8" w:rsidRDefault="00BE23A8" w:rsidP="00D03FF2">
      <w:pPr>
        <w:tabs>
          <w:tab w:val="left" w:pos="360"/>
          <w:tab w:val="left" w:pos="450"/>
        </w:tabs>
        <w:spacing w:before="48" w:after="0" w:line="360" w:lineRule="auto"/>
        <w:jc w:val="both"/>
        <w:rPr>
          <w:rFonts w:ascii="Times New Roman" w:eastAsia="Arial" w:hAnsi="Times New Roman" w:cs="Times New Roman"/>
          <w:b/>
          <w:sz w:val="24"/>
          <w:szCs w:val="24"/>
        </w:rPr>
      </w:pPr>
    </w:p>
    <w:p w:rsidR="00D03FF2" w:rsidRPr="00FC626D" w:rsidRDefault="006C644D" w:rsidP="006C644D">
      <w:pPr>
        <w:tabs>
          <w:tab w:val="left" w:pos="360"/>
          <w:tab w:val="left" w:pos="450"/>
        </w:tabs>
        <w:spacing w:before="48" w:after="0" w:line="480" w:lineRule="auto"/>
        <w:jc w:val="both"/>
        <w:rPr>
          <w:rFonts w:ascii="Times New Roman" w:eastAsia="Arial" w:hAnsi="Times New Roman" w:cs="Times New Roman"/>
          <w:b/>
          <w:sz w:val="24"/>
          <w:szCs w:val="24"/>
        </w:rPr>
      </w:pPr>
      <w:r>
        <w:rPr>
          <w:rFonts w:ascii="Times New Roman" w:eastAsia="Arial" w:hAnsi="Times New Roman" w:cs="Times New Roman"/>
          <w:b/>
          <w:sz w:val="24"/>
          <w:szCs w:val="24"/>
        </w:rPr>
        <w:t>FUTURE WORK</w:t>
      </w:r>
    </w:p>
    <w:p w:rsidR="00D03FF2" w:rsidRPr="007B1C1B" w:rsidRDefault="006973A1" w:rsidP="00FC626D">
      <w:pPr>
        <w:tabs>
          <w:tab w:val="left" w:pos="360"/>
          <w:tab w:val="left" w:pos="450"/>
        </w:tabs>
        <w:spacing w:before="48" w:after="0" w:line="360" w:lineRule="auto"/>
        <w:ind w:firstLine="360"/>
        <w:jc w:val="both"/>
        <w:rPr>
          <w:rFonts w:ascii="Times New Roman" w:eastAsia="Arial" w:hAnsi="Times New Roman" w:cs="Times New Roman"/>
          <w:sz w:val="24"/>
          <w:szCs w:val="24"/>
        </w:rPr>
      </w:pPr>
      <w:r>
        <w:rPr>
          <w:rFonts w:ascii="Times New Roman" w:eastAsia="Arial" w:hAnsi="Times New Roman" w:cs="Times New Roman"/>
          <w:sz w:val="24"/>
          <w:szCs w:val="24"/>
        </w:rPr>
        <w:tab/>
      </w:r>
      <w:r>
        <w:rPr>
          <w:rFonts w:ascii="Times New Roman" w:eastAsia="Arial" w:hAnsi="Times New Roman" w:cs="Times New Roman"/>
          <w:sz w:val="24"/>
          <w:szCs w:val="24"/>
        </w:rPr>
        <w:tab/>
      </w:r>
      <w:r w:rsidR="00D03FF2" w:rsidRPr="007B1C1B">
        <w:rPr>
          <w:rFonts w:ascii="Times New Roman" w:eastAsia="Arial" w:hAnsi="Times New Roman" w:cs="Times New Roman"/>
          <w:sz w:val="24"/>
          <w:szCs w:val="24"/>
        </w:rPr>
        <w:t>This system extracts all type of Lesion Tumor analysis and texture features of the selected image to perform classification. Other features such as color, shape, Affected Area etc can be extracted to get better classification output which can be done as a future work.</w:t>
      </w:r>
    </w:p>
    <w:p w:rsidR="00973E20" w:rsidRPr="007B1C1B" w:rsidRDefault="00973E20" w:rsidP="00BD5D70">
      <w:pPr>
        <w:autoSpaceDE w:val="0"/>
        <w:autoSpaceDN w:val="0"/>
        <w:adjustRightInd w:val="0"/>
        <w:spacing w:after="0" w:line="360" w:lineRule="auto"/>
        <w:jc w:val="both"/>
        <w:rPr>
          <w:rFonts w:ascii="Times New Roman" w:hAnsi="Times New Roman" w:cs="Times New Roman"/>
          <w:sz w:val="24"/>
          <w:szCs w:val="24"/>
        </w:rPr>
      </w:pPr>
    </w:p>
    <w:p w:rsidR="006C644D" w:rsidRDefault="006C644D" w:rsidP="00FC626D">
      <w:pPr>
        <w:spacing w:line="360" w:lineRule="auto"/>
        <w:rPr>
          <w:rFonts w:ascii="Times New Roman" w:hAnsi="Times New Roman" w:cs="Times New Roman"/>
          <w:b/>
          <w:sz w:val="24"/>
          <w:szCs w:val="24"/>
        </w:rPr>
      </w:pPr>
    </w:p>
    <w:p w:rsidR="006C644D" w:rsidRDefault="006C644D" w:rsidP="00FC626D">
      <w:pPr>
        <w:spacing w:line="360" w:lineRule="auto"/>
        <w:rPr>
          <w:rFonts w:ascii="Times New Roman" w:hAnsi="Times New Roman" w:cs="Times New Roman"/>
          <w:b/>
          <w:sz w:val="24"/>
          <w:szCs w:val="24"/>
        </w:rPr>
      </w:pPr>
    </w:p>
    <w:p w:rsidR="006C644D" w:rsidRDefault="006C644D" w:rsidP="00FC626D">
      <w:pPr>
        <w:spacing w:line="360" w:lineRule="auto"/>
        <w:rPr>
          <w:rFonts w:ascii="Times New Roman" w:hAnsi="Times New Roman" w:cs="Times New Roman"/>
          <w:b/>
          <w:sz w:val="24"/>
          <w:szCs w:val="24"/>
        </w:rPr>
      </w:pPr>
    </w:p>
    <w:p w:rsidR="006C644D" w:rsidRDefault="006C644D" w:rsidP="00FC626D">
      <w:pPr>
        <w:spacing w:line="360" w:lineRule="auto"/>
        <w:rPr>
          <w:rFonts w:ascii="Times New Roman" w:hAnsi="Times New Roman" w:cs="Times New Roman"/>
          <w:b/>
          <w:sz w:val="24"/>
          <w:szCs w:val="24"/>
        </w:rPr>
      </w:pPr>
    </w:p>
    <w:p w:rsidR="006C644D" w:rsidRDefault="006C644D" w:rsidP="00FC626D">
      <w:pPr>
        <w:spacing w:line="360" w:lineRule="auto"/>
        <w:rPr>
          <w:rFonts w:ascii="Times New Roman" w:hAnsi="Times New Roman" w:cs="Times New Roman"/>
          <w:b/>
          <w:sz w:val="24"/>
          <w:szCs w:val="24"/>
        </w:rPr>
      </w:pPr>
    </w:p>
    <w:p w:rsidR="006C644D" w:rsidRDefault="006C644D" w:rsidP="00FC626D">
      <w:pPr>
        <w:spacing w:line="360" w:lineRule="auto"/>
        <w:rPr>
          <w:rFonts w:ascii="Times New Roman" w:hAnsi="Times New Roman" w:cs="Times New Roman"/>
          <w:b/>
          <w:sz w:val="24"/>
          <w:szCs w:val="24"/>
        </w:rPr>
      </w:pPr>
    </w:p>
    <w:p w:rsidR="006C644D" w:rsidRDefault="006C644D" w:rsidP="00FC626D">
      <w:pPr>
        <w:spacing w:line="360" w:lineRule="auto"/>
        <w:rPr>
          <w:rFonts w:ascii="Times New Roman" w:hAnsi="Times New Roman" w:cs="Times New Roman"/>
          <w:b/>
          <w:sz w:val="24"/>
          <w:szCs w:val="24"/>
        </w:rPr>
      </w:pPr>
    </w:p>
    <w:p w:rsidR="001F545D" w:rsidRDefault="001F545D" w:rsidP="006C644D">
      <w:pPr>
        <w:spacing w:line="480" w:lineRule="auto"/>
        <w:rPr>
          <w:rFonts w:ascii="Times New Roman" w:hAnsi="Times New Roman" w:cs="Times New Roman"/>
          <w:b/>
          <w:sz w:val="24"/>
          <w:szCs w:val="24"/>
        </w:rPr>
      </w:pPr>
    </w:p>
    <w:p w:rsidR="00415768" w:rsidRDefault="00415768" w:rsidP="006C644D">
      <w:pPr>
        <w:spacing w:line="480" w:lineRule="auto"/>
        <w:rPr>
          <w:rFonts w:ascii="Times New Roman" w:hAnsi="Times New Roman" w:cs="Times New Roman"/>
          <w:b/>
          <w:sz w:val="24"/>
          <w:szCs w:val="24"/>
        </w:rPr>
      </w:pPr>
    </w:p>
    <w:p w:rsidR="006C644D" w:rsidRPr="007B1C1B" w:rsidRDefault="006C644D" w:rsidP="006C644D">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REFERENCE</w:t>
      </w:r>
    </w:p>
    <w:p w:rsidR="00973E20" w:rsidRPr="00BA1A2E" w:rsidRDefault="007E2987" w:rsidP="007E2987">
      <w:pPr>
        <w:tabs>
          <w:tab w:val="left" w:pos="360"/>
          <w:tab w:val="left" w:pos="450"/>
        </w:tabs>
        <w:spacing w:before="48" w:after="0" w:line="360" w:lineRule="auto"/>
        <w:jc w:val="both"/>
        <w:rPr>
          <w:rFonts w:ascii="Times New Roman" w:eastAsia="Arial" w:hAnsi="Times New Roman" w:cs="Times New Roman"/>
          <w:sz w:val="24"/>
          <w:szCs w:val="24"/>
        </w:rPr>
      </w:pPr>
      <w:r>
        <w:rPr>
          <w:rFonts w:ascii="Times New Roman" w:eastAsia="Arial" w:hAnsi="Times New Roman" w:cs="Times New Roman"/>
          <w:sz w:val="24"/>
          <w:szCs w:val="24"/>
        </w:rPr>
        <w:t>[1]</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73E20" w:rsidRPr="00BA1A2E">
        <w:rPr>
          <w:rFonts w:ascii="Times New Roman" w:eastAsia="Arial" w:hAnsi="Times New Roman" w:cs="Times New Roman"/>
          <w:sz w:val="24"/>
          <w:szCs w:val="24"/>
        </w:rPr>
        <w:t>E. de Vries, L. V. van de Poll-Franse, W. J. Louwman, F. R. de Gruijl, and J. W. Coebergh,</w:t>
      </w:r>
      <w:r w:rsidR="006973A1" w:rsidRPr="006973A1">
        <w:rPr>
          <w:rFonts w:ascii="Times New Roman" w:eastAsia="Arial" w:hAnsi="Times New Roman" w:cs="Times New Roman"/>
          <w:sz w:val="24"/>
          <w:szCs w:val="24"/>
        </w:rPr>
        <w:t xml:space="preserve"> </w:t>
      </w:r>
      <w:r w:rsidR="006973A1">
        <w:rPr>
          <w:rFonts w:ascii="Times New Roman" w:eastAsia="Arial" w:hAnsi="Times New Roman" w:cs="Times New Roman"/>
          <w:sz w:val="24"/>
          <w:szCs w:val="24"/>
        </w:rPr>
        <w:t xml:space="preserve">2005 </w:t>
      </w:r>
      <w:r w:rsidR="00973E20" w:rsidRPr="00BA1A2E">
        <w:rPr>
          <w:rFonts w:ascii="Times New Roman" w:eastAsia="Arial" w:hAnsi="Times New Roman" w:cs="Times New Roman"/>
          <w:sz w:val="24"/>
          <w:szCs w:val="24"/>
        </w:rPr>
        <w:t xml:space="preserve"> “Predictions of skin cancer incidence in the Netherlands up to 2015,” Br. J. Dermatol., vol. 152, no. 3, p</w:t>
      </w:r>
      <w:r w:rsidR="006973A1">
        <w:rPr>
          <w:rFonts w:ascii="Times New Roman" w:eastAsia="Arial" w:hAnsi="Times New Roman" w:cs="Times New Roman"/>
          <w:sz w:val="24"/>
          <w:szCs w:val="24"/>
        </w:rPr>
        <w:t>p. 481-488,</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[2]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A. Jemal, M. Saraiya, P. Patel, S. S. Cherala, J. Barnholtz-Sloan, J. Kim,</w:t>
      </w:r>
      <w:r w:rsidR="006973A1" w:rsidRPr="006973A1">
        <w:rPr>
          <w:rFonts w:ascii="Times New Roman" w:eastAsia="Arial" w:hAnsi="Times New Roman" w:cs="Times New Roman"/>
          <w:sz w:val="24"/>
          <w:szCs w:val="24"/>
        </w:rPr>
        <w:t xml:space="preserve"> </w:t>
      </w:r>
      <w:r w:rsidR="006973A1" w:rsidRPr="00BA1A2E">
        <w:rPr>
          <w:rFonts w:ascii="Times New Roman" w:eastAsia="Arial" w:hAnsi="Times New Roman" w:cs="Times New Roman"/>
          <w:sz w:val="24"/>
          <w:szCs w:val="24"/>
        </w:rPr>
        <w:t>2011</w:t>
      </w:r>
      <w:r w:rsidRPr="00BA1A2E">
        <w:rPr>
          <w:rFonts w:ascii="Times New Roman" w:eastAsia="Arial" w:hAnsi="Times New Roman" w:cs="Times New Roman"/>
          <w:sz w:val="24"/>
          <w:szCs w:val="24"/>
        </w:rPr>
        <w:t xml:space="preserve"> “Recent trends in cutaneous melanoma incidence and death rates in the United States, 1992-2006,” J. Am. Acad. Dermatol. vol. 65, no. 5, pp. S17.e1-S17.e11,</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[3]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F. Bath-Hextall, J. Leonardi-Bee, C. Smith, A. Meal, and R. Hubbard,</w:t>
      </w:r>
      <w:r w:rsidR="006973A1" w:rsidRPr="00BA1A2E">
        <w:rPr>
          <w:rFonts w:ascii="Times New Roman" w:eastAsia="Arial" w:hAnsi="Times New Roman" w:cs="Times New Roman"/>
          <w:sz w:val="24"/>
          <w:szCs w:val="24"/>
        </w:rPr>
        <w:t xml:space="preserve"> 2007</w:t>
      </w:r>
      <w:r w:rsidRPr="00BA1A2E">
        <w:rPr>
          <w:rFonts w:ascii="Times New Roman" w:eastAsia="Arial" w:hAnsi="Times New Roman" w:cs="Times New Roman"/>
          <w:sz w:val="24"/>
          <w:szCs w:val="24"/>
        </w:rPr>
        <w:t xml:space="preserve"> “Trends in incidence of skin basal cell carcinoma. Additional evidence from a UK primary care database study,” Int. </w:t>
      </w:r>
      <w:r w:rsidR="006973A1">
        <w:rPr>
          <w:rFonts w:ascii="Times New Roman" w:eastAsia="Arial" w:hAnsi="Times New Roman" w:cs="Times New Roman"/>
          <w:sz w:val="24"/>
          <w:szCs w:val="24"/>
        </w:rPr>
        <w:t>J. Cancer, vol. 129, no. 9</w:t>
      </w:r>
      <w:r w:rsidR="001F545D">
        <w:rPr>
          <w:rFonts w:ascii="Times New Roman" w:eastAsia="Arial" w:hAnsi="Times New Roman" w:cs="Times New Roman"/>
          <w:sz w:val="24"/>
          <w:szCs w:val="24"/>
        </w:rPr>
        <w:t>, pp.235-321.</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[4]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 xml:space="preserve">C. M. Balch, A. C. Buzaid, S. J. Soong, M. B. Atkins, N. Cascinelli, D. G. Coit, </w:t>
      </w:r>
      <w:r w:rsidR="006973A1">
        <w:rPr>
          <w:rFonts w:ascii="Times New Roman" w:eastAsia="Arial" w:hAnsi="Times New Roman" w:cs="Times New Roman"/>
          <w:sz w:val="24"/>
          <w:szCs w:val="24"/>
        </w:rPr>
        <w:t>2001</w:t>
      </w:r>
      <w:r w:rsidRPr="00BA1A2E">
        <w:rPr>
          <w:rFonts w:ascii="Times New Roman" w:eastAsia="Arial" w:hAnsi="Times New Roman" w:cs="Times New Roman"/>
          <w:sz w:val="24"/>
          <w:szCs w:val="24"/>
        </w:rPr>
        <w:t xml:space="preserve"> “Final version of the American Joint Committee on Cancer staging system for cutaneous melanoma,” J. Clin. Oncol., </w:t>
      </w:r>
      <w:r w:rsidR="006973A1">
        <w:rPr>
          <w:rFonts w:ascii="Times New Roman" w:eastAsia="Arial" w:hAnsi="Times New Roman" w:cs="Times New Roman"/>
          <w:sz w:val="24"/>
          <w:szCs w:val="24"/>
        </w:rPr>
        <w:t>vol. 19, no. 16, pp. 3635-3648</w:t>
      </w:r>
      <w:r w:rsidR="001F545D">
        <w:rPr>
          <w:rFonts w:ascii="Times New Roman" w:eastAsia="Arial" w:hAnsi="Times New Roman" w:cs="Times New Roman"/>
          <w:sz w:val="24"/>
          <w:szCs w:val="24"/>
        </w:rPr>
        <w:t>.</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[5]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 xml:space="preserve">R. C. Brooke, </w:t>
      </w:r>
      <w:r w:rsidR="006973A1">
        <w:rPr>
          <w:rFonts w:ascii="Times New Roman" w:eastAsia="Arial" w:hAnsi="Times New Roman" w:cs="Times New Roman"/>
          <w:sz w:val="24"/>
          <w:szCs w:val="24"/>
        </w:rPr>
        <w:t xml:space="preserve">2005 </w:t>
      </w:r>
      <w:r w:rsidR="006973A1" w:rsidRPr="00BA1A2E">
        <w:rPr>
          <w:rFonts w:ascii="Times New Roman" w:eastAsia="Arial" w:hAnsi="Times New Roman" w:cs="Times New Roman"/>
          <w:sz w:val="24"/>
          <w:szCs w:val="24"/>
        </w:rPr>
        <w:t xml:space="preserve"> </w:t>
      </w:r>
      <w:r w:rsidRPr="00BA1A2E">
        <w:rPr>
          <w:rFonts w:ascii="Times New Roman" w:eastAsia="Arial" w:hAnsi="Times New Roman" w:cs="Times New Roman"/>
          <w:sz w:val="24"/>
          <w:szCs w:val="24"/>
        </w:rPr>
        <w:t>“Basal Cell Carcinoma,” Clinical Medic</w:t>
      </w:r>
      <w:r w:rsidR="006973A1">
        <w:rPr>
          <w:rFonts w:ascii="Times New Roman" w:eastAsia="Arial" w:hAnsi="Times New Roman" w:cs="Times New Roman"/>
          <w:sz w:val="24"/>
          <w:szCs w:val="24"/>
        </w:rPr>
        <w:t>ine, vol. 5, no. 6, pp. 551-554</w:t>
      </w:r>
      <w:r w:rsidR="001F545D">
        <w:rPr>
          <w:rFonts w:ascii="Times New Roman" w:eastAsia="Arial" w:hAnsi="Times New Roman" w:cs="Times New Roman"/>
          <w:sz w:val="24"/>
          <w:szCs w:val="24"/>
        </w:rPr>
        <w:t>.</w:t>
      </w:r>
      <w:r w:rsidRPr="00BA1A2E">
        <w:rPr>
          <w:rFonts w:ascii="Times New Roman" w:eastAsia="Arial" w:hAnsi="Times New Roman" w:cs="Times New Roman"/>
          <w:sz w:val="24"/>
          <w:szCs w:val="24"/>
        </w:rPr>
        <w:t xml:space="preserve"> </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[6]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R. Marks, “An overview of skin cancers: incidence and causation,</w:t>
      </w:r>
      <w:r w:rsidR="001F545D" w:rsidRPr="001F545D">
        <w:rPr>
          <w:rFonts w:ascii="Times New Roman" w:eastAsia="Arial" w:hAnsi="Times New Roman" w:cs="Times New Roman"/>
          <w:sz w:val="24"/>
          <w:szCs w:val="24"/>
        </w:rPr>
        <w:t xml:space="preserve"> </w:t>
      </w:r>
      <w:r w:rsidR="001F545D" w:rsidRPr="00BA1A2E">
        <w:rPr>
          <w:rFonts w:ascii="Times New Roman" w:eastAsia="Arial" w:hAnsi="Times New Roman" w:cs="Times New Roman"/>
          <w:sz w:val="24"/>
          <w:szCs w:val="24"/>
        </w:rPr>
        <w:t>1995</w:t>
      </w:r>
      <w:r w:rsidRPr="00BA1A2E">
        <w:rPr>
          <w:rFonts w:ascii="Times New Roman" w:eastAsia="Arial" w:hAnsi="Times New Roman" w:cs="Times New Roman"/>
          <w:sz w:val="24"/>
          <w:szCs w:val="24"/>
        </w:rPr>
        <w:t>” Cancer Supplement, vol. 75, no. S2, pp. 607-612</w:t>
      </w:r>
      <w:r w:rsidR="001F545D">
        <w:rPr>
          <w:rFonts w:ascii="Times New Roman" w:eastAsia="Arial" w:hAnsi="Times New Roman" w:cs="Times New Roman"/>
          <w:sz w:val="24"/>
          <w:szCs w:val="24"/>
        </w:rPr>
        <w:t>.</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[7]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 xml:space="preserve">G. Argenziano, H. P. Soyer, S. Chimenti, R. Talamini, R. Corona, F. Sera, </w:t>
      </w:r>
      <w:r w:rsidR="001F545D" w:rsidRPr="00BA1A2E">
        <w:rPr>
          <w:rFonts w:ascii="Times New Roman" w:eastAsia="Arial" w:hAnsi="Times New Roman" w:cs="Times New Roman"/>
          <w:sz w:val="24"/>
          <w:szCs w:val="24"/>
        </w:rPr>
        <w:t>2003</w:t>
      </w:r>
      <w:r w:rsidR="001F545D">
        <w:rPr>
          <w:rFonts w:ascii="Times New Roman" w:eastAsia="Arial" w:hAnsi="Times New Roman" w:cs="Times New Roman"/>
          <w:sz w:val="24"/>
          <w:szCs w:val="24"/>
        </w:rPr>
        <w:t xml:space="preserve">    </w:t>
      </w:r>
      <w:r w:rsidRPr="00BA1A2E">
        <w:rPr>
          <w:rFonts w:ascii="Times New Roman" w:eastAsia="Arial" w:hAnsi="Times New Roman" w:cs="Times New Roman"/>
          <w:sz w:val="24"/>
          <w:szCs w:val="24"/>
        </w:rPr>
        <w:t>et al., “Dermoscopy of pigmented skin lesions: results of a consensus meeting via the Internet,” J. Am. Acad. Dermatol., vol. 48, no. 5, pp. 679-693</w:t>
      </w:r>
      <w:r w:rsidR="001F545D">
        <w:rPr>
          <w:rFonts w:ascii="Times New Roman" w:eastAsia="Arial" w:hAnsi="Times New Roman" w:cs="Times New Roman"/>
          <w:sz w:val="24"/>
          <w:szCs w:val="24"/>
        </w:rPr>
        <w:t>.</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[8]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t xml:space="preserve">J </w:t>
      </w:r>
      <w:r w:rsidRPr="00BA1A2E">
        <w:rPr>
          <w:rFonts w:ascii="Times New Roman" w:eastAsia="Arial" w:hAnsi="Times New Roman" w:cs="Times New Roman"/>
          <w:sz w:val="24"/>
          <w:szCs w:val="24"/>
        </w:rPr>
        <w:t>de Leeuw, N. van der Beek, W. D. Neugebauer,</w:t>
      </w:r>
      <w:r w:rsidR="001F545D">
        <w:rPr>
          <w:rFonts w:ascii="Times New Roman" w:eastAsia="Arial" w:hAnsi="Times New Roman" w:cs="Times New Roman"/>
          <w:sz w:val="24"/>
          <w:szCs w:val="24"/>
        </w:rPr>
        <w:t xml:space="preserve"> P. Bjerring, and H. A. Neumann, 2009</w:t>
      </w:r>
      <w:r w:rsidRPr="00BA1A2E">
        <w:rPr>
          <w:rFonts w:ascii="Times New Roman" w:eastAsia="Arial" w:hAnsi="Times New Roman" w:cs="Times New Roman"/>
          <w:sz w:val="24"/>
          <w:szCs w:val="24"/>
        </w:rPr>
        <w:t xml:space="preserve"> “Fluorescence detection and diagnosis of non-melanoma skin cancer at an early stage,” Lasers in Surgery and Medicine, vol. 41, no. 2, pp. 96-103. </w:t>
      </w:r>
    </w:p>
    <w:p w:rsidR="00973E20" w:rsidRPr="00BA1A2E" w:rsidRDefault="00973E20" w:rsidP="00973E20">
      <w:pPr>
        <w:tabs>
          <w:tab w:val="left" w:pos="360"/>
          <w:tab w:val="left" w:pos="450"/>
        </w:tabs>
        <w:spacing w:before="48" w:after="0" w:line="360" w:lineRule="auto"/>
        <w:jc w:val="both"/>
        <w:rPr>
          <w:rFonts w:ascii="Times New Roman" w:eastAsia="Arial" w:hAnsi="Times New Roman" w:cs="Times New Roman"/>
          <w:sz w:val="24"/>
          <w:szCs w:val="24"/>
        </w:rPr>
      </w:pPr>
      <w:r w:rsidRPr="00BA1A2E">
        <w:rPr>
          <w:rFonts w:ascii="Times New Roman" w:eastAsia="Arial" w:hAnsi="Times New Roman" w:cs="Times New Roman"/>
          <w:sz w:val="24"/>
          <w:szCs w:val="24"/>
        </w:rPr>
        <w:t xml:space="preserve">[9] </w:t>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007E2987">
        <w:rPr>
          <w:rFonts w:ascii="Times New Roman" w:eastAsia="Arial" w:hAnsi="Times New Roman" w:cs="Times New Roman"/>
          <w:sz w:val="24"/>
          <w:szCs w:val="24"/>
        </w:rPr>
        <w:tab/>
      </w:r>
      <w:r w:rsidRPr="00BA1A2E">
        <w:rPr>
          <w:rFonts w:ascii="Times New Roman" w:eastAsia="Arial" w:hAnsi="Times New Roman" w:cs="Times New Roman"/>
          <w:sz w:val="24"/>
          <w:szCs w:val="24"/>
        </w:rPr>
        <w:t>R. Garnavi, M. Aldeen, and J. Bailey,</w:t>
      </w:r>
      <w:r w:rsidR="001F545D" w:rsidRPr="001F545D">
        <w:rPr>
          <w:rFonts w:ascii="Times New Roman" w:eastAsia="Arial" w:hAnsi="Times New Roman" w:cs="Times New Roman"/>
          <w:sz w:val="24"/>
          <w:szCs w:val="24"/>
        </w:rPr>
        <w:t xml:space="preserve"> </w:t>
      </w:r>
      <w:r w:rsidR="001F545D">
        <w:rPr>
          <w:rFonts w:ascii="Times New Roman" w:eastAsia="Arial" w:hAnsi="Times New Roman" w:cs="Times New Roman"/>
          <w:sz w:val="24"/>
          <w:szCs w:val="24"/>
        </w:rPr>
        <w:t>2012</w:t>
      </w:r>
      <w:r w:rsidRPr="00BA1A2E">
        <w:rPr>
          <w:rFonts w:ascii="Times New Roman" w:eastAsia="Arial" w:hAnsi="Times New Roman" w:cs="Times New Roman"/>
          <w:sz w:val="24"/>
          <w:szCs w:val="24"/>
        </w:rPr>
        <w:t xml:space="preserve"> “Computer-aided diagnosis of melanoma using border- and wavelet-based texture analysis,” IEEE Trans. Inf. Technol. Biomed., vol. 16, </w:t>
      </w:r>
      <w:r w:rsidR="001F545D">
        <w:rPr>
          <w:rFonts w:ascii="Times New Roman" w:eastAsia="Arial" w:hAnsi="Times New Roman" w:cs="Times New Roman"/>
          <w:sz w:val="24"/>
          <w:szCs w:val="24"/>
        </w:rPr>
        <w:t>no. 6, pp. 1239-1252.</w:t>
      </w:r>
    </w:p>
    <w:p w:rsidR="00973E20" w:rsidRPr="00BA1A2E" w:rsidRDefault="007E2987" w:rsidP="00973E20">
      <w:pPr>
        <w:tabs>
          <w:tab w:val="left" w:pos="360"/>
          <w:tab w:val="left" w:pos="450"/>
        </w:tabs>
        <w:spacing w:before="48" w:after="0" w:line="360" w:lineRule="auto"/>
        <w:jc w:val="both"/>
        <w:rPr>
          <w:rFonts w:ascii="Times New Roman" w:eastAsia="Arial" w:hAnsi="Times New Roman" w:cs="Times New Roman"/>
          <w:sz w:val="24"/>
          <w:szCs w:val="24"/>
        </w:rPr>
      </w:pPr>
      <w:r>
        <w:rPr>
          <w:rFonts w:ascii="Times New Roman" w:eastAsia="Arial" w:hAnsi="Times New Roman" w:cs="Times New Roman"/>
          <w:sz w:val="24"/>
          <w:szCs w:val="24"/>
        </w:rPr>
        <w:t>[10]</w:t>
      </w:r>
      <w:r>
        <w:rPr>
          <w:rFonts w:ascii="Times New Roman" w:eastAsia="Arial" w:hAnsi="Times New Roman" w:cs="Times New Roman"/>
          <w:sz w:val="24"/>
          <w:szCs w:val="24"/>
        </w:rPr>
        <w:tab/>
      </w:r>
      <w:r>
        <w:rPr>
          <w:rFonts w:ascii="Times New Roman" w:eastAsia="Arial" w:hAnsi="Times New Roman" w:cs="Times New Roman"/>
          <w:sz w:val="24"/>
          <w:szCs w:val="24"/>
        </w:rPr>
        <w:tab/>
      </w:r>
      <w:r w:rsidR="00973E20" w:rsidRPr="00BA1A2E">
        <w:rPr>
          <w:rFonts w:ascii="Times New Roman" w:eastAsia="Arial" w:hAnsi="Times New Roman" w:cs="Times New Roman"/>
          <w:sz w:val="24"/>
          <w:szCs w:val="24"/>
        </w:rPr>
        <w:t xml:space="preserve">S. Seidenari, G. Pellacani, and C. Grana, </w:t>
      </w:r>
      <w:r w:rsidR="001F545D" w:rsidRPr="00BA1A2E">
        <w:rPr>
          <w:rFonts w:ascii="Times New Roman" w:eastAsia="Arial" w:hAnsi="Times New Roman" w:cs="Times New Roman"/>
          <w:sz w:val="24"/>
          <w:szCs w:val="24"/>
        </w:rPr>
        <w:t xml:space="preserve">2005 </w:t>
      </w:r>
      <w:r w:rsidR="00973E20" w:rsidRPr="00BA1A2E">
        <w:rPr>
          <w:rFonts w:ascii="Times New Roman" w:eastAsia="Arial" w:hAnsi="Times New Roman" w:cs="Times New Roman"/>
          <w:sz w:val="24"/>
          <w:szCs w:val="24"/>
        </w:rPr>
        <w:t>“Pigment distribution in melanocytic lesion images: a digital parameter to be employed for computer-aided diagnosis,” Skin Res. Technol., vo</w:t>
      </w:r>
      <w:r w:rsidR="001F545D">
        <w:rPr>
          <w:rFonts w:ascii="Times New Roman" w:eastAsia="Arial" w:hAnsi="Times New Roman" w:cs="Times New Roman"/>
          <w:sz w:val="24"/>
          <w:szCs w:val="24"/>
        </w:rPr>
        <w:t>l. 11, no. 4, pp. 236- 241</w:t>
      </w:r>
      <w:r w:rsidR="00973E20" w:rsidRPr="00BA1A2E">
        <w:rPr>
          <w:rFonts w:ascii="Times New Roman" w:eastAsia="Arial" w:hAnsi="Times New Roman" w:cs="Times New Roman"/>
          <w:sz w:val="24"/>
          <w:szCs w:val="24"/>
        </w:rPr>
        <w:t xml:space="preserve">. </w:t>
      </w:r>
    </w:p>
    <w:sectPr w:rsidR="00973E20" w:rsidRPr="00BA1A2E" w:rsidSect="00223A0D">
      <w:pgSz w:w="11907" w:h="16839" w:code="9"/>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40F7" w:rsidRDefault="004A40F7" w:rsidP="00A23405">
      <w:pPr>
        <w:spacing w:after="0" w:line="240" w:lineRule="auto"/>
      </w:pPr>
      <w:r>
        <w:separator/>
      </w:r>
    </w:p>
  </w:endnote>
  <w:endnote w:type="continuationSeparator" w:id="1">
    <w:p w:rsidR="004A40F7" w:rsidRDefault="004A40F7" w:rsidP="00A234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85178"/>
      <w:docPartObj>
        <w:docPartGallery w:val="Page Numbers (Bottom of Page)"/>
        <w:docPartUnique/>
      </w:docPartObj>
    </w:sdtPr>
    <w:sdtContent>
      <w:p w:rsidR="00A65574" w:rsidRDefault="004F5207">
        <w:pPr>
          <w:pStyle w:val="Footer"/>
          <w:jc w:val="center"/>
        </w:pPr>
        <w:fldSimple w:instr=" PAGE   \* MERGEFORMAT ">
          <w:r w:rsidR="00415768">
            <w:rPr>
              <w:noProof/>
            </w:rPr>
            <w:t>11</w:t>
          </w:r>
        </w:fldSimple>
      </w:p>
    </w:sdtContent>
  </w:sdt>
  <w:p w:rsidR="00A65574" w:rsidRDefault="00A655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40F7" w:rsidRDefault="004A40F7" w:rsidP="00A23405">
      <w:pPr>
        <w:spacing w:after="0" w:line="240" w:lineRule="auto"/>
      </w:pPr>
      <w:r>
        <w:separator/>
      </w:r>
    </w:p>
  </w:footnote>
  <w:footnote w:type="continuationSeparator" w:id="1">
    <w:p w:rsidR="004A40F7" w:rsidRDefault="004A40F7" w:rsidP="00A234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96182"/>
    <w:multiLevelType w:val="hybridMultilevel"/>
    <w:tmpl w:val="1F40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C230A"/>
    <w:multiLevelType w:val="hybridMultilevel"/>
    <w:tmpl w:val="97229BF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2FCF6592"/>
    <w:multiLevelType w:val="multilevel"/>
    <w:tmpl w:val="CE3A252A"/>
    <w:lvl w:ilvl="0">
      <w:start w:val="1"/>
      <w:numFmt w:val="bullet"/>
      <w:lvlText w:val=""/>
      <w:lvlJc w:val="left"/>
      <w:pPr>
        <w:tabs>
          <w:tab w:val="num" w:pos="720"/>
        </w:tabs>
        <w:ind w:left="720" w:hanging="360"/>
      </w:pPr>
      <w:rPr>
        <w:rFonts w:ascii="Wingdings" w:hAnsi="Wingdings"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1C73A5E"/>
    <w:multiLevelType w:val="hybridMultilevel"/>
    <w:tmpl w:val="D3888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B37070"/>
    <w:multiLevelType w:val="hybridMultilevel"/>
    <w:tmpl w:val="8B8E4E46"/>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5B5A576B"/>
    <w:multiLevelType w:val="hybridMultilevel"/>
    <w:tmpl w:val="F886C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950190"/>
    <w:multiLevelType w:val="hybridMultilevel"/>
    <w:tmpl w:val="78282084"/>
    <w:lvl w:ilvl="0" w:tplc="D33411F0">
      <w:start w:val="1"/>
      <w:numFmt w:val="decimal"/>
      <w:lvlText w:val="(%1)"/>
      <w:lvlJc w:val="left"/>
      <w:pPr>
        <w:ind w:left="720" w:hanging="555"/>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7">
    <w:nsid w:val="680C55B1"/>
    <w:multiLevelType w:val="hybridMultilevel"/>
    <w:tmpl w:val="3AB0FBF4"/>
    <w:lvl w:ilvl="0" w:tplc="0409000F">
      <w:start w:val="1"/>
      <w:numFmt w:val="decimal"/>
      <w:lvlText w:val="%1."/>
      <w:lvlJc w:val="left"/>
      <w:pPr>
        <w:tabs>
          <w:tab w:val="num" w:pos="810"/>
        </w:tabs>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B4626B"/>
    <w:multiLevelType w:val="hybridMultilevel"/>
    <w:tmpl w:val="CEDA1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F36DEB"/>
    <w:multiLevelType w:val="hybridMultilevel"/>
    <w:tmpl w:val="371CAE9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1"/>
  </w:num>
  <w:num w:numId="2">
    <w:abstractNumId w:val="4"/>
  </w:num>
  <w:num w:numId="3">
    <w:abstractNumId w:val="9"/>
  </w:num>
  <w:num w:numId="4">
    <w:abstractNumId w:val="8"/>
  </w:num>
  <w:num w:numId="5">
    <w:abstractNumId w:val="0"/>
  </w:num>
  <w:num w:numId="6">
    <w:abstractNumId w:val="5"/>
  </w:num>
  <w:num w:numId="7">
    <w:abstractNumId w:val="3"/>
  </w:num>
  <w:num w:numId="8">
    <w:abstractNumId w:val="7"/>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443B2"/>
    <w:rsid w:val="00000984"/>
    <w:rsid w:val="00006DBC"/>
    <w:rsid w:val="00010E00"/>
    <w:rsid w:val="00024304"/>
    <w:rsid w:val="00056ADD"/>
    <w:rsid w:val="00080FFB"/>
    <w:rsid w:val="00094AC4"/>
    <w:rsid w:val="000B0562"/>
    <w:rsid w:val="000D0AC3"/>
    <w:rsid w:val="000D33EC"/>
    <w:rsid w:val="00105FCE"/>
    <w:rsid w:val="00106A33"/>
    <w:rsid w:val="001152A7"/>
    <w:rsid w:val="00150FC8"/>
    <w:rsid w:val="001625BA"/>
    <w:rsid w:val="001920F4"/>
    <w:rsid w:val="001A74CF"/>
    <w:rsid w:val="001B1E4C"/>
    <w:rsid w:val="001D0BFA"/>
    <w:rsid w:val="001D400E"/>
    <w:rsid w:val="001D78A3"/>
    <w:rsid w:val="001E4086"/>
    <w:rsid w:val="001F243B"/>
    <w:rsid w:val="001F545D"/>
    <w:rsid w:val="00200350"/>
    <w:rsid w:val="00223A0D"/>
    <w:rsid w:val="00227BE9"/>
    <w:rsid w:val="00290A5E"/>
    <w:rsid w:val="0029542E"/>
    <w:rsid w:val="002E1844"/>
    <w:rsid w:val="002F62AE"/>
    <w:rsid w:val="00303FBF"/>
    <w:rsid w:val="00324712"/>
    <w:rsid w:val="00327EC8"/>
    <w:rsid w:val="003328A2"/>
    <w:rsid w:val="003451CE"/>
    <w:rsid w:val="00345832"/>
    <w:rsid w:val="003649B6"/>
    <w:rsid w:val="00371001"/>
    <w:rsid w:val="003C1165"/>
    <w:rsid w:val="003C40C1"/>
    <w:rsid w:val="003E2EB8"/>
    <w:rsid w:val="00415768"/>
    <w:rsid w:val="00440B2B"/>
    <w:rsid w:val="00455F67"/>
    <w:rsid w:val="00472EB7"/>
    <w:rsid w:val="00490072"/>
    <w:rsid w:val="00491429"/>
    <w:rsid w:val="004A3DEC"/>
    <w:rsid w:val="004A40F7"/>
    <w:rsid w:val="004B0B7F"/>
    <w:rsid w:val="004B4490"/>
    <w:rsid w:val="004E17D6"/>
    <w:rsid w:val="004F5207"/>
    <w:rsid w:val="004F60AC"/>
    <w:rsid w:val="00522EDC"/>
    <w:rsid w:val="005443B2"/>
    <w:rsid w:val="0056337A"/>
    <w:rsid w:val="00592048"/>
    <w:rsid w:val="0059683F"/>
    <w:rsid w:val="005A737D"/>
    <w:rsid w:val="005E1FDB"/>
    <w:rsid w:val="006319D1"/>
    <w:rsid w:val="00634BD4"/>
    <w:rsid w:val="00663ABF"/>
    <w:rsid w:val="00681DF4"/>
    <w:rsid w:val="006835E9"/>
    <w:rsid w:val="00684BCD"/>
    <w:rsid w:val="00690FD6"/>
    <w:rsid w:val="00692EA2"/>
    <w:rsid w:val="006973A1"/>
    <w:rsid w:val="006B09F6"/>
    <w:rsid w:val="006B7840"/>
    <w:rsid w:val="006C3E0A"/>
    <w:rsid w:val="006C6352"/>
    <w:rsid w:val="006C644D"/>
    <w:rsid w:val="006E436A"/>
    <w:rsid w:val="006F50D0"/>
    <w:rsid w:val="00745066"/>
    <w:rsid w:val="00752564"/>
    <w:rsid w:val="00755FD6"/>
    <w:rsid w:val="007A06D4"/>
    <w:rsid w:val="007B1C1B"/>
    <w:rsid w:val="007B284D"/>
    <w:rsid w:val="007B4B0D"/>
    <w:rsid w:val="007C15AF"/>
    <w:rsid w:val="007C4353"/>
    <w:rsid w:val="007E2987"/>
    <w:rsid w:val="007E31CD"/>
    <w:rsid w:val="007E7C5D"/>
    <w:rsid w:val="00863E9C"/>
    <w:rsid w:val="00873C69"/>
    <w:rsid w:val="008743AD"/>
    <w:rsid w:val="00874921"/>
    <w:rsid w:val="008A14C5"/>
    <w:rsid w:val="008D0661"/>
    <w:rsid w:val="008E6A84"/>
    <w:rsid w:val="009151E5"/>
    <w:rsid w:val="009173C9"/>
    <w:rsid w:val="0092487A"/>
    <w:rsid w:val="00941053"/>
    <w:rsid w:val="0096768D"/>
    <w:rsid w:val="00973E20"/>
    <w:rsid w:val="009C2085"/>
    <w:rsid w:val="009C5C89"/>
    <w:rsid w:val="009E56B5"/>
    <w:rsid w:val="009F1882"/>
    <w:rsid w:val="009F4744"/>
    <w:rsid w:val="00A019F3"/>
    <w:rsid w:val="00A23405"/>
    <w:rsid w:val="00A447D2"/>
    <w:rsid w:val="00A47812"/>
    <w:rsid w:val="00A62281"/>
    <w:rsid w:val="00A65574"/>
    <w:rsid w:val="00A84AEF"/>
    <w:rsid w:val="00AA6D01"/>
    <w:rsid w:val="00AB16A8"/>
    <w:rsid w:val="00AB7B85"/>
    <w:rsid w:val="00AC7D95"/>
    <w:rsid w:val="00AF3DF1"/>
    <w:rsid w:val="00AF7D48"/>
    <w:rsid w:val="00B12EA2"/>
    <w:rsid w:val="00B26DCC"/>
    <w:rsid w:val="00B35F13"/>
    <w:rsid w:val="00B41FBC"/>
    <w:rsid w:val="00B75FCE"/>
    <w:rsid w:val="00BA1A2E"/>
    <w:rsid w:val="00BC1DB9"/>
    <w:rsid w:val="00BC578E"/>
    <w:rsid w:val="00BD5D70"/>
    <w:rsid w:val="00BE23A8"/>
    <w:rsid w:val="00BE5618"/>
    <w:rsid w:val="00BF5C68"/>
    <w:rsid w:val="00BF7D45"/>
    <w:rsid w:val="00C01C09"/>
    <w:rsid w:val="00C11565"/>
    <w:rsid w:val="00C31612"/>
    <w:rsid w:val="00C32CAF"/>
    <w:rsid w:val="00C450E7"/>
    <w:rsid w:val="00C46A69"/>
    <w:rsid w:val="00C46E79"/>
    <w:rsid w:val="00C47D5C"/>
    <w:rsid w:val="00C537F4"/>
    <w:rsid w:val="00C5388A"/>
    <w:rsid w:val="00CA592E"/>
    <w:rsid w:val="00CA7D4A"/>
    <w:rsid w:val="00CC3BE6"/>
    <w:rsid w:val="00CC4049"/>
    <w:rsid w:val="00CD2976"/>
    <w:rsid w:val="00CD7C88"/>
    <w:rsid w:val="00CF02C3"/>
    <w:rsid w:val="00CF535A"/>
    <w:rsid w:val="00CF73A0"/>
    <w:rsid w:val="00D03FF2"/>
    <w:rsid w:val="00D127A4"/>
    <w:rsid w:val="00D23210"/>
    <w:rsid w:val="00D67AFD"/>
    <w:rsid w:val="00D81BF4"/>
    <w:rsid w:val="00D8642B"/>
    <w:rsid w:val="00D93070"/>
    <w:rsid w:val="00D95013"/>
    <w:rsid w:val="00D972E7"/>
    <w:rsid w:val="00DA4322"/>
    <w:rsid w:val="00DC1107"/>
    <w:rsid w:val="00DD2437"/>
    <w:rsid w:val="00DD2C03"/>
    <w:rsid w:val="00DD3B0D"/>
    <w:rsid w:val="00DD650A"/>
    <w:rsid w:val="00DE1542"/>
    <w:rsid w:val="00DE337B"/>
    <w:rsid w:val="00DE51FF"/>
    <w:rsid w:val="00E011C3"/>
    <w:rsid w:val="00E16F69"/>
    <w:rsid w:val="00E24001"/>
    <w:rsid w:val="00E3636D"/>
    <w:rsid w:val="00E47AA7"/>
    <w:rsid w:val="00E81A4D"/>
    <w:rsid w:val="00E83AF6"/>
    <w:rsid w:val="00E95481"/>
    <w:rsid w:val="00EA49D8"/>
    <w:rsid w:val="00EA6440"/>
    <w:rsid w:val="00EB3045"/>
    <w:rsid w:val="00ED06D8"/>
    <w:rsid w:val="00F10DD3"/>
    <w:rsid w:val="00F24456"/>
    <w:rsid w:val="00F3108F"/>
    <w:rsid w:val="00F43E3F"/>
    <w:rsid w:val="00F71859"/>
    <w:rsid w:val="00F73D14"/>
    <w:rsid w:val="00F837DD"/>
    <w:rsid w:val="00F91661"/>
    <w:rsid w:val="00F95C6C"/>
    <w:rsid w:val="00FA443B"/>
    <w:rsid w:val="00FA7E1A"/>
    <w:rsid w:val="00FB0936"/>
    <w:rsid w:val="00FC626D"/>
    <w:rsid w:val="00FF62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E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6D01"/>
    <w:pPr>
      <w:ind w:left="720"/>
      <w:contextualSpacing/>
    </w:pPr>
  </w:style>
  <w:style w:type="character" w:customStyle="1" w:styleId="ListParagraphChar">
    <w:name w:val="List Paragraph Char"/>
    <w:basedOn w:val="DefaultParagraphFont"/>
    <w:link w:val="ListParagraph"/>
    <w:uiPriority w:val="34"/>
    <w:rsid w:val="00AA6D01"/>
  </w:style>
  <w:style w:type="paragraph" w:styleId="BalloonText">
    <w:name w:val="Balloon Text"/>
    <w:basedOn w:val="Normal"/>
    <w:link w:val="BalloonTextChar"/>
    <w:uiPriority w:val="99"/>
    <w:semiHidden/>
    <w:unhideWhenUsed/>
    <w:rsid w:val="004B4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490"/>
    <w:rPr>
      <w:rFonts w:ascii="Tahoma" w:hAnsi="Tahoma" w:cs="Tahoma"/>
      <w:sz w:val="16"/>
      <w:szCs w:val="16"/>
    </w:rPr>
  </w:style>
  <w:style w:type="paragraph" w:styleId="NormalWeb">
    <w:name w:val="Normal (Web)"/>
    <w:aliases w:val=" Char Char Char"/>
    <w:basedOn w:val="Normal"/>
    <w:link w:val="NormalWebChar"/>
    <w:uiPriority w:val="99"/>
    <w:unhideWhenUsed/>
    <w:rsid w:val="00024304"/>
    <w:pPr>
      <w:spacing w:line="360" w:lineRule="auto"/>
      <w:ind w:firstLine="142"/>
      <w:jc w:val="both"/>
    </w:pPr>
    <w:rPr>
      <w:rFonts w:ascii="Times New Roman" w:eastAsiaTheme="minorHAnsi" w:hAnsi="Times New Roman" w:cs="Times New Roman"/>
      <w:sz w:val="24"/>
      <w:szCs w:val="24"/>
    </w:rPr>
  </w:style>
  <w:style w:type="character" w:customStyle="1" w:styleId="NormalWebChar">
    <w:name w:val="Normal (Web) Char"/>
    <w:aliases w:val=" Char Char Char Char"/>
    <w:link w:val="NormalWeb"/>
    <w:uiPriority w:val="99"/>
    <w:rsid w:val="00024304"/>
    <w:rPr>
      <w:rFonts w:ascii="Times New Roman" w:eastAsiaTheme="minorHAnsi" w:hAnsi="Times New Roman" w:cs="Times New Roman"/>
      <w:sz w:val="24"/>
      <w:szCs w:val="24"/>
    </w:rPr>
  </w:style>
  <w:style w:type="paragraph" w:styleId="Header">
    <w:name w:val="header"/>
    <w:basedOn w:val="Normal"/>
    <w:link w:val="HeaderChar"/>
    <w:uiPriority w:val="99"/>
    <w:semiHidden/>
    <w:unhideWhenUsed/>
    <w:rsid w:val="00A234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3405"/>
  </w:style>
  <w:style w:type="paragraph" w:styleId="Footer">
    <w:name w:val="footer"/>
    <w:basedOn w:val="Normal"/>
    <w:link w:val="FooterChar"/>
    <w:uiPriority w:val="99"/>
    <w:unhideWhenUsed/>
    <w:rsid w:val="00A23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405"/>
  </w:style>
</w:styles>
</file>

<file path=word/webSettings.xml><?xml version="1.0" encoding="utf-8"?>
<w:webSettings xmlns:r="http://schemas.openxmlformats.org/officeDocument/2006/relationships" xmlns:w="http://schemas.openxmlformats.org/wordprocessingml/2006/main">
  <w:divs>
    <w:div w:id="522978989">
      <w:bodyDiv w:val="1"/>
      <w:marLeft w:val="0"/>
      <w:marRight w:val="0"/>
      <w:marTop w:val="0"/>
      <w:marBottom w:val="0"/>
      <w:divBdr>
        <w:top w:val="none" w:sz="0" w:space="0" w:color="auto"/>
        <w:left w:val="none" w:sz="0" w:space="0" w:color="auto"/>
        <w:bottom w:val="none" w:sz="0" w:space="0" w:color="auto"/>
        <w:right w:val="none" w:sz="0" w:space="0" w:color="auto"/>
      </w:divBdr>
    </w:div>
    <w:div w:id="1147361528">
      <w:bodyDiv w:val="1"/>
      <w:marLeft w:val="0"/>
      <w:marRight w:val="0"/>
      <w:marTop w:val="0"/>
      <w:marBottom w:val="0"/>
      <w:divBdr>
        <w:top w:val="none" w:sz="0" w:space="0" w:color="auto"/>
        <w:left w:val="none" w:sz="0" w:space="0" w:color="auto"/>
        <w:bottom w:val="none" w:sz="0" w:space="0" w:color="auto"/>
        <w:right w:val="none" w:sz="0" w:space="0" w:color="auto"/>
      </w:divBdr>
    </w:div>
    <w:div w:id="195666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3FE6A-7164-4184-BD37-C2801E5A3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13</Pages>
  <Words>1679</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dc:creator>
  <cp:lastModifiedBy>TTS</cp:lastModifiedBy>
  <cp:revision>23</cp:revision>
  <dcterms:created xsi:type="dcterms:W3CDTF">2017-04-06T21:46:00Z</dcterms:created>
  <dcterms:modified xsi:type="dcterms:W3CDTF">2021-04-15T08:57:00Z</dcterms:modified>
</cp:coreProperties>
</file>