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4F4" w:rsidRDefault="00EB14F4" w:rsidP="009A7B4A">
      <w:pPr>
        <w:rPr>
          <w:b/>
          <w:bCs/>
          <w:lang w:val="en-US"/>
        </w:rPr>
      </w:pPr>
    </w:p>
    <w:p w:rsidR="00EB14F4" w:rsidRDefault="00EB14F4" w:rsidP="009A7B4A">
      <w:pPr>
        <w:rPr>
          <w:b/>
          <w:bCs/>
          <w:lang w:val="en-US"/>
        </w:rPr>
      </w:pPr>
    </w:p>
    <w:p w:rsidR="00EB14F4" w:rsidRDefault="00EB14F4" w:rsidP="009A7B4A">
      <w:pPr>
        <w:rPr>
          <w:b/>
          <w:bCs/>
          <w:lang w:val="en-US"/>
        </w:rPr>
      </w:pPr>
    </w:p>
    <w:p w:rsidR="00EB14F4" w:rsidRDefault="00EB14F4" w:rsidP="009A7B4A">
      <w:pPr>
        <w:rPr>
          <w:b/>
          <w:bCs/>
          <w:lang w:val="en-US"/>
        </w:rPr>
      </w:pPr>
    </w:p>
    <w:p w:rsidR="00EB14F4" w:rsidRDefault="00EB14F4" w:rsidP="009A7B4A">
      <w:pPr>
        <w:rPr>
          <w:b/>
          <w:bCs/>
          <w:lang w:val="en-US"/>
        </w:rPr>
      </w:pPr>
    </w:p>
    <w:p w:rsidR="00EB14F4" w:rsidRDefault="00EB14F4" w:rsidP="009A7B4A">
      <w:pPr>
        <w:rPr>
          <w:b/>
          <w:bCs/>
          <w:lang w:val="en-US"/>
        </w:rPr>
      </w:pPr>
    </w:p>
    <w:p w:rsidR="00EB14F4" w:rsidRDefault="00EB14F4" w:rsidP="009A7B4A">
      <w:pPr>
        <w:rPr>
          <w:b/>
          <w:bCs/>
          <w:lang w:val="en-US"/>
        </w:rPr>
      </w:pPr>
    </w:p>
    <w:p w:rsidR="00EB14F4" w:rsidRDefault="00EB14F4" w:rsidP="009A7B4A">
      <w:pPr>
        <w:rPr>
          <w:b/>
          <w:bCs/>
          <w:lang w:val="en-US"/>
        </w:rPr>
      </w:pPr>
    </w:p>
    <w:p w:rsidR="00EB14F4" w:rsidRDefault="00EB14F4" w:rsidP="009A7B4A">
      <w:pPr>
        <w:rPr>
          <w:b/>
          <w:bCs/>
          <w:lang w:val="en-US"/>
        </w:rPr>
      </w:pPr>
    </w:p>
    <w:p w:rsidR="00EB14F4" w:rsidRDefault="00EB14F4" w:rsidP="009A7B4A">
      <w:pPr>
        <w:rPr>
          <w:b/>
          <w:bCs/>
          <w:lang w:val="en-US"/>
        </w:rPr>
      </w:pPr>
    </w:p>
    <w:p w:rsidR="009A7B4A" w:rsidRPr="00EB14F4" w:rsidRDefault="009A7B4A" w:rsidP="00EB14F4">
      <w:pPr>
        <w:jc w:val="center"/>
        <w:rPr>
          <w:rFonts w:ascii="Times New Roman" w:hAnsi="Times New Roman" w:cs="Times New Roman"/>
          <w:sz w:val="48"/>
          <w:szCs w:val="48"/>
          <w:lang w:val="en-US"/>
        </w:rPr>
      </w:pPr>
      <w:r w:rsidRPr="00EB14F4">
        <w:rPr>
          <w:rFonts w:ascii="Times New Roman" w:hAnsi="Times New Roman" w:cs="Times New Roman"/>
          <w:b/>
          <w:bCs/>
          <w:sz w:val="48"/>
          <w:szCs w:val="48"/>
          <w:lang w:val="en-US"/>
        </w:rPr>
        <w:t>A SMART CARD BASED PREPAID ELECTRICITY SYSTEM</w:t>
      </w:r>
    </w:p>
    <w:tbl>
      <w:tblPr>
        <w:tblStyle w:val="TableGrid"/>
        <w:tblW w:w="0" w:type="auto"/>
        <w:tblLook w:val="04A0"/>
      </w:tblPr>
      <w:tblGrid>
        <w:gridCol w:w="8998"/>
      </w:tblGrid>
      <w:tr w:rsidR="00C72C7D" w:rsidTr="00995D99">
        <w:tc>
          <w:tcPr>
            <w:tcW w:w="8998" w:type="dxa"/>
            <w:tcBorders>
              <w:top w:val="nil"/>
              <w:left w:val="nil"/>
              <w:bottom w:val="nil"/>
              <w:right w:val="nil"/>
            </w:tcBorders>
          </w:tcPr>
          <w:p w:rsidR="00EB14F4" w:rsidRDefault="00EB14F4" w:rsidP="00107666">
            <w:pPr>
              <w:spacing w:before="1200" w:line="480" w:lineRule="auto"/>
              <w:jc w:val="center"/>
              <w:rPr>
                <w:rFonts w:cs="Times New Roman"/>
                <w:b/>
                <w:sz w:val="28"/>
                <w:szCs w:val="28"/>
              </w:rPr>
            </w:pPr>
          </w:p>
          <w:p w:rsidR="00EB14F4" w:rsidRDefault="00EB14F4" w:rsidP="00107666">
            <w:pPr>
              <w:spacing w:before="1200" w:line="480" w:lineRule="auto"/>
              <w:jc w:val="center"/>
              <w:rPr>
                <w:rFonts w:cs="Times New Roman"/>
                <w:b/>
                <w:sz w:val="28"/>
                <w:szCs w:val="28"/>
              </w:rPr>
            </w:pPr>
          </w:p>
          <w:p w:rsidR="00EB14F4" w:rsidRDefault="00EB14F4" w:rsidP="00107666">
            <w:pPr>
              <w:spacing w:before="1200" w:line="480" w:lineRule="auto"/>
              <w:jc w:val="center"/>
              <w:rPr>
                <w:rFonts w:cs="Times New Roman"/>
                <w:b/>
                <w:sz w:val="28"/>
                <w:szCs w:val="28"/>
              </w:rPr>
            </w:pPr>
          </w:p>
          <w:p w:rsidR="00EB14F4" w:rsidRDefault="00EB14F4" w:rsidP="00107666">
            <w:pPr>
              <w:spacing w:before="1200" w:line="480" w:lineRule="auto"/>
              <w:jc w:val="center"/>
              <w:rPr>
                <w:rFonts w:cs="Times New Roman"/>
                <w:b/>
                <w:sz w:val="28"/>
                <w:szCs w:val="28"/>
              </w:rPr>
            </w:pPr>
          </w:p>
          <w:p w:rsidR="00EB14F4" w:rsidRDefault="00EB14F4" w:rsidP="00107666">
            <w:pPr>
              <w:spacing w:before="1200" w:line="480" w:lineRule="auto"/>
              <w:jc w:val="center"/>
              <w:rPr>
                <w:rFonts w:cs="Times New Roman"/>
                <w:b/>
                <w:sz w:val="28"/>
                <w:szCs w:val="28"/>
              </w:rPr>
            </w:pPr>
          </w:p>
          <w:p w:rsidR="00EB14F4" w:rsidRDefault="00EB14F4" w:rsidP="00107666">
            <w:pPr>
              <w:spacing w:before="1200" w:line="480" w:lineRule="auto"/>
              <w:jc w:val="center"/>
              <w:rPr>
                <w:rFonts w:cs="Times New Roman"/>
                <w:b/>
                <w:sz w:val="28"/>
                <w:szCs w:val="28"/>
              </w:rPr>
            </w:pPr>
          </w:p>
          <w:p w:rsidR="00C72C7D" w:rsidRPr="005E6F0B" w:rsidRDefault="001A5A47" w:rsidP="00107666">
            <w:pPr>
              <w:spacing w:before="1200" w:line="480" w:lineRule="auto"/>
              <w:jc w:val="center"/>
              <w:rPr>
                <w:rFonts w:cs="Times New Roman"/>
                <w:b/>
                <w:sz w:val="28"/>
                <w:szCs w:val="28"/>
              </w:rPr>
            </w:pPr>
            <w:r>
              <w:rPr>
                <w:rFonts w:cs="Times New Roman"/>
                <w:b/>
                <w:sz w:val="28"/>
                <w:szCs w:val="28"/>
              </w:rPr>
              <w:t xml:space="preserve">CHAPTER </w:t>
            </w:r>
            <w:r w:rsidR="00C72C7D" w:rsidRPr="005E6F0B">
              <w:rPr>
                <w:rFonts w:cs="Times New Roman"/>
                <w:b/>
                <w:sz w:val="28"/>
                <w:szCs w:val="28"/>
              </w:rPr>
              <w:t>1</w:t>
            </w:r>
          </w:p>
          <w:p w:rsidR="00C72C7D" w:rsidRDefault="00C72C7D" w:rsidP="00C72C7D">
            <w:pPr>
              <w:tabs>
                <w:tab w:val="left" w:pos="1134"/>
              </w:tabs>
              <w:spacing w:line="960" w:lineRule="auto"/>
              <w:jc w:val="center"/>
              <w:rPr>
                <w:rFonts w:cs="Times New Roman"/>
                <w:b/>
                <w:sz w:val="24"/>
                <w:szCs w:val="24"/>
              </w:rPr>
            </w:pPr>
            <w:r w:rsidRPr="005E6F0B">
              <w:rPr>
                <w:rFonts w:cs="Times New Roman"/>
                <w:b/>
                <w:sz w:val="28"/>
                <w:szCs w:val="28"/>
              </w:rPr>
              <w:t xml:space="preserve"> INTRODUCTION</w:t>
            </w:r>
          </w:p>
        </w:tc>
      </w:tr>
    </w:tbl>
    <w:p w:rsidR="005A07C7" w:rsidRPr="00C72C7D" w:rsidRDefault="00061B25" w:rsidP="00824EB7">
      <w:pPr>
        <w:tabs>
          <w:tab w:val="left" w:pos="1134"/>
        </w:tabs>
        <w:spacing w:line="360" w:lineRule="auto"/>
        <w:jc w:val="both"/>
        <w:rPr>
          <w:rFonts w:ascii="Times New Roman" w:hAnsi="Times New Roman"/>
          <w:sz w:val="24"/>
          <w:szCs w:val="24"/>
        </w:rPr>
      </w:pPr>
      <w:r>
        <w:rPr>
          <w:rFonts w:ascii="Times New Roman" w:hAnsi="Times New Roman"/>
          <w:sz w:val="24"/>
          <w:szCs w:val="24"/>
        </w:rPr>
        <w:lastRenderedPageBreak/>
        <w:tab/>
      </w:r>
      <w:r w:rsidR="005A07C7" w:rsidRPr="00C72C7D">
        <w:rPr>
          <w:rFonts w:ascii="Times New Roman" w:hAnsi="Times New Roman"/>
          <w:sz w:val="24"/>
          <w:szCs w:val="24"/>
        </w:rPr>
        <w:t>The present traditional billing system has many problems like problem of payment collection, energy thefts etc. due to which the traditional billing system is slow, costly and unreliable. The present billing system has chances of error and it is a</w:t>
      </w:r>
      <w:r w:rsidR="00824EB7">
        <w:rPr>
          <w:rFonts w:ascii="Times New Roman" w:hAnsi="Times New Roman"/>
          <w:sz w:val="24"/>
          <w:szCs w:val="24"/>
        </w:rPr>
        <w:t>lso time or home our consuming.</w:t>
      </w:r>
      <w:r w:rsidR="00824EB7" w:rsidRPr="00C72C7D">
        <w:rPr>
          <w:rFonts w:ascii="Times New Roman" w:hAnsi="Times New Roman"/>
          <w:sz w:val="24"/>
          <w:szCs w:val="24"/>
        </w:rPr>
        <w:t xml:space="preserve"> The</w:t>
      </w:r>
      <w:r w:rsidR="005A07C7" w:rsidRPr="00C72C7D">
        <w:rPr>
          <w:rFonts w:ascii="Times New Roman" w:hAnsi="Times New Roman"/>
          <w:sz w:val="24"/>
          <w:szCs w:val="24"/>
        </w:rPr>
        <w:t xml:space="preserve"> Project suggests a design of digital energy meter for improved metering and billing system. Poly-phase prepaid energy metering system has also been proposed and developed based on local prepayment and card reader. </w:t>
      </w:r>
    </w:p>
    <w:p w:rsidR="005A07C7" w:rsidRPr="00C72C7D" w:rsidRDefault="00061B25" w:rsidP="00824EB7">
      <w:pPr>
        <w:tabs>
          <w:tab w:val="left" w:pos="90"/>
          <w:tab w:val="left" w:pos="180"/>
          <w:tab w:val="left" w:pos="1134"/>
        </w:tabs>
        <w:spacing w:before="600" w:line="360" w:lineRule="auto"/>
        <w:ind w:firstLine="720"/>
        <w:jc w:val="both"/>
        <w:rPr>
          <w:rFonts w:ascii="Times New Roman" w:hAnsi="Times New Roman"/>
          <w:sz w:val="24"/>
          <w:szCs w:val="24"/>
        </w:rPr>
      </w:pPr>
      <w:r>
        <w:rPr>
          <w:rFonts w:ascii="Times New Roman" w:hAnsi="Times New Roman"/>
          <w:sz w:val="24"/>
          <w:szCs w:val="24"/>
        </w:rPr>
        <w:tab/>
      </w:r>
      <w:r w:rsidR="005A07C7" w:rsidRPr="00C72C7D">
        <w:rPr>
          <w:rFonts w:ascii="Times New Roman" w:hAnsi="Times New Roman"/>
          <w:sz w:val="24"/>
          <w:szCs w:val="24"/>
        </w:rPr>
        <w:t xml:space="preserve">The Project suggests prepaid energy mater using a microcontroller from microchip technology In PIC family, used due to low cost of microcontrollers. So it is essential to develop a billing system which solves the problem of billing manually and also reduces the man </w:t>
      </w:r>
      <w:r w:rsidRPr="00C72C7D">
        <w:rPr>
          <w:rFonts w:ascii="Times New Roman" w:hAnsi="Times New Roman"/>
          <w:sz w:val="24"/>
          <w:szCs w:val="24"/>
        </w:rPr>
        <w:t>power.</w:t>
      </w:r>
      <w:r>
        <w:rPr>
          <w:rFonts w:ascii="Times New Roman" w:hAnsi="Times New Roman"/>
          <w:sz w:val="24"/>
          <w:szCs w:val="24"/>
        </w:rPr>
        <w:t xml:space="preserve"> The GSM used so that the consumer would receive messages about the consumption of power and if it reaches the minimum amount, it would automatically alert the consumer to recharge. This technology holds goods for all electricity distribution companies, private communities, IT parks and self-containing housing projects. The implementa</w:t>
      </w:r>
      <w:r w:rsidR="00A130A9">
        <w:rPr>
          <w:rFonts w:ascii="Times New Roman" w:hAnsi="Times New Roman"/>
          <w:sz w:val="24"/>
          <w:szCs w:val="24"/>
        </w:rPr>
        <w:t>tion of this paper will help in</w:t>
      </w:r>
      <w:r>
        <w:rPr>
          <w:rFonts w:ascii="Times New Roman" w:hAnsi="Times New Roman"/>
          <w:sz w:val="24"/>
          <w:szCs w:val="24"/>
        </w:rPr>
        <w:t xml:space="preserve"> be</w:t>
      </w:r>
      <w:r w:rsidR="00A130A9">
        <w:rPr>
          <w:rFonts w:ascii="Times New Roman" w:hAnsi="Times New Roman"/>
          <w:sz w:val="24"/>
          <w:szCs w:val="24"/>
        </w:rPr>
        <w:t>tter energy management, conservation of energy and also in doing away with the unnecessary hassles over incorrect billing.</w:t>
      </w:r>
      <w:r w:rsidR="00DF182C">
        <w:rPr>
          <w:rFonts w:ascii="Times New Roman" w:hAnsi="Times New Roman"/>
          <w:sz w:val="24"/>
          <w:szCs w:val="24"/>
        </w:rPr>
        <w:t>The traditional billing system are discrete, inaccurate, costly, and slow and lack flexibility as well as reliability. Therefore, several attempts were made to automate the billing system. Even though accurate and fast reading are o</w:t>
      </w:r>
      <w:r w:rsidR="00824EB7">
        <w:rPr>
          <w:rFonts w:ascii="Times New Roman" w:hAnsi="Times New Roman"/>
          <w:sz w:val="24"/>
          <w:szCs w:val="24"/>
        </w:rPr>
        <w:t>btained, bill payment is still performed based on the old billing procedure. They require an individual/agent to physically come and take down the reading and report to household/office the amount one has to pay.</w:t>
      </w:r>
      <w:r w:rsidR="000439AA">
        <w:rPr>
          <w:rFonts w:ascii="Times New Roman" w:hAnsi="Times New Roman"/>
          <w:sz w:val="24"/>
          <w:szCs w:val="24"/>
        </w:rPr>
        <w:t xml:space="preserve">All the steps taken so far, </w:t>
      </w:r>
      <w:r w:rsidR="000439AA">
        <w:rPr>
          <w:rFonts w:ascii="Times New Roman" w:hAnsi="Times New Roman"/>
          <w:sz w:val="24"/>
          <w:szCs w:val="24"/>
        </w:rPr>
        <w:lastRenderedPageBreak/>
        <w:t xml:space="preserve">regarding the improvement of the revenue collection did not yield satisfactory results. It is reported that the most that the most faulty sub system is the metering and meter reading system. </w:t>
      </w:r>
    </w:p>
    <w:p w:rsidR="005A07C7" w:rsidRPr="00C72C7D" w:rsidRDefault="005A07C7" w:rsidP="005A07C7">
      <w:pPr>
        <w:spacing w:line="360" w:lineRule="auto"/>
        <w:rPr>
          <w:rFonts w:ascii="Times New Roman" w:hAnsi="Times New Roman" w:cs="Times New Roman"/>
          <w:b/>
          <w:sz w:val="24"/>
          <w:szCs w:val="24"/>
        </w:rPr>
      </w:pPr>
    </w:p>
    <w:p w:rsidR="00D1249D" w:rsidRDefault="00D1249D" w:rsidP="00D1249D">
      <w:pPr>
        <w:pStyle w:val="ListParagraph"/>
        <w:spacing w:line="360" w:lineRule="auto"/>
        <w:ind w:left="675"/>
        <w:jc w:val="center"/>
        <w:rPr>
          <w:rFonts w:ascii="Times New Roman" w:hAnsi="Times New Roman" w:cs="Times New Roman"/>
          <w:b/>
          <w:color w:val="000000" w:themeColor="text1"/>
          <w:sz w:val="28"/>
          <w:szCs w:val="28"/>
        </w:rPr>
      </w:pPr>
    </w:p>
    <w:p w:rsidR="00A3174F" w:rsidRPr="005E6F0B" w:rsidRDefault="00D47450" w:rsidP="00C30066">
      <w:pPr>
        <w:pStyle w:val="ListParagraph"/>
        <w:spacing w:before="600" w:line="360" w:lineRule="auto"/>
        <w:ind w:left="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4"/>
          <w:lang w:val="en-IN"/>
        </w:rPr>
        <w:t>1.1</w:t>
      </w:r>
      <w:r w:rsidR="005A32DC">
        <w:rPr>
          <w:rFonts w:ascii="Times New Roman" w:hAnsi="Times New Roman" w:cs="Times New Roman"/>
          <w:b/>
          <w:color w:val="000000" w:themeColor="text1"/>
          <w:sz w:val="28"/>
          <w:szCs w:val="24"/>
          <w:lang w:val="en-IN"/>
        </w:rPr>
        <w:t xml:space="preserve"> </w:t>
      </w:r>
      <w:r w:rsidR="00A130A9" w:rsidRPr="005E6F0B">
        <w:rPr>
          <w:rFonts w:ascii="Times New Roman" w:hAnsi="Times New Roman" w:cs="Times New Roman"/>
          <w:b/>
          <w:color w:val="000000" w:themeColor="text1"/>
          <w:sz w:val="28"/>
          <w:szCs w:val="28"/>
        </w:rPr>
        <w:t>METHODOLOGY</w:t>
      </w:r>
    </w:p>
    <w:p w:rsidR="00267608" w:rsidRDefault="00267608" w:rsidP="00267608">
      <w:pPr>
        <w:tabs>
          <w:tab w:val="left" w:pos="1134"/>
        </w:tabs>
        <w:spacing w:before="48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Pr="00267608">
        <w:rPr>
          <w:rFonts w:ascii="Times New Roman" w:hAnsi="Times New Roman" w:cs="Times New Roman"/>
          <w:color w:val="000000" w:themeColor="text1"/>
          <w:sz w:val="24"/>
          <w:szCs w:val="24"/>
        </w:rPr>
        <w:t>This</w:t>
      </w:r>
      <w:r>
        <w:rPr>
          <w:rFonts w:ascii="Times New Roman" w:hAnsi="Times New Roman" w:cs="Times New Roman"/>
          <w:color w:val="000000" w:themeColor="text1"/>
          <w:sz w:val="24"/>
          <w:szCs w:val="24"/>
        </w:rPr>
        <w:t xml:space="preserve"> is a very good microcontroller based application. This unit will accept the number </w:t>
      </w:r>
      <w:r w:rsidR="00A57E25">
        <w:rPr>
          <w:rFonts w:ascii="Times New Roman" w:hAnsi="Times New Roman" w:cs="Times New Roman"/>
          <w:color w:val="000000" w:themeColor="text1"/>
          <w:sz w:val="24"/>
          <w:szCs w:val="24"/>
        </w:rPr>
        <w:t>of units</w:t>
      </w:r>
      <w:r>
        <w:rPr>
          <w:rFonts w:ascii="Times New Roman" w:hAnsi="Times New Roman" w:cs="Times New Roman"/>
          <w:color w:val="000000" w:themeColor="text1"/>
          <w:sz w:val="24"/>
          <w:szCs w:val="24"/>
        </w:rPr>
        <w:t xml:space="preserve"> recharged by the concerned department person, counts the number of units consumed by the customer and as soon as the customer exits the recharged amount, it will disconnect the power supply to the customer until the next recharge.</w:t>
      </w:r>
    </w:p>
    <w:p w:rsidR="00267608" w:rsidRDefault="00A57E25" w:rsidP="00107666">
      <w:pPr>
        <w:tabs>
          <w:tab w:val="left" w:pos="990"/>
          <w:tab w:val="left" w:pos="1134"/>
        </w:tabs>
        <w:spacing w:before="600" w:line="360" w:lineRule="auto"/>
        <w:ind w:firstLine="99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267608">
        <w:rPr>
          <w:rFonts w:ascii="Times New Roman" w:hAnsi="Times New Roman" w:cs="Times New Roman"/>
          <w:color w:val="000000" w:themeColor="text1"/>
          <w:sz w:val="24"/>
          <w:szCs w:val="24"/>
        </w:rPr>
        <w:t xml:space="preserve">Whenever the number of units in the microcontroller becomes zero microcontroller sense a signal to “contact maker/breaker circuit” which is nothing but the relay and this relay </w:t>
      </w:r>
      <w:r w:rsidR="005A32DC">
        <w:rPr>
          <w:rFonts w:ascii="Times New Roman" w:hAnsi="Times New Roman" w:cs="Times New Roman"/>
          <w:color w:val="000000" w:themeColor="text1"/>
          <w:sz w:val="24"/>
          <w:szCs w:val="24"/>
        </w:rPr>
        <w:t>cuts off</w:t>
      </w:r>
      <w:r w:rsidR="00267608">
        <w:rPr>
          <w:rFonts w:ascii="Times New Roman" w:hAnsi="Times New Roman" w:cs="Times New Roman"/>
          <w:color w:val="000000" w:themeColor="text1"/>
          <w:sz w:val="24"/>
          <w:szCs w:val="24"/>
        </w:rPr>
        <w:t xml:space="preserve"> the power supply to the customer until next </w:t>
      </w:r>
      <w:r w:rsidR="00824EB7">
        <w:rPr>
          <w:rFonts w:ascii="Times New Roman" w:hAnsi="Times New Roman" w:cs="Times New Roman"/>
          <w:color w:val="000000" w:themeColor="text1"/>
          <w:sz w:val="24"/>
          <w:szCs w:val="24"/>
        </w:rPr>
        <w:t>recharge. This mechanism, essentially, requires the users to pay for the elec</w:t>
      </w:r>
      <w:r w:rsidR="009859EA">
        <w:rPr>
          <w:rFonts w:ascii="Times New Roman" w:hAnsi="Times New Roman" w:cs="Times New Roman"/>
          <w:color w:val="000000" w:themeColor="text1"/>
          <w:sz w:val="24"/>
          <w:szCs w:val="24"/>
        </w:rPr>
        <w:t>tricity before its consumption. In</w:t>
      </w:r>
      <w:r w:rsidR="00824EB7">
        <w:rPr>
          <w:rFonts w:ascii="Times New Roman" w:hAnsi="Times New Roman" w:cs="Times New Roman"/>
          <w:color w:val="000000" w:themeColor="text1"/>
          <w:sz w:val="24"/>
          <w:szCs w:val="24"/>
        </w:rPr>
        <w:t xml:space="preserve"> this way, consumers hold credit and then use the electricity until the credit is exhausted. Insert the card into the programmer. Unit price per watt is multiplied with the consumed unit to give the current bill. The current bill amount is </w:t>
      </w:r>
      <w:r w:rsidR="009A2A0C">
        <w:rPr>
          <w:rFonts w:ascii="Times New Roman" w:hAnsi="Times New Roman" w:cs="Times New Roman"/>
          <w:color w:val="000000" w:themeColor="text1"/>
          <w:sz w:val="24"/>
          <w:szCs w:val="24"/>
        </w:rPr>
        <w:t xml:space="preserve">the deducted from the recharged amount. When the total amount recharged is used up and then the power supplied to the load is stopped. </w:t>
      </w:r>
    </w:p>
    <w:p w:rsidR="00E13E59" w:rsidRPr="00844DF1" w:rsidRDefault="00844DF1" w:rsidP="00844DF1">
      <w:pPr>
        <w:tabs>
          <w:tab w:val="left" w:pos="1134"/>
        </w:tabs>
        <w:spacing w:before="600" w:line="360" w:lineRule="auto"/>
        <w:jc w:val="both"/>
        <w:rPr>
          <w:rFonts w:ascii="Times New Roman" w:hAnsi="Times New Roman" w:cs="Times New Roman"/>
          <w:b/>
          <w:color w:val="000000" w:themeColor="text1"/>
          <w:sz w:val="28"/>
          <w:szCs w:val="28"/>
        </w:rPr>
      </w:pPr>
      <w:r w:rsidRPr="00844DF1">
        <w:rPr>
          <w:rFonts w:ascii="Times New Roman" w:hAnsi="Times New Roman" w:cs="Times New Roman"/>
          <w:b/>
          <w:color w:val="000000" w:themeColor="text1"/>
          <w:sz w:val="28"/>
          <w:szCs w:val="28"/>
        </w:rPr>
        <w:t>1.2</w:t>
      </w:r>
      <w:r w:rsidR="00D47450">
        <w:rPr>
          <w:rFonts w:ascii="Times New Roman" w:hAnsi="Times New Roman" w:cs="Times New Roman"/>
          <w:b/>
          <w:color w:val="000000" w:themeColor="text1"/>
          <w:sz w:val="28"/>
          <w:szCs w:val="28"/>
        </w:rPr>
        <w:t xml:space="preserve"> </w:t>
      </w:r>
      <w:r w:rsidR="00A57E25" w:rsidRPr="00844DF1">
        <w:rPr>
          <w:rFonts w:ascii="Times New Roman" w:hAnsi="Times New Roman" w:cs="Times New Roman"/>
          <w:b/>
          <w:color w:val="000000" w:themeColor="text1"/>
          <w:sz w:val="28"/>
          <w:szCs w:val="28"/>
        </w:rPr>
        <w:t>OBJECTIVE</w:t>
      </w:r>
    </w:p>
    <w:p w:rsidR="00A57E25" w:rsidRDefault="00E13E59" w:rsidP="00FE0936">
      <w:pPr>
        <w:tabs>
          <w:tab w:val="left" w:pos="90"/>
          <w:tab w:val="left" w:pos="1134"/>
        </w:tabs>
        <w:spacing w:before="48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824EB7">
        <w:rPr>
          <w:rFonts w:ascii="Times New Roman" w:hAnsi="Times New Roman" w:cs="Times New Roman"/>
          <w:color w:val="000000" w:themeColor="text1"/>
          <w:sz w:val="24"/>
          <w:szCs w:val="24"/>
        </w:rPr>
        <w:t>To understand, analyse, design and develop an on line prepaid energy meter which provides both the suppliers and the consumers with better services regarding meter billing and payment.</w:t>
      </w:r>
      <w:r w:rsidR="00D84E0B">
        <w:rPr>
          <w:rFonts w:ascii="Times New Roman" w:hAnsi="Times New Roman" w:cs="Times New Roman"/>
          <w:color w:val="000000" w:themeColor="text1"/>
          <w:sz w:val="24"/>
          <w:szCs w:val="24"/>
        </w:rPr>
        <w:t xml:space="preserve"> The system can be made more user</w:t>
      </w:r>
      <w:r w:rsidR="005A32DC">
        <w:rPr>
          <w:rFonts w:ascii="Times New Roman" w:hAnsi="Times New Roman" w:cs="Times New Roman"/>
          <w:color w:val="000000" w:themeColor="text1"/>
          <w:sz w:val="24"/>
          <w:szCs w:val="24"/>
        </w:rPr>
        <w:t>s</w:t>
      </w:r>
      <w:r w:rsidR="00D84E0B">
        <w:rPr>
          <w:rFonts w:ascii="Times New Roman" w:hAnsi="Times New Roman" w:cs="Times New Roman"/>
          <w:color w:val="000000" w:themeColor="text1"/>
          <w:sz w:val="24"/>
          <w:szCs w:val="24"/>
        </w:rPr>
        <w:t xml:space="preserve"> friendly by</w:t>
      </w:r>
      <w:r w:rsidR="005A32DC">
        <w:rPr>
          <w:rFonts w:ascii="Times New Roman" w:hAnsi="Times New Roman" w:cs="Times New Roman"/>
          <w:color w:val="000000" w:themeColor="text1"/>
          <w:sz w:val="24"/>
          <w:szCs w:val="24"/>
        </w:rPr>
        <w:t xml:space="preserve"> using smart card technology. Further work can be done in reading the consumed energy from energy meter wirelessly using GSM technology. </w:t>
      </w:r>
      <w:r w:rsidR="00D84E0B">
        <w:rPr>
          <w:rFonts w:ascii="Times New Roman" w:hAnsi="Times New Roman" w:cs="Times New Roman"/>
          <w:color w:val="000000" w:themeColor="text1"/>
          <w:sz w:val="24"/>
          <w:szCs w:val="24"/>
        </w:rPr>
        <w:t xml:space="preserve"> </w:t>
      </w:r>
      <w:bookmarkStart w:id="0" w:name="_GoBack"/>
      <w:bookmarkEnd w:id="0"/>
    </w:p>
    <w:p w:rsidR="005A32DC" w:rsidRDefault="005A32DC" w:rsidP="009A2A0C">
      <w:pPr>
        <w:spacing w:before="600"/>
        <w:rPr>
          <w:rFonts w:ascii="Times New Roman" w:hAnsi="Times New Roman"/>
          <w:b/>
          <w:bCs/>
          <w:sz w:val="28"/>
          <w:szCs w:val="28"/>
        </w:rPr>
      </w:pPr>
    </w:p>
    <w:p w:rsidR="005A32DC" w:rsidRDefault="005A32DC" w:rsidP="009A2A0C">
      <w:pPr>
        <w:spacing w:before="600"/>
        <w:rPr>
          <w:rFonts w:ascii="Times New Roman" w:hAnsi="Times New Roman"/>
          <w:b/>
          <w:bCs/>
          <w:sz w:val="28"/>
          <w:szCs w:val="28"/>
        </w:rPr>
      </w:pPr>
    </w:p>
    <w:p w:rsidR="0003465E" w:rsidRPr="00FE0936" w:rsidRDefault="006252AC" w:rsidP="009A2A0C">
      <w:pPr>
        <w:spacing w:before="600"/>
        <w:rPr>
          <w:rFonts w:ascii="Times New Roman" w:hAnsi="Times New Roman"/>
          <w:b/>
          <w:bCs/>
          <w:sz w:val="36"/>
          <w:szCs w:val="36"/>
        </w:rPr>
      </w:pPr>
      <w:r>
        <w:rPr>
          <w:rFonts w:ascii="Times New Roman" w:hAnsi="Times New Roman"/>
          <w:b/>
          <w:bCs/>
          <w:sz w:val="28"/>
          <w:szCs w:val="28"/>
        </w:rPr>
        <w:t>1.3</w:t>
      </w:r>
      <w:r w:rsidR="005A32DC">
        <w:rPr>
          <w:rFonts w:ascii="Times New Roman" w:hAnsi="Times New Roman"/>
          <w:b/>
          <w:bCs/>
          <w:sz w:val="28"/>
          <w:szCs w:val="28"/>
        </w:rPr>
        <w:t xml:space="preserve"> </w:t>
      </w:r>
      <w:r w:rsidR="0003465E" w:rsidRPr="000728E4">
        <w:rPr>
          <w:rFonts w:ascii="Times New Roman" w:hAnsi="Times New Roman"/>
          <w:b/>
          <w:bCs/>
          <w:sz w:val="28"/>
          <w:szCs w:val="28"/>
        </w:rPr>
        <w:t>E</w:t>
      </w:r>
      <w:r w:rsidR="005A32DC">
        <w:rPr>
          <w:rFonts w:ascii="Times New Roman" w:hAnsi="Times New Roman"/>
          <w:b/>
          <w:bCs/>
          <w:sz w:val="28"/>
          <w:szCs w:val="28"/>
        </w:rPr>
        <w:t>XISTING SYSTEM</w:t>
      </w:r>
    </w:p>
    <w:p w:rsidR="0003465E" w:rsidRPr="0003465E" w:rsidRDefault="003B3131" w:rsidP="005B51F6">
      <w:pPr>
        <w:tabs>
          <w:tab w:val="left" w:pos="1134"/>
        </w:tabs>
        <w:spacing w:before="480" w:line="360" w:lineRule="auto"/>
        <w:jc w:val="both"/>
        <w:rPr>
          <w:rFonts w:ascii="Times New Roman" w:hAnsi="Times New Roman"/>
          <w:sz w:val="24"/>
          <w:szCs w:val="24"/>
        </w:rPr>
      </w:pPr>
      <w:r>
        <w:rPr>
          <w:rFonts w:ascii="Times New Roman" w:hAnsi="Times New Roman"/>
          <w:sz w:val="24"/>
          <w:szCs w:val="24"/>
        </w:rPr>
        <w:tab/>
      </w:r>
      <w:r w:rsidR="0003465E" w:rsidRPr="0003465E">
        <w:rPr>
          <w:rFonts w:ascii="Times New Roman" w:hAnsi="Times New Roman"/>
          <w:sz w:val="24"/>
          <w:szCs w:val="24"/>
        </w:rPr>
        <w:t>In the existing system the recharge our user credit account by using sending SMS to service provider. Information about the power consumed and remaining balance available is given to the user through GSM. The system will disconnect the power supply when the full unit of energy is consumed.</w:t>
      </w:r>
      <w:r w:rsidR="009A2A0C">
        <w:rPr>
          <w:rFonts w:ascii="Times New Roman" w:hAnsi="Times New Roman"/>
          <w:sz w:val="24"/>
          <w:szCs w:val="24"/>
        </w:rPr>
        <w:t xml:space="preserve"> In existing system some problems are identified. They require an individual person or agent to physically come and take down the readings and report to the house</w:t>
      </w:r>
      <w:r w:rsidR="000439AA">
        <w:rPr>
          <w:rFonts w:ascii="Times New Roman" w:hAnsi="Times New Roman"/>
          <w:sz w:val="24"/>
          <w:szCs w:val="24"/>
        </w:rPr>
        <w:t xml:space="preserve"> hold/office the amount one has to pay.</w:t>
      </w:r>
    </w:p>
    <w:p w:rsidR="0003465E" w:rsidRDefault="0003465E" w:rsidP="0003465E">
      <w:pPr>
        <w:spacing w:line="360" w:lineRule="auto"/>
        <w:ind w:firstLine="720"/>
        <w:jc w:val="both"/>
        <w:rPr>
          <w:rFonts w:ascii="Times New Roman" w:hAnsi="Times New Roman"/>
          <w:sz w:val="28"/>
        </w:rPr>
      </w:pPr>
    </w:p>
    <w:p w:rsidR="000439AA" w:rsidRDefault="000439AA" w:rsidP="0003465E">
      <w:pPr>
        <w:spacing w:line="360" w:lineRule="auto"/>
        <w:ind w:firstLine="720"/>
        <w:jc w:val="both"/>
        <w:rPr>
          <w:rFonts w:ascii="Times New Roman" w:hAnsi="Times New Roman"/>
          <w:sz w:val="28"/>
        </w:rPr>
      </w:pPr>
    </w:p>
    <w:p w:rsidR="0003465E" w:rsidRDefault="003B3131" w:rsidP="003B3131">
      <w:pPr>
        <w:spacing w:line="360" w:lineRule="auto"/>
        <w:jc w:val="center"/>
        <w:rPr>
          <w:rFonts w:ascii="Times New Roman" w:hAnsi="Times New Roman"/>
          <w:b/>
          <w:sz w:val="28"/>
          <w:szCs w:val="28"/>
        </w:rPr>
      </w:pPr>
      <w:r>
        <w:rPr>
          <w:rFonts w:ascii="Times New Roman" w:hAnsi="Times New Roman"/>
          <w:b/>
          <w:noProof/>
          <w:sz w:val="28"/>
          <w:szCs w:val="28"/>
          <w:lang w:val="en-US"/>
        </w:rPr>
        <w:drawing>
          <wp:inline distT="0" distB="0" distL="0" distR="0">
            <wp:extent cx="2762250" cy="2964263"/>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8851" cy="2971347"/>
                    </a:xfrm>
                    <a:prstGeom prst="rect">
                      <a:avLst/>
                    </a:prstGeom>
                    <a:noFill/>
                    <a:ln>
                      <a:noFill/>
                    </a:ln>
                  </pic:spPr>
                </pic:pic>
              </a:graphicData>
            </a:graphic>
          </wp:inline>
        </w:drawing>
      </w:r>
    </w:p>
    <w:p w:rsidR="003B3131" w:rsidRPr="00D47450" w:rsidRDefault="00844DF1" w:rsidP="003B3131">
      <w:pPr>
        <w:spacing w:line="360" w:lineRule="auto"/>
        <w:jc w:val="center"/>
        <w:rPr>
          <w:rFonts w:ascii="Times New Roman" w:hAnsi="Times New Roman"/>
          <w:b/>
          <w:sz w:val="24"/>
          <w:szCs w:val="24"/>
        </w:rPr>
      </w:pPr>
      <w:r w:rsidRPr="00D47450">
        <w:rPr>
          <w:rFonts w:ascii="Times New Roman" w:hAnsi="Times New Roman"/>
          <w:b/>
          <w:sz w:val="24"/>
          <w:szCs w:val="24"/>
        </w:rPr>
        <w:t>Fig 1.3</w:t>
      </w:r>
      <w:r w:rsidR="003B3131" w:rsidRPr="00D47450">
        <w:rPr>
          <w:rFonts w:ascii="Times New Roman" w:hAnsi="Times New Roman"/>
          <w:b/>
          <w:sz w:val="24"/>
          <w:szCs w:val="24"/>
        </w:rPr>
        <w:t xml:space="preserve"> Diagram of existing system</w:t>
      </w:r>
    </w:p>
    <w:p w:rsidR="001A5A47" w:rsidRDefault="001A5A47" w:rsidP="0003465E">
      <w:pPr>
        <w:spacing w:line="360" w:lineRule="auto"/>
        <w:rPr>
          <w:rFonts w:ascii="Times New Roman" w:hAnsi="Times New Roman"/>
          <w:b/>
          <w:sz w:val="24"/>
          <w:szCs w:val="24"/>
        </w:rPr>
      </w:pPr>
    </w:p>
    <w:p w:rsidR="001A5A47" w:rsidRDefault="001A5A47" w:rsidP="0003465E">
      <w:pPr>
        <w:spacing w:line="360" w:lineRule="auto"/>
        <w:rPr>
          <w:rFonts w:ascii="Times New Roman" w:hAnsi="Times New Roman"/>
          <w:b/>
          <w:sz w:val="24"/>
          <w:szCs w:val="24"/>
        </w:rPr>
      </w:pPr>
    </w:p>
    <w:p w:rsidR="001A5A47" w:rsidRDefault="001A5A47" w:rsidP="0003465E">
      <w:pPr>
        <w:spacing w:line="360" w:lineRule="auto"/>
        <w:rPr>
          <w:rFonts w:ascii="Times New Roman" w:hAnsi="Times New Roman"/>
          <w:b/>
          <w:sz w:val="24"/>
          <w:szCs w:val="24"/>
        </w:rPr>
      </w:pPr>
    </w:p>
    <w:p w:rsidR="001A5A47" w:rsidRDefault="001A5A47" w:rsidP="0003465E">
      <w:pPr>
        <w:spacing w:line="360" w:lineRule="auto"/>
        <w:rPr>
          <w:rFonts w:ascii="Times New Roman" w:hAnsi="Times New Roman"/>
          <w:b/>
          <w:sz w:val="24"/>
          <w:szCs w:val="24"/>
        </w:rPr>
      </w:pPr>
    </w:p>
    <w:p w:rsidR="001A5A47" w:rsidRDefault="001A5A47" w:rsidP="0003465E">
      <w:pPr>
        <w:spacing w:line="360" w:lineRule="auto"/>
        <w:rPr>
          <w:rFonts w:ascii="Times New Roman" w:hAnsi="Times New Roman"/>
          <w:b/>
          <w:sz w:val="24"/>
          <w:szCs w:val="24"/>
        </w:rPr>
      </w:pPr>
    </w:p>
    <w:p w:rsidR="001A5A47" w:rsidRDefault="001A5A47" w:rsidP="0003465E">
      <w:pPr>
        <w:spacing w:line="360" w:lineRule="auto"/>
        <w:rPr>
          <w:rFonts w:ascii="Times New Roman" w:hAnsi="Times New Roman"/>
          <w:b/>
          <w:sz w:val="24"/>
          <w:szCs w:val="24"/>
        </w:rPr>
      </w:pPr>
    </w:p>
    <w:p w:rsidR="001A5A47" w:rsidRDefault="001A5A47" w:rsidP="0003465E">
      <w:pPr>
        <w:spacing w:line="360" w:lineRule="auto"/>
        <w:rPr>
          <w:rFonts w:ascii="Times New Roman" w:hAnsi="Times New Roman"/>
          <w:b/>
          <w:sz w:val="24"/>
          <w:szCs w:val="24"/>
        </w:rPr>
      </w:pPr>
    </w:p>
    <w:p w:rsidR="0003465E" w:rsidRPr="009A2A0C" w:rsidRDefault="0003465E" w:rsidP="0003465E">
      <w:pPr>
        <w:spacing w:line="360" w:lineRule="auto"/>
        <w:rPr>
          <w:rFonts w:ascii="Times New Roman" w:hAnsi="Times New Roman"/>
          <w:b/>
          <w:sz w:val="24"/>
          <w:szCs w:val="24"/>
        </w:rPr>
      </w:pPr>
    </w:p>
    <w:p w:rsidR="000439AA" w:rsidRDefault="000439AA" w:rsidP="0003465E">
      <w:pPr>
        <w:spacing w:line="360" w:lineRule="auto"/>
        <w:rPr>
          <w:rFonts w:ascii="Times New Roman" w:hAnsi="Times New Roman"/>
          <w:b/>
          <w:sz w:val="36"/>
          <w:szCs w:val="36"/>
          <w:lang w:val="en-US"/>
        </w:rPr>
      </w:pPr>
    </w:p>
    <w:p w:rsidR="0003465E" w:rsidRPr="0003465E" w:rsidRDefault="006252AC" w:rsidP="0003465E">
      <w:pPr>
        <w:spacing w:line="360" w:lineRule="auto"/>
        <w:rPr>
          <w:rFonts w:ascii="Times New Roman" w:hAnsi="Times New Roman"/>
          <w:b/>
          <w:sz w:val="28"/>
          <w:szCs w:val="28"/>
        </w:rPr>
      </w:pPr>
      <w:r>
        <w:rPr>
          <w:rFonts w:ascii="Times New Roman" w:hAnsi="Times New Roman"/>
          <w:b/>
          <w:sz w:val="28"/>
          <w:szCs w:val="28"/>
        </w:rPr>
        <w:t>1.4</w:t>
      </w:r>
      <w:r w:rsidR="005A32DC">
        <w:rPr>
          <w:rFonts w:ascii="Times New Roman" w:hAnsi="Times New Roman"/>
          <w:b/>
          <w:sz w:val="28"/>
          <w:szCs w:val="28"/>
        </w:rPr>
        <w:t xml:space="preserve"> </w:t>
      </w:r>
      <w:r w:rsidR="00D47450">
        <w:rPr>
          <w:rFonts w:ascii="Times New Roman" w:hAnsi="Times New Roman"/>
          <w:b/>
          <w:sz w:val="28"/>
          <w:szCs w:val="28"/>
        </w:rPr>
        <w:t>PROPOSED SYSTEM</w:t>
      </w:r>
    </w:p>
    <w:p w:rsidR="00446649" w:rsidRDefault="004F74A6" w:rsidP="00446649">
      <w:pPr>
        <w:tabs>
          <w:tab w:val="left" w:pos="1080"/>
        </w:tabs>
        <w:spacing w:before="480" w:line="360" w:lineRule="auto"/>
        <w:ind w:left="86"/>
        <w:jc w:val="both"/>
        <w:rPr>
          <w:rFonts w:ascii="Times New Roman" w:hAnsi="Times New Roman"/>
          <w:sz w:val="24"/>
          <w:szCs w:val="24"/>
        </w:rPr>
      </w:pPr>
      <w:r>
        <w:rPr>
          <w:rFonts w:ascii="Times New Roman" w:hAnsi="Times New Roman"/>
          <w:sz w:val="24"/>
          <w:szCs w:val="24"/>
        </w:rPr>
        <w:tab/>
      </w:r>
      <w:r w:rsidR="0003465E" w:rsidRPr="0003465E">
        <w:rPr>
          <w:rFonts w:ascii="Times New Roman" w:hAnsi="Times New Roman"/>
          <w:sz w:val="24"/>
          <w:szCs w:val="24"/>
        </w:rPr>
        <w:t>This proposed system consists of Dig</w:t>
      </w:r>
      <w:r w:rsidR="005A32DC">
        <w:rPr>
          <w:rFonts w:ascii="Times New Roman" w:hAnsi="Times New Roman"/>
          <w:sz w:val="24"/>
          <w:szCs w:val="24"/>
        </w:rPr>
        <w:t>ital EB meter, prepaid card, PIC</w:t>
      </w:r>
      <w:r w:rsidR="0003465E" w:rsidRPr="0003465E">
        <w:rPr>
          <w:rFonts w:ascii="Times New Roman" w:hAnsi="Times New Roman"/>
          <w:sz w:val="24"/>
          <w:szCs w:val="24"/>
        </w:rPr>
        <w:t xml:space="preserve"> microcontroller, GSM modem, Relay, Alarm. In this home Digital EB meter are controlled through the interfacing circui</w:t>
      </w:r>
      <w:r w:rsidR="005A32DC">
        <w:rPr>
          <w:rFonts w:ascii="Times New Roman" w:hAnsi="Times New Roman"/>
          <w:sz w:val="24"/>
          <w:szCs w:val="24"/>
        </w:rPr>
        <w:t xml:space="preserve">t which is connected to the PIC </w:t>
      </w:r>
      <w:r w:rsidR="005A32DC" w:rsidRPr="0003465E">
        <w:rPr>
          <w:rFonts w:ascii="Times New Roman" w:hAnsi="Times New Roman"/>
          <w:sz w:val="24"/>
          <w:szCs w:val="24"/>
        </w:rPr>
        <w:t>microcontroller.</w:t>
      </w:r>
      <w:r w:rsidR="005A32DC" w:rsidRPr="0003465E">
        <w:rPr>
          <w:sz w:val="24"/>
          <w:szCs w:val="24"/>
        </w:rPr>
        <w:t xml:space="preserve"> The</w:t>
      </w:r>
      <w:r w:rsidR="0003465E" w:rsidRPr="0003465E">
        <w:rPr>
          <w:sz w:val="24"/>
          <w:szCs w:val="24"/>
        </w:rPr>
        <w:t xml:space="preserve"> </w:t>
      </w:r>
      <w:r w:rsidR="0003465E" w:rsidRPr="0003465E">
        <w:rPr>
          <w:rFonts w:eastAsiaTheme="minorHAnsi"/>
          <w:sz w:val="24"/>
          <w:szCs w:val="24"/>
        </w:rPr>
        <w:t>smart card which is more securable.</w:t>
      </w:r>
    </w:p>
    <w:p w:rsidR="00446649" w:rsidRDefault="00446649" w:rsidP="00446649">
      <w:pPr>
        <w:tabs>
          <w:tab w:val="left" w:pos="1080"/>
        </w:tabs>
        <w:spacing w:before="480" w:line="360" w:lineRule="auto"/>
        <w:ind w:left="86"/>
        <w:jc w:val="both"/>
        <w:rPr>
          <w:rFonts w:ascii="Times New Roman" w:hAnsi="Times New Roman"/>
          <w:sz w:val="24"/>
          <w:szCs w:val="24"/>
        </w:rPr>
      </w:pPr>
      <w:r>
        <w:rPr>
          <w:rFonts w:ascii="Times New Roman" w:hAnsi="Times New Roman"/>
          <w:sz w:val="24"/>
          <w:szCs w:val="24"/>
        </w:rPr>
        <w:tab/>
      </w:r>
      <w:r w:rsidR="0003465E" w:rsidRPr="0003465E">
        <w:rPr>
          <w:rFonts w:ascii="Times New Roman" w:hAnsi="Times New Roman"/>
          <w:sz w:val="24"/>
          <w:szCs w:val="24"/>
        </w:rPr>
        <w:t xml:space="preserve">The prepaid card has recharge the amount using through mobile according to the user convenient via to GSM modem. </w:t>
      </w:r>
      <w:r w:rsidR="00071C71">
        <w:rPr>
          <w:rFonts w:ascii="Times New Roman" w:hAnsi="Times New Roman"/>
          <w:sz w:val="24"/>
          <w:szCs w:val="24"/>
        </w:rPr>
        <w:t>Smart card based prepaid electricity is a unique and new concept which saves lot of time and power for electricity department .user can recharge the card whenever the power required .people now can buy electricity in advance, using the so called prepa</w:t>
      </w:r>
      <w:r w:rsidR="00EF64B0">
        <w:rPr>
          <w:rFonts w:ascii="Times New Roman" w:hAnsi="Times New Roman"/>
          <w:sz w:val="24"/>
          <w:szCs w:val="24"/>
        </w:rPr>
        <w:t xml:space="preserve">id electricity in the form of smart </w:t>
      </w:r>
      <w:r w:rsidR="000439AA">
        <w:rPr>
          <w:rFonts w:ascii="Times New Roman" w:hAnsi="Times New Roman"/>
          <w:sz w:val="24"/>
          <w:szCs w:val="24"/>
        </w:rPr>
        <w:t>cards. The</w:t>
      </w:r>
      <w:r w:rsidR="00EF64B0">
        <w:rPr>
          <w:rFonts w:ascii="Times New Roman" w:hAnsi="Times New Roman"/>
          <w:sz w:val="24"/>
          <w:szCs w:val="24"/>
        </w:rPr>
        <w:t xml:space="preserve"> proposed prepaid smart card can also be used to manage electricity consumptions in hotel room. Thus, people can consume only as much power as they really need. </w:t>
      </w:r>
      <w:r>
        <w:rPr>
          <w:rFonts w:ascii="Times New Roman" w:hAnsi="Times New Roman"/>
          <w:sz w:val="24"/>
          <w:szCs w:val="24"/>
        </w:rPr>
        <w:t xml:space="preserve">When the power is consumed before the exceeding level alarm will </w:t>
      </w:r>
      <w:r w:rsidR="005A32DC">
        <w:rPr>
          <w:rFonts w:ascii="Times New Roman" w:hAnsi="Times New Roman"/>
          <w:sz w:val="24"/>
          <w:szCs w:val="24"/>
        </w:rPr>
        <w:t>indicate</w:t>
      </w:r>
      <w:r>
        <w:rPr>
          <w:rFonts w:ascii="Times New Roman" w:hAnsi="Times New Roman"/>
          <w:sz w:val="24"/>
          <w:szCs w:val="24"/>
        </w:rPr>
        <w:t xml:space="preserve"> automatically and message will provide to the customer mobile through GSM. When the power is fully consumed we can get our credit from the service provider through SMS.</w:t>
      </w:r>
    </w:p>
    <w:p w:rsidR="005A32DC" w:rsidRPr="0003465E" w:rsidRDefault="005A32DC" w:rsidP="00446649">
      <w:pPr>
        <w:tabs>
          <w:tab w:val="left" w:pos="1080"/>
        </w:tabs>
        <w:spacing w:before="480" w:line="360" w:lineRule="auto"/>
        <w:ind w:left="86"/>
        <w:jc w:val="both"/>
        <w:rPr>
          <w:rFonts w:ascii="Times New Roman" w:hAnsi="Times New Roman"/>
          <w:sz w:val="24"/>
          <w:szCs w:val="24"/>
        </w:rPr>
      </w:pPr>
      <w:r w:rsidRPr="005A32DC">
        <w:rPr>
          <w:rFonts w:ascii="Times New Roman" w:hAnsi="Times New Roman"/>
          <w:noProof/>
          <w:sz w:val="24"/>
          <w:szCs w:val="24"/>
          <w:lang w:val="en-US"/>
        </w:rPr>
        <w:lastRenderedPageBreak/>
        <w:drawing>
          <wp:inline distT="0" distB="0" distL="0" distR="0">
            <wp:extent cx="5695315" cy="3398536"/>
            <wp:effectExtent l="19050" t="0" r="63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695315" cy="3398536"/>
                    </a:xfrm>
                    <a:prstGeom prst="rect">
                      <a:avLst/>
                    </a:prstGeom>
                    <a:noFill/>
                    <a:ln w="9525">
                      <a:noFill/>
                      <a:miter lim="800000"/>
                      <a:headEnd/>
                      <a:tailEnd/>
                    </a:ln>
                  </pic:spPr>
                </pic:pic>
              </a:graphicData>
            </a:graphic>
          </wp:inline>
        </w:drawing>
      </w:r>
    </w:p>
    <w:p w:rsidR="005A32DC" w:rsidRPr="005E6F0B" w:rsidRDefault="00844DF1" w:rsidP="005A32DC">
      <w:pPr>
        <w:spacing w:line="360" w:lineRule="auto"/>
        <w:jc w:val="center"/>
        <w:rPr>
          <w:rFonts w:ascii="Times New Roman" w:hAnsi="Times New Roman"/>
          <w:b/>
          <w:bCs/>
          <w:sz w:val="24"/>
          <w:szCs w:val="24"/>
        </w:rPr>
      </w:pPr>
      <w:r>
        <w:rPr>
          <w:rFonts w:ascii="Times New Roman" w:hAnsi="Times New Roman"/>
          <w:b/>
          <w:bCs/>
          <w:sz w:val="24"/>
          <w:szCs w:val="24"/>
        </w:rPr>
        <w:t>Fig 1.4</w:t>
      </w:r>
      <w:r w:rsidR="005A32DC" w:rsidRPr="005E6F0B">
        <w:rPr>
          <w:rFonts w:ascii="Times New Roman" w:hAnsi="Times New Roman"/>
          <w:b/>
          <w:bCs/>
          <w:sz w:val="24"/>
          <w:szCs w:val="24"/>
        </w:rPr>
        <w:t xml:space="preserve"> Block diagram of proposing system</w:t>
      </w:r>
    </w:p>
    <w:p w:rsidR="00BD6B2F" w:rsidRPr="00007551" w:rsidRDefault="00294851" w:rsidP="00B51395">
      <w:pPr>
        <w:keepNext/>
        <w:spacing w:before="480" w:line="360" w:lineRule="auto"/>
        <w:outlineLvl w:val="2"/>
        <w:rPr>
          <w:rFonts w:ascii="Times New Roman" w:eastAsia="Times New Roman" w:hAnsi="Times New Roman"/>
          <w:b/>
          <w:bCs/>
          <w:sz w:val="28"/>
          <w:szCs w:val="28"/>
        </w:rPr>
      </w:pPr>
      <w:r>
        <w:rPr>
          <w:rFonts w:ascii="Times New Roman" w:eastAsia="Times New Roman" w:hAnsi="Times New Roman"/>
          <w:b/>
          <w:bCs/>
          <w:sz w:val="28"/>
          <w:szCs w:val="28"/>
        </w:rPr>
        <w:t>Trouble Shooting</w:t>
      </w:r>
    </w:p>
    <w:p w:rsidR="00447EA4" w:rsidRPr="00294851" w:rsidRDefault="00447EA4" w:rsidP="00294851">
      <w:pPr>
        <w:keepNext/>
        <w:spacing w:before="480" w:line="360" w:lineRule="auto"/>
        <w:ind w:firstLine="1134"/>
        <w:outlineLvl w:val="2"/>
        <w:rPr>
          <w:rFonts w:ascii="Times New Roman" w:eastAsia="Times New Roman" w:hAnsi="Times New Roman"/>
          <w:b/>
          <w:bCs/>
          <w:sz w:val="24"/>
          <w:szCs w:val="24"/>
        </w:rPr>
      </w:pPr>
      <w:r w:rsidRPr="00447EA4">
        <w:rPr>
          <w:rFonts w:ascii="Times New Roman" w:eastAsiaTheme="minorEastAsia" w:hAnsi="Times New Roman"/>
          <w:sz w:val="24"/>
          <w:szCs w:val="24"/>
          <w:lang w:bidi="ta-IN"/>
        </w:rPr>
        <w:t>When the power supply is given to the module, with the pin 3 (VL) connected to ground, all the pixels of a character gets activated in the following manner:All the characters of a single line display, as in CDM 161</w:t>
      </w:r>
      <w:r w:rsidR="00BD6B2F">
        <w:rPr>
          <w:rFonts w:ascii="Times New Roman" w:eastAsiaTheme="minorEastAsia" w:hAnsi="Times New Roman"/>
          <w:sz w:val="24"/>
          <w:szCs w:val="24"/>
          <w:lang w:bidi="ta-IN"/>
        </w:rPr>
        <w:t>08.</w:t>
      </w:r>
      <w:r w:rsidRPr="00447EA4">
        <w:rPr>
          <w:rFonts w:ascii="Times New Roman" w:eastAsiaTheme="minorEastAsia" w:hAnsi="Times New Roman"/>
          <w:sz w:val="24"/>
          <w:szCs w:val="24"/>
          <w:lang w:bidi="ta-IN"/>
        </w:rPr>
        <w:t>The first eight characters of a single line display, operated in the two-line display mode, as in CDM 16116.</w:t>
      </w:r>
    </w:p>
    <w:p w:rsidR="00447EA4" w:rsidRPr="00447EA4" w:rsidRDefault="00447EA4" w:rsidP="00BD6B2F">
      <w:pPr>
        <w:spacing w:before="600"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ab/>
        <w:t xml:space="preserve">The first line of characters of a two-line display as in CDM 16216 and 40216. The first and third line of characters of a four-line display operated in the two-line display mode, as in CDM 20416.If the above mentioned does not </w:t>
      </w:r>
      <w:r w:rsidR="00294851" w:rsidRPr="00447EA4">
        <w:rPr>
          <w:rFonts w:ascii="Times New Roman" w:eastAsiaTheme="minorEastAsia" w:hAnsi="Times New Roman"/>
          <w:sz w:val="24"/>
          <w:szCs w:val="24"/>
          <w:lang w:bidi="ta-IN"/>
        </w:rPr>
        <w:t>occur;</w:t>
      </w:r>
      <w:r w:rsidRPr="00447EA4">
        <w:rPr>
          <w:rFonts w:ascii="Times New Roman" w:eastAsiaTheme="minorEastAsia" w:hAnsi="Times New Roman"/>
          <w:sz w:val="24"/>
          <w:szCs w:val="24"/>
          <w:lang w:bidi="ta-IN"/>
        </w:rPr>
        <w:t xml:space="preserve"> the module should be initialized by </w:t>
      </w:r>
      <w:r w:rsidR="00BD6B2F" w:rsidRPr="00447EA4">
        <w:rPr>
          <w:rFonts w:ascii="Times New Roman" w:eastAsiaTheme="minorEastAsia" w:hAnsi="Times New Roman"/>
          <w:sz w:val="24"/>
          <w:szCs w:val="24"/>
          <w:lang w:bidi="ta-IN"/>
        </w:rPr>
        <w:t>software. Make</w:t>
      </w:r>
      <w:r w:rsidRPr="00447EA4">
        <w:rPr>
          <w:rFonts w:ascii="Times New Roman" w:eastAsiaTheme="minorEastAsia" w:hAnsi="Times New Roman"/>
          <w:sz w:val="24"/>
          <w:szCs w:val="24"/>
          <w:lang w:bidi="ta-IN"/>
        </w:rPr>
        <w:t xml:space="preserve"> s</w:t>
      </w:r>
      <w:r w:rsidR="00BD6B2F">
        <w:rPr>
          <w:rFonts w:ascii="Times New Roman" w:eastAsiaTheme="minorEastAsia" w:hAnsi="Times New Roman"/>
          <w:sz w:val="24"/>
          <w:szCs w:val="24"/>
          <w:lang w:bidi="ta-IN"/>
        </w:rPr>
        <w:t>ure that the control signal</w:t>
      </w:r>
    </w:p>
    <w:p w:rsidR="00447EA4" w:rsidRPr="00F209B6" w:rsidRDefault="006B5ACF" w:rsidP="00BD6B2F">
      <w:pPr>
        <w:spacing w:before="480" w:line="360" w:lineRule="auto"/>
        <w:jc w:val="both"/>
        <w:rPr>
          <w:rFonts w:ascii="Times New Roman" w:eastAsiaTheme="minorEastAsia" w:hAnsi="Times New Roman"/>
          <w:b/>
          <w:bCs/>
          <w:sz w:val="28"/>
          <w:szCs w:val="28"/>
          <w:lang w:bidi="ta-IN"/>
        </w:rPr>
      </w:pPr>
      <w:r>
        <w:rPr>
          <w:rFonts w:ascii="Times New Roman" w:eastAsiaTheme="minorEastAsia" w:hAnsi="Times New Roman"/>
          <w:b/>
          <w:bCs/>
          <w:sz w:val="28"/>
          <w:szCs w:val="28"/>
          <w:lang w:bidi="ta-IN"/>
        </w:rPr>
        <w:t>Improper Character Display</w:t>
      </w:r>
    </w:p>
    <w:p w:rsidR="00447EA4" w:rsidRPr="00447EA4" w:rsidRDefault="00447EA4" w:rsidP="00BD6B2F">
      <w:pPr>
        <w:spacing w:before="480" w:line="360" w:lineRule="auto"/>
        <w:jc w:val="both"/>
        <w:rPr>
          <w:rFonts w:ascii="Times New Roman" w:eastAsiaTheme="minorEastAsia" w:hAnsi="Times New Roman"/>
          <w:sz w:val="24"/>
          <w:szCs w:val="24"/>
          <w:lang w:bidi="ta-IN"/>
        </w:rPr>
      </w:pPr>
      <w:r w:rsidRPr="008C2704">
        <w:rPr>
          <w:rFonts w:ascii="Times New Roman" w:eastAsiaTheme="minorEastAsia" w:hAnsi="Times New Roman"/>
          <w:sz w:val="28"/>
          <w:szCs w:val="28"/>
          <w:lang w:bidi="ta-IN"/>
        </w:rPr>
        <w:tab/>
      </w:r>
      <w:r w:rsidRPr="00447EA4">
        <w:rPr>
          <w:rFonts w:ascii="Times New Roman" w:eastAsiaTheme="minorEastAsia" w:hAnsi="Times New Roman"/>
          <w:sz w:val="24"/>
          <w:szCs w:val="24"/>
          <w:lang w:bidi="ta-IN"/>
        </w:rPr>
        <w:t xml:space="preserve">When the characters to be displayed are missing between, the data read/write is too fast. A slower interfacing frequency would rectify the </w:t>
      </w:r>
      <w:r w:rsidR="000330E4" w:rsidRPr="00447EA4">
        <w:rPr>
          <w:rFonts w:ascii="Times New Roman" w:eastAsiaTheme="minorEastAsia" w:hAnsi="Times New Roman"/>
          <w:sz w:val="24"/>
          <w:szCs w:val="24"/>
          <w:lang w:bidi="ta-IN"/>
        </w:rPr>
        <w:t>problem. When</w:t>
      </w:r>
      <w:r w:rsidRPr="00447EA4">
        <w:rPr>
          <w:rFonts w:ascii="Times New Roman" w:eastAsiaTheme="minorEastAsia" w:hAnsi="Times New Roman"/>
          <w:sz w:val="24"/>
          <w:szCs w:val="24"/>
          <w:lang w:bidi="ta-IN"/>
        </w:rPr>
        <w:t xml:space="preserve"> uncertainty is there </w:t>
      </w:r>
      <w:r w:rsidRPr="00447EA4">
        <w:rPr>
          <w:rFonts w:ascii="Times New Roman" w:eastAsiaTheme="minorEastAsia" w:hAnsi="Times New Roman"/>
          <w:sz w:val="24"/>
          <w:szCs w:val="24"/>
          <w:lang w:bidi="ta-IN"/>
        </w:rPr>
        <w:lastRenderedPageBreak/>
        <w:t>in the start of the first characters other than the specified ones are rewritten, check the initialization and the software routine.</w:t>
      </w:r>
    </w:p>
    <w:p w:rsidR="00447EA4" w:rsidRPr="00447EA4" w:rsidRDefault="00447EA4" w:rsidP="00447EA4">
      <w:pPr>
        <w:spacing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ab/>
        <w:t xml:space="preserve">In a multi-line display, if the display of characters in the subsequent lines </w:t>
      </w:r>
      <w:r w:rsidR="000330E4" w:rsidRPr="00447EA4">
        <w:rPr>
          <w:rFonts w:ascii="Times New Roman" w:eastAsiaTheme="minorEastAsia" w:hAnsi="Times New Roman"/>
          <w:sz w:val="24"/>
          <w:szCs w:val="24"/>
          <w:lang w:bidi="ta-IN"/>
        </w:rPr>
        <w:t>doesn’t</w:t>
      </w:r>
      <w:r w:rsidRPr="00447EA4">
        <w:rPr>
          <w:rFonts w:ascii="Times New Roman" w:eastAsiaTheme="minorEastAsia" w:hAnsi="Times New Roman"/>
          <w:sz w:val="24"/>
          <w:szCs w:val="24"/>
          <w:lang w:bidi="ta-IN"/>
        </w:rPr>
        <w:t xml:space="preserve"> takes place properly, check the DD RAM addresses set for t</w:t>
      </w:r>
      <w:r w:rsidR="00BD6B2F">
        <w:rPr>
          <w:rFonts w:ascii="Times New Roman" w:eastAsiaTheme="minorEastAsia" w:hAnsi="Times New Roman"/>
          <w:sz w:val="24"/>
          <w:szCs w:val="24"/>
          <w:lang w:bidi="ta-IN"/>
        </w:rPr>
        <w:t xml:space="preserve">he corresponding display </w:t>
      </w:r>
      <w:r w:rsidR="000330E4">
        <w:rPr>
          <w:rFonts w:ascii="Times New Roman" w:eastAsiaTheme="minorEastAsia" w:hAnsi="Times New Roman"/>
          <w:sz w:val="24"/>
          <w:szCs w:val="24"/>
          <w:lang w:bidi="ta-IN"/>
        </w:rPr>
        <w:t>lines.</w:t>
      </w:r>
      <w:r w:rsidR="000330E4" w:rsidRPr="00447EA4">
        <w:rPr>
          <w:rFonts w:ascii="Times New Roman" w:eastAsiaTheme="minorEastAsia" w:hAnsi="Times New Roman"/>
          <w:sz w:val="24"/>
          <w:szCs w:val="24"/>
          <w:lang w:bidi="ta-IN"/>
        </w:rPr>
        <w:t xml:space="preserve"> When</w:t>
      </w:r>
      <w:r w:rsidRPr="00447EA4">
        <w:rPr>
          <w:rFonts w:ascii="Times New Roman" w:eastAsiaTheme="minorEastAsia" w:hAnsi="Times New Roman"/>
          <w:sz w:val="24"/>
          <w:szCs w:val="24"/>
          <w:lang w:bidi="ta-IN"/>
        </w:rPr>
        <w:t xml:space="preserve"> it is unable to display data, even though it is present in the DD RAM, either the display on/off flag is in the off state or the display shift function is not set properly. When the display shift is done simultaneous with the data write a operation, the data may not be visible on the display.</w:t>
      </w:r>
    </w:p>
    <w:p w:rsidR="00451F52" w:rsidRDefault="00451F52" w:rsidP="00BD6B2F">
      <w:pPr>
        <w:keepNext/>
        <w:spacing w:before="600" w:line="360" w:lineRule="auto"/>
        <w:jc w:val="both"/>
        <w:outlineLvl w:val="2"/>
        <w:rPr>
          <w:rFonts w:ascii="Times New Roman" w:eastAsia="Times New Roman" w:hAnsi="Times New Roman"/>
          <w:b/>
          <w:bCs/>
          <w:sz w:val="24"/>
          <w:szCs w:val="24"/>
        </w:rPr>
      </w:pPr>
    </w:p>
    <w:p w:rsidR="00447EA4" w:rsidRPr="00DA495B" w:rsidRDefault="006B5ACF" w:rsidP="00BD6B2F">
      <w:pPr>
        <w:keepNext/>
        <w:spacing w:before="600" w:line="360" w:lineRule="auto"/>
        <w:jc w:val="both"/>
        <w:outlineLvl w:val="2"/>
        <w:rPr>
          <w:rFonts w:ascii="Times New Roman" w:eastAsia="Times New Roman" w:hAnsi="Times New Roman"/>
          <w:b/>
          <w:bCs/>
          <w:sz w:val="28"/>
          <w:szCs w:val="28"/>
        </w:rPr>
      </w:pPr>
      <w:r w:rsidRPr="00DA495B">
        <w:rPr>
          <w:rFonts w:ascii="Times New Roman" w:eastAsia="Times New Roman" w:hAnsi="Times New Roman"/>
          <w:b/>
          <w:bCs/>
          <w:sz w:val="28"/>
          <w:szCs w:val="28"/>
        </w:rPr>
        <w:t>Crystalonics Display</w:t>
      </w:r>
    </w:p>
    <w:p w:rsidR="00447EA4" w:rsidRPr="00447EA4" w:rsidRDefault="00447EA4" w:rsidP="00BD6B2F">
      <w:pPr>
        <w:spacing w:before="480" w:line="360" w:lineRule="auto"/>
        <w:ind w:firstLine="720"/>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 xml:space="preserve">Crystalonics dot matrix (alphanumeric) liquid crystal displays are available in TN, STN types, with or without backlight. The use of C-MOS LCD controller and driver ICs result in low power consumption. These modules can be interfaced with a 4-bit or 8-bit </w:t>
      </w:r>
      <w:r w:rsidR="00BD6B2F" w:rsidRPr="00447EA4">
        <w:rPr>
          <w:rFonts w:ascii="Times New Roman" w:eastAsiaTheme="minorEastAsia" w:hAnsi="Times New Roman"/>
          <w:sz w:val="24"/>
          <w:szCs w:val="24"/>
          <w:lang w:bidi="ta-IN"/>
        </w:rPr>
        <w:t>microprocessor</w:t>
      </w:r>
      <w:r w:rsidRPr="00447EA4">
        <w:rPr>
          <w:rFonts w:ascii="Times New Roman" w:eastAsiaTheme="minorEastAsia" w:hAnsi="Times New Roman"/>
          <w:sz w:val="24"/>
          <w:szCs w:val="24"/>
          <w:lang w:bidi="ta-IN"/>
        </w:rPr>
        <w:t xml:space="preserve"> /Micro controller.</w:t>
      </w:r>
    </w:p>
    <w:p w:rsidR="00447EA4" w:rsidRPr="00447EA4" w:rsidRDefault="00447EA4" w:rsidP="00BD6B2F">
      <w:pPr>
        <w:spacing w:before="600"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The built-in controller IC has the following features:</w:t>
      </w:r>
    </w:p>
    <w:p w:rsidR="00447EA4" w:rsidRPr="00447EA4" w:rsidRDefault="00447EA4" w:rsidP="00BD6B2F">
      <w:pPr>
        <w:numPr>
          <w:ilvl w:val="0"/>
          <w:numId w:val="24"/>
        </w:numPr>
        <w:spacing w:before="480"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Correspond to high speed MPU interface (2MHz)</w:t>
      </w:r>
    </w:p>
    <w:p w:rsidR="00447EA4" w:rsidRPr="00447EA4" w:rsidRDefault="00447EA4" w:rsidP="00447EA4">
      <w:pPr>
        <w:numPr>
          <w:ilvl w:val="0"/>
          <w:numId w:val="24"/>
        </w:numPr>
        <w:spacing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80 x 8 bit display RAM (80 Characters max)</w:t>
      </w:r>
    </w:p>
    <w:p w:rsidR="00447EA4" w:rsidRPr="00447EA4" w:rsidRDefault="00447EA4" w:rsidP="00447EA4">
      <w:pPr>
        <w:numPr>
          <w:ilvl w:val="0"/>
          <w:numId w:val="24"/>
        </w:numPr>
        <w:spacing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9,920 bit character generator ROM for a total of 240 character fonts. 208 character fonts (5 x 8 dots) 32 character fonts (5 x 10 dots)</w:t>
      </w:r>
    </w:p>
    <w:p w:rsidR="00447EA4" w:rsidRDefault="00447EA4" w:rsidP="00447EA4">
      <w:pPr>
        <w:numPr>
          <w:ilvl w:val="0"/>
          <w:numId w:val="24"/>
        </w:numPr>
        <w:spacing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64 x 8 bit character generator RAM 8 character generator RAM 8 character fonts (5 x 8 dots) 4 characters fonts (5 x 10 dots)</w:t>
      </w:r>
    </w:p>
    <w:p w:rsidR="001A5A47" w:rsidRPr="00447EA4" w:rsidRDefault="001A5A47" w:rsidP="001A5A47">
      <w:pPr>
        <w:spacing w:line="360" w:lineRule="auto"/>
        <w:ind w:left="720"/>
        <w:jc w:val="both"/>
        <w:rPr>
          <w:rFonts w:ascii="Times New Roman" w:eastAsiaTheme="minorEastAsia" w:hAnsi="Times New Roman"/>
          <w:sz w:val="24"/>
          <w:szCs w:val="24"/>
          <w:lang w:bidi="ta-IN"/>
        </w:rPr>
      </w:pPr>
    </w:p>
    <w:p w:rsidR="00447EA4" w:rsidRPr="00447EA4" w:rsidRDefault="00447EA4" w:rsidP="006B5ACF">
      <w:pPr>
        <w:numPr>
          <w:ilvl w:val="0"/>
          <w:numId w:val="24"/>
        </w:numPr>
        <w:spacing w:line="360" w:lineRule="auto"/>
        <w:ind w:left="714" w:hanging="357"/>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 xml:space="preserve">Programmable duty cycles </w:t>
      </w:r>
    </w:p>
    <w:p w:rsidR="00447EA4" w:rsidRPr="00447EA4" w:rsidRDefault="00447EA4" w:rsidP="00447EA4">
      <w:pPr>
        <w:pStyle w:val="ListParagraph"/>
        <w:widowControl w:val="0"/>
        <w:numPr>
          <w:ilvl w:val="1"/>
          <w:numId w:val="24"/>
        </w:numPr>
        <w:spacing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1/8 – for one line of 5 x 8 dots with cursor</w:t>
      </w:r>
    </w:p>
    <w:p w:rsidR="00447EA4" w:rsidRPr="00447EA4" w:rsidRDefault="00447EA4" w:rsidP="00447EA4">
      <w:pPr>
        <w:pStyle w:val="ListParagraph"/>
        <w:widowControl w:val="0"/>
        <w:numPr>
          <w:ilvl w:val="1"/>
          <w:numId w:val="24"/>
        </w:numPr>
        <w:spacing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1/11 – for one line of 5 x 10 dots with cursor</w:t>
      </w:r>
    </w:p>
    <w:p w:rsidR="00447EA4" w:rsidRPr="00447EA4" w:rsidRDefault="00447EA4" w:rsidP="00447EA4">
      <w:pPr>
        <w:pStyle w:val="ListParagraph"/>
        <w:widowControl w:val="0"/>
        <w:numPr>
          <w:ilvl w:val="1"/>
          <w:numId w:val="24"/>
        </w:numPr>
        <w:spacing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t>1/16 – for one line of 5 x 8 dots with cursor</w:t>
      </w:r>
    </w:p>
    <w:p w:rsidR="00447EA4" w:rsidRDefault="00447EA4" w:rsidP="00447EA4">
      <w:pPr>
        <w:numPr>
          <w:ilvl w:val="0"/>
          <w:numId w:val="24"/>
        </w:numPr>
        <w:spacing w:line="360" w:lineRule="auto"/>
        <w:jc w:val="both"/>
        <w:rPr>
          <w:rFonts w:ascii="Times New Roman" w:eastAsiaTheme="minorEastAsia" w:hAnsi="Times New Roman"/>
          <w:sz w:val="24"/>
          <w:szCs w:val="24"/>
          <w:lang w:bidi="ta-IN"/>
        </w:rPr>
      </w:pPr>
      <w:r w:rsidRPr="00447EA4">
        <w:rPr>
          <w:rFonts w:ascii="Times New Roman" w:eastAsiaTheme="minorEastAsia" w:hAnsi="Times New Roman"/>
          <w:sz w:val="24"/>
          <w:szCs w:val="24"/>
          <w:lang w:bidi="ta-IN"/>
        </w:rPr>
        <w:lastRenderedPageBreak/>
        <w:t>Wide range of instruction functions display clear, cursor home, display on/off, cursor on/off, display character blink, cursor shift, display shift.</w:t>
      </w:r>
    </w:p>
    <w:p w:rsidR="00B11D42" w:rsidRDefault="00B11D42" w:rsidP="00B11D42">
      <w:pPr>
        <w:spacing w:line="360" w:lineRule="auto"/>
        <w:ind w:left="720"/>
        <w:jc w:val="both"/>
        <w:rPr>
          <w:rFonts w:ascii="Times New Roman" w:eastAsiaTheme="minorEastAsia" w:hAnsi="Times New Roman"/>
          <w:sz w:val="24"/>
          <w:szCs w:val="24"/>
          <w:lang w:bidi="ta-IN"/>
        </w:rPr>
      </w:pPr>
    </w:p>
    <w:p w:rsidR="00450DB4" w:rsidRDefault="00450DB4" w:rsidP="00C96A9B">
      <w:pPr>
        <w:keepNext/>
        <w:spacing w:line="360" w:lineRule="auto"/>
        <w:jc w:val="both"/>
        <w:outlineLvl w:val="1"/>
        <w:rPr>
          <w:rFonts w:ascii="Times New Roman" w:eastAsia="Times New Roman" w:hAnsi="Times New Roman"/>
          <w:b/>
          <w:bCs/>
          <w:sz w:val="28"/>
          <w:szCs w:val="28"/>
        </w:rPr>
      </w:pPr>
    </w:p>
    <w:p w:rsidR="00451F52" w:rsidRDefault="00451F52" w:rsidP="00C96A9B">
      <w:pPr>
        <w:keepNext/>
        <w:spacing w:line="360" w:lineRule="auto"/>
        <w:jc w:val="both"/>
        <w:outlineLvl w:val="1"/>
        <w:rPr>
          <w:rFonts w:ascii="Times New Roman" w:eastAsia="Times New Roman" w:hAnsi="Times New Roman"/>
          <w:b/>
          <w:bCs/>
          <w:sz w:val="28"/>
          <w:szCs w:val="28"/>
        </w:rPr>
      </w:pPr>
    </w:p>
    <w:p w:rsidR="00C96A9B" w:rsidRPr="00007551" w:rsidRDefault="002E7A34" w:rsidP="00C96A9B">
      <w:pPr>
        <w:keepNext/>
        <w:spacing w:line="360" w:lineRule="auto"/>
        <w:jc w:val="both"/>
        <w:outlineLvl w:val="1"/>
        <w:rPr>
          <w:rFonts w:ascii="Times New Roman" w:eastAsia="Times New Roman" w:hAnsi="Times New Roman"/>
          <w:b/>
          <w:bCs/>
          <w:sz w:val="28"/>
          <w:szCs w:val="28"/>
        </w:rPr>
      </w:pPr>
      <w:r>
        <w:rPr>
          <w:rFonts w:ascii="Times New Roman" w:eastAsia="Times New Roman" w:hAnsi="Times New Roman"/>
          <w:b/>
          <w:bCs/>
          <w:sz w:val="28"/>
          <w:szCs w:val="28"/>
        </w:rPr>
        <w:t>2.9</w:t>
      </w:r>
      <w:r w:rsidR="000C3D88" w:rsidRPr="00007551">
        <w:rPr>
          <w:rFonts w:ascii="Times New Roman" w:eastAsia="Times New Roman" w:hAnsi="Times New Roman"/>
          <w:b/>
          <w:bCs/>
          <w:sz w:val="28"/>
          <w:szCs w:val="28"/>
        </w:rPr>
        <w:t xml:space="preserve"> </w:t>
      </w:r>
      <w:r w:rsidR="00447EA4" w:rsidRPr="00007551">
        <w:rPr>
          <w:rFonts w:ascii="Times New Roman" w:eastAsia="Times New Roman" w:hAnsi="Times New Roman"/>
          <w:b/>
          <w:bCs/>
          <w:sz w:val="28"/>
          <w:szCs w:val="28"/>
        </w:rPr>
        <w:t>FUNCTIONAL DESCRIPTION OF THE CONTROLLER IC</w:t>
      </w:r>
    </w:p>
    <w:p w:rsidR="00C96A9B" w:rsidRPr="00BD6B2F" w:rsidRDefault="00B51395" w:rsidP="00BD6B2F">
      <w:pPr>
        <w:keepNext/>
        <w:spacing w:before="480" w:line="360" w:lineRule="auto"/>
        <w:jc w:val="both"/>
        <w:outlineLvl w:val="1"/>
        <w:rPr>
          <w:rFonts w:ascii="Times New Roman" w:eastAsia="Times New Roman" w:hAnsi="Times New Roman"/>
          <w:b/>
          <w:bCs/>
          <w:sz w:val="24"/>
          <w:szCs w:val="24"/>
        </w:rPr>
      </w:pPr>
      <w:r>
        <w:rPr>
          <w:rFonts w:ascii="Times New Roman" w:eastAsiaTheme="minorEastAsia" w:hAnsi="Times New Roman"/>
          <w:b/>
          <w:bCs/>
          <w:sz w:val="24"/>
          <w:szCs w:val="24"/>
          <w:lang w:bidi="ta-IN"/>
        </w:rPr>
        <w:t>Registers</w:t>
      </w:r>
    </w:p>
    <w:p w:rsidR="00447EA4" w:rsidRPr="00C96A9B" w:rsidRDefault="00C96A9B" w:rsidP="00BD6B2F">
      <w:pPr>
        <w:spacing w:before="480" w:line="360" w:lineRule="auto"/>
        <w:jc w:val="both"/>
        <w:rPr>
          <w:rFonts w:ascii="Times New Roman" w:eastAsiaTheme="minorEastAsia" w:hAnsi="Times New Roman"/>
          <w:b/>
          <w:bCs/>
          <w:sz w:val="28"/>
          <w:szCs w:val="28"/>
          <w:lang w:bidi="ta-IN"/>
        </w:rPr>
      </w:pPr>
      <w:r>
        <w:rPr>
          <w:rFonts w:ascii="Times New Roman" w:eastAsiaTheme="minorEastAsia" w:hAnsi="Times New Roman"/>
          <w:sz w:val="28"/>
          <w:szCs w:val="28"/>
          <w:lang w:bidi="ta-IN"/>
        </w:rPr>
        <w:tab/>
      </w:r>
      <w:r w:rsidR="00447EA4" w:rsidRPr="00B11D42">
        <w:rPr>
          <w:rFonts w:ascii="Times New Roman" w:eastAsiaTheme="minorEastAsia" w:hAnsi="Times New Roman"/>
          <w:sz w:val="24"/>
          <w:szCs w:val="24"/>
          <w:lang w:bidi="ta-IN"/>
        </w:rPr>
        <w:t>The controller IC has two 8 bit registers, an instruction register (IR) and a data register (DR). The IR stores the instruction codes and address information for display data RAM (DD RAM) and character generator RAM (CG RAM). The IR can be written, but not read by the MPU.</w:t>
      </w:r>
    </w:p>
    <w:p w:rsidR="00447EA4" w:rsidRPr="00B11D42" w:rsidRDefault="00447EA4" w:rsidP="00C96A9B">
      <w:pPr>
        <w:spacing w:line="360" w:lineRule="auto"/>
        <w:ind w:firstLine="720"/>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 xml:space="preserve">The DR temporally stores data to be written to /read from the DD RAM or CG RAM. The data written to DR by the </w:t>
      </w:r>
      <w:r w:rsidR="00B51395" w:rsidRPr="00B11D42">
        <w:rPr>
          <w:rFonts w:ascii="Times New Roman" w:eastAsiaTheme="minorEastAsia" w:hAnsi="Times New Roman"/>
          <w:sz w:val="24"/>
          <w:szCs w:val="24"/>
          <w:lang w:bidi="ta-IN"/>
        </w:rPr>
        <w:t>MPU</w:t>
      </w:r>
      <w:r w:rsidRPr="00B11D42">
        <w:rPr>
          <w:rFonts w:ascii="Times New Roman" w:eastAsiaTheme="minorEastAsia" w:hAnsi="Times New Roman"/>
          <w:sz w:val="24"/>
          <w:szCs w:val="24"/>
          <w:lang w:bidi="ta-IN"/>
        </w:rPr>
        <w:t xml:space="preserve"> is automatically written to the DD RAM or CG RAM as an internal operation.</w:t>
      </w:r>
    </w:p>
    <w:p w:rsidR="00447EA4" w:rsidRPr="00B11D42" w:rsidRDefault="00447EA4" w:rsidP="005F71FD">
      <w:pPr>
        <w:spacing w:before="600" w:line="360" w:lineRule="auto"/>
        <w:ind w:firstLine="720"/>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When an address code is written to IR, the data is automatically transferred from the DD RAM or CG RAM to the DR. data transfer between the MPU is then completed when the MPU reads the DR. likewise, for the next MPU read of the DR, data in DD RAM or CG RAM at the address is sent to the DR automatically. Similarly, for the MPU write of the DR, the next DD RAM or CG RAM address is selected for the write operation.</w:t>
      </w:r>
    </w:p>
    <w:p w:rsidR="00447EA4" w:rsidRPr="005F71FD" w:rsidRDefault="00B51395" w:rsidP="005F71FD">
      <w:pPr>
        <w:spacing w:before="480" w:line="360" w:lineRule="auto"/>
        <w:jc w:val="both"/>
        <w:rPr>
          <w:rFonts w:ascii="Times New Roman" w:eastAsiaTheme="minorEastAsia" w:hAnsi="Times New Roman"/>
          <w:b/>
          <w:bCs/>
          <w:sz w:val="24"/>
          <w:szCs w:val="24"/>
          <w:lang w:bidi="ta-IN"/>
        </w:rPr>
      </w:pPr>
      <w:r>
        <w:rPr>
          <w:rFonts w:ascii="Times New Roman" w:eastAsiaTheme="minorEastAsia" w:hAnsi="Times New Roman"/>
          <w:b/>
          <w:bCs/>
          <w:sz w:val="24"/>
          <w:szCs w:val="24"/>
          <w:lang w:bidi="ta-IN"/>
        </w:rPr>
        <w:t>Busy Flag</w:t>
      </w:r>
    </w:p>
    <w:p w:rsidR="00447EA4" w:rsidRPr="00B11D42" w:rsidRDefault="00447EA4" w:rsidP="005F71FD">
      <w:pPr>
        <w:spacing w:before="480" w:line="360" w:lineRule="auto"/>
        <w:ind w:firstLine="720"/>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When the busy flag is1, the controller is in the internal operation mode, and the next instruction will not be accepted.</w:t>
      </w:r>
    </w:p>
    <w:p w:rsidR="00447EA4" w:rsidRPr="00B11D42" w:rsidRDefault="00447EA4" w:rsidP="00447EA4">
      <w:pPr>
        <w:spacing w:line="360" w:lineRule="auto"/>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When RS = 0 and R/W = 1, the busy flag is output to DB7.</w:t>
      </w:r>
    </w:p>
    <w:p w:rsidR="00447EA4" w:rsidRPr="00B11D42" w:rsidRDefault="00447EA4" w:rsidP="00447EA4">
      <w:pPr>
        <w:spacing w:line="360" w:lineRule="auto"/>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The next instruction must be written after ensuring that the busy flag is 0.</w:t>
      </w:r>
    </w:p>
    <w:p w:rsidR="00B51395" w:rsidRDefault="00B51395" w:rsidP="005F71FD">
      <w:pPr>
        <w:spacing w:before="480" w:line="360" w:lineRule="auto"/>
        <w:jc w:val="both"/>
        <w:rPr>
          <w:rFonts w:ascii="Times New Roman" w:eastAsiaTheme="minorEastAsia" w:hAnsi="Times New Roman"/>
          <w:b/>
          <w:bCs/>
          <w:sz w:val="28"/>
          <w:szCs w:val="24"/>
          <w:lang w:bidi="ta-IN"/>
        </w:rPr>
      </w:pPr>
    </w:p>
    <w:p w:rsidR="00B51395" w:rsidRDefault="00B51395" w:rsidP="005F71FD">
      <w:pPr>
        <w:spacing w:before="480" w:line="360" w:lineRule="auto"/>
        <w:jc w:val="both"/>
        <w:rPr>
          <w:rFonts w:ascii="Times New Roman" w:eastAsiaTheme="minorEastAsia" w:hAnsi="Times New Roman"/>
          <w:b/>
          <w:bCs/>
          <w:sz w:val="28"/>
          <w:szCs w:val="24"/>
          <w:lang w:bidi="ta-IN"/>
        </w:rPr>
      </w:pPr>
    </w:p>
    <w:p w:rsidR="00447EA4" w:rsidRPr="00B87FB8" w:rsidRDefault="00B51395" w:rsidP="005F71FD">
      <w:pPr>
        <w:spacing w:before="480" w:line="360" w:lineRule="auto"/>
        <w:jc w:val="both"/>
        <w:rPr>
          <w:rFonts w:ascii="Times New Roman" w:eastAsiaTheme="minorEastAsia" w:hAnsi="Times New Roman"/>
          <w:b/>
          <w:bCs/>
          <w:sz w:val="28"/>
          <w:szCs w:val="24"/>
          <w:lang w:bidi="ta-IN"/>
        </w:rPr>
      </w:pPr>
      <w:r>
        <w:rPr>
          <w:rFonts w:ascii="Times New Roman" w:eastAsiaTheme="minorEastAsia" w:hAnsi="Times New Roman"/>
          <w:b/>
          <w:bCs/>
          <w:sz w:val="28"/>
          <w:szCs w:val="24"/>
          <w:lang w:bidi="ta-IN"/>
        </w:rPr>
        <w:t>Address Counter</w:t>
      </w:r>
    </w:p>
    <w:p w:rsidR="001E3427" w:rsidRDefault="00447EA4" w:rsidP="00451F52">
      <w:pPr>
        <w:spacing w:before="480" w:line="360" w:lineRule="auto"/>
        <w:ind w:firstLine="1134"/>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 xml:space="preserve">The address counter allocates the address for the DD RAM and CG RAM read/write operation when the instruction code for DD RAM address or CG RAM address setting is input to IR, the address code is transferred from IR to the address counter. </w:t>
      </w:r>
    </w:p>
    <w:p w:rsidR="00C30066" w:rsidRDefault="00447EA4" w:rsidP="00451F52">
      <w:pPr>
        <w:spacing w:before="480" w:line="360" w:lineRule="auto"/>
        <w:ind w:firstLine="1134"/>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After writing/reading the display data to/from the DD RAM or CG RAM, the address counters increments/decrements by one the address, as an internal operation. The data of the address counter is output to DB0 to DB6 while R/W = 1 and RS = 0.</w:t>
      </w:r>
      <w:r w:rsidR="00C30066">
        <w:rPr>
          <w:rFonts w:ascii="Times New Roman" w:eastAsiaTheme="minorEastAsia" w:hAnsi="Times New Roman"/>
          <w:sz w:val="24"/>
          <w:szCs w:val="24"/>
          <w:lang w:bidi="ta-IN"/>
        </w:rPr>
        <w:t>both data and text are stored in the memory.</w:t>
      </w:r>
    </w:p>
    <w:p w:rsidR="00447EA4" w:rsidRDefault="00C30066" w:rsidP="00451F52">
      <w:pPr>
        <w:spacing w:before="480" w:line="360" w:lineRule="auto"/>
        <w:ind w:firstLine="1134"/>
        <w:jc w:val="both"/>
        <w:rPr>
          <w:rFonts w:ascii="Times New Roman" w:eastAsiaTheme="minorEastAsia" w:hAnsi="Times New Roman"/>
          <w:sz w:val="24"/>
          <w:szCs w:val="24"/>
          <w:lang w:bidi="ta-IN"/>
        </w:rPr>
      </w:pPr>
      <w:r>
        <w:rPr>
          <w:rFonts w:ascii="Times New Roman" w:eastAsiaTheme="minorEastAsia" w:hAnsi="Times New Roman"/>
          <w:sz w:val="24"/>
          <w:szCs w:val="24"/>
          <w:lang w:bidi="ta-IN"/>
        </w:rPr>
        <w:t>However, these two qualities are stored in different areas of memory, and accessed 4Gbytes of memory, from address 0x0000 0000 to 0xffff ffff.</w:t>
      </w:r>
    </w:p>
    <w:p w:rsidR="00447EA4" w:rsidRPr="00B87FB8" w:rsidRDefault="00B51395" w:rsidP="001E3427">
      <w:pPr>
        <w:spacing w:before="600" w:line="360" w:lineRule="auto"/>
        <w:jc w:val="both"/>
        <w:rPr>
          <w:rFonts w:ascii="Times New Roman" w:eastAsiaTheme="minorEastAsia" w:hAnsi="Times New Roman"/>
          <w:b/>
          <w:bCs/>
          <w:sz w:val="28"/>
          <w:szCs w:val="24"/>
          <w:lang w:bidi="ta-IN"/>
        </w:rPr>
      </w:pPr>
      <w:r>
        <w:rPr>
          <w:rFonts w:ascii="Times New Roman" w:eastAsiaTheme="minorEastAsia" w:hAnsi="Times New Roman"/>
          <w:b/>
          <w:bCs/>
          <w:sz w:val="28"/>
          <w:szCs w:val="24"/>
          <w:lang w:bidi="ta-IN"/>
        </w:rPr>
        <w:t>Display Data</w:t>
      </w:r>
      <w:r w:rsidR="00447EA4" w:rsidRPr="00B87FB8">
        <w:rPr>
          <w:rFonts w:ascii="Times New Roman" w:eastAsiaTheme="minorEastAsia" w:hAnsi="Times New Roman"/>
          <w:b/>
          <w:bCs/>
          <w:sz w:val="28"/>
          <w:szCs w:val="24"/>
          <w:lang w:bidi="ta-IN"/>
        </w:rPr>
        <w:t xml:space="preserve"> RAM (DD RAM)</w:t>
      </w:r>
    </w:p>
    <w:p w:rsidR="00B51395" w:rsidRDefault="00447EA4" w:rsidP="00B51395">
      <w:pPr>
        <w:spacing w:before="480" w:line="360" w:lineRule="auto"/>
        <w:jc w:val="both"/>
        <w:rPr>
          <w:rFonts w:ascii="Times New Roman" w:eastAsiaTheme="minorEastAsia" w:hAnsi="Times New Roman"/>
          <w:sz w:val="24"/>
          <w:szCs w:val="24"/>
          <w:lang w:bidi="ta-IN"/>
        </w:rPr>
      </w:pPr>
      <w:r w:rsidRPr="008C2704">
        <w:rPr>
          <w:rFonts w:ascii="Times New Roman" w:eastAsiaTheme="minorEastAsia" w:hAnsi="Times New Roman"/>
          <w:sz w:val="28"/>
          <w:szCs w:val="28"/>
          <w:lang w:bidi="ta-IN"/>
        </w:rPr>
        <w:tab/>
      </w:r>
      <w:r w:rsidRPr="00B11D42">
        <w:rPr>
          <w:rFonts w:ascii="Times New Roman" w:eastAsiaTheme="minorEastAsia" w:hAnsi="Times New Roman"/>
          <w:sz w:val="24"/>
          <w:szCs w:val="24"/>
          <w:lang w:bidi="ta-IN"/>
        </w:rPr>
        <w:t>The characters to be displayed are written into the display data RAM (DD RAM), in the form of 8 bit character codes present in the character font table. The extended capacity of the DD RAM is 80 x 8 bits i.e. 80 characters.</w:t>
      </w:r>
    </w:p>
    <w:p w:rsidR="00447EA4" w:rsidRPr="00B51395" w:rsidRDefault="00B51395" w:rsidP="00B51395">
      <w:pPr>
        <w:spacing w:before="480" w:line="360" w:lineRule="auto"/>
        <w:jc w:val="both"/>
        <w:rPr>
          <w:rFonts w:ascii="Times New Roman" w:eastAsiaTheme="minorEastAsia" w:hAnsi="Times New Roman"/>
          <w:sz w:val="24"/>
          <w:szCs w:val="24"/>
          <w:lang w:bidi="ta-IN"/>
        </w:rPr>
      </w:pPr>
      <w:r>
        <w:rPr>
          <w:rFonts w:ascii="Times New Roman" w:eastAsiaTheme="minorEastAsia" w:hAnsi="Times New Roman"/>
          <w:b/>
          <w:bCs/>
          <w:sz w:val="28"/>
          <w:szCs w:val="24"/>
          <w:lang w:bidi="ta-IN"/>
        </w:rPr>
        <w:t>Character Generator</w:t>
      </w:r>
      <w:r w:rsidR="00447EA4" w:rsidRPr="00B87FB8">
        <w:rPr>
          <w:rFonts w:ascii="Times New Roman" w:eastAsiaTheme="minorEastAsia" w:hAnsi="Times New Roman"/>
          <w:b/>
          <w:bCs/>
          <w:sz w:val="28"/>
          <w:szCs w:val="24"/>
          <w:lang w:bidi="ta-IN"/>
        </w:rPr>
        <w:t xml:space="preserve"> ROM (CG ROM)</w:t>
      </w:r>
    </w:p>
    <w:p w:rsidR="00447EA4" w:rsidRPr="00B11D42" w:rsidRDefault="00447EA4" w:rsidP="005F71FD">
      <w:pPr>
        <w:spacing w:before="480" w:line="360" w:lineRule="auto"/>
        <w:jc w:val="both"/>
        <w:rPr>
          <w:rFonts w:ascii="Times New Roman" w:eastAsiaTheme="minorEastAsia" w:hAnsi="Times New Roman"/>
          <w:sz w:val="24"/>
          <w:szCs w:val="24"/>
          <w:lang w:bidi="ta-IN"/>
        </w:rPr>
      </w:pPr>
      <w:r w:rsidRPr="008C2704">
        <w:rPr>
          <w:rFonts w:ascii="Times New Roman" w:eastAsiaTheme="minorEastAsia" w:hAnsi="Times New Roman"/>
          <w:sz w:val="28"/>
          <w:szCs w:val="28"/>
          <w:lang w:bidi="ta-IN"/>
        </w:rPr>
        <w:tab/>
      </w:r>
      <w:r w:rsidRPr="00B11D42">
        <w:rPr>
          <w:rFonts w:ascii="Times New Roman" w:eastAsiaTheme="minorEastAsia" w:hAnsi="Times New Roman"/>
          <w:sz w:val="24"/>
          <w:szCs w:val="24"/>
          <w:lang w:bidi="ta-IN"/>
        </w:rPr>
        <w:t>The character generator ROM generates 5 x 8 dot 5 x 10 dot character patterns from 8 bit character codes. It generates 208, 5 x 8 dot character patterns and 32, 5 x 10 dot character patterns.</w:t>
      </w:r>
    </w:p>
    <w:p w:rsidR="00447EA4" w:rsidRPr="00B87FB8" w:rsidRDefault="00B51395" w:rsidP="005F71FD">
      <w:pPr>
        <w:spacing w:before="480" w:line="360" w:lineRule="auto"/>
        <w:jc w:val="both"/>
        <w:rPr>
          <w:rFonts w:ascii="Times New Roman" w:eastAsiaTheme="minorEastAsia" w:hAnsi="Times New Roman"/>
          <w:b/>
          <w:bCs/>
          <w:sz w:val="28"/>
          <w:szCs w:val="24"/>
          <w:lang w:bidi="ta-IN"/>
        </w:rPr>
      </w:pPr>
      <w:r>
        <w:rPr>
          <w:rFonts w:ascii="Times New Roman" w:eastAsiaTheme="minorEastAsia" w:hAnsi="Times New Roman"/>
          <w:b/>
          <w:bCs/>
          <w:sz w:val="28"/>
          <w:szCs w:val="24"/>
          <w:lang w:bidi="ta-IN"/>
        </w:rPr>
        <w:t>Character Generator</w:t>
      </w:r>
      <w:r w:rsidR="00447EA4" w:rsidRPr="00B87FB8">
        <w:rPr>
          <w:rFonts w:ascii="Times New Roman" w:eastAsiaTheme="minorEastAsia" w:hAnsi="Times New Roman"/>
          <w:b/>
          <w:bCs/>
          <w:sz w:val="28"/>
          <w:szCs w:val="24"/>
          <w:lang w:bidi="ta-IN"/>
        </w:rPr>
        <w:t xml:space="preserve"> RAM (CG RAM)</w:t>
      </w:r>
    </w:p>
    <w:p w:rsidR="00447EA4" w:rsidRPr="00B11D42" w:rsidRDefault="00447EA4" w:rsidP="005F71FD">
      <w:pPr>
        <w:spacing w:before="480" w:line="360" w:lineRule="auto"/>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lastRenderedPageBreak/>
        <w:t>In the character generator RAM, the user can rewrite character patterns by program. For 5 x 8 dots, eight character patterns can be written, and for 5 x 10 dots, four character patterns can be written.</w:t>
      </w:r>
    </w:p>
    <w:p w:rsidR="00447EA4" w:rsidRPr="008C2704" w:rsidRDefault="00447EA4" w:rsidP="00447EA4">
      <w:pPr>
        <w:spacing w:line="360" w:lineRule="auto"/>
        <w:jc w:val="both"/>
        <w:rPr>
          <w:rFonts w:ascii="Times New Roman" w:eastAsiaTheme="minorEastAsia" w:hAnsi="Times New Roman"/>
          <w:sz w:val="28"/>
          <w:szCs w:val="28"/>
          <w:lang w:bidi="ta-IN"/>
        </w:rPr>
      </w:pPr>
    </w:p>
    <w:p w:rsidR="000D19FF" w:rsidRDefault="000D19FF" w:rsidP="00447EA4">
      <w:pPr>
        <w:spacing w:line="360" w:lineRule="auto"/>
        <w:jc w:val="both"/>
        <w:rPr>
          <w:rFonts w:ascii="Times New Roman" w:eastAsiaTheme="minorEastAsia" w:hAnsi="Times New Roman"/>
          <w:b/>
          <w:bCs/>
          <w:sz w:val="28"/>
          <w:szCs w:val="28"/>
          <w:lang w:bidi="ta-IN"/>
        </w:rPr>
      </w:pPr>
    </w:p>
    <w:p w:rsidR="00447EA4" w:rsidRPr="00007551" w:rsidRDefault="002E7A34" w:rsidP="00447EA4">
      <w:pPr>
        <w:spacing w:line="360" w:lineRule="auto"/>
        <w:jc w:val="both"/>
        <w:rPr>
          <w:rFonts w:ascii="Times New Roman" w:eastAsiaTheme="minorEastAsia" w:hAnsi="Times New Roman"/>
          <w:b/>
          <w:bCs/>
          <w:sz w:val="28"/>
          <w:szCs w:val="28"/>
          <w:lang w:bidi="ta-IN"/>
        </w:rPr>
      </w:pPr>
      <w:r>
        <w:rPr>
          <w:rFonts w:ascii="Times New Roman" w:eastAsiaTheme="minorEastAsia" w:hAnsi="Times New Roman"/>
          <w:b/>
          <w:bCs/>
          <w:sz w:val="28"/>
          <w:szCs w:val="28"/>
          <w:lang w:bidi="ta-IN"/>
        </w:rPr>
        <w:t>2.10</w:t>
      </w:r>
      <w:r w:rsidR="005F71FD" w:rsidRPr="00007551">
        <w:rPr>
          <w:rFonts w:ascii="Times New Roman" w:eastAsiaTheme="minorEastAsia" w:hAnsi="Times New Roman"/>
          <w:b/>
          <w:bCs/>
          <w:sz w:val="28"/>
          <w:szCs w:val="28"/>
          <w:lang w:bidi="ta-IN"/>
        </w:rPr>
        <w:t xml:space="preserve"> INTERFACING</w:t>
      </w:r>
      <w:r w:rsidR="00447EA4" w:rsidRPr="00007551">
        <w:rPr>
          <w:rFonts w:ascii="Times New Roman" w:eastAsiaTheme="minorEastAsia" w:hAnsi="Times New Roman"/>
          <w:b/>
          <w:bCs/>
          <w:sz w:val="28"/>
          <w:szCs w:val="28"/>
          <w:lang w:bidi="ta-IN"/>
        </w:rPr>
        <w:t xml:space="preserve"> THE MICROPROCESS</w:t>
      </w:r>
      <w:r w:rsidR="00451F52">
        <w:rPr>
          <w:rFonts w:ascii="Times New Roman" w:eastAsiaTheme="minorEastAsia" w:hAnsi="Times New Roman"/>
          <w:b/>
          <w:bCs/>
          <w:sz w:val="28"/>
          <w:szCs w:val="28"/>
          <w:lang w:bidi="ta-IN"/>
        </w:rPr>
        <w:t>OR / CONTROLLER</w:t>
      </w:r>
    </w:p>
    <w:p w:rsidR="00447EA4" w:rsidRPr="00B11D42" w:rsidRDefault="00447EA4" w:rsidP="00FE3B71">
      <w:pPr>
        <w:spacing w:before="480" w:line="360" w:lineRule="auto"/>
        <w:ind w:firstLine="720"/>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The module, interfaced to the system, can be treated as RAM input/ou</w:t>
      </w:r>
      <w:r w:rsidR="009B41CA">
        <w:rPr>
          <w:rFonts w:ascii="Times New Roman" w:eastAsiaTheme="minorEastAsia" w:hAnsi="Times New Roman"/>
          <w:sz w:val="24"/>
          <w:szCs w:val="24"/>
          <w:lang w:bidi="ta-IN"/>
        </w:rPr>
        <w:t>tput, expanded or parallel I/O.</w:t>
      </w:r>
      <w:r w:rsidR="00FE3B71">
        <w:rPr>
          <w:rFonts w:ascii="Times New Roman" w:eastAsiaTheme="minorEastAsia" w:hAnsi="Times New Roman"/>
          <w:sz w:val="24"/>
          <w:szCs w:val="24"/>
          <w:lang w:bidi="ta-IN"/>
        </w:rPr>
        <w:t xml:space="preserve"> </w:t>
      </w:r>
      <w:r w:rsidRPr="00B11D42">
        <w:rPr>
          <w:rFonts w:ascii="Times New Roman" w:eastAsiaTheme="minorEastAsia" w:hAnsi="Times New Roman"/>
          <w:sz w:val="24"/>
          <w:szCs w:val="24"/>
          <w:lang w:bidi="ta-IN"/>
        </w:rPr>
        <w:t xml:space="preserve">Since there is no conventional chip select signal, developing a strobe signal for the enable signal (E) and applying appropriate signals to the register select (RS) and read/write (R/W) signals are </w:t>
      </w:r>
      <w:r w:rsidR="00B51395" w:rsidRPr="00B11D42">
        <w:rPr>
          <w:rFonts w:ascii="Times New Roman" w:eastAsiaTheme="minorEastAsia" w:hAnsi="Times New Roman"/>
          <w:sz w:val="24"/>
          <w:szCs w:val="24"/>
          <w:lang w:bidi="ta-IN"/>
        </w:rPr>
        <w:t>important. All</w:t>
      </w:r>
      <w:r w:rsidR="00493AA5" w:rsidRPr="00B11D42">
        <w:rPr>
          <w:rFonts w:ascii="Times New Roman" w:eastAsiaTheme="minorEastAsia" w:hAnsi="Times New Roman"/>
          <w:sz w:val="24"/>
          <w:szCs w:val="24"/>
          <w:lang w:bidi="ta-IN"/>
        </w:rPr>
        <w:t xml:space="preserve"> module timings are referenced to specific edges of the ‘E’ signal. The ‘E’ signal is applied only when a specific module transaction is desired.</w:t>
      </w:r>
      <w:r w:rsidR="0025241F">
        <w:rPr>
          <w:rFonts w:ascii="Times New Roman" w:eastAsiaTheme="minorEastAsia" w:hAnsi="Times New Roman"/>
          <w:sz w:val="24"/>
          <w:szCs w:val="24"/>
          <w:lang w:bidi="ta-IN"/>
        </w:rPr>
        <w:t xml:space="preserve"> Microcontroller is main circuit of the project which control all the peripherals efficiently. The information about the data are stored in EEPROM memory.   </w:t>
      </w:r>
    </w:p>
    <w:p w:rsidR="00447EA4" w:rsidRPr="00B11D42" w:rsidRDefault="00B51395" w:rsidP="00B51395">
      <w:pPr>
        <w:spacing w:before="600" w:line="360" w:lineRule="auto"/>
        <w:jc w:val="both"/>
        <w:rPr>
          <w:rFonts w:ascii="Times New Roman" w:eastAsiaTheme="minorEastAsia" w:hAnsi="Times New Roman"/>
          <w:sz w:val="24"/>
          <w:szCs w:val="24"/>
          <w:lang w:bidi="ta-IN"/>
        </w:rPr>
      </w:pPr>
      <w:r>
        <w:rPr>
          <w:rFonts w:ascii="Times New Roman" w:eastAsiaTheme="minorEastAsia" w:hAnsi="Times New Roman"/>
          <w:sz w:val="24"/>
          <w:szCs w:val="24"/>
          <w:lang w:bidi="ta-IN"/>
        </w:rPr>
        <w:t xml:space="preserve">             </w:t>
      </w:r>
      <w:r w:rsidR="00447EA4" w:rsidRPr="00B11D42">
        <w:rPr>
          <w:rFonts w:ascii="Times New Roman" w:eastAsiaTheme="minorEastAsia" w:hAnsi="Times New Roman"/>
          <w:sz w:val="24"/>
          <w:szCs w:val="24"/>
          <w:lang w:bidi="ta-IN"/>
        </w:rPr>
        <w:t>The module is selected by gating a decoded module – address with the host – processor’s read/write strobe. The resultant signal, applied to the LCDs enable</w:t>
      </w:r>
      <w:r w:rsidR="005F71FD">
        <w:rPr>
          <w:rFonts w:ascii="Times New Roman" w:eastAsiaTheme="minorEastAsia" w:hAnsi="Times New Roman"/>
          <w:sz w:val="24"/>
          <w:szCs w:val="24"/>
          <w:lang w:bidi="ta-IN"/>
        </w:rPr>
        <w:t xml:space="preserve"> (E) input, clocks in the data. </w:t>
      </w:r>
      <w:r w:rsidR="00447EA4" w:rsidRPr="00B11D42">
        <w:rPr>
          <w:rFonts w:ascii="Times New Roman" w:eastAsiaTheme="minorEastAsia" w:hAnsi="Times New Roman"/>
          <w:sz w:val="24"/>
          <w:szCs w:val="24"/>
          <w:lang w:bidi="ta-IN"/>
        </w:rPr>
        <w:t xml:space="preserve">The ‘E’ signal must be a positive going digital strobe, which is active while data and control information are stable and true. The falling edge of the </w:t>
      </w:r>
      <w:r w:rsidR="00995D99">
        <w:rPr>
          <w:rFonts w:ascii="Times New Roman" w:eastAsiaTheme="minorEastAsia" w:hAnsi="Times New Roman"/>
          <w:sz w:val="24"/>
          <w:szCs w:val="24"/>
          <w:lang w:bidi="ta-IN"/>
        </w:rPr>
        <w:t>enable signal enables the data</w:t>
      </w:r>
      <w:r w:rsidR="00447EA4" w:rsidRPr="00B11D42">
        <w:rPr>
          <w:rFonts w:ascii="Times New Roman" w:eastAsiaTheme="minorEastAsia" w:hAnsi="Times New Roman"/>
          <w:sz w:val="24"/>
          <w:szCs w:val="24"/>
          <w:lang w:bidi="ta-IN"/>
        </w:rPr>
        <w:t xml:space="preserve"> instruction register of the controller. All module timings are referenced to specific edges of the ‘E’ signal. The ‘E’ signal is applied only when a specific module transaction is desired.</w:t>
      </w:r>
    </w:p>
    <w:p w:rsidR="00447EA4" w:rsidRPr="00B11D42" w:rsidRDefault="00447EA4" w:rsidP="000D19FF">
      <w:pPr>
        <w:spacing w:line="360" w:lineRule="auto"/>
        <w:ind w:firstLine="720"/>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The read and write strobes of the host, which provides the ‘E’ signals, should not be linked to the module’s R/W line. An address bit which sets up earlier in the host’s machine cycle can be used as R/W.</w:t>
      </w:r>
    </w:p>
    <w:p w:rsidR="00451F52" w:rsidRDefault="00844DF1" w:rsidP="00447EA4">
      <w:pPr>
        <w:spacing w:line="360" w:lineRule="auto"/>
        <w:jc w:val="both"/>
        <w:rPr>
          <w:rFonts w:ascii="Times New Roman" w:eastAsiaTheme="minorEastAsia" w:hAnsi="Times New Roman"/>
          <w:sz w:val="24"/>
          <w:szCs w:val="24"/>
          <w:lang w:bidi="ta-IN"/>
        </w:rPr>
      </w:pPr>
      <w:r>
        <w:rPr>
          <w:rFonts w:ascii="Times New Roman" w:eastAsiaTheme="minorEastAsia" w:hAnsi="Times New Roman"/>
          <w:sz w:val="24"/>
          <w:szCs w:val="24"/>
          <w:lang w:bidi="ta-IN"/>
        </w:rPr>
        <w:t xml:space="preserve">  </w:t>
      </w:r>
    </w:p>
    <w:p w:rsidR="00447EA4" w:rsidRPr="00B11D42" w:rsidRDefault="00447EA4" w:rsidP="001A5A47">
      <w:pPr>
        <w:spacing w:line="360" w:lineRule="auto"/>
        <w:ind w:firstLine="720"/>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When the host processor is so fast that the strobes are too narrow to serve as the ‘E’ pulse</w:t>
      </w:r>
    </w:p>
    <w:p w:rsidR="00447EA4" w:rsidRPr="00B11D42" w:rsidRDefault="00447EA4" w:rsidP="00D47450">
      <w:pPr>
        <w:numPr>
          <w:ilvl w:val="0"/>
          <w:numId w:val="25"/>
        </w:numPr>
        <w:tabs>
          <w:tab w:val="clear" w:pos="420"/>
        </w:tabs>
        <w:spacing w:line="360" w:lineRule="auto"/>
        <w:ind w:left="2268"/>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Prolong these pulses by using the hosts ‘Ready’ input</w:t>
      </w:r>
    </w:p>
    <w:p w:rsidR="00447EA4" w:rsidRPr="00B11D42" w:rsidRDefault="00447EA4" w:rsidP="00D47450">
      <w:pPr>
        <w:numPr>
          <w:ilvl w:val="0"/>
          <w:numId w:val="25"/>
        </w:numPr>
        <w:tabs>
          <w:tab w:val="clear" w:pos="420"/>
          <w:tab w:val="num" w:pos="2268"/>
        </w:tabs>
        <w:spacing w:line="360" w:lineRule="auto"/>
        <w:ind w:left="2268"/>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Prolong the host by adding wait states</w:t>
      </w:r>
    </w:p>
    <w:p w:rsidR="00447EA4" w:rsidRPr="00B11D42" w:rsidRDefault="00447EA4" w:rsidP="00D47450">
      <w:pPr>
        <w:numPr>
          <w:ilvl w:val="0"/>
          <w:numId w:val="25"/>
        </w:numPr>
        <w:tabs>
          <w:tab w:val="clear" w:pos="420"/>
          <w:tab w:val="num" w:pos="2268"/>
        </w:tabs>
        <w:spacing w:line="360" w:lineRule="auto"/>
        <w:ind w:left="2268"/>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Decrease the Hosts Crystal frequency.</w:t>
      </w:r>
    </w:p>
    <w:p w:rsidR="00FE3B71" w:rsidRDefault="00FE3B71" w:rsidP="005F71FD">
      <w:pPr>
        <w:spacing w:before="600" w:line="360" w:lineRule="auto"/>
        <w:ind w:left="58" w:firstLine="662"/>
        <w:jc w:val="both"/>
        <w:rPr>
          <w:rFonts w:ascii="Times New Roman" w:eastAsiaTheme="minorEastAsia" w:hAnsi="Times New Roman"/>
          <w:sz w:val="24"/>
          <w:szCs w:val="24"/>
          <w:lang w:bidi="ta-IN"/>
        </w:rPr>
      </w:pPr>
    </w:p>
    <w:p w:rsidR="00447EA4" w:rsidRPr="00B11D42" w:rsidRDefault="00844DF1" w:rsidP="005F71FD">
      <w:pPr>
        <w:spacing w:before="600" w:line="360" w:lineRule="auto"/>
        <w:ind w:left="58" w:firstLine="662"/>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In spite</w:t>
      </w:r>
      <w:r w:rsidR="00447EA4" w:rsidRPr="00B11D42">
        <w:rPr>
          <w:rFonts w:ascii="Times New Roman" w:eastAsiaTheme="minorEastAsia" w:hAnsi="Times New Roman"/>
          <w:sz w:val="24"/>
          <w:szCs w:val="24"/>
          <w:lang w:bidi="ta-IN"/>
        </w:rPr>
        <w:t xml:space="preserve"> of doing the above mentioned, if the problem continues, latch both the data and control information and then activate the ‘E’ </w:t>
      </w:r>
      <w:r w:rsidR="005F71FD" w:rsidRPr="00B11D42">
        <w:rPr>
          <w:rFonts w:ascii="Times New Roman" w:eastAsiaTheme="minorEastAsia" w:hAnsi="Times New Roman"/>
          <w:sz w:val="24"/>
          <w:szCs w:val="24"/>
          <w:lang w:bidi="ta-IN"/>
        </w:rPr>
        <w:t>signal</w:t>
      </w:r>
      <w:r w:rsidR="005F71FD">
        <w:rPr>
          <w:rFonts w:ascii="Times New Roman" w:eastAsiaTheme="minorEastAsia" w:hAnsi="Times New Roman"/>
          <w:sz w:val="24"/>
          <w:szCs w:val="24"/>
          <w:lang w:bidi="ta-IN"/>
        </w:rPr>
        <w:t>.</w:t>
      </w:r>
      <w:r w:rsidR="005F71FD" w:rsidRPr="00B11D42">
        <w:rPr>
          <w:rFonts w:ascii="Times New Roman" w:eastAsiaTheme="minorEastAsia" w:hAnsi="Times New Roman"/>
          <w:sz w:val="24"/>
          <w:szCs w:val="24"/>
          <w:lang w:bidi="ta-IN"/>
        </w:rPr>
        <w:t xml:space="preserve"> When</w:t>
      </w:r>
      <w:r w:rsidR="00447EA4" w:rsidRPr="00B11D42">
        <w:rPr>
          <w:rFonts w:ascii="Times New Roman" w:eastAsiaTheme="minorEastAsia" w:hAnsi="Times New Roman"/>
          <w:sz w:val="24"/>
          <w:szCs w:val="24"/>
          <w:lang w:bidi="ta-IN"/>
        </w:rPr>
        <w:t xml:space="preserve"> the controller is performing an internal operation he busy flag (BF) will set and will not accept any instruction. The user should check the busy flag or should provide a delay of approximately 2ms after each </w:t>
      </w:r>
      <w:r w:rsidR="00995D99" w:rsidRPr="00B11D42">
        <w:rPr>
          <w:rFonts w:ascii="Times New Roman" w:eastAsiaTheme="minorEastAsia" w:hAnsi="Times New Roman"/>
          <w:sz w:val="24"/>
          <w:szCs w:val="24"/>
          <w:lang w:bidi="ta-IN"/>
        </w:rPr>
        <w:t>instruction. The</w:t>
      </w:r>
      <w:r w:rsidR="00447EA4" w:rsidRPr="00B11D42">
        <w:rPr>
          <w:rFonts w:ascii="Times New Roman" w:eastAsiaTheme="minorEastAsia" w:hAnsi="Times New Roman"/>
          <w:sz w:val="24"/>
          <w:szCs w:val="24"/>
          <w:lang w:bidi="ta-IN"/>
        </w:rPr>
        <w:t xml:space="preserve"> module presents no difficulties while interfacing slower MPUs.The liquid crystal display module can be interfaced, either to 4-bit or 8-bitMPUs.</w:t>
      </w:r>
    </w:p>
    <w:p w:rsidR="00493AA5" w:rsidRPr="00B11D42" w:rsidRDefault="00447EA4" w:rsidP="00FE3B71">
      <w:pPr>
        <w:spacing w:before="600" w:line="360" w:lineRule="auto"/>
        <w:ind w:firstLine="720"/>
        <w:jc w:val="both"/>
        <w:rPr>
          <w:rFonts w:ascii="Times New Roman" w:eastAsiaTheme="minorEastAsia" w:hAnsi="Times New Roman"/>
          <w:sz w:val="24"/>
          <w:szCs w:val="24"/>
          <w:lang w:bidi="ta-IN"/>
        </w:rPr>
      </w:pPr>
      <w:r w:rsidRPr="00B11D42">
        <w:rPr>
          <w:rFonts w:ascii="Times New Roman" w:eastAsiaTheme="minorEastAsia" w:hAnsi="Times New Roman"/>
          <w:sz w:val="24"/>
          <w:szCs w:val="24"/>
          <w:lang w:bidi="ta-IN"/>
        </w:rPr>
        <w:t>For 4-bit data interface, the bus lines DB4 to DB7 are used for data transfer, while DB0 to DB3 lines are disabled. The data transfer is complete when the 4-bit d</w:t>
      </w:r>
      <w:r w:rsidR="005F71FD">
        <w:rPr>
          <w:rFonts w:ascii="Times New Roman" w:eastAsiaTheme="minorEastAsia" w:hAnsi="Times New Roman"/>
          <w:sz w:val="24"/>
          <w:szCs w:val="24"/>
          <w:lang w:bidi="ta-IN"/>
        </w:rPr>
        <w:t>ata has been transferred twice.</w:t>
      </w:r>
      <w:r w:rsidR="005F71FD" w:rsidRPr="00B11D42">
        <w:rPr>
          <w:rFonts w:ascii="Times New Roman" w:eastAsiaTheme="minorEastAsia" w:hAnsi="Times New Roman"/>
          <w:sz w:val="24"/>
          <w:szCs w:val="24"/>
          <w:lang w:bidi="ta-IN"/>
        </w:rPr>
        <w:t xml:space="preserve"> The</w:t>
      </w:r>
      <w:r w:rsidRPr="00B11D42">
        <w:rPr>
          <w:rFonts w:ascii="Times New Roman" w:eastAsiaTheme="minorEastAsia" w:hAnsi="Times New Roman"/>
          <w:sz w:val="24"/>
          <w:szCs w:val="24"/>
          <w:lang w:bidi="ta-IN"/>
        </w:rPr>
        <w:t xml:space="preserve"> busy flag must be checked after the 4-bit data has been transferred twice. Two more 4-bit operations then transfer the busy</w:t>
      </w:r>
      <w:r w:rsidR="005F71FD">
        <w:rPr>
          <w:rFonts w:ascii="Times New Roman" w:eastAsiaTheme="minorEastAsia" w:hAnsi="Times New Roman"/>
          <w:sz w:val="24"/>
          <w:szCs w:val="24"/>
          <w:lang w:bidi="ta-IN"/>
        </w:rPr>
        <w:t xml:space="preserve"> flag and address counter </w:t>
      </w:r>
      <w:r w:rsidR="00B51395">
        <w:rPr>
          <w:rFonts w:ascii="Times New Roman" w:eastAsiaTheme="minorEastAsia" w:hAnsi="Times New Roman"/>
          <w:sz w:val="24"/>
          <w:szCs w:val="24"/>
          <w:lang w:bidi="ta-IN"/>
        </w:rPr>
        <w:t>data.</w:t>
      </w:r>
      <w:r w:rsidR="00B51395" w:rsidRPr="00B11D42">
        <w:rPr>
          <w:rFonts w:ascii="Times New Roman" w:eastAsiaTheme="minorEastAsia" w:hAnsi="Times New Roman"/>
          <w:sz w:val="24"/>
          <w:szCs w:val="24"/>
          <w:lang w:bidi="ta-IN"/>
        </w:rPr>
        <w:t xml:space="preserve"> For</w:t>
      </w:r>
      <w:r w:rsidRPr="00B11D42">
        <w:rPr>
          <w:rFonts w:ascii="Times New Roman" w:eastAsiaTheme="minorEastAsia" w:hAnsi="Times New Roman"/>
          <w:sz w:val="24"/>
          <w:szCs w:val="24"/>
          <w:lang w:bidi="ta-IN"/>
        </w:rPr>
        <w:t xml:space="preserve"> 8-bit data interface, all eight-bus lines (DB0 to DB7) are </w:t>
      </w:r>
      <w:r w:rsidR="00B51395" w:rsidRPr="00B11D42">
        <w:rPr>
          <w:rFonts w:ascii="Times New Roman" w:eastAsiaTheme="minorEastAsia" w:hAnsi="Times New Roman"/>
          <w:sz w:val="24"/>
          <w:szCs w:val="24"/>
          <w:lang w:bidi="ta-IN"/>
        </w:rPr>
        <w:t>used. The</w:t>
      </w:r>
      <w:r w:rsidR="00493AA5" w:rsidRPr="00B11D42">
        <w:rPr>
          <w:rFonts w:ascii="Times New Roman" w:eastAsiaTheme="minorEastAsia" w:hAnsi="Times New Roman"/>
          <w:sz w:val="24"/>
          <w:szCs w:val="24"/>
          <w:lang w:bidi="ta-IN"/>
        </w:rPr>
        <w:t xml:space="preserve"> falling edge of the </w:t>
      </w:r>
      <w:r w:rsidR="00493AA5">
        <w:rPr>
          <w:rFonts w:ascii="Times New Roman" w:eastAsiaTheme="minorEastAsia" w:hAnsi="Times New Roman"/>
          <w:sz w:val="24"/>
          <w:szCs w:val="24"/>
          <w:lang w:bidi="ta-IN"/>
        </w:rPr>
        <w:t>enable signal enables the data</w:t>
      </w:r>
      <w:r w:rsidR="00493AA5" w:rsidRPr="00B11D42">
        <w:rPr>
          <w:rFonts w:ascii="Times New Roman" w:eastAsiaTheme="minorEastAsia" w:hAnsi="Times New Roman"/>
          <w:sz w:val="24"/>
          <w:szCs w:val="24"/>
          <w:lang w:bidi="ta-IN"/>
        </w:rPr>
        <w:t xml:space="preserve"> instruction register of the controller.</w:t>
      </w:r>
      <w:r w:rsidR="00FE3B71">
        <w:rPr>
          <w:rFonts w:ascii="Times New Roman" w:eastAsiaTheme="minorEastAsia" w:hAnsi="Times New Roman"/>
          <w:sz w:val="24"/>
          <w:szCs w:val="24"/>
          <w:lang w:bidi="ta-IN"/>
        </w:rPr>
        <w:t xml:space="preserve"> </w:t>
      </w:r>
      <w:r w:rsidR="00493AA5" w:rsidRPr="00B11D42">
        <w:rPr>
          <w:rFonts w:ascii="Times New Roman" w:eastAsiaTheme="minorEastAsia" w:hAnsi="Times New Roman"/>
          <w:sz w:val="24"/>
          <w:szCs w:val="24"/>
          <w:lang w:bidi="ta-IN"/>
        </w:rPr>
        <w:t>All module timings are referenced to specific edges of the ‘E’ signal. The ‘E’ signal is applied only when a specific module transaction is desired.</w:t>
      </w:r>
    </w:p>
    <w:p w:rsidR="00B11D42" w:rsidRPr="0025241F" w:rsidRDefault="002E7A34" w:rsidP="0025241F">
      <w:pPr>
        <w:spacing w:before="600" w:line="360" w:lineRule="auto"/>
        <w:jc w:val="both"/>
        <w:rPr>
          <w:rFonts w:ascii="Times New Roman" w:eastAsiaTheme="minorEastAsia" w:hAnsi="Times New Roman"/>
          <w:sz w:val="24"/>
          <w:szCs w:val="24"/>
          <w:lang w:bidi="ta-IN"/>
        </w:rPr>
      </w:pPr>
      <w:r>
        <w:rPr>
          <w:rFonts w:ascii="Times New Roman" w:eastAsiaTheme="minorEastAsia" w:hAnsi="Times New Roman"/>
          <w:b/>
          <w:color w:val="000000" w:themeColor="text1"/>
          <w:sz w:val="28"/>
          <w:szCs w:val="28"/>
        </w:rPr>
        <w:t>2.11</w:t>
      </w:r>
      <w:r w:rsidR="00B11D42" w:rsidRPr="00B11D42">
        <w:rPr>
          <w:rFonts w:ascii="Times New Roman" w:eastAsiaTheme="minorEastAsia" w:hAnsi="Times New Roman"/>
          <w:b/>
          <w:color w:val="000000" w:themeColor="text1"/>
          <w:sz w:val="28"/>
          <w:szCs w:val="28"/>
        </w:rPr>
        <w:t xml:space="preserve"> CURRENT TRANSFORMER</w:t>
      </w:r>
    </w:p>
    <w:p w:rsidR="005F71FD" w:rsidRDefault="00B11D42" w:rsidP="00FE3B71">
      <w:pPr>
        <w:spacing w:before="480" w:line="360" w:lineRule="auto"/>
        <w:ind w:firstLine="1134"/>
        <w:jc w:val="both"/>
        <w:rPr>
          <w:rFonts w:ascii="Times New Roman" w:eastAsia="Times New Roman" w:hAnsi="Times New Roman"/>
          <w:color w:val="000000" w:themeColor="text1"/>
          <w:sz w:val="24"/>
          <w:szCs w:val="24"/>
          <w:lang w:bidi="ta-IN"/>
        </w:rPr>
      </w:pPr>
      <w:r w:rsidRPr="00B11D42">
        <w:rPr>
          <w:rFonts w:ascii="Times New Roman" w:eastAsia="Times New Roman" w:hAnsi="Times New Roman"/>
          <w:color w:val="000000" w:themeColor="text1"/>
          <w:sz w:val="24"/>
          <w:szCs w:val="24"/>
          <w:lang w:bidi="ta-IN"/>
        </w:rPr>
        <w:t xml:space="preserve">Current transformers used in </w:t>
      </w:r>
      <w:hyperlink r:id="rId10" w:tooltip="Electricity meter" w:history="1">
        <w:r w:rsidRPr="00B11D42">
          <w:rPr>
            <w:rFonts w:ascii="Times New Roman" w:eastAsia="Times New Roman" w:hAnsi="Times New Roman"/>
            <w:color w:val="000000" w:themeColor="text1"/>
            <w:sz w:val="24"/>
            <w:szCs w:val="24"/>
            <w:lang w:bidi="ta-IN"/>
          </w:rPr>
          <w:t>metering equipment</w:t>
        </w:r>
      </w:hyperlink>
      <w:r w:rsidRPr="00B11D42">
        <w:rPr>
          <w:rFonts w:ascii="Times New Roman" w:eastAsia="Times New Roman" w:hAnsi="Times New Roman"/>
          <w:color w:val="000000" w:themeColor="text1"/>
          <w:sz w:val="24"/>
          <w:szCs w:val="24"/>
          <w:lang w:bidi="ta-IN"/>
        </w:rPr>
        <w:t xml:space="preserve"> for </w:t>
      </w:r>
      <w:hyperlink r:id="rId11" w:tooltip="Three-phase" w:history="1">
        <w:r w:rsidRPr="00B11D42">
          <w:rPr>
            <w:rFonts w:ascii="Times New Roman" w:eastAsia="Times New Roman" w:hAnsi="Times New Roman"/>
            <w:color w:val="000000" w:themeColor="text1"/>
            <w:sz w:val="24"/>
            <w:szCs w:val="24"/>
            <w:lang w:bidi="ta-IN"/>
          </w:rPr>
          <w:t>three-phase</w:t>
        </w:r>
      </w:hyperlink>
      <w:r w:rsidRPr="00B11D42">
        <w:rPr>
          <w:rFonts w:ascii="Times New Roman" w:eastAsia="Times New Roman" w:hAnsi="Times New Roman"/>
          <w:color w:val="000000" w:themeColor="text1"/>
          <w:sz w:val="24"/>
          <w:szCs w:val="24"/>
          <w:lang w:bidi="ta-IN"/>
        </w:rPr>
        <w:t xml:space="preserve"> 400 ampere electricity supply</w:t>
      </w:r>
      <w:r w:rsidR="00C96A9B">
        <w:rPr>
          <w:rFonts w:ascii="Times New Roman" w:eastAsia="Times New Roman" w:hAnsi="Times New Roman"/>
          <w:color w:val="000000" w:themeColor="text1"/>
          <w:sz w:val="24"/>
          <w:szCs w:val="24"/>
          <w:lang w:bidi="ta-IN"/>
        </w:rPr>
        <w:t>.</w:t>
      </w:r>
      <w:r w:rsidR="00FE3B71">
        <w:rPr>
          <w:rFonts w:ascii="Times New Roman" w:eastAsia="Times New Roman" w:hAnsi="Times New Roman"/>
          <w:color w:val="000000" w:themeColor="text1"/>
          <w:sz w:val="24"/>
          <w:szCs w:val="24"/>
          <w:lang w:bidi="ta-IN"/>
        </w:rPr>
        <w:t xml:space="preserve"> </w:t>
      </w:r>
      <w:r w:rsidRPr="00B11D42">
        <w:rPr>
          <w:rFonts w:ascii="Times New Roman" w:eastAsia="Times New Roman" w:hAnsi="Times New Roman"/>
          <w:color w:val="000000" w:themeColor="text1"/>
          <w:sz w:val="24"/>
          <w:szCs w:val="24"/>
          <w:lang w:bidi="ta-IN"/>
        </w:rPr>
        <w:t xml:space="preserve">A current transformer (CT) is a measurement device designed to provide a current in its secondary coil proportional to the current flowing in its primary. Current transformers are commonly used in </w:t>
      </w:r>
      <w:hyperlink r:id="rId12" w:tooltip="Electricity meter" w:history="1">
        <w:r w:rsidRPr="00B11D42">
          <w:rPr>
            <w:rFonts w:ascii="Times New Roman" w:eastAsia="Times New Roman" w:hAnsi="Times New Roman"/>
            <w:color w:val="000000" w:themeColor="text1"/>
            <w:sz w:val="24"/>
            <w:szCs w:val="24"/>
            <w:lang w:bidi="ta-IN"/>
          </w:rPr>
          <w:t>metering</w:t>
        </w:r>
      </w:hyperlink>
      <w:r w:rsidRPr="00B11D42">
        <w:rPr>
          <w:rFonts w:ascii="Times New Roman" w:eastAsia="Times New Roman" w:hAnsi="Times New Roman"/>
          <w:color w:val="000000" w:themeColor="text1"/>
          <w:sz w:val="24"/>
          <w:szCs w:val="24"/>
          <w:lang w:bidi="ta-IN"/>
        </w:rPr>
        <w:t xml:space="preserve"> and </w:t>
      </w:r>
      <w:hyperlink r:id="rId13" w:tooltip="Power system protection" w:history="1">
        <w:r w:rsidRPr="00B11D42">
          <w:rPr>
            <w:rFonts w:ascii="Times New Roman" w:eastAsia="Times New Roman" w:hAnsi="Times New Roman"/>
            <w:color w:val="000000" w:themeColor="text1"/>
            <w:sz w:val="24"/>
            <w:szCs w:val="24"/>
            <w:lang w:bidi="ta-IN"/>
          </w:rPr>
          <w:t>protective</w:t>
        </w:r>
      </w:hyperlink>
      <w:r w:rsidR="00B51395">
        <w:t xml:space="preserve"> </w:t>
      </w:r>
      <w:hyperlink r:id="rId14" w:tooltip="Relay" w:history="1">
        <w:r w:rsidRPr="00B11D42">
          <w:rPr>
            <w:rFonts w:ascii="Times New Roman" w:eastAsia="Times New Roman" w:hAnsi="Times New Roman"/>
            <w:color w:val="000000" w:themeColor="text1"/>
            <w:sz w:val="24"/>
            <w:szCs w:val="24"/>
            <w:lang w:bidi="ta-IN"/>
          </w:rPr>
          <w:t>relaying</w:t>
        </w:r>
      </w:hyperlink>
      <w:r w:rsidRPr="00B11D42">
        <w:rPr>
          <w:rFonts w:ascii="Times New Roman" w:eastAsia="Times New Roman" w:hAnsi="Times New Roman"/>
          <w:color w:val="000000" w:themeColor="text1"/>
          <w:sz w:val="24"/>
          <w:szCs w:val="24"/>
          <w:lang w:bidi="ta-IN"/>
        </w:rPr>
        <w:t xml:space="preserve"> in the </w:t>
      </w:r>
      <w:hyperlink r:id="rId15" w:tooltip="Electrical power industry" w:history="1">
        <w:r w:rsidRPr="00B11D42">
          <w:rPr>
            <w:rFonts w:ascii="Times New Roman" w:eastAsia="Times New Roman" w:hAnsi="Times New Roman"/>
            <w:color w:val="000000" w:themeColor="text1"/>
            <w:sz w:val="24"/>
            <w:szCs w:val="24"/>
            <w:lang w:bidi="ta-IN"/>
          </w:rPr>
          <w:t>electrical power industry</w:t>
        </w:r>
      </w:hyperlink>
      <w:r w:rsidRPr="00B11D42">
        <w:rPr>
          <w:rFonts w:ascii="Times New Roman" w:eastAsia="Times New Roman" w:hAnsi="Times New Roman"/>
          <w:color w:val="000000" w:themeColor="text1"/>
          <w:sz w:val="24"/>
          <w:szCs w:val="24"/>
          <w:lang w:bidi="ta-IN"/>
        </w:rPr>
        <w:t xml:space="preserve"> where they facilitate the safe measurement of large currents, often in the presence of </w:t>
      </w:r>
      <w:hyperlink r:id="rId16" w:tooltip="High voltage" w:history="1">
        <w:r w:rsidRPr="00B11D42">
          <w:rPr>
            <w:rFonts w:ascii="Times New Roman" w:eastAsia="Times New Roman" w:hAnsi="Times New Roman"/>
            <w:color w:val="000000" w:themeColor="text1"/>
            <w:sz w:val="24"/>
            <w:szCs w:val="24"/>
            <w:lang w:bidi="ta-IN"/>
          </w:rPr>
          <w:t>high voltages</w:t>
        </w:r>
      </w:hyperlink>
      <w:r w:rsidRPr="00B11D42">
        <w:rPr>
          <w:rFonts w:ascii="Times New Roman" w:eastAsia="Times New Roman" w:hAnsi="Times New Roman"/>
          <w:color w:val="000000" w:themeColor="text1"/>
          <w:sz w:val="24"/>
          <w:szCs w:val="24"/>
          <w:lang w:bidi="ta-IN"/>
        </w:rPr>
        <w:t>. The current transformer safely isolates measurement and control circuitry from the high voltages typically present on the circuit being measured.</w:t>
      </w:r>
    </w:p>
    <w:p w:rsidR="001E3427" w:rsidRDefault="00B11D42" w:rsidP="00451F52">
      <w:pPr>
        <w:spacing w:before="600" w:after="100" w:afterAutospacing="1" w:line="360" w:lineRule="auto"/>
        <w:ind w:firstLine="1134"/>
        <w:jc w:val="both"/>
        <w:rPr>
          <w:rFonts w:ascii="Times New Roman" w:eastAsia="Times New Roman" w:hAnsi="Times New Roman"/>
          <w:color w:val="000000" w:themeColor="text1"/>
          <w:sz w:val="24"/>
          <w:szCs w:val="24"/>
          <w:lang w:bidi="ta-IN"/>
        </w:rPr>
      </w:pPr>
      <w:r w:rsidRPr="00B11D42">
        <w:rPr>
          <w:rFonts w:ascii="Times New Roman" w:eastAsia="Times New Roman" w:hAnsi="Times New Roman"/>
          <w:color w:val="000000" w:themeColor="text1"/>
          <w:sz w:val="24"/>
          <w:szCs w:val="24"/>
          <w:lang w:bidi="ta-IN"/>
        </w:rPr>
        <w:t xml:space="preserve">Current transformers are often constructed by passing a single primary turn (either an </w:t>
      </w:r>
      <w:hyperlink r:id="rId17" w:tooltip="Electrical insulation" w:history="1">
        <w:r w:rsidRPr="00B11D42">
          <w:rPr>
            <w:rFonts w:ascii="Times New Roman" w:eastAsia="Times New Roman" w:hAnsi="Times New Roman"/>
            <w:color w:val="000000" w:themeColor="text1"/>
            <w:sz w:val="24"/>
            <w:szCs w:val="24"/>
            <w:lang w:bidi="ta-IN"/>
          </w:rPr>
          <w:t>insulated</w:t>
        </w:r>
      </w:hyperlink>
      <w:r w:rsidRPr="00B11D42">
        <w:rPr>
          <w:rFonts w:ascii="Times New Roman" w:eastAsia="Times New Roman" w:hAnsi="Times New Roman"/>
          <w:color w:val="000000" w:themeColor="text1"/>
          <w:sz w:val="24"/>
          <w:szCs w:val="24"/>
          <w:lang w:bidi="ta-IN"/>
        </w:rPr>
        <w:t xml:space="preserve"> cable or an uninsulated bus bar) through a well-insulated </w:t>
      </w:r>
      <w:hyperlink r:id="rId18" w:tooltip="Torus" w:history="1">
        <w:r w:rsidRPr="00B11D42">
          <w:rPr>
            <w:rFonts w:ascii="Times New Roman" w:eastAsia="Times New Roman" w:hAnsi="Times New Roman"/>
            <w:color w:val="000000" w:themeColor="text1"/>
            <w:sz w:val="24"/>
            <w:szCs w:val="24"/>
            <w:lang w:bidi="ta-IN"/>
          </w:rPr>
          <w:t>toroidal</w:t>
        </w:r>
      </w:hyperlink>
      <w:r w:rsidRPr="00B11D42">
        <w:rPr>
          <w:rFonts w:ascii="Times New Roman" w:eastAsia="Times New Roman" w:hAnsi="Times New Roman"/>
          <w:color w:val="000000" w:themeColor="text1"/>
          <w:sz w:val="24"/>
          <w:szCs w:val="24"/>
          <w:lang w:bidi="ta-IN"/>
        </w:rPr>
        <w:t xml:space="preserve"> core wrapped with many turns of wire. The CT is typically described by its current ratio from </w:t>
      </w:r>
      <w:r w:rsidRPr="00B11D42">
        <w:rPr>
          <w:rFonts w:ascii="Times New Roman" w:eastAsia="Times New Roman" w:hAnsi="Times New Roman"/>
          <w:color w:val="000000" w:themeColor="text1"/>
          <w:sz w:val="24"/>
          <w:szCs w:val="24"/>
          <w:lang w:bidi="ta-IN"/>
        </w:rPr>
        <w:lastRenderedPageBreak/>
        <w:t xml:space="preserve">primary to secondary. For example, a 4000:5 CT would provide an output current of 5 amperes when the primary was passing 4000 amperes. </w:t>
      </w:r>
    </w:p>
    <w:p w:rsidR="00B51395" w:rsidRDefault="00B11D42" w:rsidP="00B51395">
      <w:pPr>
        <w:spacing w:before="600" w:after="100" w:afterAutospacing="1" w:line="360" w:lineRule="auto"/>
        <w:ind w:firstLine="1134"/>
        <w:jc w:val="both"/>
        <w:rPr>
          <w:rFonts w:ascii="Times New Roman" w:eastAsia="Times New Roman" w:hAnsi="Times New Roman"/>
          <w:color w:val="000000" w:themeColor="text1"/>
          <w:sz w:val="24"/>
          <w:szCs w:val="24"/>
          <w:lang w:bidi="ta-IN"/>
        </w:rPr>
      </w:pPr>
      <w:r w:rsidRPr="00B11D42">
        <w:rPr>
          <w:rFonts w:ascii="Times New Roman" w:eastAsia="Times New Roman" w:hAnsi="Times New Roman"/>
          <w:color w:val="000000" w:themeColor="text1"/>
          <w:sz w:val="24"/>
          <w:szCs w:val="24"/>
          <w:lang w:bidi="ta-IN"/>
        </w:rPr>
        <w:t xml:space="preserve">The secondary winding can be single ratio or have several </w:t>
      </w:r>
      <w:hyperlink r:id="rId19" w:tooltip="Tap (transformer)" w:history="1">
        <w:r w:rsidRPr="00B11D42">
          <w:rPr>
            <w:rFonts w:ascii="Times New Roman" w:eastAsia="Times New Roman" w:hAnsi="Times New Roman"/>
            <w:color w:val="000000" w:themeColor="text1"/>
            <w:sz w:val="24"/>
            <w:szCs w:val="24"/>
            <w:lang w:bidi="ta-IN"/>
          </w:rPr>
          <w:t>tap</w:t>
        </w:r>
      </w:hyperlink>
      <w:r w:rsidRPr="00B11D42">
        <w:rPr>
          <w:rFonts w:ascii="Times New Roman" w:eastAsia="Times New Roman" w:hAnsi="Times New Roman"/>
          <w:color w:val="000000" w:themeColor="text1"/>
          <w:sz w:val="24"/>
          <w:szCs w:val="24"/>
          <w:lang w:bidi="ta-IN"/>
        </w:rPr>
        <w:t xml:space="preserve"> points to provide a range of ratios. Care must be taken that the secondary winding is not disconnected from its load while current flows in the primary, as this will produce a dangerously high voltage across the open secondary and may permanently affect the accuracy of the transformer.</w:t>
      </w:r>
    </w:p>
    <w:p w:rsidR="00B11D42" w:rsidRPr="00B11D42" w:rsidRDefault="00B11D42" w:rsidP="00B51395">
      <w:pPr>
        <w:spacing w:before="600" w:after="100" w:afterAutospacing="1" w:line="360" w:lineRule="auto"/>
        <w:ind w:firstLine="1134"/>
        <w:jc w:val="both"/>
        <w:rPr>
          <w:rFonts w:ascii="Times New Roman" w:eastAsia="Times New Roman" w:hAnsi="Times New Roman"/>
          <w:color w:val="000000" w:themeColor="text1"/>
          <w:sz w:val="24"/>
          <w:szCs w:val="24"/>
          <w:lang w:bidi="ta-IN"/>
        </w:rPr>
      </w:pPr>
      <w:r w:rsidRPr="00B11D42">
        <w:rPr>
          <w:rFonts w:ascii="Times New Roman" w:eastAsia="Times New Roman" w:hAnsi="Times New Roman"/>
          <w:color w:val="000000" w:themeColor="text1"/>
          <w:sz w:val="24"/>
          <w:szCs w:val="24"/>
          <w:lang w:bidi="ta-IN"/>
        </w:rPr>
        <w:t xml:space="preserve">Specially constructed </w:t>
      </w:r>
      <w:hyperlink r:id="rId20" w:tooltip="Wideband" w:history="1">
        <w:r w:rsidRPr="00B11D42">
          <w:rPr>
            <w:rFonts w:ascii="Times New Roman" w:eastAsia="Times New Roman" w:hAnsi="Times New Roman"/>
            <w:color w:val="000000" w:themeColor="text1"/>
            <w:sz w:val="24"/>
            <w:szCs w:val="24"/>
            <w:lang w:bidi="ta-IN"/>
          </w:rPr>
          <w:t>wideband</w:t>
        </w:r>
      </w:hyperlink>
      <w:r w:rsidRPr="00B11D42">
        <w:rPr>
          <w:rFonts w:ascii="Times New Roman" w:eastAsia="Times New Roman" w:hAnsi="Times New Roman"/>
          <w:color w:val="000000" w:themeColor="text1"/>
          <w:sz w:val="24"/>
          <w:szCs w:val="24"/>
          <w:lang w:bidi="ta-IN"/>
        </w:rPr>
        <w:t xml:space="preserve"> CTs are also used, usually with an </w:t>
      </w:r>
      <w:hyperlink r:id="rId21" w:tooltip="Oscilloscope" w:history="1">
        <w:r w:rsidRPr="00B11D42">
          <w:rPr>
            <w:rFonts w:ascii="Times New Roman" w:eastAsia="Times New Roman" w:hAnsi="Times New Roman"/>
            <w:color w:val="000000" w:themeColor="text1"/>
            <w:sz w:val="24"/>
            <w:szCs w:val="24"/>
            <w:lang w:bidi="ta-IN"/>
          </w:rPr>
          <w:t>oscilloscope</w:t>
        </w:r>
      </w:hyperlink>
      <w:r w:rsidRPr="00B11D42">
        <w:rPr>
          <w:rFonts w:ascii="Times New Roman" w:eastAsia="Times New Roman" w:hAnsi="Times New Roman"/>
          <w:color w:val="000000" w:themeColor="text1"/>
          <w:sz w:val="24"/>
          <w:szCs w:val="24"/>
          <w:lang w:bidi="ta-IN"/>
        </w:rPr>
        <w:t xml:space="preserve">, to measure </w:t>
      </w:r>
      <w:hyperlink r:id="rId22" w:tooltip="High frequency" w:history="1">
        <w:r w:rsidRPr="00B11D42">
          <w:rPr>
            <w:rFonts w:ascii="Times New Roman" w:eastAsia="Times New Roman" w:hAnsi="Times New Roman"/>
            <w:color w:val="000000" w:themeColor="text1"/>
            <w:sz w:val="24"/>
            <w:szCs w:val="24"/>
            <w:lang w:bidi="ta-IN"/>
          </w:rPr>
          <w:t>high frequency</w:t>
        </w:r>
      </w:hyperlink>
      <w:r w:rsidR="00B51395">
        <w:t xml:space="preserve"> </w:t>
      </w:r>
      <w:hyperlink r:id="rId23" w:tooltip="Waveform" w:history="1">
        <w:r w:rsidRPr="00B11D42">
          <w:rPr>
            <w:rFonts w:ascii="Times New Roman" w:eastAsia="Times New Roman" w:hAnsi="Times New Roman"/>
            <w:color w:val="000000" w:themeColor="text1"/>
            <w:sz w:val="24"/>
            <w:szCs w:val="24"/>
            <w:lang w:bidi="ta-IN"/>
          </w:rPr>
          <w:t>waveforms</w:t>
        </w:r>
      </w:hyperlink>
      <w:r w:rsidRPr="00B11D42">
        <w:rPr>
          <w:rFonts w:ascii="Times New Roman" w:eastAsia="Times New Roman" w:hAnsi="Times New Roman"/>
          <w:color w:val="000000" w:themeColor="text1"/>
          <w:sz w:val="24"/>
          <w:szCs w:val="24"/>
          <w:lang w:bidi="ta-IN"/>
        </w:rPr>
        <w:t xml:space="preserve"> or pulsed currents within </w:t>
      </w:r>
      <w:hyperlink r:id="rId24" w:tooltip="Pulsed power" w:history="1">
        <w:r w:rsidRPr="00B11D42">
          <w:rPr>
            <w:rFonts w:ascii="Times New Roman" w:eastAsia="Times New Roman" w:hAnsi="Times New Roman"/>
            <w:color w:val="000000" w:themeColor="text1"/>
            <w:sz w:val="24"/>
            <w:szCs w:val="24"/>
            <w:lang w:bidi="ta-IN"/>
          </w:rPr>
          <w:t>pulsed power</w:t>
        </w:r>
      </w:hyperlink>
      <w:r w:rsidRPr="00B11D42">
        <w:rPr>
          <w:rFonts w:ascii="Times New Roman" w:eastAsia="Times New Roman" w:hAnsi="Times New Roman"/>
          <w:color w:val="000000" w:themeColor="text1"/>
          <w:sz w:val="24"/>
          <w:szCs w:val="24"/>
          <w:lang w:bidi="ta-IN"/>
        </w:rPr>
        <w:t xml:space="preserve"> systems. One type provides a voltage output that is proportional to the measured current; another, called a </w:t>
      </w:r>
      <w:hyperlink r:id="rId25" w:tooltip="Rogowski coil" w:history="1">
        <w:r w:rsidRPr="00B11D42">
          <w:rPr>
            <w:rFonts w:ascii="Times New Roman" w:eastAsia="Times New Roman" w:hAnsi="Times New Roman"/>
            <w:color w:val="000000" w:themeColor="text1"/>
            <w:sz w:val="24"/>
            <w:szCs w:val="24"/>
            <w:lang w:bidi="ta-IN"/>
          </w:rPr>
          <w:t>Rogowski coil</w:t>
        </w:r>
      </w:hyperlink>
      <w:r w:rsidRPr="00B11D42">
        <w:rPr>
          <w:rFonts w:ascii="Times New Roman" w:eastAsia="Times New Roman" w:hAnsi="Times New Roman"/>
          <w:color w:val="000000" w:themeColor="text1"/>
          <w:sz w:val="24"/>
          <w:szCs w:val="24"/>
          <w:lang w:bidi="ta-IN"/>
        </w:rPr>
        <w:t xml:space="preserve">, requires an external </w:t>
      </w:r>
      <w:hyperlink r:id="rId26" w:tooltip="Integrator" w:history="1">
        <w:r w:rsidRPr="00B11D42">
          <w:rPr>
            <w:rFonts w:ascii="Times New Roman" w:eastAsia="Times New Roman" w:hAnsi="Times New Roman"/>
            <w:color w:val="000000" w:themeColor="text1"/>
            <w:sz w:val="24"/>
            <w:szCs w:val="24"/>
            <w:lang w:bidi="ta-IN"/>
          </w:rPr>
          <w:t>integrator</w:t>
        </w:r>
      </w:hyperlink>
      <w:r w:rsidRPr="00B11D42">
        <w:rPr>
          <w:rFonts w:ascii="Times New Roman" w:eastAsia="Times New Roman" w:hAnsi="Times New Roman"/>
          <w:color w:val="000000" w:themeColor="text1"/>
          <w:sz w:val="24"/>
          <w:szCs w:val="24"/>
          <w:lang w:bidi="ta-IN"/>
        </w:rPr>
        <w:t xml:space="preserve"> in order to provide a proportional </w:t>
      </w:r>
      <w:r w:rsidR="00B51395" w:rsidRPr="00B11D42">
        <w:rPr>
          <w:rFonts w:ascii="Times New Roman" w:eastAsia="Times New Roman" w:hAnsi="Times New Roman"/>
          <w:color w:val="000000" w:themeColor="text1"/>
          <w:sz w:val="24"/>
          <w:szCs w:val="24"/>
          <w:lang w:bidi="ta-IN"/>
        </w:rPr>
        <w:t>output.</w:t>
      </w:r>
      <w:r w:rsidR="00B51395" w:rsidRPr="0015409E">
        <w:rPr>
          <w:rFonts w:ascii="Times New Roman" w:eastAsia="Times New Roman" w:hAnsi="Times New Roman"/>
          <w:sz w:val="24"/>
          <w:szCs w:val="24"/>
        </w:rPr>
        <w:t xml:space="preserve"> This</w:t>
      </w:r>
      <w:r w:rsidR="0025241F" w:rsidRPr="0015409E">
        <w:rPr>
          <w:rFonts w:ascii="Times New Roman" w:eastAsia="Times New Roman" w:hAnsi="Times New Roman"/>
          <w:sz w:val="24"/>
          <w:szCs w:val="24"/>
        </w:rPr>
        <w:t xml:space="preserve"> circuit is designed to monitor the supply current. The supply current that has to monitor is step down by the current transformer. The step down current is converted by the voltage with the help of shunt resistor</w:t>
      </w:r>
      <w:r w:rsidR="0025241F">
        <w:rPr>
          <w:rFonts w:ascii="Times New Roman" w:eastAsia="Times New Roman" w:hAnsi="Times New Roman"/>
          <w:sz w:val="24"/>
          <w:szCs w:val="24"/>
        </w:rPr>
        <w:t>.</w:t>
      </w:r>
    </w:p>
    <w:p w:rsidR="00B11D42" w:rsidRPr="00B11D42" w:rsidRDefault="002E7A34" w:rsidP="005F71FD">
      <w:pPr>
        <w:spacing w:before="480" w:line="360" w:lineRule="auto"/>
        <w:jc w:val="both"/>
        <w:rPr>
          <w:rFonts w:ascii="Times New Roman" w:eastAsiaTheme="minorEastAsia" w:hAnsi="Times New Roman"/>
          <w:b/>
          <w:sz w:val="28"/>
          <w:szCs w:val="28"/>
        </w:rPr>
      </w:pPr>
      <w:r>
        <w:rPr>
          <w:rFonts w:ascii="Times New Roman" w:eastAsiaTheme="minorEastAsia" w:hAnsi="Times New Roman"/>
          <w:b/>
          <w:sz w:val="28"/>
          <w:szCs w:val="28"/>
        </w:rPr>
        <w:t>2.12</w:t>
      </w:r>
      <w:r w:rsidR="00B51395">
        <w:rPr>
          <w:rFonts w:ascii="Times New Roman" w:eastAsiaTheme="minorEastAsia" w:hAnsi="Times New Roman"/>
          <w:b/>
          <w:sz w:val="28"/>
          <w:szCs w:val="28"/>
        </w:rPr>
        <w:t xml:space="preserve"> </w:t>
      </w:r>
      <w:r w:rsidR="00451F52">
        <w:rPr>
          <w:rFonts w:ascii="Times New Roman" w:eastAsiaTheme="minorEastAsia" w:hAnsi="Times New Roman"/>
          <w:b/>
          <w:sz w:val="28"/>
          <w:szCs w:val="28"/>
        </w:rPr>
        <w:t>PREPAID CARD</w:t>
      </w:r>
    </w:p>
    <w:p w:rsidR="009B41CA" w:rsidRDefault="00B11D42" w:rsidP="00451F52">
      <w:pPr>
        <w:spacing w:before="480" w:line="360" w:lineRule="auto"/>
        <w:ind w:firstLine="1134"/>
        <w:jc w:val="both"/>
        <w:rPr>
          <w:rFonts w:ascii="Times New Roman" w:eastAsiaTheme="minorEastAsia" w:hAnsi="Times New Roman"/>
          <w:sz w:val="24"/>
          <w:szCs w:val="24"/>
        </w:rPr>
      </w:pPr>
      <w:r w:rsidRPr="00B11D42">
        <w:rPr>
          <w:rFonts w:ascii="Times New Roman" w:eastAsiaTheme="minorEastAsia" w:hAnsi="Times New Roman"/>
          <w:sz w:val="24"/>
          <w:szCs w:val="24"/>
        </w:rPr>
        <w:t xml:space="preserve">A smart card, chip card, or </w:t>
      </w:r>
      <w:r w:rsidRPr="00B11D42">
        <w:rPr>
          <w:rFonts w:ascii="Times New Roman" w:eastAsiaTheme="minorEastAsia" w:hAnsi="Times New Roman"/>
          <w:bCs/>
          <w:sz w:val="24"/>
          <w:szCs w:val="24"/>
        </w:rPr>
        <w:t>integrated circuit(s</w:t>
      </w:r>
      <w:r w:rsidRPr="00B11D42">
        <w:rPr>
          <w:rFonts w:ascii="Times New Roman" w:eastAsiaTheme="minorEastAsia" w:hAnsi="Times New Roman"/>
          <w:b/>
          <w:bCs/>
          <w:sz w:val="24"/>
          <w:szCs w:val="24"/>
        </w:rPr>
        <w:t>)</w:t>
      </w:r>
      <w:r w:rsidRPr="00B11D42">
        <w:rPr>
          <w:rFonts w:ascii="Times New Roman" w:eastAsiaTheme="minorEastAsia" w:hAnsi="Times New Roman"/>
          <w:sz w:val="24"/>
          <w:szCs w:val="24"/>
        </w:rPr>
        <w:t xml:space="preserve"> card (ICC), is defined as any pocket-sized card with embedded integrated circuits. Although there is a diverse range of applications, there are two broad categories of ICCs. </w:t>
      </w:r>
    </w:p>
    <w:p w:rsidR="00B11D42" w:rsidRPr="00B11D42" w:rsidRDefault="00B11D42" w:rsidP="00451F52">
      <w:pPr>
        <w:spacing w:before="480" w:line="360" w:lineRule="auto"/>
        <w:ind w:firstLine="1134"/>
        <w:jc w:val="both"/>
        <w:rPr>
          <w:rFonts w:ascii="Times New Roman" w:eastAsiaTheme="minorEastAsia" w:hAnsi="Times New Roman"/>
          <w:sz w:val="24"/>
          <w:szCs w:val="24"/>
        </w:rPr>
      </w:pPr>
      <w:r w:rsidRPr="00B11D42">
        <w:rPr>
          <w:rFonts w:ascii="Times New Roman" w:eastAsiaTheme="minorEastAsia" w:hAnsi="Times New Roman"/>
          <w:sz w:val="24"/>
          <w:szCs w:val="24"/>
        </w:rPr>
        <w:t>Memory cards contain only non-volatile memory storage components, and perhaps some specific security logic. Microprocessor cards contain memory and microprocessor components.</w:t>
      </w:r>
    </w:p>
    <w:p w:rsidR="00EB3706" w:rsidRDefault="00B11D42" w:rsidP="00575174">
      <w:pPr>
        <w:spacing w:before="600" w:line="360" w:lineRule="auto"/>
        <w:ind w:firstLine="1134"/>
        <w:jc w:val="both"/>
        <w:rPr>
          <w:rFonts w:ascii="Times New Roman" w:eastAsiaTheme="minorEastAsia" w:hAnsi="Times New Roman"/>
          <w:sz w:val="24"/>
          <w:szCs w:val="24"/>
        </w:rPr>
      </w:pPr>
      <w:r w:rsidRPr="00B11D42">
        <w:rPr>
          <w:rFonts w:ascii="Times New Roman" w:eastAsiaTheme="minorEastAsia" w:hAnsi="Times New Roman"/>
          <w:sz w:val="24"/>
          <w:szCs w:val="24"/>
        </w:rPr>
        <w:t>The standard perception of a "smart card" is a microprocessor card of credit card dimensions (or smaller, e.g. the mini GSM SIM card) with various tamper-resistant properties (e.g. a secure crypto-processor, secure file system, human-readable features) and is capable of providing security services (e.g. confidentiality of information in the memory). Not all chip cards contain a microprocessor (</w:t>
      </w:r>
      <w:r w:rsidR="00B51395" w:rsidRPr="00B11D42">
        <w:rPr>
          <w:rFonts w:ascii="Times New Roman" w:eastAsiaTheme="minorEastAsia" w:hAnsi="Times New Roman"/>
          <w:sz w:val="24"/>
          <w:szCs w:val="24"/>
        </w:rPr>
        <w:t>e.g.</w:t>
      </w:r>
      <w:r w:rsidRPr="00B11D42">
        <w:rPr>
          <w:rFonts w:ascii="Times New Roman" w:eastAsiaTheme="minorEastAsia" w:hAnsi="Times New Roman"/>
          <w:sz w:val="24"/>
          <w:szCs w:val="24"/>
        </w:rPr>
        <w:t xml:space="preserve"> the memory cards), therefore not all chip </w:t>
      </w:r>
      <w:r w:rsidRPr="00B11D42">
        <w:rPr>
          <w:rFonts w:ascii="Times New Roman" w:eastAsiaTheme="minorEastAsia" w:hAnsi="Times New Roman"/>
          <w:sz w:val="24"/>
          <w:szCs w:val="24"/>
        </w:rPr>
        <w:lastRenderedPageBreak/>
        <w:t>cards are necessarily also smart cards. However, the public us</w:t>
      </w:r>
      <w:r w:rsidR="00EB3706">
        <w:rPr>
          <w:rFonts w:ascii="Times New Roman" w:eastAsiaTheme="minorEastAsia" w:hAnsi="Times New Roman"/>
          <w:sz w:val="24"/>
          <w:szCs w:val="24"/>
        </w:rPr>
        <w:t xml:space="preserve">age </w:t>
      </w:r>
      <w:r w:rsidR="00B51395">
        <w:rPr>
          <w:rFonts w:ascii="Times New Roman" w:eastAsiaTheme="minorEastAsia" w:hAnsi="Times New Roman"/>
          <w:sz w:val="24"/>
          <w:szCs w:val="24"/>
        </w:rPr>
        <w:t xml:space="preserve">the terminology </w:t>
      </w:r>
      <w:r w:rsidR="00EB3706">
        <w:rPr>
          <w:rFonts w:ascii="Times New Roman" w:eastAsiaTheme="minorEastAsia" w:hAnsi="Times New Roman"/>
          <w:sz w:val="24"/>
          <w:szCs w:val="24"/>
        </w:rPr>
        <w:t>is</w:t>
      </w:r>
      <w:r w:rsidR="00B51395">
        <w:rPr>
          <w:rFonts w:ascii="Times New Roman" w:eastAsiaTheme="minorEastAsia" w:hAnsi="Times New Roman"/>
          <w:sz w:val="24"/>
          <w:szCs w:val="24"/>
        </w:rPr>
        <w:t xml:space="preserve"> </w:t>
      </w:r>
      <w:r w:rsidR="00EB3706">
        <w:rPr>
          <w:rFonts w:ascii="Times New Roman" w:eastAsiaTheme="minorEastAsia" w:hAnsi="Times New Roman"/>
          <w:sz w:val="24"/>
          <w:szCs w:val="24"/>
        </w:rPr>
        <w:t>often</w:t>
      </w:r>
      <w:r w:rsidR="00B51395">
        <w:rPr>
          <w:rFonts w:ascii="Times New Roman" w:eastAsiaTheme="minorEastAsia" w:hAnsi="Times New Roman"/>
          <w:sz w:val="24"/>
          <w:szCs w:val="24"/>
        </w:rPr>
        <w:t xml:space="preserve"> </w:t>
      </w:r>
      <w:r w:rsidR="00EB3706" w:rsidRPr="00B11D42">
        <w:rPr>
          <w:rFonts w:ascii="Times New Roman" w:eastAsiaTheme="minorEastAsia" w:hAnsi="Times New Roman"/>
          <w:sz w:val="24"/>
          <w:szCs w:val="24"/>
        </w:rPr>
        <w:t>inconsistent.</w:t>
      </w:r>
    </w:p>
    <w:p w:rsidR="00B11D42" w:rsidRDefault="00EB3706" w:rsidP="000330E4">
      <w:pPr>
        <w:spacing w:before="600" w:line="360" w:lineRule="auto"/>
        <w:ind w:firstLine="720"/>
        <w:jc w:val="center"/>
        <w:rPr>
          <w:rFonts w:ascii="Times New Roman" w:eastAsiaTheme="minorEastAsia" w:hAnsi="Times New Roman"/>
          <w:sz w:val="24"/>
          <w:szCs w:val="24"/>
        </w:rPr>
      </w:pPr>
      <w:r w:rsidRPr="00B11D42">
        <w:rPr>
          <w:noProof/>
          <w:lang w:val="en-US"/>
        </w:rPr>
        <w:drawing>
          <wp:inline distT="0" distB="0" distL="0" distR="0">
            <wp:extent cx="2049766" cy="2330354"/>
            <wp:effectExtent l="0" t="0" r="825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a:off x="0" y="0"/>
                      <a:ext cx="2111271" cy="2400278"/>
                    </a:xfrm>
                    <a:prstGeom prst="rect">
                      <a:avLst/>
                    </a:prstGeom>
                    <a:noFill/>
                    <a:ln w="9525">
                      <a:noFill/>
                      <a:miter lim="800000"/>
                      <a:headEnd/>
                      <a:tailEnd/>
                    </a:ln>
                  </pic:spPr>
                </pic:pic>
              </a:graphicData>
            </a:graphic>
          </wp:inline>
        </w:drawing>
      </w:r>
    </w:p>
    <w:p w:rsidR="00B11D42" w:rsidRPr="006F7EED" w:rsidRDefault="00DA495B" w:rsidP="00AB667A">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FE3B71">
        <w:rPr>
          <w:rFonts w:ascii="Times New Roman" w:hAnsi="Times New Roman" w:cs="Times New Roman"/>
          <w:b/>
          <w:color w:val="000000" w:themeColor="text1"/>
          <w:sz w:val="24"/>
          <w:szCs w:val="24"/>
        </w:rPr>
        <w:t>Fig 2</w:t>
      </w:r>
      <w:r w:rsidR="000330E4" w:rsidRPr="006F7EED">
        <w:rPr>
          <w:rFonts w:ascii="Times New Roman" w:hAnsi="Times New Roman" w:cs="Times New Roman"/>
          <w:b/>
          <w:color w:val="000000" w:themeColor="text1"/>
          <w:sz w:val="24"/>
          <w:szCs w:val="24"/>
        </w:rPr>
        <w:t>.2</w:t>
      </w:r>
      <w:r w:rsidR="00B973A0" w:rsidRPr="006F7EED">
        <w:rPr>
          <w:rFonts w:ascii="Times New Roman" w:hAnsi="Times New Roman" w:cs="Times New Roman"/>
          <w:b/>
          <w:color w:val="000000" w:themeColor="text1"/>
          <w:sz w:val="24"/>
          <w:szCs w:val="24"/>
        </w:rPr>
        <w:t xml:space="preserve"> prepaid card</w:t>
      </w:r>
    </w:p>
    <w:p w:rsidR="00B11D42" w:rsidRPr="00B11D42" w:rsidRDefault="00451F52" w:rsidP="001E3427">
      <w:pPr>
        <w:pStyle w:val="Heading1"/>
        <w:spacing w:before="600" w:line="480" w:lineRule="auto"/>
        <w:jc w:val="both"/>
        <w:rPr>
          <w:rFonts w:ascii="Times New Roman" w:hAnsi="Times New Roman"/>
          <w:b/>
          <w:color w:val="auto"/>
          <w:sz w:val="40"/>
          <w:szCs w:val="40"/>
        </w:rPr>
      </w:pPr>
      <w:r>
        <w:rPr>
          <w:rFonts w:ascii="Times New Roman" w:eastAsiaTheme="minorEastAsia" w:hAnsi="Times New Roman"/>
          <w:b/>
          <w:color w:val="auto"/>
          <w:sz w:val="28"/>
          <w:szCs w:val="28"/>
        </w:rPr>
        <w:t>Circuit Description</w:t>
      </w:r>
    </w:p>
    <w:p w:rsidR="00B11D42" w:rsidRPr="00FE3B71" w:rsidRDefault="00B11D42" w:rsidP="00FE3B71">
      <w:pPr>
        <w:autoSpaceDE w:val="0"/>
        <w:adjustRightInd w:val="0"/>
        <w:spacing w:before="480" w:after="118" w:line="360" w:lineRule="auto"/>
        <w:ind w:firstLine="1134"/>
        <w:jc w:val="both"/>
        <w:rPr>
          <w:rFonts w:ascii="Times New Roman" w:eastAsia="Times New Roman" w:hAnsi="Times New Roman"/>
          <w:sz w:val="24"/>
          <w:szCs w:val="24"/>
        </w:rPr>
      </w:pPr>
      <w:r w:rsidRPr="00B11D42">
        <w:rPr>
          <w:rFonts w:ascii="Times New Roman" w:eastAsia="Times New Roman" w:hAnsi="Times New Roman"/>
          <w:sz w:val="24"/>
          <w:szCs w:val="24"/>
        </w:rPr>
        <w:t xml:space="preserve">The IS24C04 is a low cost 4,096-bit serial EEPROM. It is fabricated using </w:t>
      </w:r>
      <w:r w:rsidRPr="00C05C6F">
        <w:rPr>
          <w:rFonts w:ascii="Times New Roman" w:eastAsia="Times New Roman" w:hAnsi="Times New Roman"/>
          <w:bCs/>
          <w:iCs/>
          <w:sz w:val="24"/>
          <w:szCs w:val="24"/>
        </w:rPr>
        <w:t>ISSI</w:t>
      </w:r>
      <w:r w:rsidRPr="00B11D42">
        <w:rPr>
          <w:rFonts w:ascii="Times New Roman" w:eastAsia="Times New Roman" w:hAnsi="Times New Roman"/>
          <w:sz w:val="24"/>
          <w:szCs w:val="24"/>
        </w:rPr>
        <w:t>’s advanced CMOS EEPROM tech</w:t>
      </w:r>
      <w:r w:rsidRPr="00B11D42">
        <w:rPr>
          <w:rFonts w:ascii="Times New Roman" w:eastAsia="Times New Roman" w:hAnsi="Times New Roman"/>
          <w:sz w:val="24"/>
          <w:szCs w:val="24"/>
        </w:rPr>
        <w:softHyphen/>
        <w:t xml:space="preserve">nology and operates from a single supply. </w:t>
      </w:r>
      <w:r w:rsidRPr="00B11D42">
        <w:rPr>
          <w:rFonts w:ascii="Times New Roman" w:eastAsiaTheme="minorEastAsia" w:hAnsi="Times New Roman"/>
          <w:sz w:val="24"/>
          <w:szCs w:val="24"/>
        </w:rPr>
        <w:t>The IS24C04 is internally organized as two 256 x 8 memory banks. The IS24C04 features a serial interface and software protocol allowing operation on a simple 2-wire bus. Up to eight IS24C04s may be connected to the 2-wire bus by programming the A0, A1, and A2 inputs.</w:t>
      </w:r>
    </w:p>
    <w:p w:rsidR="003725B1" w:rsidRDefault="00B11D42" w:rsidP="003725B1">
      <w:pPr>
        <w:autoSpaceDE w:val="0"/>
        <w:adjustRightInd w:val="0"/>
        <w:spacing w:before="600" w:after="240" w:line="360" w:lineRule="auto"/>
        <w:ind w:firstLine="1134"/>
        <w:jc w:val="both"/>
        <w:rPr>
          <w:rFonts w:ascii="Times New Roman" w:eastAsia="Times New Roman" w:hAnsi="Times New Roman"/>
          <w:sz w:val="24"/>
          <w:szCs w:val="24"/>
        </w:rPr>
      </w:pPr>
      <w:r w:rsidRPr="00B11D42">
        <w:rPr>
          <w:rFonts w:ascii="Times New Roman" w:eastAsia="Times New Roman" w:hAnsi="Times New Roman"/>
          <w:sz w:val="24"/>
          <w:szCs w:val="24"/>
        </w:rPr>
        <w:t xml:space="preserve">The IS24C04 features a SERIAL communication, and supports bidirectional data transmission protocol allowing operation on a simple two-wire bus between the different devices connected somewhere on the system bus. The two-wire bus was defined as a serial data line (SDA), and a serial clock line (SCL). (Refer to Figure 1. Typical System Bus Configuration.) </w:t>
      </w:r>
    </w:p>
    <w:p w:rsidR="00B11D42" w:rsidRPr="00B11D42" w:rsidRDefault="00B11D42" w:rsidP="003725B1">
      <w:pPr>
        <w:autoSpaceDE w:val="0"/>
        <w:adjustRightInd w:val="0"/>
        <w:spacing w:before="600" w:after="240" w:line="360" w:lineRule="auto"/>
        <w:ind w:firstLine="1134"/>
        <w:jc w:val="both"/>
        <w:rPr>
          <w:rFonts w:ascii="Times New Roman" w:eastAsia="Times New Roman" w:hAnsi="Times New Roman"/>
          <w:sz w:val="24"/>
          <w:szCs w:val="24"/>
        </w:rPr>
      </w:pPr>
      <w:r w:rsidRPr="00B11D42">
        <w:rPr>
          <w:rFonts w:ascii="Times New Roman" w:eastAsia="Times New Roman" w:hAnsi="Times New Roman"/>
          <w:sz w:val="24"/>
          <w:szCs w:val="24"/>
        </w:rPr>
        <w:t xml:space="preserve">The protocol defines any device that sends data onto the SDA bus as a transmitter, and the receiving device as a receiver. The device controlling the data transmission is named MASTER device, and the controlled device is named SLAVE device. </w:t>
      </w:r>
      <w:r w:rsidRPr="00B11D42">
        <w:rPr>
          <w:rFonts w:ascii="Times New Roman" w:eastAsia="Times New Roman" w:hAnsi="Times New Roman"/>
          <w:sz w:val="24"/>
          <w:szCs w:val="24"/>
        </w:rPr>
        <w:lastRenderedPageBreak/>
        <w:t xml:space="preserve">In all cases, the IS24C04 will be a slave device, since it never initiates any data transfers. Up to four IS24C04 can be connected to the bus. Device's physical address inputs A0-A2 must be connected to either Vcc or GND. </w:t>
      </w:r>
    </w:p>
    <w:p w:rsidR="00B11D42" w:rsidRPr="00B11D42" w:rsidRDefault="00B11D42" w:rsidP="00451F52">
      <w:pPr>
        <w:autoSpaceDE w:val="0"/>
        <w:adjustRightInd w:val="0"/>
        <w:spacing w:before="600" w:after="240" w:line="360" w:lineRule="auto"/>
        <w:ind w:firstLine="1134"/>
        <w:jc w:val="both"/>
        <w:rPr>
          <w:rFonts w:ascii="Times New Roman" w:eastAsia="Times New Roman" w:hAnsi="Times New Roman"/>
          <w:sz w:val="24"/>
          <w:szCs w:val="24"/>
        </w:rPr>
      </w:pPr>
      <w:r w:rsidRPr="00B11D42">
        <w:rPr>
          <w:rFonts w:ascii="Times New Roman" w:eastAsia="Times New Roman" w:hAnsi="Times New Roman"/>
          <w:sz w:val="24"/>
          <w:szCs w:val="24"/>
        </w:rPr>
        <w:t>Following a START condition, the MASTER (transmitter) device must initiate the “Device Addressing Byte” includ</w:t>
      </w:r>
      <w:r w:rsidRPr="00B11D42">
        <w:rPr>
          <w:rFonts w:ascii="Times New Roman" w:eastAsia="Times New Roman" w:hAnsi="Times New Roman"/>
          <w:sz w:val="24"/>
          <w:szCs w:val="24"/>
        </w:rPr>
        <w:softHyphen/>
        <w:t>ing device type identifier, device address, and a read or write operation to select a slave device (receiver) con</w:t>
      </w:r>
      <w:r w:rsidRPr="00B11D42">
        <w:rPr>
          <w:rFonts w:ascii="Times New Roman" w:eastAsia="Times New Roman" w:hAnsi="Times New Roman"/>
          <w:sz w:val="24"/>
          <w:szCs w:val="24"/>
        </w:rPr>
        <w:softHyphen/>
        <w:t xml:space="preserve">nected to the system bus. The receiver will then respond with an Acknowledge by pulled the SDA line LOW. </w:t>
      </w:r>
      <w:r w:rsidR="00493AA5">
        <w:rPr>
          <w:rFonts w:ascii="Times New Roman" w:eastAsia="Times New Roman" w:hAnsi="Times New Roman"/>
          <w:sz w:val="24"/>
          <w:szCs w:val="24"/>
        </w:rPr>
        <w:t xml:space="preserve">The increasing computational power placed on the chip along with advance in cryptography has made the smart card a very powerful tool for </w:t>
      </w:r>
      <w:r w:rsidR="003725B1">
        <w:rPr>
          <w:rFonts w:ascii="Times New Roman" w:eastAsia="Times New Roman" w:hAnsi="Times New Roman"/>
          <w:sz w:val="24"/>
          <w:szCs w:val="24"/>
        </w:rPr>
        <w:t>identification. This</w:t>
      </w:r>
      <w:r w:rsidR="00493AA5">
        <w:rPr>
          <w:rFonts w:ascii="Times New Roman" w:eastAsia="Times New Roman" w:hAnsi="Times New Roman"/>
          <w:sz w:val="24"/>
          <w:szCs w:val="24"/>
        </w:rPr>
        <w:t xml:space="preserve"> project features smart card secure solution for a novel prepaid electricity system. </w:t>
      </w:r>
    </w:p>
    <w:p w:rsidR="00B11D42" w:rsidRDefault="00B11D42" w:rsidP="00451F52">
      <w:pPr>
        <w:spacing w:before="600" w:line="360" w:lineRule="auto"/>
        <w:ind w:firstLine="1134"/>
        <w:jc w:val="both"/>
        <w:rPr>
          <w:rFonts w:ascii="Times New Roman" w:eastAsia="Times New Roman" w:hAnsi="Times New Roman"/>
          <w:sz w:val="24"/>
          <w:szCs w:val="24"/>
        </w:rPr>
      </w:pPr>
      <w:r w:rsidRPr="00B11D42">
        <w:rPr>
          <w:rFonts w:ascii="Times New Roman" w:eastAsia="Times New Roman" w:hAnsi="Times New Roman"/>
          <w:sz w:val="24"/>
          <w:szCs w:val="24"/>
        </w:rPr>
        <w:t>The Acknowledge is used to indicate successful data transfers. The transmitting device will release the data bus (SDA goes HIGH) after transmitting eight bits (one data bit is transferred at the falling edge of each clock cycle). During the ninth clock cycle, the receiver will pull the SDA line LOW to acknowledge the transmitter that it received the eight bits of data.</w:t>
      </w:r>
    </w:p>
    <w:p w:rsidR="00770A9C" w:rsidRPr="00770A9C" w:rsidRDefault="00770A9C" w:rsidP="00451F52">
      <w:pPr>
        <w:spacing w:before="600" w:after="100" w:afterAutospacing="1" w:line="360" w:lineRule="auto"/>
        <w:ind w:firstLine="1134"/>
        <w:jc w:val="both"/>
        <w:rPr>
          <w:rFonts w:ascii="Times New Roman" w:eastAsia="Times New Roman" w:hAnsi="Times New Roman" w:cs="Times New Roman"/>
          <w:sz w:val="24"/>
          <w:szCs w:val="24"/>
        </w:rPr>
      </w:pPr>
      <w:r w:rsidRPr="00770A9C">
        <w:rPr>
          <w:rFonts w:ascii="Times New Roman" w:eastAsia="Times New Roman" w:hAnsi="Times New Roman" w:cs="Times New Roman"/>
          <w:sz w:val="24"/>
          <w:szCs w:val="24"/>
        </w:rPr>
        <w:t xml:space="preserve">Smart cards may also be used as </w:t>
      </w:r>
      <w:hyperlink r:id="rId28" w:tooltip="Electronic wallet" w:history="1">
        <w:r w:rsidRPr="00770A9C">
          <w:rPr>
            <w:rFonts w:ascii="Times New Roman" w:eastAsia="Times New Roman" w:hAnsi="Times New Roman" w:cs="Times New Roman"/>
            <w:sz w:val="24"/>
            <w:szCs w:val="24"/>
          </w:rPr>
          <w:t>electronic wallets</w:t>
        </w:r>
      </w:hyperlink>
      <w:r w:rsidRPr="00770A9C">
        <w:rPr>
          <w:rFonts w:ascii="Times New Roman" w:eastAsia="Times New Roman" w:hAnsi="Times New Roman" w:cs="Times New Roman"/>
          <w:sz w:val="24"/>
          <w:szCs w:val="24"/>
        </w:rPr>
        <w:t xml:space="preserve">. The smart card chip can be "loaded" with funds to pay parking meters and vending machines or at various merchants. </w:t>
      </w:r>
      <w:hyperlink r:id="rId29" w:tooltip="Cryptographic protocol" w:history="1">
        <w:r w:rsidRPr="00770A9C">
          <w:rPr>
            <w:rFonts w:ascii="Times New Roman" w:eastAsia="Times New Roman" w:hAnsi="Times New Roman" w:cs="Times New Roman"/>
            <w:sz w:val="24"/>
            <w:szCs w:val="24"/>
          </w:rPr>
          <w:t>Cryptographic protocols</w:t>
        </w:r>
      </w:hyperlink>
      <w:r w:rsidRPr="00770A9C">
        <w:rPr>
          <w:rFonts w:ascii="Times New Roman" w:eastAsia="Times New Roman" w:hAnsi="Times New Roman" w:cs="Times New Roman"/>
          <w:sz w:val="24"/>
          <w:szCs w:val="24"/>
        </w:rPr>
        <w:t xml:space="preserve"> protect the exchange of money between the smart card and the accepting machine. No connection to the issuing bank is necessary, so the holder of the card can use it even if not the owner. Examples are Proton, Geldkarte, </w:t>
      </w:r>
      <w:hyperlink r:id="rId30" w:tooltip="Chipknip" w:history="1">
        <w:r w:rsidRPr="00770A9C">
          <w:rPr>
            <w:rFonts w:ascii="Times New Roman" w:eastAsia="Times New Roman" w:hAnsi="Times New Roman" w:cs="Times New Roman"/>
            <w:sz w:val="24"/>
            <w:szCs w:val="24"/>
          </w:rPr>
          <w:t>Chipknip</w:t>
        </w:r>
      </w:hyperlink>
      <w:r w:rsidRPr="00770A9C">
        <w:rPr>
          <w:rFonts w:ascii="Times New Roman" w:eastAsia="Times New Roman" w:hAnsi="Times New Roman" w:cs="Times New Roman"/>
          <w:sz w:val="24"/>
          <w:szCs w:val="24"/>
        </w:rPr>
        <w:t xml:space="preserve"> and </w:t>
      </w:r>
      <w:hyperlink r:id="rId31" w:tooltip="Mon€o" w:history="1">
        <w:r w:rsidRPr="00770A9C">
          <w:rPr>
            <w:rFonts w:ascii="Times New Roman" w:eastAsia="Times New Roman" w:hAnsi="Times New Roman" w:cs="Times New Roman"/>
            <w:sz w:val="24"/>
            <w:szCs w:val="24"/>
          </w:rPr>
          <w:t>Mon€o</w:t>
        </w:r>
      </w:hyperlink>
      <w:r w:rsidRPr="00770A9C">
        <w:rPr>
          <w:rFonts w:ascii="Times New Roman" w:eastAsia="Times New Roman" w:hAnsi="Times New Roman" w:cs="Times New Roman"/>
          <w:sz w:val="24"/>
          <w:szCs w:val="24"/>
        </w:rPr>
        <w:t xml:space="preserve">. The German Geldkarte is also used to validate customer age at </w:t>
      </w:r>
      <w:hyperlink r:id="rId32" w:tooltip="Vending machine" w:history="1">
        <w:r w:rsidRPr="00770A9C">
          <w:rPr>
            <w:rFonts w:ascii="Times New Roman" w:eastAsia="Times New Roman" w:hAnsi="Times New Roman" w:cs="Times New Roman"/>
            <w:sz w:val="24"/>
            <w:szCs w:val="24"/>
          </w:rPr>
          <w:t>vending machines</w:t>
        </w:r>
      </w:hyperlink>
      <w:r w:rsidRPr="00770A9C">
        <w:rPr>
          <w:rFonts w:ascii="Times New Roman" w:eastAsia="Times New Roman" w:hAnsi="Times New Roman" w:cs="Times New Roman"/>
          <w:sz w:val="24"/>
          <w:szCs w:val="24"/>
        </w:rPr>
        <w:t xml:space="preserve"> for cigarettes.</w:t>
      </w:r>
    </w:p>
    <w:p w:rsidR="0018424E" w:rsidRPr="008A6429" w:rsidRDefault="001A5A47" w:rsidP="008A6429">
      <w:pPr>
        <w:spacing w:before="600" w:line="360" w:lineRule="auto"/>
        <w:jc w:val="both"/>
        <w:rPr>
          <w:rFonts w:ascii="Times New Roman" w:eastAsiaTheme="minorEastAsia" w:hAnsi="Times New Roman"/>
          <w:sz w:val="24"/>
          <w:szCs w:val="24"/>
          <w:lang w:bidi="ta-IN"/>
        </w:rPr>
      </w:pPr>
      <w:r>
        <w:rPr>
          <w:rFonts w:ascii="Times New Roman" w:eastAsiaTheme="minorEastAsia" w:hAnsi="Times New Roman"/>
          <w:b/>
          <w:sz w:val="28"/>
          <w:szCs w:val="28"/>
          <w:lang w:bidi="ta-IN"/>
        </w:rPr>
        <w:t>KEYPAD</w:t>
      </w:r>
    </w:p>
    <w:p w:rsidR="0018424E" w:rsidRDefault="0018424E" w:rsidP="002D1164">
      <w:pPr>
        <w:spacing w:before="480" w:line="360" w:lineRule="auto"/>
        <w:ind w:firstLine="720"/>
        <w:jc w:val="both"/>
        <w:rPr>
          <w:rFonts w:ascii="Times New Roman" w:eastAsiaTheme="minorEastAsia" w:hAnsi="Times New Roman"/>
          <w:sz w:val="24"/>
          <w:szCs w:val="24"/>
          <w:lang w:bidi="ta-IN"/>
        </w:rPr>
      </w:pPr>
      <w:r w:rsidRPr="0018424E">
        <w:rPr>
          <w:rFonts w:ascii="Times New Roman" w:eastAsiaTheme="minorEastAsia" w:hAnsi="Times New Roman"/>
          <w:sz w:val="24"/>
          <w:szCs w:val="24"/>
          <w:lang w:bidi="ta-IN"/>
        </w:rPr>
        <w:t xml:space="preserve">A numeric keypad, or number pad for short, is the small, palm-sized, seventeen key section of a computer keyboard, usually on the very far right. The numeric keypad features digits 0 to 9, addition (+), subtraction (-), multiplication (*) and division (/) symbols, a decimal point (.) and Num Lock and Enter keys. Laptop keyboards often do not have a </w:t>
      </w:r>
      <w:r w:rsidRPr="0018424E">
        <w:rPr>
          <w:rFonts w:ascii="Times New Roman" w:eastAsiaTheme="minorEastAsia" w:hAnsi="Times New Roman"/>
          <w:sz w:val="24"/>
          <w:szCs w:val="24"/>
          <w:lang w:bidi="ta-IN"/>
        </w:rPr>
        <w:lastRenderedPageBreak/>
        <w:t xml:space="preserve">number pad, but may provide number pad input by holding a modifier key (typically lapelled "Fn") and operating keys on the standard keyboard. </w:t>
      </w:r>
    </w:p>
    <w:p w:rsidR="00D47450" w:rsidRDefault="00D47450" w:rsidP="00D47450">
      <w:pPr>
        <w:spacing w:before="600" w:line="360" w:lineRule="auto"/>
        <w:ind w:firstLine="720"/>
        <w:jc w:val="both"/>
        <w:rPr>
          <w:rFonts w:ascii="Times New Roman" w:eastAsiaTheme="minorEastAsia" w:hAnsi="Times New Roman"/>
          <w:sz w:val="24"/>
          <w:szCs w:val="24"/>
          <w:lang w:bidi="ta-IN"/>
        </w:rPr>
      </w:pPr>
      <w:r w:rsidRPr="0018424E">
        <w:rPr>
          <w:rFonts w:ascii="Times New Roman" w:eastAsiaTheme="minorEastAsia" w:hAnsi="Times New Roman"/>
          <w:sz w:val="24"/>
          <w:szCs w:val="24"/>
          <w:lang w:bidi="ta-IN"/>
        </w:rPr>
        <w:t>Particularly large laptops (typically those with a 17 inch screen or larger) may have space for a real number pad, and many companies sell separate number pads which connect to the host laptop by a USB connection.</w:t>
      </w:r>
    </w:p>
    <w:p w:rsidR="00D47450" w:rsidRPr="0018424E" w:rsidRDefault="00D47450" w:rsidP="002D1164">
      <w:pPr>
        <w:spacing w:before="480" w:line="360" w:lineRule="auto"/>
        <w:ind w:firstLine="720"/>
        <w:jc w:val="both"/>
        <w:rPr>
          <w:rFonts w:ascii="Times New Roman" w:eastAsiaTheme="minorEastAsia" w:hAnsi="Times New Roman"/>
          <w:sz w:val="24"/>
          <w:szCs w:val="24"/>
          <w:lang w:bidi="ta-IN"/>
        </w:rPr>
      </w:pPr>
    </w:p>
    <w:p w:rsidR="0015409E" w:rsidRDefault="0015409E" w:rsidP="001D66BE">
      <w:pPr>
        <w:spacing w:line="360" w:lineRule="auto"/>
        <w:jc w:val="both"/>
        <w:rPr>
          <w:rFonts w:ascii="Times New Roman" w:eastAsiaTheme="minorEastAsia" w:hAnsi="Times New Roman"/>
          <w:sz w:val="24"/>
          <w:szCs w:val="24"/>
          <w:lang w:bidi="ta-IN"/>
        </w:rPr>
      </w:pPr>
    </w:p>
    <w:p w:rsidR="0015409E" w:rsidRDefault="0015409E" w:rsidP="0018424E">
      <w:pPr>
        <w:spacing w:line="360" w:lineRule="auto"/>
        <w:ind w:firstLine="720"/>
        <w:jc w:val="both"/>
        <w:rPr>
          <w:rFonts w:ascii="Times New Roman" w:eastAsiaTheme="minorEastAsia" w:hAnsi="Times New Roman"/>
          <w:sz w:val="24"/>
          <w:szCs w:val="24"/>
          <w:lang w:bidi="ta-IN"/>
        </w:rPr>
      </w:pPr>
    </w:p>
    <w:p w:rsidR="0018424E" w:rsidRDefault="00C97244" w:rsidP="00C97244">
      <w:pPr>
        <w:spacing w:line="360" w:lineRule="auto"/>
        <w:ind w:firstLine="720"/>
        <w:jc w:val="both"/>
        <w:rPr>
          <w:rFonts w:ascii="Times New Roman" w:eastAsiaTheme="minorEastAsia" w:hAnsi="Times New Roman"/>
          <w:bCs/>
          <w:sz w:val="24"/>
          <w:szCs w:val="24"/>
          <w:lang w:bidi="ta-IN"/>
        </w:rPr>
      </w:pPr>
      <w:r>
        <w:rPr>
          <w:rFonts w:ascii="Times New Roman" w:eastAsiaTheme="minorEastAsia" w:hAnsi="Times New Roman"/>
          <w:bCs/>
          <w:sz w:val="24"/>
          <w:szCs w:val="24"/>
          <w:lang w:bidi="ta-IN"/>
        </w:rPr>
        <w:t>.</w:t>
      </w:r>
    </w:p>
    <w:p w:rsidR="003D32EF" w:rsidRDefault="003D32EF" w:rsidP="003D32EF">
      <w:pPr>
        <w:tabs>
          <w:tab w:val="left" w:pos="2411"/>
        </w:tabs>
        <w:jc w:val="both"/>
        <w:rPr>
          <w:rFonts w:ascii="Times New Roman" w:eastAsiaTheme="minorEastAsia" w:hAnsi="Times New Roman"/>
          <w:b/>
          <w:bCs/>
          <w:sz w:val="28"/>
          <w:szCs w:val="28"/>
          <w:lang w:bidi="ta-IN"/>
        </w:rPr>
      </w:pPr>
    </w:p>
    <w:tbl>
      <w:tblPr>
        <w:tblStyle w:val="TableGrid"/>
        <w:tblW w:w="0" w:type="auto"/>
        <w:tblLook w:val="04A0"/>
      </w:tblPr>
      <w:tblGrid>
        <w:gridCol w:w="8959"/>
      </w:tblGrid>
      <w:tr w:rsidR="003164D0" w:rsidRPr="00B973A0" w:rsidTr="003C0077">
        <w:tc>
          <w:tcPr>
            <w:tcW w:w="8959" w:type="dxa"/>
            <w:tcBorders>
              <w:top w:val="nil"/>
              <w:left w:val="nil"/>
              <w:bottom w:val="nil"/>
              <w:right w:val="nil"/>
            </w:tcBorders>
          </w:tcPr>
          <w:p w:rsidR="003164D0" w:rsidRPr="00A932EE" w:rsidRDefault="00D00100" w:rsidP="00DB41A5">
            <w:pPr>
              <w:tabs>
                <w:tab w:val="left" w:pos="2411"/>
              </w:tabs>
              <w:spacing w:before="1200"/>
              <w:rPr>
                <w:rFonts w:eastAsiaTheme="minorEastAsia"/>
                <w:b/>
                <w:bCs/>
                <w:sz w:val="28"/>
                <w:szCs w:val="28"/>
                <w:lang w:bidi="ta-IN"/>
              </w:rPr>
            </w:pPr>
            <w:r>
              <w:rPr>
                <w:rFonts w:eastAsiaTheme="minorEastAsia"/>
                <w:b/>
                <w:bCs/>
                <w:sz w:val="28"/>
                <w:szCs w:val="28"/>
                <w:lang w:bidi="ta-IN"/>
              </w:rPr>
              <w:t>CHAPTER 5</w:t>
            </w:r>
          </w:p>
          <w:p w:rsidR="003164D0" w:rsidRPr="00A932EE" w:rsidRDefault="003164D0" w:rsidP="003164D0">
            <w:pPr>
              <w:tabs>
                <w:tab w:val="left" w:pos="2411"/>
              </w:tabs>
              <w:jc w:val="both"/>
              <w:rPr>
                <w:rFonts w:eastAsiaTheme="minorEastAsia"/>
                <w:b/>
                <w:bCs/>
                <w:sz w:val="28"/>
                <w:szCs w:val="28"/>
                <w:lang w:bidi="ta-IN"/>
              </w:rPr>
            </w:pPr>
          </w:p>
          <w:p w:rsidR="003164D0" w:rsidRPr="002711EA" w:rsidRDefault="003164D0" w:rsidP="003164D0">
            <w:pPr>
              <w:tabs>
                <w:tab w:val="left" w:pos="2411"/>
              </w:tabs>
              <w:jc w:val="center"/>
              <w:rPr>
                <w:rFonts w:eastAsiaTheme="minorEastAsia"/>
                <w:b/>
                <w:bCs/>
                <w:sz w:val="28"/>
                <w:szCs w:val="28"/>
                <w:lang w:bidi="ta-IN"/>
              </w:rPr>
            </w:pPr>
            <w:r w:rsidRPr="002711EA">
              <w:rPr>
                <w:rFonts w:eastAsiaTheme="minorEastAsia"/>
                <w:b/>
                <w:bCs/>
                <w:sz w:val="28"/>
                <w:szCs w:val="28"/>
                <w:lang w:bidi="ta-IN"/>
              </w:rPr>
              <w:t>CONCLUSION</w:t>
            </w:r>
          </w:p>
          <w:p w:rsidR="003164D0" w:rsidRDefault="003164D0" w:rsidP="003D32EF">
            <w:pPr>
              <w:tabs>
                <w:tab w:val="left" w:pos="2411"/>
              </w:tabs>
              <w:jc w:val="center"/>
              <w:rPr>
                <w:rFonts w:eastAsiaTheme="minorEastAsia"/>
                <w:b/>
                <w:bCs/>
                <w:sz w:val="36"/>
                <w:szCs w:val="36"/>
                <w:lang w:bidi="ta-IN"/>
              </w:rPr>
            </w:pPr>
          </w:p>
        </w:tc>
      </w:tr>
    </w:tbl>
    <w:p w:rsidR="003D32EF" w:rsidRPr="002711EA" w:rsidRDefault="003D32EF" w:rsidP="003F2359">
      <w:pPr>
        <w:spacing w:before="480" w:line="360" w:lineRule="auto"/>
        <w:ind w:firstLine="1134"/>
        <w:jc w:val="both"/>
        <w:rPr>
          <w:rFonts w:ascii="Times New Roman" w:eastAsiaTheme="minorEastAsia" w:hAnsi="Times New Roman"/>
          <w:bCs/>
          <w:sz w:val="24"/>
          <w:szCs w:val="24"/>
          <w:lang w:bidi="ta-IN"/>
        </w:rPr>
      </w:pPr>
      <w:r w:rsidRPr="002711EA">
        <w:rPr>
          <w:rFonts w:ascii="Times New Roman" w:eastAsiaTheme="minorEastAsia" w:hAnsi="Times New Roman"/>
          <w:bCs/>
          <w:sz w:val="24"/>
          <w:szCs w:val="24"/>
          <w:lang w:bidi="ta-IN"/>
        </w:rPr>
        <w:t>The progress in science &amp; technology is a non-stop process. New things and new technology are being invented. As the technology grows day by day, we can imagine about the future in which thing we may occupy every place.</w:t>
      </w:r>
    </w:p>
    <w:p w:rsidR="003D32EF" w:rsidRPr="003C0077" w:rsidRDefault="003D32EF" w:rsidP="00A932EE">
      <w:pPr>
        <w:spacing w:before="600" w:line="360" w:lineRule="auto"/>
        <w:jc w:val="both"/>
        <w:rPr>
          <w:rFonts w:ascii="Times New Roman" w:eastAsiaTheme="minorEastAsia" w:hAnsi="Times New Roman"/>
          <w:b/>
          <w:sz w:val="24"/>
          <w:szCs w:val="24"/>
          <w:lang w:bidi="ta-IN"/>
        </w:rPr>
      </w:pPr>
      <w:r w:rsidRPr="002711EA">
        <w:rPr>
          <w:rFonts w:ascii="Times New Roman" w:eastAsiaTheme="minorEastAsia" w:hAnsi="Times New Roman"/>
          <w:bCs/>
          <w:sz w:val="24"/>
          <w:szCs w:val="24"/>
          <w:lang w:bidi="ta-IN"/>
        </w:rPr>
        <w:tab/>
        <w:t xml:space="preserve">The proposed system based on PIC microcontroller is found to be more compact, user friendly and less complex, which can readily be used in order to perform. Several tedious and repetitive tasks. Though it is designed keeping in mind about the need for industry, it can extended for other purposes such as commercial &amp; research applications. Due to the probability of high technology (PIC microcontroller) used this”    ” is fully software controlled with less hardware circuit. The feature makes this system is the base for future </w:t>
      </w:r>
      <w:r w:rsidR="003C0077" w:rsidRPr="002711EA">
        <w:rPr>
          <w:rFonts w:ascii="Times New Roman" w:eastAsiaTheme="minorEastAsia" w:hAnsi="Times New Roman"/>
          <w:bCs/>
          <w:sz w:val="24"/>
          <w:szCs w:val="24"/>
          <w:lang w:bidi="ta-IN"/>
        </w:rPr>
        <w:t>systems. The</w:t>
      </w:r>
      <w:r w:rsidRPr="002711EA">
        <w:rPr>
          <w:rFonts w:ascii="Times New Roman" w:eastAsiaTheme="minorEastAsia" w:hAnsi="Times New Roman"/>
          <w:bCs/>
          <w:sz w:val="24"/>
          <w:szCs w:val="24"/>
          <w:lang w:bidi="ta-IN"/>
        </w:rPr>
        <w:t xml:space="preserve"> principle of the development of science is that “nothing is impossible”. So we shall look forward to a bright &amp; sophisticated world.</w:t>
      </w:r>
    </w:p>
    <w:p w:rsidR="005F14FC" w:rsidRDefault="00535E04" w:rsidP="002B6923">
      <w:pPr>
        <w:spacing w:before="480" w:line="360" w:lineRule="auto"/>
        <w:jc w:val="both"/>
        <w:rPr>
          <w:rFonts w:ascii="Times New Roman" w:eastAsiaTheme="minorEastAsia" w:hAnsi="Times New Roman"/>
          <w:b/>
          <w:sz w:val="28"/>
          <w:szCs w:val="28"/>
          <w:lang w:bidi="ta-IN"/>
        </w:rPr>
      </w:pPr>
      <w:r>
        <w:rPr>
          <w:rFonts w:ascii="Times New Roman" w:eastAsiaTheme="minorEastAsia" w:hAnsi="Times New Roman"/>
          <w:b/>
          <w:sz w:val="28"/>
          <w:szCs w:val="28"/>
          <w:lang w:bidi="ta-IN"/>
        </w:rPr>
        <w:lastRenderedPageBreak/>
        <w:t>5.1 FUTURE SCOPE</w:t>
      </w:r>
    </w:p>
    <w:p w:rsidR="00844DF1" w:rsidRPr="00BF0E9C" w:rsidRDefault="00844DF1" w:rsidP="002B6923">
      <w:pPr>
        <w:spacing w:before="480" w:line="360" w:lineRule="auto"/>
        <w:jc w:val="both"/>
        <w:rPr>
          <w:rFonts w:ascii="Times New Roman" w:eastAsiaTheme="minorEastAsia" w:hAnsi="Times New Roman"/>
          <w:sz w:val="24"/>
          <w:szCs w:val="24"/>
          <w:lang w:bidi="ta-IN"/>
        </w:rPr>
      </w:pPr>
      <w:r>
        <w:rPr>
          <w:rFonts w:ascii="Times New Roman" w:eastAsiaTheme="minorEastAsia" w:hAnsi="Times New Roman"/>
          <w:b/>
          <w:sz w:val="28"/>
          <w:szCs w:val="28"/>
          <w:lang w:bidi="ta-IN"/>
        </w:rPr>
        <w:tab/>
      </w:r>
      <w:r w:rsidR="00535E04" w:rsidRPr="00BF0E9C">
        <w:rPr>
          <w:rFonts w:ascii="Times New Roman" w:eastAsiaTheme="minorEastAsia" w:hAnsi="Times New Roman"/>
          <w:sz w:val="24"/>
          <w:szCs w:val="24"/>
          <w:lang w:bidi="ta-IN"/>
        </w:rPr>
        <w:t>Every consumer can recharge RFID tag assigned and recharge its meter at various ranges.</w:t>
      </w:r>
      <w:r w:rsidR="00BF0E9C" w:rsidRPr="00BF0E9C">
        <w:rPr>
          <w:rFonts w:ascii="Times New Roman" w:eastAsiaTheme="minorEastAsia" w:hAnsi="Times New Roman"/>
          <w:sz w:val="24"/>
          <w:szCs w:val="24"/>
          <w:lang w:bidi="ta-IN"/>
        </w:rPr>
        <w:t xml:space="preserve"> Bills</w:t>
      </w:r>
      <w:r w:rsidR="00BF0E9C">
        <w:rPr>
          <w:rFonts w:ascii="Times New Roman" w:eastAsiaTheme="minorEastAsia" w:hAnsi="Times New Roman"/>
          <w:sz w:val="24"/>
          <w:szCs w:val="24"/>
          <w:lang w:bidi="ta-IN"/>
        </w:rPr>
        <w:t xml:space="preserve"> </w:t>
      </w:r>
      <w:r w:rsidR="00BF0E9C" w:rsidRPr="00BF0E9C">
        <w:rPr>
          <w:rFonts w:ascii="Times New Roman" w:eastAsiaTheme="minorEastAsia" w:hAnsi="Times New Roman"/>
          <w:sz w:val="24"/>
          <w:szCs w:val="24"/>
          <w:lang w:bidi="ta-IN"/>
        </w:rPr>
        <w:t>are</w:t>
      </w:r>
      <w:r w:rsidR="00535E04" w:rsidRPr="00BF0E9C">
        <w:rPr>
          <w:rFonts w:ascii="Times New Roman" w:eastAsiaTheme="minorEastAsia" w:hAnsi="Times New Roman"/>
          <w:sz w:val="24"/>
          <w:szCs w:val="24"/>
          <w:lang w:bidi="ta-IN"/>
        </w:rPr>
        <w:t xml:space="preserve"> sending through post, instead of this we can add a printer in every house and if we give print command from the server, it will print the bill and the user can get the bill over there only. </w:t>
      </w:r>
    </w:p>
    <w:p w:rsidR="002B6923" w:rsidRPr="00DB4F11" w:rsidRDefault="00DB4F11" w:rsidP="002B6923">
      <w:pPr>
        <w:spacing w:before="480" w:line="360" w:lineRule="auto"/>
        <w:jc w:val="both"/>
        <w:rPr>
          <w:rFonts w:ascii="Times New Roman" w:eastAsiaTheme="minorEastAsia" w:hAnsi="Times New Roman"/>
          <w:sz w:val="28"/>
          <w:szCs w:val="28"/>
          <w:lang w:bidi="ta-IN"/>
        </w:rPr>
      </w:pPr>
      <w:r>
        <w:rPr>
          <w:rFonts w:ascii="Times New Roman" w:eastAsiaTheme="minorEastAsia" w:hAnsi="Times New Roman"/>
          <w:b/>
          <w:sz w:val="28"/>
          <w:szCs w:val="28"/>
          <w:lang w:bidi="ta-IN"/>
        </w:rPr>
        <w:t xml:space="preserve">  </w:t>
      </w:r>
      <w:r>
        <w:rPr>
          <w:rFonts w:ascii="Times New Roman" w:eastAsiaTheme="minorEastAsia" w:hAnsi="Times New Roman"/>
          <w:b/>
          <w:sz w:val="28"/>
          <w:szCs w:val="28"/>
          <w:lang w:bidi="ta-IN"/>
        </w:rPr>
        <w:tab/>
      </w:r>
    </w:p>
    <w:sectPr w:rsidR="002B6923" w:rsidRPr="00DB4F11" w:rsidSect="00680938">
      <w:headerReference w:type="default" r:id="rId33"/>
      <w:pgSz w:w="11907" w:h="16839" w:code="9"/>
      <w:pgMar w:top="1699" w:right="1138" w:bottom="1411"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2DBF" w:rsidRDefault="000F2DBF" w:rsidP="006038BD">
      <w:r>
        <w:separator/>
      </w:r>
    </w:p>
  </w:endnote>
  <w:endnote w:type="continuationSeparator" w:id="1">
    <w:p w:rsidR="000F2DBF" w:rsidRDefault="000F2DBF" w:rsidP="006038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2DBF" w:rsidRDefault="000F2DBF" w:rsidP="006038BD">
      <w:r>
        <w:separator/>
      </w:r>
    </w:p>
  </w:footnote>
  <w:footnote w:type="continuationSeparator" w:id="1">
    <w:p w:rsidR="000F2DBF" w:rsidRDefault="000F2DBF" w:rsidP="006038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95B" w:rsidRDefault="00DA495B">
    <w:pPr>
      <w:pStyle w:val="Header"/>
      <w:jc w:val="right"/>
    </w:pPr>
  </w:p>
  <w:p w:rsidR="00DA495B" w:rsidRDefault="00DA495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B060F"/>
    <w:multiLevelType w:val="hybridMultilevel"/>
    <w:tmpl w:val="5B0E87D0"/>
    <w:lvl w:ilvl="0" w:tplc="04090001">
      <w:start w:val="1"/>
      <w:numFmt w:val="bullet"/>
      <w:lvlText w:val=""/>
      <w:lvlJc w:val="left"/>
      <w:pPr>
        <w:ind w:left="2088" w:hanging="360"/>
      </w:pPr>
      <w:rPr>
        <w:rFonts w:ascii="Symbol" w:hAnsi="Symbol" w:hint="default"/>
      </w:rPr>
    </w:lvl>
    <w:lvl w:ilvl="1" w:tplc="04090003" w:tentative="1">
      <w:start w:val="1"/>
      <w:numFmt w:val="bullet"/>
      <w:lvlText w:val="o"/>
      <w:lvlJc w:val="left"/>
      <w:pPr>
        <w:ind w:left="2088" w:hanging="360"/>
      </w:pPr>
      <w:rPr>
        <w:rFonts w:ascii="Courier New" w:hAnsi="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1">
    <w:nsid w:val="05F365DC"/>
    <w:multiLevelType w:val="hybridMultilevel"/>
    <w:tmpl w:val="106E941A"/>
    <w:lvl w:ilvl="0" w:tplc="04090001">
      <w:start w:val="1"/>
      <w:numFmt w:val="bullet"/>
      <w:lvlText w:val=""/>
      <w:lvlJc w:val="left"/>
      <w:pPr>
        <w:ind w:left="2088" w:hanging="360"/>
      </w:pPr>
      <w:rPr>
        <w:rFonts w:ascii="Symbol" w:hAnsi="Symbol" w:hint="default"/>
      </w:rPr>
    </w:lvl>
    <w:lvl w:ilvl="1" w:tplc="04090003" w:tentative="1">
      <w:start w:val="1"/>
      <w:numFmt w:val="bullet"/>
      <w:lvlText w:val="o"/>
      <w:lvlJc w:val="left"/>
      <w:pPr>
        <w:ind w:left="2088" w:hanging="360"/>
      </w:pPr>
      <w:rPr>
        <w:rFonts w:ascii="Courier New" w:hAnsi="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2">
    <w:nsid w:val="1367174A"/>
    <w:multiLevelType w:val="multilevel"/>
    <w:tmpl w:val="3BCC6826"/>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4B10578"/>
    <w:multiLevelType w:val="hybridMultilevel"/>
    <w:tmpl w:val="EDACA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ED3DCC"/>
    <w:multiLevelType w:val="multilevel"/>
    <w:tmpl w:val="F9C8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1817A35"/>
    <w:multiLevelType w:val="multilevel"/>
    <w:tmpl w:val="12A2196A"/>
    <w:lvl w:ilvl="0">
      <w:start w:val="1"/>
      <w:numFmt w:val="decimal"/>
      <w:lvlText w:val="%1"/>
      <w:lvlJc w:val="left"/>
      <w:pPr>
        <w:ind w:left="600" w:hanging="600"/>
      </w:pPr>
      <w:rPr>
        <w:rFonts w:hint="default"/>
      </w:rPr>
    </w:lvl>
    <w:lvl w:ilvl="1">
      <w:start w:val="1"/>
      <w:numFmt w:val="decimal"/>
      <w:lvlText w:val="%1.%2"/>
      <w:lvlJc w:val="left"/>
      <w:pPr>
        <w:ind w:left="937" w:hanging="600"/>
      </w:pPr>
      <w:rPr>
        <w:rFonts w:hint="default"/>
      </w:rPr>
    </w:lvl>
    <w:lvl w:ilvl="2">
      <w:start w:val="2"/>
      <w:numFmt w:val="decimal"/>
      <w:lvlText w:val="%1.%2.%3"/>
      <w:lvlJc w:val="left"/>
      <w:pPr>
        <w:ind w:left="1394" w:hanging="720"/>
      </w:pPr>
      <w:rPr>
        <w:rFonts w:hint="default"/>
      </w:rPr>
    </w:lvl>
    <w:lvl w:ilvl="3">
      <w:start w:val="1"/>
      <w:numFmt w:val="decimal"/>
      <w:lvlText w:val="%1.%2.%3.%4"/>
      <w:lvlJc w:val="left"/>
      <w:pPr>
        <w:ind w:left="2091" w:hanging="1080"/>
      </w:pPr>
      <w:rPr>
        <w:rFonts w:hint="default"/>
      </w:rPr>
    </w:lvl>
    <w:lvl w:ilvl="4">
      <w:start w:val="1"/>
      <w:numFmt w:val="decimal"/>
      <w:lvlText w:val="%1.%2.%3.%4.%5"/>
      <w:lvlJc w:val="left"/>
      <w:pPr>
        <w:ind w:left="2428" w:hanging="1080"/>
      </w:pPr>
      <w:rPr>
        <w:rFonts w:hint="default"/>
      </w:rPr>
    </w:lvl>
    <w:lvl w:ilvl="5">
      <w:start w:val="1"/>
      <w:numFmt w:val="decimal"/>
      <w:lvlText w:val="%1.%2.%3.%4.%5.%6"/>
      <w:lvlJc w:val="left"/>
      <w:pPr>
        <w:ind w:left="3125" w:hanging="1440"/>
      </w:pPr>
      <w:rPr>
        <w:rFonts w:hint="default"/>
      </w:rPr>
    </w:lvl>
    <w:lvl w:ilvl="6">
      <w:start w:val="1"/>
      <w:numFmt w:val="decimal"/>
      <w:lvlText w:val="%1.%2.%3.%4.%5.%6.%7"/>
      <w:lvlJc w:val="left"/>
      <w:pPr>
        <w:ind w:left="3462" w:hanging="1440"/>
      </w:pPr>
      <w:rPr>
        <w:rFonts w:hint="default"/>
      </w:rPr>
    </w:lvl>
    <w:lvl w:ilvl="7">
      <w:start w:val="1"/>
      <w:numFmt w:val="decimal"/>
      <w:lvlText w:val="%1.%2.%3.%4.%5.%6.%7.%8"/>
      <w:lvlJc w:val="left"/>
      <w:pPr>
        <w:ind w:left="4159" w:hanging="1800"/>
      </w:pPr>
      <w:rPr>
        <w:rFonts w:hint="default"/>
      </w:rPr>
    </w:lvl>
    <w:lvl w:ilvl="8">
      <w:start w:val="1"/>
      <w:numFmt w:val="decimal"/>
      <w:lvlText w:val="%1.%2.%3.%4.%5.%6.%7.%8.%9"/>
      <w:lvlJc w:val="left"/>
      <w:pPr>
        <w:ind w:left="4856" w:hanging="2160"/>
      </w:pPr>
      <w:rPr>
        <w:rFonts w:hint="default"/>
      </w:rPr>
    </w:lvl>
  </w:abstractNum>
  <w:abstractNum w:abstractNumId="6">
    <w:nsid w:val="227469B6"/>
    <w:multiLevelType w:val="hybridMultilevel"/>
    <w:tmpl w:val="4DAAFB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F02085"/>
    <w:multiLevelType w:val="multilevel"/>
    <w:tmpl w:val="4C26B8CA"/>
    <w:lvl w:ilvl="0">
      <w:start w:val="1"/>
      <w:numFmt w:val="decimal"/>
      <w:lvlText w:val="%1"/>
      <w:lvlJc w:val="left"/>
      <w:pPr>
        <w:ind w:left="645" w:hanging="645"/>
      </w:pPr>
      <w:rPr>
        <w:rFonts w:hint="default"/>
      </w:rPr>
    </w:lvl>
    <w:lvl w:ilvl="1">
      <w:start w:val="1"/>
      <w:numFmt w:val="decimal"/>
      <w:lvlText w:val="%1.%2"/>
      <w:lvlJc w:val="left"/>
      <w:pPr>
        <w:ind w:left="982" w:hanging="645"/>
      </w:pPr>
      <w:rPr>
        <w:rFonts w:hint="default"/>
      </w:rPr>
    </w:lvl>
    <w:lvl w:ilvl="2">
      <w:start w:val="1"/>
      <w:numFmt w:val="decimal"/>
      <w:lvlText w:val="%1.%2.%3"/>
      <w:lvlJc w:val="left"/>
      <w:pPr>
        <w:ind w:left="1394" w:hanging="720"/>
      </w:pPr>
      <w:rPr>
        <w:rFonts w:hint="default"/>
      </w:rPr>
    </w:lvl>
    <w:lvl w:ilvl="3">
      <w:start w:val="1"/>
      <w:numFmt w:val="decimal"/>
      <w:lvlText w:val="%1.%2.%3.%4"/>
      <w:lvlJc w:val="left"/>
      <w:pPr>
        <w:ind w:left="2091" w:hanging="1080"/>
      </w:pPr>
      <w:rPr>
        <w:rFonts w:hint="default"/>
      </w:rPr>
    </w:lvl>
    <w:lvl w:ilvl="4">
      <w:start w:val="1"/>
      <w:numFmt w:val="decimal"/>
      <w:lvlText w:val="%1.%2.%3.%4.%5"/>
      <w:lvlJc w:val="left"/>
      <w:pPr>
        <w:ind w:left="2428" w:hanging="1080"/>
      </w:pPr>
      <w:rPr>
        <w:rFonts w:hint="default"/>
      </w:rPr>
    </w:lvl>
    <w:lvl w:ilvl="5">
      <w:start w:val="1"/>
      <w:numFmt w:val="decimal"/>
      <w:lvlText w:val="%1.%2.%3.%4.%5.%6"/>
      <w:lvlJc w:val="left"/>
      <w:pPr>
        <w:ind w:left="3125" w:hanging="1440"/>
      </w:pPr>
      <w:rPr>
        <w:rFonts w:hint="default"/>
      </w:rPr>
    </w:lvl>
    <w:lvl w:ilvl="6">
      <w:start w:val="1"/>
      <w:numFmt w:val="decimal"/>
      <w:lvlText w:val="%1.%2.%3.%4.%5.%6.%7"/>
      <w:lvlJc w:val="left"/>
      <w:pPr>
        <w:ind w:left="3462" w:hanging="1440"/>
      </w:pPr>
      <w:rPr>
        <w:rFonts w:hint="default"/>
      </w:rPr>
    </w:lvl>
    <w:lvl w:ilvl="7">
      <w:start w:val="1"/>
      <w:numFmt w:val="decimal"/>
      <w:lvlText w:val="%1.%2.%3.%4.%5.%6.%7.%8"/>
      <w:lvlJc w:val="left"/>
      <w:pPr>
        <w:ind w:left="4159" w:hanging="1800"/>
      </w:pPr>
      <w:rPr>
        <w:rFonts w:hint="default"/>
      </w:rPr>
    </w:lvl>
    <w:lvl w:ilvl="8">
      <w:start w:val="1"/>
      <w:numFmt w:val="decimal"/>
      <w:lvlText w:val="%1.%2.%3.%4.%5.%6.%7.%8.%9"/>
      <w:lvlJc w:val="left"/>
      <w:pPr>
        <w:ind w:left="4856" w:hanging="2160"/>
      </w:pPr>
      <w:rPr>
        <w:rFonts w:hint="default"/>
      </w:rPr>
    </w:lvl>
  </w:abstractNum>
  <w:abstractNum w:abstractNumId="8">
    <w:nsid w:val="26A079C5"/>
    <w:multiLevelType w:val="hybridMultilevel"/>
    <w:tmpl w:val="2CD09662"/>
    <w:lvl w:ilvl="0" w:tplc="8A906182">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87E1BE1"/>
    <w:multiLevelType w:val="singleLevel"/>
    <w:tmpl w:val="6002C800"/>
    <w:lvl w:ilvl="0">
      <w:numFmt w:val="bullet"/>
      <w:lvlText w:val=""/>
      <w:lvlJc w:val="left"/>
      <w:pPr>
        <w:tabs>
          <w:tab w:val="num" w:pos="1080"/>
        </w:tabs>
        <w:ind w:left="1080" w:hanging="360"/>
      </w:pPr>
      <w:rPr>
        <w:rFonts w:ascii="Symbol" w:hAnsi="Symbol" w:hint="default"/>
      </w:rPr>
    </w:lvl>
  </w:abstractNum>
  <w:abstractNum w:abstractNumId="10">
    <w:nsid w:val="2D204D63"/>
    <w:multiLevelType w:val="hybridMultilevel"/>
    <w:tmpl w:val="3F0AF5B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DD21125"/>
    <w:multiLevelType w:val="hybridMultilevel"/>
    <w:tmpl w:val="149C07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F1B5B0F"/>
    <w:multiLevelType w:val="hybridMultilevel"/>
    <w:tmpl w:val="AA0C09B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2957C4"/>
    <w:multiLevelType w:val="hybridMultilevel"/>
    <w:tmpl w:val="70282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DC17FC"/>
    <w:multiLevelType w:val="multilevel"/>
    <w:tmpl w:val="91088D50"/>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A5F20F2"/>
    <w:multiLevelType w:val="hybridMultilevel"/>
    <w:tmpl w:val="4470EB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CA70D8D"/>
    <w:multiLevelType w:val="multilevel"/>
    <w:tmpl w:val="0860C16A"/>
    <w:lvl w:ilvl="0">
      <w:start w:val="1"/>
      <w:numFmt w:val="decimal"/>
      <w:lvlText w:val="%1"/>
      <w:lvlJc w:val="left"/>
      <w:pPr>
        <w:ind w:left="675" w:hanging="675"/>
      </w:pPr>
      <w:rPr>
        <w:rFonts w:hint="default"/>
      </w:rPr>
    </w:lvl>
    <w:lvl w:ilvl="1">
      <w:start w:val="1"/>
      <w:numFmt w:val="decimal"/>
      <w:lvlText w:val="%1.%2"/>
      <w:lvlJc w:val="left"/>
      <w:pPr>
        <w:ind w:left="675" w:hanging="675"/>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DFE7250"/>
    <w:multiLevelType w:val="hybridMultilevel"/>
    <w:tmpl w:val="93DE57E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EFA40A9"/>
    <w:multiLevelType w:val="hybridMultilevel"/>
    <w:tmpl w:val="856AB5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2BB376C"/>
    <w:multiLevelType w:val="multilevel"/>
    <w:tmpl w:val="7318EE62"/>
    <w:lvl w:ilvl="0">
      <w:start w:val="1"/>
      <w:numFmt w:val="decimal"/>
      <w:lvlText w:val="%1."/>
      <w:lvlJc w:val="left"/>
      <w:pPr>
        <w:ind w:left="720" w:hanging="360"/>
      </w:pPr>
    </w:lvl>
    <w:lvl w:ilvl="1">
      <w:start w:val="1"/>
      <w:numFmt w:val="decimal"/>
      <w:isLgl/>
      <w:lvlText w:val="%1.%2"/>
      <w:lvlJc w:val="left"/>
      <w:pPr>
        <w:ind w:left="1395" w:hanging="720"/>
      </w:pPr>
      <w:rPr>
        <w:rFonts w:hint="default"/>
        <w:b/>
      </w:rPr>
    </w:lvl>
    <w:lvl w:ilvl="2">
      <w:start w:val="1"/>
      <w:numFmt w:val="decimal"/>
      <w:isLgl/>
      <w:lvlText w:val="%1.%2.%3"/>
      <w:lvlJc w:val="left"/>
      <w:pPr>
        <w:ind w:left="1710" w:hanging="720"/>
      </w:pPr>
      <w:rPr>
        <w:rFonts w:hint="default"/>
        <w:b/>
      </w:rPr>
    </w:lvl>
    <w:lvl w:ilvl="3">
      <w:start w:val="1"/>
      <w:numFmt w:val="decimal"/>
      <w:isLgl/>
      <w:lvlText w:val="%1.%2.%3.%4"/>
      <w:lvlJc w:val="left"/>
      <w:pPr>
        <w:ind w:left="2385" w:hanging="1080"/>
      </w:pPr>
      <w:rPr>
        <w:rFonts w:hint="default"/>
        <w:b/>
      </w:rPr>
    </w:lvl>
    <w:lvl w:ilvl="4">
      <w:start w:val="1"/>
      <w:numFmt w:val="decimal"/>
      <w:isLgl/>
      <w:lvlText w:val="%1.%2.%3.%4.%5"/>
      <w:lvlJc w:val="left"/>
      <w:pPr>
        <w:ind w:left="3060" w:hanging="1440"/>
      </w:pPr>
      <w:rPr>
        <w:rFonts w:hint="default"/>
        <w:b/>
      </w:rPr>
    </w:lvl>
    <w:lvl w:ilvl="5">
      <w:start w:val="1"/>
      <w:numFmt w:val="decimal"/>
      <w:isLgl/>
      <w:lvlText w:val="%1.%2.%3.%4.%5.%6"/>
      <w:lvlJc w:val="left"/>
      <w:pPr>
        <w:ind w:left="3735" w:hanging="1800"/>
      </w:pPr>
      <w:rPr>
        <w:rFonts w:hint="default"/>
        <w:b/>
      </w:rPr>
    </w:lvl>
    <w:lvl w:ilvl="6">
      <w:start w:val="1"/>
      <w:numFmt w:val="decimal"/>
      <w:isLgl/>
      <w:lvlText w:val="%1.%2.%3.%4.%5.%6.%7"/>
      <w:lvlJc w:val="left"/>
      <w:pPr>
        <w:ind w:left="4050" w:hanging="1800"/>
      </w:pPr>
      <w:rPr>
        <w:rFonts w:hint="default"/>
        <w:b/>
      </w:rPr>
    </w:lvl>
    <w:lvl w:ilvl="7">
      <w:start w:val="1"/>
      <w:numFmt w:val="decimal"/>
      <w:isLgl/>
      <w:lvlText w:val="%1.%2.%3.%4.%5.%6.%7.%8"/>
      <w:lvlJc w:val="left"/>
      <w:pPr>
        <w:ind w:left="4725" w:hanging="2160"/>
      </w:pPr>
      <w:rPr>
        <w:rFonts w:hint="default"/>
        <w:b/>
      </w:rPr>
    </w:lvl>
    <w:lvl w:ilvl="8">
      <w:start w:val="1"/>
      <w:numFmt w:val="decimal"/>
      <w:isLgl/>
      <w:lvlText w:val="%1.%2.%3.%4.%5.%6.%7.%8.%9"/>
      <w:lvlJc w:val="left"/>
      <w:pPr>
        <w:ind w:left="5400" w:hanging="2520"/>
      </w:pPr>
      <w:rPr>
        <w:rFonts w:hint="default"/>
        <w:b/>
      </w:rPr>
    </w:lvl>
  </w:abstractNum>
  <w:abstractNum w:abstractNumId="20">
    <w:nsid w:val="45AC1A23"/>
    <w:multiLevelType w:val="multilevel"/>
    <w:tmpl w:val="F1FC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493AA3"/>
    <w:multiLevelType w:val="multilevel"/>
    <w:tmpl w:val="68C6D5A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AEC06D7"/>
    <w:multiLevelType w:val="multilevel"/>
    <w:tmpl w:val="4C26B8CA"/>
    <w:lvl w:ilvl="0">
      <w:start w:val="1"/>
      <w:numFmt w:val="decimal"/>
      <w:lvlText w:val="%1"/>
      <w:lvlJc w:val="left"/>
      <w:pPr>
        <w:ind w:left="645" w:hanging="645"/>
      </w:pPr>
      <w:rPr>
        <w:rFonts w:hint="default"/>
      </w:rPr>
    </w:lvl>
    <w:lvl w:ilvl="1">
      <w:start w:val="1"/>
      <w:numFmt w:val="decimal"/>
      <w:lvlText w:val="%1.%2"/>
      <w:lvlJc w:val="left"/>
      <w:pPr>
        <w:ind w:left="982" w:hanging="645"/>
      </w:pPr>
      <w:rPr>
        <w:rFonts w:hint="default"/>
      </w:rPr>
    </w:lvl>
    <w:lvl w:ilvl="2">
      <w:start w:val="1"/>
      <w:numFmt w:val="decimal"/>
      <w:lvlText w:val="%1.%2.%3"/>
      <w:lvlJc w:val="left"/>
      <w:pPr>
        <w:ind w:left="1394" w:hanging="720"/>
      </w:pPr>
      <w:rPr>
        <w:rFonts w:hint="default"/>
      </w:rPr>
    </w:lvl>
    <w:lvl w:ilvl="3">
      <w:start w:val="1"/>
      <w:numFmt w:val="decimal"/>
      <w:lvlText w:val="%1.%2.%3.%4"/>
      <w:lvlJc w:val="left"/>
      <w:pPr>
        <w:ind w:left="2091" w:hanging="1080"/>
      </w:pPr>
      <w:rPr>
        <w:rFonts w:hint="default"/>
      </w:rPr>
    </w:lvl>
    <w:lvl w:ilvl="4">
      <w:start w:val="1"/>
      <w:numFmt w:val="decimal"/>
      <w:lvlText w:val="%1.%2.%3.%4.%5"/>
      <w:lvlJc w:val="left"/>
      <w:pPr>
        <w:ind w:left="2428" w:hanging="1080"/>
      </w:pPr>
      <w:rPr>
        <w:rFonts w:hint="default"/>
      </w:rPr>
    </w:lvl>
    <w:lvl w:ilvl="5">
      <w:start w:val="1"/>
      <w:numFmt w:val="decimal"/>
      <w:lvlText w:val="%1.%2.%3.%4.%5.%6"/>
      <w:lvlJc w:val="left"/>
      <w:pPr>
        <w:ind w:left="3125" w:hanging="1440"/>
      </w:pPr>
      <w:rPr>
        <w:rFonts w:hint="default"/>
      </w:rPr>
    </w:lvl>
    <w:lvl w:ilvl="6">
      <w:start w:val="1"/>
      <w:numFmt w:val="decimal"/>
      <w:lvlText w:val="%1.%2.%3.%4.%5.%6.%7"/>
      <w:lvlJc w:val="left"/>
      <w:pPr>
        <w:ind w:left="3462" w:hanging="1440"/>
      </w:pPr>
      <w:rPr>
        <w:rFonts w:hint="default"/>
      </w:rPr>
    </w:lvl>
    <w:lvl w:ilvl="7">
      <w:start w:val="1"/>
      <w:numFmt w:val="decimal"/>
      <w:lvlText w:val="%1.%2.%3.%4.%5.%6.%7.%8"/>
      <w:lvlJc w:val="left"/>
      <w:pPr>
        <w:ind w:left="4159" w:hanging="1800"/>
      </w:pPr>
      <w:rPr>
        <w:rFonts w:hint="default"/>
      </w:rPr>
    </w:lvl>
    <w:lvl w:ilvl="8">
      <w:start w:val="1"/>
      <w:numFmt w:val="decimal"/>
      <w:lvlText w:val="%1.%2.%3.%4.%5.%6.%7.%8.%9"/>
      <w:lvlJc w:val="left"/>
      <w:pPr>
        <w:ind w:left="4856" w:hanging="2160"/>
      </w:pPr>
      <w:rPr>
        <w:rFonts w:hint="default"/>
      </w:rPr>
    </w:lvl>
  </w:abstractNum>
  <w:abstractNum w:abstractNumId="23">
    <w:nsid w:val="4DA872EB"/>
    <w:multiLevelType w:val="hybridMultilevel"/>
    <w:tmpl w:val="BFE66832"/>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753F94"/>
    <w:multiLevelType w:val="hybridMultilevel"/>
    <w:tmpl w:val="2CD09662"/>
    <w:lvl w:ilvl="0" w:tplc="8A906182">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557117C8"/>
    <w:multiLevelType w:val="hybridMultilevel"/>
    <w:tmpl w:val="C71E645A"/>
    <w:lvl w:ilvl="0" w:tplc="40090011">
      <w:start w:val="1"/>
      <w:numFmt w:val="decimal"/>
      <w:lvlText w:val="%1)"/>
      <w:lvlJc w:val="left"/>
      <w:pPr>
        <w:tabs>
          <w:tab w:val="num" w:pos="720"/>
        </w:tabs>
        <w:ind w:left="720" w:hanging="360"/>
      </w:pPr>
    </w:lvl>
    <w:lvl w:ilvl="1" w:tplc="A2D0A3C0" w:tentative="1">
      <w:start w:val="1"/>
      <w:numFmt w:val="lowerRoman"/>
      <w:lvlText w:val="%2."/>
      <w:lvlJc w:val="right"/>
      <w:pPr>
        <w:tabs>
          <w:tab w:val="num" w:pos="1440"/>
        </w:tabs>
        <w:ind w:left="1440" w:hanging="360"/>
      </w:pPr>
    </w:lvl>
    <w:lvl w:ilvl="2" w:tplc="6F600DCA" w:tentative="1">
      <w:start w:val="1"/>
      <w:numFmt w:val="lowerRoman"/>
      <w:lvlText w:val="%3."/>
      <w:lvlJc w:val="right"/>
      <w:pPr>
        <w:tabs>
          <w:tab w:val="num" w:pos="2160"/>
        </w:tabs>
        <w:ind w:left="2160" w:hanging="360"/>
      </w:pPr>
    </w:lvl>
    <w:lvl w:ilvl="3" w:tplc="4CC44AEA" w:tentative="1">
      <w:start w:val="1"/>
      <w:numFmt w:val="lowerRoman"/>
      <w:lvlText w:val="%4."/>
      <w:lvlJc w:val="right"/>
      <w:pPr>
        <w:tabs>
          <w:tab w:val="num" w:pos="2880"/>
        </w:tabs>
        <w:ind w:left="2880" w:hanging="360"/>
      </w:pPr>
    </w:lvl>
    <w:lvl w:ilvl="4" w:tplc="80D02AB8" w:tentative="1">
      <w:start w:val="1"/>
      <w:numFmt w:val="lowerRoman"/>
      <w:lvlText w:val="%5."/>
      <w:lvlJc w:val="right"/>
      <w:pPr>
        <w:tabs>
          <w:tab w:val="num" w:pos="3600"/>
        </w:tabs>
        <w:ind w:left="3600" w:hanging="360"/>
      </w:pPr>
    </w:lvl>
    <w:lvl w:ilvl="5" w:tplc="19FC2AD4" w:tentative="1">
      <w:start w:val="1"/>
      <w:numFmt w:val="lowerRoman"/>
      <w:lvlText w:val="%6."/>
      <w:lvlJc w:val="right"/>
      <w:pPr>
        <w:tabs>
          <w:tab w:val="num" w:pos="4320"/>
        </w:tabs>
        <w:ind w:left="4320" w:hanging="360"/>
      </w:pPr>
    </w:lvl>
    <w:lvl w:ilvl="6" w:tplc="5EB6E0E4" w:tentative="1">
      <w:start w:val="1"/>
      <w:numFmt w:val="lowerRoman"/>
      <w:lvlText w:val="%7."/>
      <w:lvlJc w:val="right"/>
      <w:pPr>
        <w:tabs>
          <w:tab w:val="num" w:pos="5040"/>
        </w:tabs>
        <w:ind w:left="5040" w:hanging="360"/>
      </w:pPr>
    </w:lvl>
    <w:lvl w:ilvl="7" w:tplc="1AEC54C6" w:tentative="1">
      <w:start w:val="1"/>
      <w:numFmt w:val="lowerRoman"/>
      <w:lvlText w:val="%8."/>
      <w:lvlJc w:val="right"/>
      <w:pPr>
        <w:tabs>
          <w:tab w:val="num" w:pos="5760"/>
        </w:tabs>
        <w:ind w:left="5760" w:hanging="360"/>
      </w:pPr>
    </w:lvl>
    <w:lvl w:ilvl="8" w:tplc="93DA9EA0" w:tentative="1">
      <w:start w:val="1"/>
      <w:numFmt w:val="lowerRoman"/>
      <w:lvlText w:val="%9."/>
      <w:lvlJc w:val="right"/>
      <w:pPr>
        <w:tabs>
          <w:tab w:val="num" w:pos="6480"/>
        </w:tabs>
        <w:ind w:left="6480" w:hanging="360"/>
      </w:pPr>
    </w:lvl>
  </w:abstractNum>
  <w:abstractNum w:abstractNumId="27">
    <w:nsid w:val="56CB00E3"/>
    <w:multiLevelType w:val="hybridMultilevel"/>
    <w:tmpl w:val="C3344618"/>
    <w:lvl w:ilvl="0" w:tplc="9B2A49B2">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8">
    <w:nsid w:val="57163A02"/>
    <w:multiLevelType w:val="hybridMultilevel"/>
    <w:tmpl w:val="186AF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552C77"/>
    <w:multiLevelType w:val="hybridMultilevel"/>
    <w:tmpl w:val="4EE2AF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8A444A6"/>
    <w:multiLevelType w:val="hybridMultilevel"/>
    <w:tmpl w:val="C9FA1F4E"/>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31">
    <w:nsid w:val="58FA2517"/>
    <w:multiLevelType w:val="multilevel"/>
    <w:tmpl w:val="1AE8BEE2"/>
    <w:lvl w:ilvl="0">
      <w:start w:val="1"/>
      <w:numFmt w:val="bullet"/>
      <w:lvlText w:val=""/>
      <w:lvlJc w:val="left"/>
      <w:pPr>
        <w:ind w:left="720" w:hanging="360"/>
      </w:pPr>
      <w:rPr>
        <w:rFonts w:ascii="Wingdings" w:hAnsi="Wingdings" w:hint="default"/>
      </w:rPr>
    </w:lvl>
    <w:lvl w:ilvl="1">
      <w:start w:val="1"/>
      <w:numFmt w:val="decimal"/>
      <w:isLgl/>
      <w:lvlText w:val="%1.%2"/>
      <w:lvlJc w:val="left"/>
      <w:pPr>
        <w:ind w:left="1395" w:hanging="720"/>
      </w:pPr>
      <w:rPr>
        <w:rFonts w:hint="default"/>
        <w:b/>
      </w:rPr>
    </w:lvl>
    <w:lvl w:ilvl="2">
      <w:start w:val="1"/>
      <w:numFmt w:val="decimal"/>
      <w:isLgl/>
      <w:lvlText w:val="%1.%2.%3"/>
      <w:lvlJc w:val="left"/>
      <w:pPr>
        <w:ind w:left="1710" w:hanging="720"/>
      </w:pPr>
      <w:rPr>
        <w:rFonts w:hint="default"/>
        <w:b/>
      </w:rPr>
    </w:lvl>
    <w:lvl w:ilvl="3">
      <w:start w:val="1"/>
      <w:numFmt w:val="decimal"/>
      <w:isLgl/>
      <w:lvlText w:val="%1.%2.%3.%4"/>
      <w:lvlJc w:val="left"/>
      <w:pPr>
        <w:ind w:left="2385" w:hanging="1080"/>
      </w:pPr>
      <w:rPr>
        <w:rFonts w:hint="default"/>
        <w:b/>
      </w:rPr>
    </w:lvl>
    <w:lvl w:ilvl="4">
      <w:start w:val="1"/>
      <w:numFmt w:val="decimal"/>
      <w:isLgl/>
      <w:lvlText w:val="%1.%2.%3.%4.%5"/>
      <w:lvlJc w:val="left"/>
      <w:pPr>
        <w:ind w:left="3060" w:hanging="1440"/>
      </w:pPr>
      <w:rPr>
        <w:rFonts w:hint="default"/>
        <w:b/>
      </w:rPr>
    </w:lvl>
    <w:lvl w:ilvl="5">
      <w:start w:val="1"/>
      <w:numFmt w:val="decimal"/>
      <w:isLgl/>
      <w:lvlText w:val="%1.%2.%3.%4.%5.%6"/>
      <w:lvlJc w:val="left"/>
      <w:pPr>
        <w:ind w:left="3735" w:hanging="1800"/>
      </w:pPr>
      <w:rPr>
        <w:rFonts w:hint="default"/>
        <w:b/>
      </w:rPr>
    </w:lvl>
    <w:lvl w:ilvl="6">
      <w:start w:val="1"/>
      <w:numFmt w:val="decimal"/>
      <w:isLgl/>
      <w:lvlText w:val="%1.%2.%3.%4.%5.%6.%7"/>
      <w:lvlJc w:val="left"/>
      <w:pPr>
        <w:ind w:left="4050" w:hanging="1800"/>
      </w:pPr>
      <w:rPr>
        <w:rFonts w:hint="default"/>
        <w:b/>
      </w:rPr>
    </w:lvl>
    <w:lvl w:ilvl="7">
      <w:start w:val="1"/>
      <w:numFmt w:val="decimal"/>
      <w:isLgl/>
      <w:lvlText w:val="%1.%2.%3.%4.%5.%6.%7.%8"/>
      <w:lvlJc w:val="left"/>
      <w:pPr>
        <w:ind w:left="4725" w:hanging="2160"/>
      </w:pPr>
      <w:rPr>
        <w:rFonts w:hint="default"/>
        <w:b/>
      </w:rPr>
    </w:lvl>
    <w:lvl w:ilvl="8">
      <w:start w:val="1"/>
      <w:numFmt w:val="decimal"/>
      <w:isLgl/>
      <w:lvlText w:val="%1.%2.%3.%4.%5.%6.%7.%8.%9"/>
      <w:lvlJc w:val="left"/>
      <w:pPr>
        <w:ind w:left="5400" w:hanging="2520"/>
      </w:pPr>
      <w:rPr>
        <w:rFonts w:hint="default"/>
        <w:b/>
      </w:rPr>
    </w:lvl>
  </w:abstractNum>
  <w:abstractNum w:abstractNumId="32">
    <w:nsid w:val="5ACE697C"/>
    <w:multiLevelType w:val="hybridMultilevel"/>
    <w:tmpl w:val="0DD4DC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1AB2434"/>
    <w:multiLevelType w:val="hybridMultilevel"/>
    <w:tmpl w:val="C0CE13BE"/>
    <w:lvl w:ilvl="0" w:tplc="01CAFDAE">
      <w:start w:val="1"/>
      <w:numFmt w:val="low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4">
    <w:nsid w:val="640B3B67"/>
    <w:multiLevelType w:val="hybridMultilevel"/>
    <w:tmpl w:val="25080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E272B7"/>
    <w:multiLevelType w:val="hybridMultilevel"/>
    <w:tmpl w:val="50D8D262"/>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36">
    <w:nsid w:val="69855433"/>
    <w:multiLevelType w:val="hybridMultilevel"/>
    <w:tmpl w:val="562C5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391C54"/>
    <w:multiLevelType w:val="hybridMultilevel"/>
    <w:tmpl w:val="0068DD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86164C"/>
    <w:multiLevelType w:val="hybridMultilevel"/>
    <w:tmpl w:val="11A65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B">
      <w:start w:val="1"/>
      <w:numFmt w:val="bullet"/>
      <w:lvlText w:val=""/>
      <w:lvlJc w:val="left"/>
      <w:pPr>
        <w:ind w:left="261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807AE4"/>
    <w:multiLevelType w:val="hybridMultilevel"/>
    <w:tmpl w:val="4B3C92BA"/>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40">
    <w:nsid w:val="7D863E78"/>
    <w:multiLevelType w:val="hybridMultilevel"/>
    <w:tmpl w:val="A29A64B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CA0767"/>
    <w:multiLevelType w:val="hybridMultilevel"/>
    <w:tmpl w:val="B5AC3FD4"/>
    <w:lvl w:ilvl="0" w:tplc="C0CA84A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206443"/>
    <w:multiLevelType w:val="multilevel"/>
    <w:tmpl w:val="4C26B8CA"/>
    <w:lvl w:ilvl="0">
      <w:start w:val="1"/>
      <w:numFmt w:val="decimal"/>
      <w:lvlText w:val="%1"/>
      <w:lvlJc w:val="left"/>
      <w:pPr>
        <w:ind w:left="645" w:hanging="645"/>
      </w:pPr>
      <w:rPr>
        <w:rFonts w:hint="default"/>
      </w:rPr>
    </w:lvl>
    <w:lvl w:ilvl="1">
      <w:start w:val="1"/>
      <w:numFmt w:val="decimal"/>
      <w:lvlText w:val="%1.%2"/>
      <w:lvlJc w:val="left"/>
      <w:pPr>
        <w:ind w:left="982" w:hanging="645"/>
      </w:pPr>
      <w:rPr>
        <w:rFonts w:hint="default"/>
      </w:rPr>
    </w:lvl>
    <w:lvl w:ilvl="2">
      <w:start w:val="1"/>
      <w:numFmt w:val="decimal"/>
      <w:lvlText w:val="%1.%2.%3"/>
      <w:lvlJc w:val="left"/>
      <w:pPr>
        <w:ind w:left="1394" w:hanging="720"/>
      </w:pPr>
      <w:rPr>
        <w:rFonts w:hint="default"/>
      </w:rPr>
    </w:lvl>
    <w:lvl w:ilvl="3">
      <w:start w:val="1"/>
      <w:numFmt w:val="decimal"/>
      <w:lvlText w:val="%1.%2.%3.%4"/>
      <w:lvlJc w:val="left"/>
      <w:pPr>
        <w:ind w:left="2091" w:hanging="1080"/>
      </w:pPr>
      <w:rPr>
        <w:rFonts w:hint="default"/>
      </w:rPr>
    </w:lvl>
    <w:lvl w:ilvl="4">
      <w:start w:val="1"/>
      <w:numFmt w:val="decimal"/>
      <w:lvlText w:val="%1.%2.%3.%4.%5"/>
      <w:lvlJc w:val="left"/>
      <w:pPr>
        <w:ind w:left="2428" w:hanging="1080"/>
      </w:pPr>
      <w:rPr>
        <w:rFonts w:hint="default"/>
      </w:rPr>
    </w:lvl>
    <w:lvl w:ilvl="5">
      <w:start w:val="1"/>
      <w:numFmt w:val="decimal"/>
      <w:lvlText w:val="%1.%2.%3.%4.%5.%6"/>
      <w:lvlJc w:val="left"/>
      <w:pPr>
        <w:ind w:left="3125" w:hanging="1440"/>
      </w:pPr>
      <w:rPr>
        <w:rFonts w:hint="default"/>
      </w:rPr>
    </w:lvl>
    <w:lvl w:ilvl="6">
      <w:start w:val="1"/>
      <w:numFmt w:val="decimal"/>
      <w:lvlText w:val="%1.%2.%3.%4.%5.%6.%7"/>
      <w:lvlJc w:val="left"/>
      <w:pPr>
        <w:ind w:left="3462" w:hanging="1440"/>
      </w:pPr>
      <w:rPr>
        <w:rFonts w:hint="default"/>
      </w:rPr>
    </w:lvl>
    <w:lvl w:ilvl="7">
      <w:start w:val="1"/>
      <w:numFmt w:val="decimal"/>
      <w:lvlText w:val="%1.%2.%3.%4.%5.%6.%7.%8"/>
      <w:lvlJc w:val="left"/>
      <w:pPr>
        <w:ind w:left="4159" w:hanging="1800"/>
      </w:pPr>
      <w:rPr>
        <w:rFonts w:hint="default"/>
      </w:rPr>
    </w:lvl>
    <w:lvl w:ilvl="8">
      <w:start w:val="1"/>
      <w:numFmt w:val="decimal"/>
      <w:lvlText w:val="%1.%2.%3.%4.%5.%6.%7.%8.%9"/>
      <w:lvlJc w:val="left"/>
      <w:pPr>
        <w:ind w:left="4856" w:hanging="2160"/>
      </w:pPr>
      <w:rPr>
        <w:rFonts w:hint="default"/>
      </w:rPr>
    </w:lvl>
  </w:abstractNum>
  <w:num w:numId="1">
    <w:abstractNumId w:val="16"/>
  </w:num>
  <w:num w:numId="2">
    <w:abstractNumId w:val="15"/>
  </w:num>
  <w:num w:numId="3">
    <w:abstractNumId w:val="21"/>
  </w:num>
  <w:num w:numId="4">
    <w:abstractNumId w:val="23"/>
  </w:num>
  <w:num w:numId="5">
    <w:abstractNumId w:val="34"/>
  </w:num>
  <w:num w:numId="6">
    <w:abstractNumId w:val="39"/>
  </w:num>
  <w:num w:numId="7">
    <w:abstractNumId w:val="36"/>
  </w:num>
  <w:num w:numId="8">
    <w:abstractNumId w:val="3"/>
  </w:num>
  <w:num w:numId="9">
    <w:abstractNumId w:val="35"/>
  </w:num>
  <w:num w:numId="10">
    <w:abstractNumId w:val="13"/>
  </w:num>
  <w:num w:numId="11">
    <w:abstractNumId w:val="30"/>
  </w:num>
  <w:num w:numId="12">
    <w:abstractNumId w:val="40"/>
  </w:num>
  <w:num w:numId="13">
    <w:abstractNumId w:val="0"/>
  </w:num>
  <w:num w:numId="14">
    <w:abstractNumId w:val="1"/>
  </w:num>
  <w:num w:numId="15">
    <w:abstractNumId w:val="8"/>
  </w:num>
  <w:num w:numId="16">
    <w:abstractNumId w:val="25"/>
  </w:num>
  <w:num w:numId="17">
    <w:abstractNumId w:val="41"/>
  </w:num>
  <w:num w:numId="18">
    <w:abstractNumId w:val="33"/>
  </w:num>
  <w:num w:numId="19">
    <w:abstractNumId w:val="17"/>
  </w:num>
  <w:num w:numId="20">
    <w:abstractNumId w:val="19"/>
  </w:num>
  <w:num w:numId="21">
    <w:abstractNumId w:val="29"/>
  </w:num>
  <w:num w:numId="22">
    <w:abstractNumId w:val="38"/>
  </w:num>
  <w:num w:numId="23">
    <w:abstractNumId w:val="31"/>
  </w:num>
  <w:num w:numId="24">
    <w:abstractNumId w:val="12"/>
  </w:num>
  <w:num w:numId="25">
    <w:abstractNumId w:val="27"/>
  </w:num>
  <w:num w:numId="26">
    <w:abstractNumId w:val="20"/>
  </w:num>
  <w:num w:numId="27">
    <w:abstractNumId w:val="24"/>
  </w:num>
  <w:num w:numId="28">
    <w:abstractNumId w:val="9"/>
  </w:num>
  <w:num w:numId="29">
    <w:abstractNumId w:val="4"/>
  </w:num>
  <w:num w:numId="30">
    <w:abstractNumId w:val="32"/>
  </w:num>
  <w:num w:numId="31">
    <w:abstractNumId w:val="28"/>
  </w:num>
  <w:num w:numId="32">
    <w:abstractNumId w:val="26"/>
  </w:num>
  <w:num w:numId="33">
    <w:abstractNumId w:val="42"/>
  </w:num>
  <w:num w:numId="34">
    <w:abstractNumId w:val="7"/>
  </w:num>
  <w:num w:numId="35">
    <w:abstractNumId w:val="22"/>
  </w:num>
  <w:num w:numId="36">
    <w:abstractNumId w:val="5"/>
  </w:num>
  <w:num w:numId="37">
    <w:abstractNumId w:val="2"/>
  </w:num>
  <w:num w:numId="38">
    <w:abstractNumId w:val="6"/>
  </w:num>
  <w:num w:numId="39">
    <w:abstractNumId w:val="37"/>
  </w:num>
  <w:num w:numId="40">
    <w:abstractNumId w:val="10"/>
  </w:num>
  <w:num w:numId="41">
    <w:abstractNumId w:val="18"/>
  </w:num>
  <w:num w:numId="42">
    <w:abstractNumId w:val="11"/>
  </w:num>
  <w:num w:numId="4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1134"/>
  <w:drawingGridHorizontalSpacing w:val="110"/>
  <w:displayHorizontalDrawingGridEvery w:val="2"/>
  <w:characterSpacingControl w:val="doNotCompress"/>
  <w:hdrShapeDefaults>
    <o:shapedefaults v:ext="edit" spidmax="20482"/>
  </w:hdrShapeDefaults>
  <w:footnotePr>
    <w:footnote w:id="0"/>
    <w:footnote w:id="1"/>
  </w:footnotePr>
  <w:endnotePr>
    <w:endnote w:id="0"/>
    <w:endnote w:id="1"/>
  </w:endnotePr>
  <w:compat/>
  <w:rsids>
    <w:rsidRoot w:val="00E742C8"/>
    <w:rsid w:val="00000AAF"/>
    <w:rsid w:val="00007551"/>
    <w:rsid w:val="00013D3D"/>
    <w:rsid w:val="00022BA7"/>
    <w:rsid w:val="00024E98"/>
    <w:rsid w:val="000330E4"/>
    <w:rsid w:val="00033C39"/>
    <w:rsid w:val="0003465E"/>
    <w:rsid w:val="000349D0"/>
    <w:rsid w:val="000439AA"/>
    <w:rsid w:val="00057689"/>
    <w:rsid w:val="00061B25"/>
    <w:rsid w:val="00071C71"/>
    <w:rsid w:val="000728E4"/>
    <w:rsid w:val="00083855"/>
    <w:rsid w:val="000861A8"/>
    <w:rsid w:val="000A7773"/>
    <w:rsid w:val="000B75A7"/>
    <w:rsid w:val="000C1918"/>
    <w:rsid w:val="000C3D88"/>
    <w:rsid w:val="000C6A0A"/>
    <w:rsid w:val="000D19FF"/>
    <w:rsid w:val="000D57A5"/>
    <w:rsid w:val="000E4584"/>
    <w:rsid w:val="000E6D7B"/>
    <w:rsid w:val="000F2DBF"/>
    <w:rsid w:val="00107666"/>
    <w:rsid w:val="00110FE4"/>
    <w:rsid w:val="001204A6"/>
    <w:rsid w:val="001327F4"/>
    <w:rsid w:val="0015409E"/>
    <w:rsid w:val="001572CE"/>
    <w:rsid w:val="00172BE9"/>
    <w:rsid w:val="0018424E"/>
    <w:rsid w:val="001A34B6"/>
    <w:rsid w:val="001A5A47"/>
    <w:rsid w:val="001B52BC"/>
    <w:rsid w:val="001B67D6"/>
    <w:rsid w:val="001D08BD"/>
    <w:rsid w:val="001D10F4"/>
    <w:rsid w:val="001D66BE"/>
    <w:rsid w:val="001D7405"/>
    <w:rsid w:val="001E3427"/>
    <w:rsid w:val="001F48FD"/>
    <w:rsid w:val="001F6823"/>
    <w:rsid w:val="002033F8"/>
    <w:rsid w:val="00211B0B"/>
    <w:rsid w:val="00213188"/>
    <w:rsid w:val="002212AE"/>
    <w:rsid w:val="00223C2A"/>
    <w:rsid w:val="00230B9D"/>
    <w:rsid w:val="00232B1C"/>
    <w:rsid w:val="00236F8E"/>
    <w:rsid w:val="0025241F"/>
    <w:rsid w:val="00265D72"/>
    <w:rsid w:val="00266764"/>
    <w:rsid w:val="00267608"/>
    <w:rsid w:val="002711EA"/>
    <w:rsid w:val="00272604"/>
    <w:rsid w:val="00277584"/>
    <w:rsid w:val="00292DD0"/>
    <w:rsid w:val="00294108"/>
    <w:rsid w:val="00294851"/>
    <w:rsid w:val="00297A7D"/>
    <w:rsid w:val="002B4B28"/>
    <w:rsid w:val="002B6528"/>
    <w:rsid w:val="002B6923"/>
    <w:rsid w:val="002C24F5"/>
    <w:rsid w:val="002D1164"/>
    <w:rsid w:val="002D333F"/>
    <w:rsid w:val="002E4CBF"/>
    <w:rsid w:val="002E7A34"/>
    <w:rsid w:val="00303C6E"/>
    <w:rsid w:val="003164D0"/>
    <w:rsid w:val="00322DF5"/>
    <w:rsid w:val="003259B1"/>
    <w:rsid w:val="00326F9D"/>
    <w:rsid w:val="00332153"/>
    <w:rsid w:val="00333A10"/>
    <w:rsid w:val="0033709F"/>
    <w:rsid w:val="00340750"/>
    <w:rsid w:val="0034636A"/>
    <w:rsid w:val="00354198"/>
    <w:rsid w:val="0035538B"/>
    <w:rsid w:val="00361E88"/>
    <w:rsid w:val="003725B1"/>
    <w:rsid w:val="00380D7D"/>
    <w:rsid w:val="0038386E"/>
    <w:rsid w:val="003A5AE9"/>
    <w:rsid w:val="003A64CA"/>
    <w:rsid w:val="003A6CCA"/>
    <w:rsid w:val="003B2695"/>
    <w:rsid w:val="003B3131"/>
    <w:rsid w:val="003C0077"/>
    <w:rsid w:val="003C0791"/>
    <w:rsid w:val="003C5416"/>
    <w:rsid w:val="003D32EF"/>
    <w:rsid w:val="003D640C"/>
    <w:rsid w:val="003E0907"/>
    <w:rsid w:val="003E2C57"/>
    <w:rsid w:val="003F2359"/>
    <w:rsid w:val="003F457D"/>
    <w:rsid w:val="004005EC"/>
    <w:rsid w:val="004034F7"/>
    <w:rsid w:val="00406A53"/>
    <w:rsid w:val="00420481"/>
    <w:rsid w:val="004228B6"/>
    <w:rsid w:val="004301BE"/>
    <w:rsid w:val="0043173E"/>
    <w:rsid w:val="00437D94"/>
    <w:rsid w:val="00446649"/>
    <w:rsid w:val="00447EA4"/>
    <w:rsid w:val="00450DB4"/>
    <w:rsid w:val="00451F52"/>
    <w:rsid w:val="0046335B"/>
    <w:rsid w:val="00463506"/>
    <w:rsid w:val="0047446A"/>
    <w:rsid w:val="00493AA5"/>
    <w:rsid w:val="0049413B"/>
    <w:rsid w:val="004B43A8"/>
    <w:rsid w:val="004C25C7"/>
    <w:rsid w:val="004D0EBF"/>
    <w:rsid w:val="004E223B"/>
    <w:rsid w:val="004F74A6"/>
    <w:rsid w:val="00502AFE"/>
    <w:rsid w:val="00506A4F"/>
    <w:rsid w:val="00514A4D"/>
    <w:rsid w:val="00535E04"/>
    <w:rsid w:val="00561247"/>
    <w:rsid w:val="00573431"/>
    <w:rsid w:val="00575174"/>
    <w:rsid w:val="005774BA"/>
    <w:rsid w:val="00577B51"/>
    <w:rsid w:val="00583D0D"/>
    <w:rsid w:val="005860D5"/>
    <w:rsid w:val="00591431"/>
    <w:rsid w:val="00597E94"/>
    <w:rsid w:val="005A07C7"/>
    <w:rsid w:val="005A32DC"/>
    <w:rsid w:val="005B0917"/>
    <w:rsid w:val="005B51F6"/>
    <w:rsid w:val="005D204D"/>
    <w:rsid w:val="005E28C7"/>
    <w:rsid w:val="005E2FED"/>
    <w:rsid w:val="005E6F0B"/>
    <w:rsid w:val="005F14FC"/>
    <w:rsid w:val="005F71FD"/>
    <w:rsid w:val="006038BD"/>
    <w:rsid w:val="00621793"/>
    <w:rsid w:val="006252AC"/>
    <w:rsid w:val="00643CB9"/>
    <w:rsid w:val="006678A7"/>
    <w:rsid w:val="006763C1"/>
    <w:rsid w:val="00680938"/>
    <w:rsid w:val="006875D6"/>
    <w:rsid w:val="0069035B"/>
    <w:rsid w:val="00691CD4"/>
    <w:rsid w:val="00693823"/>
    <w:rsid w:val="006947B9"/>
    <w:rsid w:val="006A3878"/>
    <w:rsid w:val="006B5ACF"/>
    <w:rsid w:val="006D3B8D"/>
    <w:rsid w:val="006E052B"/>
    <w:rsid w:val="006E11EC"/>
    <w:rsid w:val="006F5B47"/>
    <w:rsid w:val="006F7EED"/>
    <w:rsid w:val="00717D06"/>
    <w:rsid w:val="00732351"/>
    <w:rsid w:val="007442E5"/>
    <w:rsid w:val="00763914"/>
    <w:rsid w:val="00770A9C"/>
    <w:rsid w:val="0077517C"/>
    <w:rsid w:val="0078462E"/>
    <w:rsid w:val="0079372C"/>
    <w:rsid w:val="007A0799"/>
    <w:rsid w:val="007A4E0B"/>
    <w:rsid w:val="007A4FB9"/>
    <w:rsid w:val="007A7282"/>
    <w:rsid w:val="007E2D1C"/>
    <w:rsid w:val="007E77FA"/>
    <w:rsid w:val="008003C0"/>
    <w:rsid w:val="0080438A"/>
    <w:rsid w:val="008072BF"/>
    <w:rsid w:val="00807D00"/>
    <w:rsid w:val="008114CF"/>
    <w:rsid w:val="0081241F"/>
    <w:rsid w:val="00824EB7"/>
    <w:rsid w:val="00840422"/>
    <w:rsid w:val="00843D1A"/>
    <w:rsid w:val="00844DF1"/>
    <w:rsid w:val="00851BA2"/>
    <w:rsid w:val="00855CCF"/>
    <w:rsid w:val="00870066"/>
    <w:rsid w:val="00893FC2"/>
    <w:rsid w:val="00895403"/>
    <w:rsid w:val="008A4678"/>
    <w:rsid w:val="008A4A5E"/>
    <w:rsid w:val="008A6429"/>
    <w:rsid w:val="008C4954"/>
    <w:rsid w:val="008F03F5"/>
    <w:rsid w:val="008F7972"/>
    <w:rsid w:val="00906443"/>
    <w:rsid w:val="00906D88"/>
    <w:rsid w:val="00924B47"/>
    <w:rsid w:val="0098573A"/>
    <w:rsid w:val="009859EA"/>
    <w:rsid w:val="00986207"/>
    <w:rsid w:val="00992A95"/>
    <w:rsid w:val="00995D99"/>
    <w:rsid w:val="0099610D"/>
    <w:rsid w:val="009A2A0C"/>
    <w:rsid w:val="009A7B4A"/>
    <w:rsid w:val="009B160A"/>
    <w:rsid w:val="009B1EF5"/>
    <w:rsid w:val="009B41CA"/>
    <w:rsid w:val="009C22F5"/>
    <w:rsid w:val="009C68E9"/>
    <w:rsid w:val="009C7DC3"/>
    <w:rsid w:val="009D5F33"/>
    <w:rsid w:val="00A130A9"/>
    <w:rsid w:val="00A14942"/>
    <w:rsid w:val="00A3174F"/>
    <w:rsid w:val="00A42FF9"/>
    <w:rsid w:val="00A53F16"/>
    <w:rsid w:val="00A57E25"/>
    <w:rsid w:val="00A633FF"/>
    <w:rsid w:val="00A71D57"/>
    <w:rsid w:val="00A77CC1"/>
    <w:rsid w:val="00A932EE"/>
    <w:rsid w:val="00A96546"/>
    <w:rsid w:val="00A976D7"/>
    <w:rsid w:val="00AA35BB"/>
    <w:rsid w:val="00AA7400"/>
    <w:rsid w:val="00AA7BBE"/>
    <w:rsid w:val="00AB667A"/>
    <w:rsid w:val="00AD2F50"/>
    <w:rsid w:val="00AD68FD"/>
    <w:rsid w:val="00AF06DC"/>
    <w:rsid w:val="00B11D42"/>
    <w:rsid w:val="00B144D1"/>
    <w:rsid w:val="00B26078"/>
    <w:rsid w:val="00B27E18"/>
    <w:rsid w:val="00B34152"/>
    <w:rsid w:val="00B3645A"/>
    <w:rsid w:val="00B37793"/>
    <w:rsid w:val="00B414B7"/>
    <w:rsid w:val="00B50244"/>
    <w:rsid w:val="00B51395"/>
    <w:rsid w:val="00B55F0D"/>
    <w:rsid w:val="00B5778B"/>
    <w:rsid w:val="00B727C4"/>
    <w:rsid w:val="00B86E74"/>
    <w:rsid w:val="00B87FB8"/>
    <w:rsid w:val="00B94EE7"/>
    <w:rsid w:val="00B973A0"/>
    <w:rsid w:val="00BA7A7E"/>
    <w:rsid w:val="00BA7CA8"/>
    <w:rsid w:val="00BB17A0"/>
    <w:rsid w:val="00BB4606"/>
    <w:rsid w:val="00BB4B18"/>
    <w:rsid w:val="00BD370A"/>
    <w:rsid w:val="00BD56F0"/>
    <w:rsid w:val="00BD6B2F"/>
    <w:rsid w:val="00BE0A3F"/>
    <w:rsid w:val="00BF0E9C"/>
    <w:rsid w:val="00C05C6F"/>
    <w:rsid w:val="00C14BCD"/>
    <w:rsid w:val="00C22756"/>
    <w:rsid w:val="00C30066"/>
    <w:rsid w:val="00C53FDA"/>
    <w:rsid w:val="00C72C7D"/>
    <w:rsid w:val="00C96A9B"/>
    <w:rsid w:val="00C97244"/>
    <w:rsid w:val="00CA2634"/>
    <w:rsid w:val="00CA55D4"/>
    <w:rsid w:val="00CC0AD6"/>
    <w:rsid w:val="00CC1F09"/>
    <w:rsid w:val="00CC2D75"/>
    <w:rsid w:val="00CC624B"/>
    <w:rsid w:val="00CC7CAC"/>
    <w:rsid w:val="00CE1597"/>
    <w:rsid w:val="00CE66F0"/>
    <w:rsid w:val="00CF0162"/>
    <w:rsid w:val="00D00100"/>
    <w:rsid w:val="00D045C4"/>
    <w:rsid w:val="00D1249D"/>
    <w:rsid w:val="00D204C8"/>
    <w:rsid w:val="00D30846"/>
    <w:rsid w:val="00D47450"/>
    <w:rsid w:val="00D53C64"/>
    <w:rsid w:val="00D552DB"/>
    <w:rsid w:val="00D6739F"/>
    <w:rsid w:val="00D71328"/>
    <w:rsid w:val="00D84E0B"/>
    <w:rsid w:val="00DA495B"/>
    <w:rsid w:val="00DB41A5"/>
    <w:rsid w:val="00DB4F11"/>
    <w:rsid w:val="00DB7C48"/>
    <w:rsid w:val="00DC0088"/>
    <w:rsid w:val="00DC70BB"/>
    <w:rsid w:val="00DE5567"/>
    <w:rsid w:val="00DE5DE0"/>
    <w:rsid w:val="00DF0EAE"/>
    <w:rsid w:val="00DF182C"/>
    <w:rsid w:val="00E13E59"/>
    <w:rsid w:val="00E31074"/>
    <w:rsid w:val="00E41BE7"/>
    <w:rsid w:val="00E42C76"/>
    <w:rsid w:val="00E5128B"/>
    <w:rsid w:val="00E742C8"/>
    <w:rsid w:val="00E745F9"/>
    <w:rsid w:val="00EA1E73"/>
    <w:rsid w:val="00EB14F4"/>
    <w:rsid w:val="00EB16D7"/>
    <w:rsid w:val="00EB3706"/>
    <w:rsid w:val="00EF64B0"/>
    <w:rsid w:val="00F209B6"/>
    <w:rsid w:val="00F20F76"/>
    <w:rsid w:val="00F25B13"/>
    <w:rsid w:val="00F3380F"/>
    <w:rsid w:val="00F46568"/>
    <w:rsid w:val="00F56779"/>
    <w:rsid w:val="00F609B9"/>
    <w:rsid w:val="00F612E6"/>
    <w:rsid w:val="00F879B6"/>
    <w:rsid w:val="00FB538D"/>
    <w:rsid w:val="00FC243A"/>
    <w:rsid w:val="00FD2EFC"/>
    <w:rsid w:val="00FE0936"/>
    <w:rsid w:val="00FE3B71"/>
    <w:rsid w:val="00FF1724"/>
    <w:rsid w:val="00FF48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4B28"/>
    <w:rPr>
      <w:rFonts w:eastAsia="SimSun" w:cs="Calibri"/>
      <w:kern w:val="3"/>
      <w:sz w:val="22"/>
      <w:szCs w:val="22"/>
      <w:lang w:val="en-IN"/>
    </w:rPr>
  </w:style>
  <w:style w:type="paragraph" w:styleId="Heading1">
    <w:name w:val="heading 1"/>
    <w:basedOn w:val="Normal"/>
    <w:next w:val="Normal"/>
    <w:link w:val="Heading1Char"/>
    <w:uiPriority w:val="9"/>
    <w:qFormat/>
    <w:rsid w:val="002B4B28"/>
    <w:pPr>
      <w:keepNext/>
      <w:keepLines/>
      <w:spacing w:before="240"/>
      <w:outlineLvl w:val="0"/>
    </w:pPr>
    <w:rPr>
      <w:rFonts w:ascii="Cambria" w:eastAsia="Times New Roman" w:hAnsi="Cambria" w:cs="Times New Roman"/>
      <w:color w:val="365F91"/>
      <w:sz w:val="32"/>
      <w:szCs w:val="32"/>
      <w:lang w:val="en-US"/>
    </w:rPr>
  </w:style>
  <w:style w:type="paragraph" w:styleId="Heading2">
    <w:name w:val="heading 2"/>
    <w:basedOn w:val="Normal"/>
    <w:next w:val="Normal"/>
    <w:link w:val="Heading2Char"/>
    <w:uiPriority w:val="9"/>
    <w:unhideWhenUsed/>
    <w:qFormat/>
    <w:rsid w:val="002B4B28"/>
    <w:pPr>
      <w:keepNext/>
      <w:keepLines/>
      <w:spacing w:before="120" w:after="120"/>
      <w:jc w:val="both"/>
      <w:outlineLvl w:val="1"/>
    </w:pPr>
    <w:rPr>
      <w:rFonts w:ascii="Times New Roman" w:eastAsia="Times New Roman" w:hAnsi="Times New Roman" w:cs="Times New Roman"/>
      <w:color w:val="000000" w:themeColor="text1"/>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B28"/>
    <w:rPr>
      <w:rFonts w:ascii="Cambria" w:eastAsia="Times New Roman" w:hAnsi="Cambria" w:cs="Times New Roman"/>
      <w:color w:val="365F91"/>
      <w:kern w:val="3"/>
      <w:sz w:val="32"/>
      <w:szCs w:val="32"/>
    </w:rPr>
  </w:style>
  <w:style w:type="character" w:customStyle="1" w:styleId="Heading2Char">
    <w:name w:val="Heading 2 Char"/>
    <w:basedOn w:val="DefaultParagraphFont"/>
    <w:link w:val="Heading2"/>
    <w:uiPriority w:val="9"/>
    <w:rsid w:val="002B4B28"/>
    <w:rPr>
      <w:rFonts w:ascii="Times New Roman" w:eastAsia="Times New Roman" w:hAnsi="Times New Roman"/>
      <w:color w:val="000000" w:themeColor="text1"/>
      <w:kern w:val="3"/>
      <w:sz w:val="24"/>
      <w:szCs w:val="26"/>
      <w:u w:val="single"/>
    </w:rPr>
  </w:style>
  <w:style w:type="paragraph" w:styleId="ListParagraph">
    <w:name w:val="List Paragraph"/>
    <w:basedOn w:val="Normal"/>
    <w:uiPriority w:val="34"/>
    <w:qFormat/>
    <w:rsid w:val="002B4B28"/>
    <w:pPr>
      <w:ind w:left="720"/>
    </w:pPr>
    <w:rPr>
      <w:lang w:val="en-US"/>
    </w:rPr>
  </w:style>
  <w:style w:type="paragraph" w:styleId="Header">
    <w:name w:val="header"/>
    <w:basedOn w:val="Normal"/>
    <w:link w:val="HeaderChar"/>
    <w:uiPriority w:val="99"/>
    <w:unhideWhenUsed/>
    <w:rsid w:val="006038BD"/>
    <w:pPr>
      <w:tabs>
        <w:tab w:val="center" w:pos="4680"/>
        <w:tab w:val="right" w:pos="9360"/>
      </w:tabs>
    </w:pPr>
  </w:style>
  <w:style w:type="character" w:customStyle="1" w:styleId="HeaderChar">
    <w:name w:val="Header Char"/>
    <w:basedOn w:val="DefaultParagraphFont"/>
    <w:link w:val="Header"/>
    <w:uiPriority w:val="99"/>
    <w:rsid w:val="006038BD"/>
    <w:rPr>
      <w:rFonts w:eastAsia="SimSun" w:cs="Calibri"/>
      <w:kern w:val="3"/>
      <w:sz w:val="22"/>
      <w:szCs w:val="22"/>
      <w:lang w:val="en-IN"/>
    </w:rPr>
  </w:style>
  <w:style w:type="paragraph" w:styleId="Footer">
    <w:name w:val="footer"/>
    <w:basedOn w:val="Normal"/>
    <w:link w:val="FooterChar"/>
    <w:uiPriority w:val="99"/>
    <w:unhideWhenUsed/>
    <w:rsid w:val="006038BD"/>
    <w:pPr>
      <w:tabs>
        <w:tab w:val="center" w:pos="4680"/>
        <w:tab w:val="right" w:pos="9360"/>
      </w:tabs>
    </w:pPr>
  </w:style>
  <w:style w:type="character" w:customStyle="1" w:styleId="FooterChar">
    <w:name w:val="Footer Char"/>
    <w:basedOn w:val="DefaultParagraphFont"/>
    <w:link w:val="Footer"/>
    <w:uiPriority w:val="99"/>
    <w:rsid w:val="006038BD"/>
    <w:rPr>
      <w:rFonts w:eastAsia="SimSun" w:cs="Calibri"/>
      <w:kern w:val="3"/>
      <w:sz w:val="22"/>
      <w:szCs w:val="22"/>
      <w:lang w:val="en-IN"/>
    </w:rPr>
  </w:style>
  <w:style w:type="paragraph" w:styleId="BalloonText">
    <w:name w:val="Balloon Text"/>
    <w:basedOn w:val="Normal"/>
    <w:link w:val="BalloonTextChar"/>
    <w:uiPriority w:val="99"/>
    <w:semiHidden/>
    <w:unhideWhenUsed/>
    <w:rsid w:val="00A42FF9"/>
    <w:rPr>
      <w:rFonts w:ascii="Tahoma" w:eastAsia="Times New Roman" w:hAnsi="Tahoma" w:cs="Tahoma"/>
      <w:kern w:val="0"/>
      <w:sz w:val="16"/>
      <w:szCs w:val="16"/>
      <w:lang w:val="en-US"/>
    </w:rPr>
  </w:style>
  <w:style w:type="character" w:customStyle="1" w:styleId="BalloonTextChar">
    <w:name w:val="Balloon Text Char"/>
    <w:basedOn w:val="DefaultParagraphFont"/>
    <w:link w:val="BalloonText"/>
    <w:uiPriority w:val="99"/>
    <w:semiHidden/>
    <w:rsid w:val="00A42FF9"/>
    <w:rPr>
      <w:rFonts w:ascii="Tahoma" w:eastAsia="Times New Roman" w:hAnsi="Tahoma" w:cs="Tahoma"/>
      <w:sz w:val="16"/>
      <w:szCs w:val="16"/>
    </w:rPr>
  </w:style>
  <w:style w:type="paragraph" w:styleId="NormalWeb">
    <w:name w:val="Normal (Web)"/>
    <w:basedOn w:val="Normal"/>
    <w:uiPriority w:val="99"/>
    <w:rsid w:val="00B3645A"/>
    <w:pPr>
      <w:spacing w:before="100" w:beforeAutospacing="1" w:after="100" w:afterAutospacing="1"/>
    </w:pPr>
    <w:rPr>
      <w:rFonts w:ascii="Times New Roman" w:eastAsia="Times New Roman" w:hAnsi="Times New Roman" w:cs="Times New Roman"/>
      <w:kern w:val="0"/>
      <w:sz w:val="24"/>
      <w:szCs w:val="24"/>
      <w:lang w:val="en-US"/>
    </w:rPr>
  </w:style>
  <w:style w:type="character" w:styleId="PageNumber">
    <w:name w:val="page number"/>
    <w:basedOn w:val="DefaultParagraphFont"/>
    <w:uiPriority w:val="99"/>
    <w:rsid w:val="00B3645A"/>
  </w:style>
  <w:style w:type="character" w:customStyle="1" w:styleId="apple-converted-space">
    <w:name w:val="apple-converted-space"/>
    <w:basedOn w:val="DefaultParagraphFont"/>
    <w:rsid w:val="0043173E"/>
  </w:style>
  <w:style w:type="paragraph" w:styleId="NoSpacing">
    <w:name w:val="No Spacing"/>
    <w:uiPriority w:val="1"/>
    <w:qFormat/>
    <w:rsid w:val="002033F8"/>
    <w:pPr>
      <w:widowControl w:val="0"/>
      <w:suppressAutoHyphens/>
      <w:autoSpaceDN w:val="0"/>
      <w:textAlignment w:val="baseline"/>
    </w:pPr>
    <w:rPr>
      <w:rFonts w:eastAsia="SimSun" w:cs="Calibri"/>
      <w:kern w:val="3"/>
      <w:sz w:val="22"/>
      <w:szCs w:val="22"/>
      <w:lang w:val="en-IN"/>
    </w:rPr>
  </w:style>
  <w:style w:type="table" w:styleId="TableGrid">
    <w:name w:val="Table Grid"/>
    <w:basedOn w:val="TableNormal"/>
    <w:rsid w:val="002033F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16093383">
      <w:bodyDiv w:val="1"/>
      <w:marLeft w:val="0"/>
      <w:marRight w:val="0"/>
      <w:marTop w:val="0"/>
      <w:marBottom w:val="0"/>
      <w:divBdr>
        <w:top w:val="none" w:sz="0" w:space="0" w:color="auto"/>
        <w:left w:val="none" w:sz="0" w:space="0" w:color="auto"/>
        <w:bottom w:val="none" w:sz="0" w:space="0" w:color="auto"/>
        <w:right w:val="none" w:sz="0" w:space="0" w:color="auto"/>
      </w:divBdr>
      <w:divsChild>
        <w:div w:id="2118139361">
          <w:marLeft w:val="806"/>
          <w:marRight w:val="0"/>
          <w:marTop w:val="0"/>
          <w:marBottom w:val="0"/>
          <w:divBdr>
            <w:top w:val="none" w:sz="0" w:space="0" w:color="auto"/>
            <w:left w:val="none" w:sz="0" w:space="0" w:color="auto"/>
            <w:bottom w:val="none" w:sz="0" w:space="0" w:color="auto"/>
            <w:right w:val="none" w:sz="0" w:space="0" w:color="auto"/>
          </w:divBdr>
        </w:div>
        <w:div w:id="1982071331">
          <w:marLeft w:val="806"/>
          <w:marRight w:val="0"/>
          <w:marTop w:val="0"/>
          <w:marBottom w:val="0"/>
          <w:divBdr>
            <w:top w:val="none" w:sz="0" w:space="0" w:color="auto"/>
            <w:left w:val="none" w:sz="0" w:space="0" w:color="auto"/>
            <w:bottom w:val="none" w:sz="0" w:space="0" w:color="auto"/>
            <w:right w:val="none" w:sz="0" w:space="0" w:color="auto"/>
          </w:divBdr>
        </w:div>
        <w:div w:id="191381192">
          <w:marLeft w:val="547"/>
          <w:marRight w:val="0"/>
          <w:marTop w:val="0"/>
          <w:marBottom w:val="0"/>
          <w:divBdr>
            <w:top w:val="none" w:sz="0" w:space="0" w:color="auto"/>
            <w:left w:val="none" w:sz="0" w:space="0" w:color="auto"/>
            <w:bottom w:val="none" w:sz="0" w:space="0" w:color="auto"/>
            <w:right w:val="none" w:sz="0" w:space="0" w:color="auto"/>
          </w:divBdr>
        </w:div>
        <w:div w:id="476529366">
          <w:marLeft w:val="547"/>
          <w:marRight w:val="0"/>
          <w:marTop w:val="0"/>
          <w:marBottom w:val="0"/>
          <w:divBdr>
            <w:top w:val="none" w:sz="0" w:space="0" w:color="auto"/>
            <w:left w:val="none" w:sz="0" w:space="0" w:color="auto"/>
            <w:bottom w:val="none" w:sz="0" w:space="0" w:color="auto"/>
            <w:right w:val="none" w:sz="0" w:space="0" w:color="auto"/>
          </w:divBdr>
        </w:div>
      </w:divsChild>
    </w:div>
    <w:div w:id="124999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Power_system_protection" TargetMode="External"/><Relationship Id="rId18" Type="http://schemas.openxmlformats.org/officeDocument/2006/relationships/hyperlink" Target="http://en.wikipedia.org/wiki/Torus" TargetMode="External"/><Relationship Id="rId26" Type="http://schemas.openxmlformats.org/officeDocument/2006/relationships/hyperlink" Target="http://en.wikipedia.org/wiki/Integrator" TargetMode="External"/><Relationship Id="rId3" Type="http://schemas.openxmlformats.org/officeDocument/2006/relationships/styles" Target="styles.xml"/><Relationship Id="rId21" Type="http://schemas.openxmlformats.org/officeDocument/2006/relationships/hyperlink" Target="http://en.wikipedia.org/wiki/Oscilloscop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en.wikipedia.org/wiki/Electricity_meter" TargetMode="External"/><Relationship Id="rId17" Type="http://schemas.openxmlformats.org/officeDocument/2006/relationships/hyperlink" Target="http://en.wikipedia.org/wiki/Electrical_insulation" TargetMode="External"/><Relationship Id="rId25" Type="http://schemas.openxmlformats.org/officeDocument/2006/relationships/hyperlink" Target="http://en.wikipedia.org/wiki/Rogowski_coil"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n.wikipedia.org/wiki/High_voltage" TargetMode="External"/><Relationship Id="rId20" Type="http://schemas.openxmlformats.org/officeDocument/2006/relationships/hyperlink" Target="http://en.wikipedia.org/wiki/Wideband" TargetMode="External"/><Relationship Id="rId29" Type="http://schemas.openxmlformats.org/officeDocument/2006/relationships/hyperlink" Target="http://en.wikipedia.org/wiki/Cryptographic_protoc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Three-phase" TargetMode="External"/><Relationship Id="rId24" Type="http://schemas.openxmlformats.org/officeDocument/2006/relationships/hyperlink" Target="http://en.wikipedia.org/wiki/Pulsed_power" TargetMode="External"/><Relationship Id="rId32" Type="http://schemas.openxmlformats.org/officeDocument/2006/relationships/hyperlink" Target="http://en.wikipedia.org/wiki/Vending_machine" TargetMode="External"/><Relationship Id="rId5" Type="http://schemas.openxmlformats.org/officeDocument/2006/relationships/webSettings" Target="webSettings.xml"/><Relationship Id="rId15" Type="http://schemas.openxmlformats.org/officeDocument/2006/relationships/hyperlink" Target="http://en.wikipedia.org/wiki/Electrical_power_industry" TargetMode="External"/><Relationship Id="rId23" Type="http://schemas.openxmlformats.org/officeDocument/2006/relationships/hyperlink" Target="http://en.wikipedia.org/wiki/Waveform" TargetMode="External"/><Relationship Id="rId28" Type="http://schemas.openxmlformats.org/officeDocument/2006/relationships/hyperlink" Target="http://en.wikipedia.org/wiki/Electronic_wallet" TargetMode="External"/><Relationship Id="rId10" Type="http://schemas.openxmlformats.org/officeDocument/2006/relationships/hyperlink" Target="http://en.wikipedia.org/wiki/Electricity_meter" TargetMode="External"/><Relationship Id="rId19" Type="http://schemas.openxmlformats.org/officeDocument/2006/relationships/hyperlink" Target="http://en.wikipedia.org/wiki/Tap_%28transformer%29" TargetMode="External"/><Relationship Id="rId31" Type="http://schemas.openxmlformats.org/officeDocument/2006/relationships/hyperlink" Target="http://en.wikipedia.org/wiki/Mon%E2%82%A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n.wikipedia.org/wiki/Relay" TargetMode="External"/><Relationship Id="rId22" Type="http://schemas.openxmlformats.org/officeDocument/2006/relationships/hyperlink" Target="http://en.wikipedia.org/wiki/High_frequency" TargetMode="External"/><Relationship Id="rId27" Type="http://schemas.openxmlformats.org/officeDocument/2006/relationships/image" Target="media/image3.png"/><Relationship Id="rId30" Type="http://schemas.openxmlformats.org/officeDocument/2006/relationships/hyperlink" Target="http://en.wikipedia.org/wiki/Chipknip"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5EF5D-3EAB-4108-B2CC-0D09A02E6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16</Pages>
  <Words>3354</Words>
  <Characters>19120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TTS</cp:lastModifiedBy>
  <cp:revision>5</cp:revision>
  <dcterms:created xsi:type="dcterms:W3CDTF">2017-04-05T13:06:00Z</dcterms:created>
  <dcterms:modified xsi:type="dcterms:W3CDTF">2021-04-13T07:46:00Z</dcterms:modified>
</cp:coreProperties>
</file>