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Pr="00AF47B0" w:rsidRDefault="00C6540E" w:rsidP="00AD782C">
      <w:pPr>
        <w:spacing w:line="360" w:lineRule="auto"/>
        <w:jc w:val="center"/>
        <w:rPr>
          <w:rFonts w:ascii="Times New Roman" w:hAnsi="Times New Roman" w:cs="Times New Roman"/>
          <w:b/>
          <w:sz w:val="40"/>
          <w:szCs w:val="40"/>
        </w:rPr>
      </w:pPr>
    </w:p>
    <w:p w:rsidR="005F3411" w:rsidRPr="00EE1244" w:rsidRDefault="00EE1244" w:rsidP="00EE1244">
      <w:pPr>
        <w:autoSpaceDE w:val="0"/>
        <w:autoSpaceDN w:val="0"/>
        <w:adjustRightInd w:val="0"/>
        <w:spacing w:after="0" w:line="360" w:lineRule="auto"/>
        <w:jc w:val="center"/>
        <w:rPr>
          <w:rFonts w:ascii="Times New Roman" w:hAnsi="Times New Roman" w:cs="Times New Roman"/>
          <w:b/>
          <w:sz w:val="48"/>
          <w:szCs w:val="48"/>
        </w:rPr>
      </w:pPr>
      <w:r w:rsidRPr="00EE1244">
        <w:rPr>
          <w:rFonts w:ascii="Times New Roman" w:hAnsi="Times New Roman" w:cs="Times New Roman"/>
          <w:b/>
          <w:sz w:val="48"/>
          <w:szCs w:val="48"/>
        </w:rPr>
        <w:t>Dynamic Scheduling for Stochastic Edge Cloud Computing Environments using A3C learning and Residual Recurrent Neural Networks</w:t>
      </w:r>
    </w:p>
    <w:p w:rsidR="005F3411" w:rsidRPr="00EE1244" w:rsidRDefault="005F3411" w:rsidP="00EE1244">
      <w:pPr>
        <w:spacing w:line="360" w:lineRule="auto"/>
        <w:jc w:val="center"/>
        <w:rPr>
          <w:rFonts w:ascii="Times New Roman" w:hAnsi="Times New Roman" w:cs="Times New Roman"/>
          <w:b/>
          <w:sz w:val="28"/>
          <w:szCs w:val="28"/>
        </w:rPr>
      </w:pPr>
    </w:p>
    <w:p w:rsidR="0041371E" w:rsidRDefault="0041371E" w:rsidP="00840C1C">
      <w:pPr>
        <w:spacing w:line="360" w:lineRule="auto"/>
        <w:rPr>
          <w:rFonts w:ascii="Times New Roman" w:hAnsi="Times New Roman" w:cs="Times New Roman"/>
          <w:b/>
          <w:sz w:val="28"/>
          <w:szCs w:val="28"/>
        </w:rPr>
      </w:pPr>
    </w:p>
    <w:p w:rsidR="0041371E" w:rsidRDefault="0041371E" w:rsidP="00840C1C">
      <w:pPr>
        <w:spacing w:line="360" w:lineRule="auto"/>
        <w:rPr>
          <w:rFonts w:ascii="Times New Roman" w:hAnsi="Times New Roman" w:cs="Times New Roman"/>
          <w:b/>
          <w:sz w:val="28"/>
          <w:szCs w:val="28"/>
        </w:rPr>
      </w:pPr>
    </w:p>
    <w:p w:rsidR="0041371E" w:rsidRDefault="0041371E" w:rsidP="00840C1C">
      <w:pPr>
        <w:spacing w:line="360" w:lineRule="auto"/>
        <w:rPr>
          <w:rFonts w:ascii="Times New Roman" w:hAnsi="Times New Roman" w:cs="Times New Roman"/>
          <w:b/>
          <w:sz w:val="28"/>
          <w:szCs w:val="28"/>
        </w:rPr>
      </w:pPr>
    </w:p>
    <w:p w:rsidR="00543C5C" w:rsidRDefault="00543C5C" w:rsidP="00840C1C">
      <w:pPr>
        <w:spacing w:line="360" w:lineRule="auto"/>
        <w:rPr>
          <w:rFonts w:ascii="Times New Roman" w:hAnsi="Times New Roman" w:cs="Times New Roman"/>
          <w:b/>
          <w:sz w:val="28"/>
          <w:szCs w:val="28"/>
        </w:rPr>
      </w:pPr>
    </w:p>
    <w:p w:rsidR="006D3FCE" w:rsidRDefault="00B96B72" w:rsidP="00543C5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5765AA" w:rsidRDefault="005765AA" w:rsidP="007E0593">
      <w:pPr>
        <w:jc w:val="both"/>
        <w:rPr>
          <w:rFonts w:ascii="Times New Roman" w:hAnsi="Times New Roman" w:cs="Times New Roman"/>
          <w:b/>
          <w:sz w:val="28"/>
          <w:szCs w:val="28"/>
        </w:rPr>
      </w:pPr>
    </w:p>
    <w:p w:rsidR="005765AA" w:rsidRDefault="007E0593" w:rsidP="007E0593">
      <w:pPr>
        <w:jc w:val="both"/>
        <w:rPr>
          <w:rFonts w:ascii="Times New Roman" w:hAnsi="Times New Roman" w:cs="Times New Roman"/>
          <w:b/>
          <w:sz w:val="28"/>
          <w:szCs w:val="28"/>
        </w:rPr>
      </w:pPr>
      <w:r w:rsidRPr="00543C5C">
        <w:rPr>
          <w:rFonts w:ascii="Times New Roman" w:hAnsi="Times New Roman" w:cs="Times New Roman"/>
          <w:sz w:val="28"/>
          <w:szCs w:val="28"/>
        </w:rPr>
        <w:t>The ubiquitous adoption of Internet-of-Things (IoT) based applications has resulted in the emergence of the Fog computing paradigm, which allows seamlessly harnessing both mobile-edge and cloud resources. Efficient scheduling of application tasks in such environments is challenging due to constrained resource capabilities, mobility factors in IoT, resource heterogeneity, network hierarchy, and stochastic behaviors. Existing heuristics and Reinforcement Learning based approaches lack generalize ability and quick adaptability, thus failing to tackle this problem optimally. They are also unable to utilize the temporal workload patterns and are suitable only for centralized setups. However, Asynchronous-Advantage-Actor-Critic (A3C) learning is known to quickly adapt to dynamic scenarios with less data and Residual Recurrent Neural Network (R2N2) to quickly update model parameters. Thus, we propose an A3C based real-time scheduler for stochastic Edge-Cloud environments allowing decentralized learning, concurrently across multiple agents. We use the R2N2 architecture to capture a large number of host and task parameters together with temporal patterns to provide efficient scheduling decisions. The proposed model is adaptive and able to tune different hyper-parameters based on the application requirements. We explicate our choice of hyper parameters through sensitivity analysis. The experiments conducted on Real world data set show a significant improvement in terms of energy consumption, response time, Service Level Agreement and running cost by 14.4%, 7.74%, 31.9%, and 4.64%, respectively when compared to the state-of-the-art algorithms.</w:t>
      </w:r>
    </w:p>
    <w:p w:rsidR="005765AA" w:rsidRDefault="005765AA" w:rsidP="007E0593">
      <w:pPr>
        <w:jc w:val="both"/>
        <w:rPr>
          <w:rFonts w:ascii="Times New Roman" w:hAnsi="Times New Roman" w:cs="Times New Roman"/>
          <w:b/>
          <w:sz w:val="28"/>
          <w:szCs w:val="28"/>
        </w:rPr>
      </w:pPr>
    </w:p>
    <w:p w:rsidR="005765AA" w:rsidRDefault="005765AA" w:rsidP="007E0593">
      <w:pPr>
        <w:jc w:val="both"/>
        <w:rPr>
          <w:rFonts w:ascii="Times New Roman" w:hAnsi="Times New Roman" w:cs="Times New Roman"/>
          <w:b/>
          <w:sz w:val="28"/>
          <w:szCs w:val="28"/>
        </w:rPr>
      </w:pPr>
    </w:p>
    <w:p w:rsidR="005765AA" w:rsidRDefault="005765AA" w:rsidP="007E0593">
      <w:pPr>
        <w:jc w:val="both"/>
        <w:rPr>
          <w:rFonts w:ascii="Times New Roman" w:hAnsi="Times New Roman" w:cs="Times New Roman"/>
          <w:b/>
          <w:sz w:val="28"/>
          <w:szCs w:val="28"/>
        </w:rPr>
      </w:pPr>
    </w:p>
    <w:p w:rsidR="005765AA" w:rsidRDefault="005765AA" w:rsidP="005D0A75">
      <w:pPr>
        <w:rPr>
          <w:rFonts w:ascii="Times New Roman" w:hAnsi="Times New Roman" w:cs="Times New Roman"/>
          <w:b/>
          <w:sz w:val="28"/>
          <w:szCs w:val="28"/>
        </w:rPr>
      </w:pPr>
    </w:p>
    <w:p w:rsidR="005D0A75" w:rsidRDefault="005D0A75" w:rsidP="005D0A75">
      <w:pPr>
        <w:rPr>
          <w:rFonts w:ascii="Times New Roman" w:hAnsi="Times New Roman" w:cs="Times New Roman"/>
          <w:b/>
          <w:sz w:val="28"/>
          <w:szCs w:val="28"/>
        </w:rPr>
      </w:pPr>
    </w:p>
    <w:p w:rsidR="005765AA" w:rsidRDefault="005765AA" w:rsidP="00867714">
      <w:pPr>
        <w:jc w:val="center"/>
        <w:rPr>
          <w:rFonts w:ascii="Times New Roman" w:hAnsi="Times New Roman" w:cs="Times New Roman"/>
          <w:b/>
          <w:sz w:val="28"/>
          <w:szCs w:val="28"/>
        </w:rPr>
      </w:pPr>
    </w:p>
    <w:p w:rsidR="005765AA" w:rsidRDefault="005765AA"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543C5C">
      <w:pPr>
        <w:spacing w:line="360" w:lineRule="auto"/>
        <w:jc w:val="both"/>
      </w:pPr>
      <w:r w:rsidRPr="0064094F">
        <w:rPr>
          <w:rFonts w:ascii="Times New Roman" w:hAnsi="Times New Roman" w:cs="Times New Roman"/>
          <w:b/>
          <w:sz w:val="28"/>
          <w:szCs w:val="28"/>
        </w:rPr>
        <w:t>INTRODUCTION</w:t>
      </w:r>
      <w:r w:rsidR="00110FD4" w:rsidRPr="00110FD4">
        <w:t xml:space="preserve"> </w:t>
      </w:r>
    </w:p>
    <w:p w:rsidR="00CF0B5E" w:rsidRPr="00CF0B5E" w:rsidRDefault="00CF0B5E" w:rsidP="00CF0B5E">
      <w:pPr>
        <w:spacing w:line="360" w:lineRule="auto"/>
        <w:jc w:val="both"/>
        <w:rPr>
          <w:rFonts w:ascii="Times New Roman" w:hAnsi="Times New Roman" w:cs="Times New Roman"/>
          <w:sz w:val="28"/>
          <w:szCs w:val="28"/>
        </w:rPr>
      </w:pPr>
      <w:r w:rsidRPr="00CF0B5E">
        <w:rPr>
          <w:rFonts w:ascii="Times New Roman" w:hAnsi="Times New Roman" w:cs="Times New Roman"/>
          <w:sz w:val="28"/>
          <w:szCs w:val="28"/>
        </w:rPr>
        <w:t>The Internet of Things (IoT) consists of low-cost efficient sensors, actuators, and computing units and provides great benefits to people to synthesize a system of interrelated computing, sensing, and communication devices that facilitates and improves everyday life, in cities and industry. IoT is foreseen to reach 500 billion devices that are connected to the Internet by 2030 [1], while the global mobile traffic is expected to increase sevenfold by 2021 [2]. Though significant improvements have been obtained in terms of hardware advances and processing capabilities at the device level; still, in most cases, IoT devices (e.g., smart devices, sensors, actuators, mobile agents) cannot meet, and more importantly cannot guarantee the required high performance and/or fulfillment of time constraints, for time-critical and mission-critical IoT-enabled applications. Thus, offloading computation and energy intensive tasks to powerful computing infrastructure for further processing becomes of vital importance.</w:t>
      </w:r>
    </w:p>
    <w:p w:rsidR="00CF0B5E" w:rsidRPr="00CF0B5E" w:rsidRDefault="00CF0B5E" w:rsidP="00CF0B5E">
      <w:pPr>
        <w:spacing w:line="360" w:lineRule="auto"/>
        <w:jc w:val="both"/>
        <w:rPr>
          <w:rFonts w:ascii="Times New Roman" w:hAnsi="Times New Roman" w:cs="Times New Roman"/>
          <w:sz w:val="28"/>
          <w:szCs w:val="28"/>
        </w:rPr>
      </w:pPr>
      <w:r w:rsidRPr="00CF0B5E">
        <w:rPr>
          <w:rFonts w:ascii="Times New Roman" w:hAnsi="Times New Roman" w:cs="Times New Roman"/>
          <w:sz w:val="28"/>
          <w:szCs w:val="28"/>
        </w:rPr>
        <w:t xml:space="preserve">The success of the computation offloading, and consequently the performance of IoT-enabled applications, depends on many contextual parameters, e.g., the user’s mobility, various wireless parameters, and the resource availability of the computing resources in the data center. Most of the modern IoT-enabled applications rely on continuously moving people or mobile agents. Regarding the latter, various types of autonomous mobile agents or unmanned vehicles are used. Typical examples of these agents are the unmanned aerial vehicles (UAV), which are widely used in several human activities in the context of smart city, agriculture, area surveillance, rescue missions, and event coverage [3]. UAVs can be used individually or in a swarm, and they are equipped with various sensors in order to complete a mission or to execute their own tasks, such as trajectory planning and positioning. Their limited computing resources and energy reserves do not allow </w:t>
      </w:r>
      <w:r w:rsidRPr="00CF0B5E">
        <w:rPr>
          <w:rFonts w:ascii="Times New Roman" w:hAnsi="Times New Roman" w:cs="Times New Roman"/>
          <w:sz w:val="28"/>
          <w:szCs w:val="28"/>
        </w:rPr>
        <w:lastRenderedPageBreak/>
        <w:t>local data processing. Thus, the data offloading seems the only viable solution for using massively UAVs in various daily scenarios. Data are transmitted through wireless links, i.e., cellular or Wi-Fi, and the quality of the wireless connection heavily depends on signal strength, interference, packet dropouts, and other parameters related to the wireless environment, which must be considered in the offloading decision.</w:t>
      </w:r>
    </w:p>
    <w:p w:rsidR="00CF0B5E" w:rsidRPr="00CF0B5E" w:rsidRDefault="00CF0B5E" w:rsidP="00CF0B5E">
      <w:pPr>
        <w:spacing w:line="360" w:lineRule="auto"/>
        <w:jc w:val="both"/>
        <w:rPr>
          <w:rFonts w:ascii="Times New Roman" w:hAnsi="Times New Roman" w:cs="Times New Roman"/>
          <w:sz w:val="28"/>
          <w:szCs w:val="28"/>
        </w:rPr>
      </w:pPr>
      <w:r w:rsidRPr="00CF0B5E">
        <w:rPr>
          <w:rFonts w:ascii="Times New Roman" w:hAnsi="Times New Roman" w:cs="Times New Roman"/>
          <w:sz w:val="28"/>
          <w:szCs w:val="28"/>
        </w:rPr>
        <w:t>The computation offloading aims to save time and energy at the end user’s side. Cloud computing seems the natural selection for offloading, as it is the prevalent service delivery model nowadays. However, the high network delay for sending data over public internet counterbalances the benefits of the powerful computing resources that are available at a cloud data center. Accordingly, Multi-Access Edge Computing (MEC) [4] and Fog Computing [5] have arisen as promising approaches to overcome this obstacle and provide the benefits of cloud computing in the proximity of the end-users. Over the last few years, powerful UAVs have been considered as a means to provide computing support to the end-users by acting as UAV-mounted MEC servers [6]. In that respect, the UAV-mounted MEC servers in combination with ground MEC servers collectively create a fog computing system [7], supporting end-users’ applications’ task offloading. Similarly, the use of clusters of UAV-mounted MEC servers is suggested [8], allowing the opportunistic task offloading to the neighboring UAV clusters with sufficient computing resources. In such a UAV-assisted network, computing intensive tasks are offloaded and executed in a nearby small-size edge data center, either directly connected with a wireless access point, or it is embedded on the UAV itself. The key difference between cloud and edge data center is that the latter has a finite amount of computing resources, which requires fine-grained resource management towards meeting the strict constraints of the deployed time- and mission-critical applications.</w:t>
      </w:r>
    </w:p>
    <w:p w:rsidR="00CF0B5E" w:rsidRDefault="00CF0B5E" w:rsidP="00543C5C">
      <w:pPr>
        <w:spacing w:line="360" w:lineRule="auto"/>
        <w:jc w:val="both"/>
      </w:pPr>
    </w:p>
    <w:p w:rsidR="007E0593" w:rsidRPr="001D01A3" w:rsidRDefault="007E0593" w:rsidP="00543C5C">
      <w:pPr>
        <w:spacing w:line="360" w:lineRule="auto"/>
        <w:jc w:val="both"/>
        <w:rPr>
          <w:rFonts w:ascii="Times New Roman" w:hAnsi="Times New Roman" w:cs="Times New Roman"/>
          <w:sz w:val="28"/>
          <w:szCs w:val="28"/>
        </w:rPr>
      </w:pPr>
      <w:r w:rsidRPr="001D01A3">
        <w:rPr>
          <w:rFonts w:ascii="Times New Roman" w:hAnsi="Times New Roman" w:cs="Times New Roman"/>
          <w:sz w:val="28"/>
          <w:szCs w:val="28"/>
        </w:rPr>
        <w:t xml:space="preserve">As </w:t>
      </w:r>
      <w:r w:rsidR="006124BF" w:rsidRPr="001D01A3">
        <w:rPr>
          <w:rFonts w:ascii="Times New Roman" w:hAnsi="Times New Roman" w:cs="Times New Roman"/>
          <w:sz w:val="28"/>
          <w:szCs w:val="28"/>
        </w:rPr>
        <w:t>smart phones</w:t>
      </w:r>
      <w:r w:rsidRPr="001D01A3">
        <w:rPr>
          <w:rFonts w:ascii="Times New Roman" w:hAnsi="Times New Roman" w:cs="Times New Roman"/>
          <w:sz w:val="28"/>
          <w:szCs w:val="28"/>
        </w:rPr>
        <w:t xml:space="preserve"> are gaining enormous popularity, more </w:t>
      </w:r>
      <w:r w:rsidR="006124BF" w:rsidRPr="001D01A3">
        <w:rPr>
          <w:rFonts w:ascii="Times New Roman" w:hAnsi="Times New Roman" w:cs="Times New Roman"/>
          <w:sz w:val="28"/>
          <w:szCs w:val="28"/>
        </w:rPr>
        <w:t>and more</w:t>
      </w:r>
      <w:r w:rsidRPr="001D01A3">
        <w:rPr>
          <w:rFonts w:ascii="Times New Roman" w:hAnsi="Times New Roman" w:cs="Times New Roman"/>
          <w:sz w:val="28"/>
          <w:szCs w:val="28"/>
        </w:rPr>
        <w:t xml:space="preserve"> new mobile applications such as face recognition, </w:t>
      </w:r>
      <w:r w:rsidR="006124BF" w:rsidRPr="001D01A3">
        <w:rPr>
          <w:rFonts w:ascii="Times New Roman" w:hAnsi="Times New Roman" w:cs="Times New Roman"/>
          <w:sz w:val="28"/>
          <w:szCs w:val="28"/>
        </w:rPr>
        <w:t>natural language</w:t>
      </w:r>
      <w:r w:rsidRPr="001D01A3">
        <w:rPr>
          <w:rFonts w:ascii="Times New Roman" w:hAnsi="Times New Roman" w:cs="Times New Roman"/>
          <w:sz w:val="28"/>
          <w:szCs w:val="28"/>
        </w:rPr>
        <w:t xml:space="preserve"> processing, interactive gaming, and augmented reality are emerging and attract great attention [1]–[3]. </w:t>
      </w:r>
      <w:r w:rsidR="00C07E83" w:rsidRPr="001D01A3">
        <w:rPr>
          <w:rFonts w:ascii="Times New Roman" w:hAnsi="Times New Roman" w:cs="Times New Roman"/>
          <w:sz w:val="28"/>
          <w:szCs w:val="28"/>
        </w:rPr>
        <w:t>These</w:t>
      </w:r>
      <w:r w:rsidRPr="001D01A3">
        <w:rPr>
          <w:rFonts w:ascii="Times New Roman" w:hAnsi="Times New Roman" w:cs="Times New Roman"/>
          <w:sz w:val="28"/>
          <w:szCs w:val="28"/>
        </w:rPr>
        <w:t xml:space="preserve"> </w:t>
      </w:r>
      <w:r w:rsidR="006124BF" w:rsidRPr="001D01A3">
        <w:rPr>
          <w:rFonts w:ascii="Times New Roman" w:hAnsi="Times New Roman" w:cs="Times New Roman"/>
          <w:sz w:val="28"/>
          <w:szCs w:val="28"/>
        </w:rPr>
        <w:t>kind of</w:t>
      </w:r>
      <w:r w:rsidRPr="001D01A3">
        <w:rPr>
          <w:rFonts w:ascii="Times New Roman" w:hAnsi="Times New Roman" w:cs="Times New Roman"/>
          <w:sz w:val="28"/>
          <w:szCs w:val="28"/>
        </w:rPr>
        <w:t xml:space="preserve"> mobile applications are typically resource-hungry, demand-ing intensive computation and high energy consumption. Due</w:t>
      </w:r>
      <w:r w:rsidR="006124BF">
        <w:rPr>
          <w:rFonts w:ascii="Times New Roman" w:hAnsi="Times New Roman" w:cs="Times New Roman"/>
          <w:sz w:val="28"/>
          <w:szCs w:val="28"/>
        </w:rPr>
        <w:t xml:space="preserve"> </w:t>
      </w:r>
      <w:r w:rsidRPr="001D01A3">
        <w:rPr>
          <w:rFonts w:ascii="Times New Roman" w:hAnsi="Times New Roman" w:cs="Times New Roman"/>
          <w:sz w:val="28"/>
          <w:szCs w:val="28"/>
        </w:rPr>
        <w:t xml:space="preserve">to the physical size constraint, however, mobile devices </w:t>
      </w:r>
      <w:r w:rsidR="00C07E83" w:rsidRPr="001D01A3">
        <w:rPr>
          <w:rFonts w:ascii="Times New Roman" w:hAnsi="Times New Roman" w:cs="Times New Roman"/>
          <w:sz w:val="28"/>
          <w:szCs w:val="28"/>
        </w:rPr>
        <w:t>are in</w:t>
      </w:r>
      <w:r w:rsidRPr="001D01A3">
        <w:rPr>
          <w:rFonts w:ascii="Times New Roman" w:hAnsi="Times New Roman" w:cs="Times New Roman"/>
          <w:sz w:val="28"/>
          <w:szCs w:val="28"/>
        </w:rPr>
        <w:t xml:space="preserve"> general resource-constrained, having limited </w:t>
      </w:r>
      <w:r w:rsidR="006124BF" w:rsidRPr="001D01A3">
        <w:rPr>
          <w:rFonts w:ascii="Times New Roman" w:hAnsi="Times New Roman" w:cs="Times New Roman"/>
          <w:sz w:val="28"/>
          <w:szCs w:val="28"/>
        </w:rPr>
        <w:t>computation resources</w:t>
      </w:r>
      <w:r w:rsidRPr="001D01A3">
        <w:rPr>
          <w:rFonts w:ascii="Times New Roman" w:hAnsi="Times New Roman" w:cs="Times New Roman"/>
          <w:sz w:val="28"/>
          <w:szCs w:val="28"/>
        </w:rPr>
        <w:t xml:space="preserve"> and battery life. The tension between resource-hungry applications and resource-constrained mobile </w:t>
      </w:r>
      <w:r w:rsidR="006124BF" w:rsidRPr="001D01A3">
        <w:rPr>
          <w:rFonts w:ascii="Times New Roman" w:hAnsi="Times New Roman" w:cs="Times New Roman"/>
          <w:sz w:val="28"/>
          <w:szCs w:val="28"/>
        </w:rPr>
        <w:t>devices hence</w:t>
      </w:r>
      <w:r w:rsidRPr="001D01A3">
        <w:rPr>
          <w:rFonts w:ascii="Times New Roman" w:hAnsi="Times New Roman" w:cs="Times New Roman"/>
          <w:sz w:val="28"/>
          <w:szCs w:val="28"/>
        </w:rPr>
        <w:t xml:space="preserve"> poses a significant challenge for the future </w:t>
      </w:r>
      <w:r w:rsidR="006124BF" w:rsidRPr="001D01A3">
        <w:rPr>
          <w:rFonts w:ascii="Times New Roman" w:hAnsi="Times New Roman" w:cs="Times New Roman"/>
          <w:sz w:val="28"/>
          <w:szCs w:val="28"/>
        </w:rPr>
        <w:t>mobile platform</w:t>
      </w:r>
      <w:r w:rsidRPr="001D01A3">
        <w:rPr>
          <w:rFonts w:ascii="Times New Roman" w:hAnsi="Times New Roman" w:cs="Times New Roman"/>
          <w:sz w:val="28"/>
          <w:szCs w:val="28"/>
        </w:rPr>
        <w:t xml:space="preserve"> development [4].Mobile cloud computing is envisioned as a </w:t>
      </w:r>
      <w:r w:rsidR="006124BF" w:rsidRPr="001D01A3">
        <w:rPr>
          <w:rFonts w:ascii="Times New Roman" w:hAnsi="Times New Roman" w:cs="Times New Roman"/>
          <w:sz w:val="28"/>
          <w:szCs w:val="28"/>
        </w:rPr>
        <w:t>promising approach</w:t>
      </w:r>
      <w:r w:rsidRPr="001D01A3">
        <w:rPr>
          <w:rFonts w:ascii="Times New Roman" w:hAnsi="Times New Roman" w:cs="Times New Roman"/>
          <w:sz w:val="28"/>
          <w:szCs w:val="28"/>
        </w:rPr>
        <w:t xml:space="preserve"> to address such a challenge. By offloading </w:t>
      </w:r>
      <w:r w:rsidR="006124BF" w:rsidRPr="001D01A3">
        <w:rPr>
          <w:rFonts w:ascii="Times New Roman" w:hAnsi="Times New Roman" w:cs="Times New Roman"/>
          <w:sz w:val="28"/>
          <w:szCs w:val="28"/>
        </w:rPr>
        <w:t>the computation</w:t>
      </w:r>
      <w:r w:rsidRPr="001D01A3">
        <w:rPr>
          <w:rFonts w:ascii="Times New Roman" w:hAnsi="Times New Roman" w:cs="Times New Roman"/>
          <w:sz w:val="28"/>
          <w:szCs w:val="28"/>
        </w:rPr>
        <w:t xml:space="preserve"> via wireless access to the resource-rich </w:t>
      </w:r>
      <w:r w:rsidR="006124BF" w:rsidRPr="001D01A3">
        <w:rPr>
          <w:rFonts w:ascii="Times New Roman" w:hAnsi="Times New Roman" w:cs="Times New Roman"/>
          <w:sz w:val="28"/>
          <w:szCs w:val="28"/>
        </w:rPr>
        <w:t>cloud infrastructure</w:t>
      </w:r>
      <w:r w:rsidRPr="001D01A3">
        <w:rPr>
          <w:rFonts w:ascii="Times New Roman" w:hAnsi="Times New Roman" w:cs="Times New Roman"/>
          <w:sz w:val="28"/>
          <w:szCs w:val="28"/>
        </w:rPr>
        <w:t>, mobile cloud computing can augment the ca</w:t>
      </w:r>
      <w:r w:rsidR="006124BF">
        <w:rPr>
          <w:rFonts w:ascii="Times New Roman" w:hAnsi="Times New Roman" w:cs="Times New Roman"/>
          <w:sz w:val="28"/>
          <w:szCs w:val="28"/>
        </w:rPr>
        <w:t>p</w:t>
      </w:r>
      <w:r w:rsidR="006124BF" w:rsidRPr="001D01A3">
        <w:rPr>
          <w:rFonts w:ascii="Times New Roman" w:hAnsi="Times New Roman" w:cs="Times New Roman"/>
          <w:sz w:val="28"/>
          <w:szCs w:val="28"/>
        </w:rPr>
        <w:t>abilities</w:t>
      </w:r>
      <w:r w:rsidRPr="001D01A3">
        <w:rPr>
          <w:rFonts w:ascii="Times New Roman" w:hAnsi="Times New Roman" w:cs="Times New Roman"/>
          <w:sz w:val="28"/>
          <w:szCs w:val="28"/>
        </w:rPr>
        <w:t xml:space="preserve"> of mobile devices for resource-hungry </w:t>
      </w:r>
      <w:r w:rsidR="006124BF" w:rsidRPr="001D01A3">
        <w:rPr>
          <w:rFonts w:ascii="Times New Roman" w:hAnsi="Times New Roman" w:cs="Times New Roman"/>
          <w:sz w:val="28"/>
          <w:szCs w:val="28"/>
        </w:rPr>
        <w:t>applications. One</w:t>
      </w:r>
      <w:r w:rsidRPr="001D01A3">
        <w:rPr>
          <w:rFonts w:ascii="Times New Roman" w:hAnsi="Times New Roman" w:cs="Times New Roman"/>
          <w:sz w:val="28"/>
          <w:szCs w:val="28"/>
        </w:rPr>
        <w:t xml:space="preserve"> possible approach is to offload the computation to </w:t>
      </w:r>
      <w:r w:rsidR="006124BF" w:rsidRPr="001D01A3">
        <w:rPr>
          <w:rFonts w:ascii="Times New Roman" w:hAnsi="Times New Roman" w:cs="Times New Roman"/>
          <w:sz w:val="28"/>
          <w:szCs w:val="28"/>
        </w:rPr>
        <w:t>the remote</w:t>
      </w:r>
      <w:r w:rsidRPr="001D01A3">
        <w:rPr>
          <w:rFonts w:ascii="Times New Roman" w:hAnsi="Times New Roman" w:cs="Times New Roman"/>
          <w:sz w:val="28"/>
          <w:szCs w:val="28"/>
        </w:rPr>
        <w:t xml:space="preserve"> public clouds such as Amazon EC2 and </w:t>
      </w:r>
      <w:r w:rsidR="006124BF" w:rsidRPr="001D01A3">
        <w:rPr>
          <w:rFonts w:ascii="Times New Roman" w:hAnsi="Times New Roman" w:cs="Times New Roman"/>
          <w:sz w:val="28"/>
          <w:szCs w:val="28"/>
        </w:rPr>
        <w:t>Windows Azure</w:t>
      </w:r>
      <w:r w:rsidRPr="001D01A3">
        <w:rPr>
          <w:rFonts w:ascii="Times New Roman" w:hAnsi="Times New Roman" w:cs="Times New Roman"/>
          <w:sz w:val="28"/>
          <w:szCs w:val="28"/>
        </w:rPr>
        <w:t xml:space="preserve">. However, an evident weakness of public cloud </w:t>
      </w:r>
      <w:r w:rsidR="006124BF" w:rsidRPr="001D01A3">
        <w:rPr>
          <w:rFonts w:ascii="Times New Roman" w:hAnsi="Times New Roman" w:cs="Times New Roman"/>
          <w:sz w:val="28"/>
          <w:szCs w:val="28"/>
        </w:rPr>
        <w:t>based mobile</w:t>
      </w:r>
      <w:r w:rsidRPr="001D01A3">
        <w:rPr>
          <w:rFonts w:ascii="Times New Roman" w:hAnsi="Times New Roman" w:cs="Times New Roman"/>
          <w:sz w:val="28"/>
          <w:szCs w:val="28"/>
        </w:rPr>
        <w:t xml:space="preserve"> cloud computing is that mobile users may </w:t>
      </w:r>
      <w:r w:rsidR="006124BF" w:rsidRPr="001D01A3">
        <w:rPr>
          <w:rFonts w:ascii="Times New Roman" w:hAnsi="Times New Roman" w:cs="Times New Roman"/>
          <w:sz w:val="28"/>
          <w:szCs w:val="28"/>
        </w:rPr>
        <w:t>experience long</w:t>
      </w:r>
      <w:r w:rsidRPr="001D01A3">
        <w:rPr>
          <w:rFonts w:ascii="Times New Roman" w:hAnsi="Times New Roman" w:cs="Times New Roman"/>
          <w:sz w:val="28"/>
          <w:szCs w:val="28"/>
        </w:rPr>
        <w:t xml:space="preserve"> latency for data exchange with the public cloud </w:t>
      </w:r>
      <w:r w:rsidR="00C07E83" w:rsidRPr="001D01A3">
        <w:rPr>
          <w:rFonts w:ascii="Times New Roman" w:hAnsi="Times New Roman" w:cs="Times New Roman"/>
          <w:sz w:val="28"/>
          <w:szCs w:val="28"/>
        </w:rPr>
        <w:t>through the</w:t>
      </w:r>
      <w:r w:rsidRPr="001D01A3">
        <w:rPr>
          <w:rFonts w:ascii="Times New Roman" w:hAnsi="Times New Roman" w:cs="Times New Roman"/>
          <w:sz w:val="28"/>
          <w:szCs w:val="28"/>
        </w:rPr>
        <w:t xml:space="preserve"> wide area network. Long latency would hurt the interactive</w:t>
      </w:r>
    </w:p>
    <w:p w:rsidR="007E0593" w:rsidRPr="001D01A3" w:rsidRDefault="007E0593" w:rsidP="00543C5C">
      <w:pPr>
        <w:spacing w:line="360" w:lineRule="auto"/>
        <w:jc w:val="both"/>
        <w:rPr>
          <w:rFonts w:ascii="Times New Roman" w:hAnsi="Times New Roman" w:cs="Times New Roman"/>
          <w:sz w:val="28"/>
          <w:szCs w:val="28"/>
        </w:rPr>
      </w:pPr>
    </w:p>
    <w:p w:rsidR="007E0593" w:rsidRPr="001D01A3" w:rsidRDefault="007E0593" w:rsidP="00543C5C">
      <w:pPr>
        <w:spacing w:line="360" w:lineRule="auto"/>
        <w:jc w:val="both"/>
        <w:rPr>
          <w:rFonts w:ascii="Times New Roman" w:hAnsi="Times New Roman" w:cs="Times New Roman"/>
          <w:sz w:val="28"/>
          <w:szCs w:val="28"/>
        </w:rPr>
      </w:pPr>
    </w:p>
    <w:p w:rsidR="007E0593" w:rsidRPr="001D01A3" w:rsidRDefault="007E0593" w:rsidP="00543C5C">
      <w:pPr>
        <w:spacing w:line="360" w:lineRule="auto"/>
        <w:jc w:val="both"/>
        <w:rPr>
          <w:rFonts w:ascii="Times New Roman" w:hAnsi="Times New Roman" w:cs="Times New Roman"/>
          <w:sz w:val="28"/>
          <w:szCs w:val="28"/>
        </w:rPr>
      </w:pPr>
    </w:p>
    <w:p w:rsidR="007E0593" w:rsidRPr="001D01A3" w:rsidRDefault="00FC73C9" w:rsidP="00FC73C9">
      <w:pPr>
        <w:spacing w:line="360" w:lineRule="auto"/>
        <w:jc w:val="center"/>
        <w:rPr>
          <w:rFonts w:ascii="Times New Roman" w:hAnsi="Times New Roman" w:cs="Times New Roman"/>
          <w:sz w:val="28"/>
          <w:szCs w:val="28"/>
        </w:rPr>
      </w:pPr>
      <w:r w:rsidRPr="001D01A3">
        <w:rPr>
          <w:rFonts w:ascii="Times New Roman" w:hAnsi="Times New Roman" w:cs="Times New Roman"/>
          <w:noProof/>
          <w:sz w:val="28"/>
          <w:szCs w:val="28"/>
        </w:rPr>
        <w:lastRenderedPageBreak/>
        <w:drawing>
          <wp:inline distT="0" distB="0" distL="0" distR="0">
            <wp:extent cx="4220210" cy="1520825"/>
            <wp:effectExtent l="1905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4220210" cy="1520825"/>
                    </a:xfrm>
                    <a:prstGeom prst="rect">
                      <a:avLst/>
                    </a:prstGeom>
                    <a:noFill/>
                    <a:ln w="9525">
                      <a:noFill/>
                      <a:miter lim="800000"/>
                      <a:headEnd/>
                      <a:tailEnd/>
                    </a:ln>
                  </pic:spPr>
                </pic:pic>
              </a:graphicData>
            </a:graphic>
          </wp:inline>
        </w:drawing>
      </w:r>
    </w:p>
    <w:p w:rsidR="007E0593" w:rsidRPr="001D01A3" w:rsidRDefault="007E0593" w:rsidP="00543C5C">
      <w:pPr>
        <w:spacing w:line="360" w:lineRule="auto"/>
        <w:jc w:val="both"/>
        <w:rPr>
          <w:rFonts w:ascii="Times New Roman" w:hAnsi="Times New Roman" w:cs="Times New Roman"/>
          <w:sz w:val="28"/>
          <w:szCs w:val="28"/>
        </w:rPr>
      </w:pPr>
    </w:p>
    <w:p w:rsidR="007E0593" w:rsidRPr="001D01A3" w:rsidRDefault="007E0593" w:rsidP="00543C5C">
      <w:pPr>
        <w:spacing w:line="360" w:lineRule="auto"/>
        <w:jc w:val="both"/>
        <w:rPr>
          <w:rFonts w:ascii="Times New Roman" w:hAnsi="Times New Roman" w:cs="Times New Roman"/>
          <w:sz w:val="28"/>
          <w:szCs w:val="28"/>
        </w:rPr>
      </w:pPr>
    </w:p>
    <w:p w:rsidR="007E0593" w:rsidRPr="001D01A3" w:rsidRDefault="00FC73C9" w:rsidP="00543C5C">
      <w:pPr>
        <w:spacing w:line="360" w:lineRule="auto"/>
        <w:jc w:val="both"/>
        <w:rPr>
          <w:rFonts w:ascii="Times New Roman" w:hAnsi="Times New Roman" w:cs="Times New Roman"/>
          <w:sz w:val="28"/>
          <w:szCs w:val="28"/>
        </w:rPr>
      </w:pPr>
      <w:r w:rsidRPr="001D01A3">
        <w:rPr>
          <w:rFonts w:ascii="Times New Roman" w:hAnsi="Times New Roman" w:cs="Times New Roman"/>
          <w:sz w:val="28"/>
          <w:szCs w:val="28"/>
        </w:rPr>
        <w:t>Response, since humans are acutely sensitive to delay and jitter. Moreover, it is very difficult to reduce the latency in the wide area network. To overcome this limitation, the cloudlet based mobile cloud computing was proposed as a promising solution [5]. Rather than relying on a remote cloud, the cloudlet based mobile cloud computing leverages the physical proximity to reduce delay by offloading the computation to the nearby computing sever/cluster via one-hop WiFi wireless access. However, there are two major disadvantages for the cloudlet based mobile cloud computing: 1) due to limited coverage of WiFi networks (typically available for indoor environments), cloudlet based mobile cloud computing cannot guarantee ubiquitous service provision everywhere; 2)due to space constraint, cloudlet based mobile cloud computing usually utilizes a computing sever/cluster with small/medium computation resources, which may not satisfy QoS of a large number of users.</w:t>
      </w:r>
    </w:p>
    <w:p w:rsidR="00FC73C9" w:rsidRPr="001D01A3" w:rsidRDefault="00FC73C9" w:rsidP="00543C5C">
      <w:pPr>
        <w:spacing w:line="360" w:lineRule="auto"/>
        <w:jc w:val="both"/>
        <w:rPr>
          <w:rFonts w:ascii="Times New Roman" w:hAnsi="Times New Roman" w:cs="Times New Roman"/>
          <w:sz w:val="28"/>
          <w:szCs w:val="28"/>
        </w:rPr>
      </w:pPr>
    </w:p>
    <w:p w:rsidR="00FC73C9" w:rsidRPr="001D01A3" w:rsidRDefault="00FC73C9" w:rsidP="00FC73C9">
      <w:pPr>
        <w:spacing w:line="360" w:lineRule="auto"/>
        <w:jc w:val="both"/>
        <w:rPr>
          <w:rFonts w:ascii="Times New Roman" w:hAnsi="Times New Roman" w:cs="Times New Roman"/>
          <w:sz w:val="28"/>
          <w:szCs w:val="28"/>
        </w:rPr>
      </w:pPr>
      <w:r w:rsidRPr="001D01A3">
        <w:rPr>
          <w:rFonts w:ascii="Times New Roman" w:hAnsi="Times New Roman" w:cs="Times New Roman"/>
          <w:sz w:val="28"/>
          <w:szCs w:val="28"/>
        </w:rPr>
        <w:t xml:space="preserve">To address these challenges and complement cloudlet based mobile cloud computing, a novel mobile cloud computing paradigm, called mobile-edge cloud computing, has been proposed [6]–[9]. As illustrated in Figure 1, mobile-edge cloud computing can provide cloud-computing capabilities at </w:t>
      </w:r>
      <w:r w:rsidR="001D01A3" w:rsidRPr="001D01A3">
        <w:rPr>
          <w:rFonts w:ascii="Times New Roman" w:hAnsi="Times New Roman" w:cs="Times New Roman"/>
          <w:sz w:val="28"/>
          <w:szCs w:val="28"/>
        </w:rPr>
        <w:t>the edge</w:t>
      </w:r>
      <w:r w:rsidRPr="001D01A3">
        <w:rPr>
          <w:rFonts w:ascii="Times New Roman" w:hAnsi="Times New Roman" w:cs="Times New Roman"/>
          <w:sz w:val="28"/>
          <w:szCs w:val="28"/>
        </w:rPr>
        <w:t xml:space="preserve"> of pervasive radio access networks in close proximity to mobile users. In this case, the need for </w:t>
      </w:r>
      <w:r w:rsidRPr="001D01A3">
        <w:rPr>
          <w:rFonts w:ascii="Times New Roman" w:hAnsi="Times New Roman" w:cs="Times New Roman"/>
          <w:sz w:val="28"/>
          <w:szCs w:val="28"/>
        </w:rPr>
        <w:lastRenderedPageBreak/>
        <w:t>fast interactive response can be met by fast and low-latency connection (e.g., via fiber transmission) to large-scale resource-rich cloud computing infrastructures (called telecom cloud) deployed by telecom operators (e.g., AT&amp;T and T-Mobile) within the network edge and backhaul/core networks. By endowing ubiquitous radio access networks (e.g., 3G/4G macro-cell and small-cell base-stations) with powerful computing capabilities, mobile-edge cloud computing is envisioned to provide pervasive In  this  paper,  we  study  the  issue  of  designing  efficient</w:t>
      </w:r>
    </w:p>
    <w:p w:rsidR="00FC73C9" w:rsidRPr="001D01A3" w:rsidRDefault="00FC73C9" w:rsidP="00FC73C9">
      <w:pPr>
        <w:spacing w:line="360" w:lineRule="auto"/>
        <w:jc w:val="both"/>
        <w:rPr>
          <w:rFonts w:ascii="Times New Roman" w:hAnsi="Times New Roman" w:cs="Times New Roman"/>
          <w:sz w:val="28"/>
          <w:szCs w:val="28"/>
        </w:rPr>
      </w:pPr>
      <w:r w:rsidRPr="001D01A3">
        <w:rPr>
          <w:rFonts w:ascii="Times New Roman" w:hAnsi="Times New Roman" w:cs="Times New Roman"/>
          <w:sz w:val="28"/>
          <w:szCs w:val="28"/>
        </w:rPr>
        <w:t xml:space="preserve">computation  offloading  mechanism  for  mobile-edge  </w:t>
      </w:r>
      <w:r w:rsidR="001D01A3" w:rsidRPr="001D01A3">
        <w:rPr>
          <w:rFonts w:ascii="Times New Roman" w:hAnsi="Times New Roman" w:cs="Times New Roman"/>
          <w:sz w:val="28"/>
          <w:szCs w:val="28"/>
        </w:rPr>
        <w:t>cloud computing</w:t>
      </w:r>
      <w:r w:rsidRPr="001D01A3">
        <w:rPr>
          <w:rFonts w:ascii="Times New Roman" w:hAnsi="Times New Roman" w:cs="Times New Roman"/>
          <w:sz w:val="28"/>
          <w:szCs w:val="28"/>
        </w:rPr>
        <w:t xml:space="preserve">.  One  critical  factor  of  affecting  the  </w:t>
      </w:r>
      <w:r w:rsidR="001D01A3" w:rsidRPr="001D01A3">
        <w:rPr>
          <w:rFonts w:ascii="Times New Roman" w:hAnsi="Times New Roman" w:cs="Times New Roman"/>
          <w:sz w:val="28"/>
          <w:szCs w:val="28"/>
        </w:rPr>
        <w:t>computation offloading</w:t>
      </w:r>
      <w:r w:rsidRPr="001D01A3">
        <w:rPr>
          <w:rFonts w:ascii="Times New Roman" w:hAnsi="Times New Roman" w:cs="Times New Roman"/>
          <w:sz w:val="28"/>
          <w:szCs w:val="28"/>
        </w:rPr>
        <w:t xml:space="preserve"> performance is the wireless access efficiency [10].Given the fact that base-stations in most wireless networksareoperating in  multi-channel setting, a key challenge is how </w:t>
      </w:r>
      <w:r w:rsidR="001D01A3" w:rsidRPr="001D01A3">
        <w:rPr>
          <w:rFonts w:ascii="Times New Roman" w:hAnsi="Times New Roman" w:cs="Times New Roman"/>
          <w:sz w:val="28"/>
          <w:szCs w:val="28"/>
        </w:rPr>
        <w:t>to achieve</w:t>
      </w:r>
      <w:r w:rsidRPr="001D01A3">
        <w:rPr>
          <w:rFonts w:ascii="Times New Roman" w:hAnsi="Times New Roman" w:cs="Times New Roman"/>
          <w:sz w:val="28"/>
          <w:szCs w:val="28"/>
        </w:rPr>
        <w:t xml:space="preserve"> efficient wireless access coordination among </w:t>
      </w:r>
      <w:r w:rsidR="001D01A3" w:rsidRPr="001D01A3">
        <w:rPr>
          <w:rFonts w:ascii="Times New Roman" w:hAnsi="Times New Roman" w:cs="Times New Roman"/>
          <w:sz w:val="28"/>
          <w:szCs w:val="28"/>
        </w:rPr>
        <w:t>multiple mobile</w:t>
      </w:r>
      <w:r w:rsidRPr="001D01A3">
        <w:rPr>
          <w:rFonts w:ascii="Times New Roman" w:hAnsi="Times New Roman" w:cs="Times New Roman"/>
          <w:sz w:val="28"/>
          <w:szCs w:val="28"/>
        </w:rPr>
        <w:t xml:space="preserve">  device  users  for  computation offloading. If  too  </w:t>
      </w:r>
      <w:r w:rsidR="001D01A3" w:rsidRPr="001D01A3">
        <w:rPr>
          <w:rFonts w:ascii="Times New Roman" w:hAnsi="Times New Roman" w:cs="Times New Roman"/>
          <w:sz w:val="28"/>
          <w:szCs w:val="28"/>
        </w:rPr>
        <w:t>many mobile</w:t>
      </w:r>
      <w:r w:rsidRPr="001D01A3">
        <w:rPr>
          <w:rFonts w:ascii="Times New Roman" w:hAnsi="Times New Roman" w:cs="Times New Roman"/>
          <w:sz w:val="28"/>
          <w:szCs w:val="28"/>
        </w:rPr>
        <w:t xml:space="preserve">  device  users  choose  the  same  wireless  channel  </w:t>
      </w:r>
      <w:r w:rsidR="001D01A3" w:rsidRPr="001D01A3">
        <w:rPr>
          <w:rFonts w:ascii="Times New Roman" w:hAnsi="Times New Roman" w:cs="Times New Roman"/>
          <w:sz w:val="28"/>
          <w:szCs w:val="28"/>
        </w:rPr>
        <w:t>to offload</w:t>
      </w:r>
      <w:r w:rsidRPr="001D01A3">
        <w:rPr>
          <w:rFonts w:ascii="Times New Roman" w:hAnsi="Times New Roman" w:cs="Times New Roman"/>
          <w:sz w:val="28"/>
          <w:szCs w:val="28"/>
        </w:rPr>
        <w:t xml:space="preserve"> the computation to the cloud simultaneously, they maycause  severe  interference  to  each  other,  which  would  </w:t>
      </w:r>
      <w:r w:rsidR="001D01A3" w:rsidRPr="001D01A3">
        <w:rPr>
          <w:rFonts w:ascii="Times New Roman" w:hAnsi="Times New Roman" w:cs="Times New Roman"/>
          <w:sz w:val="28"/>
          <w:szCs w:val="28"/>
        </w:rPr>
        <w:t>reduce the</w:t>
      </w:r>
      <w:r w:rsidRPr="001D01A3">
        <w:rPr>
          <w:rFonts w:ascii="Times New Roman" w:hAnsi="Times New Roman" w:cs="Times New Roman"/>
          <w:sz w:val="28"/>
          <w:szCs w:val="28"/>
        </w:rPr>
        <w:t xml:space="preserve"> data rates for computation offloading. This hence can </w:t>
      </w:r>
      <w:r w:rsidR="001D01A3" w:rsidRPr="001D01A3">
        <w:rPr>
          <w:rFonts w:ascii="Times New Roman" w:hAnsi="Times New Roman" w:cs="Times New Roman"/>
          <w:sz w:val="28"/>
          <w:szCs w:val="28"/>
        </w:rPr>
        <w:t>lead to low energy</w:t>
      </w:r>
      <w:r w:rsidRPr="001D01A3">
        <w:rPr>
          <w:rFonts w:ascii="Times New Roman" w:hAnsi="Times New Roman" w:cs="Times New Roman"/>
          <w:sz w:val="28"/>
          <w:szCs w:val="28"/>
        </w:rPr>
        <w:t xml:space="preserve"> efficiency  and  long  data  transmission  time.  </w:t>
      </w:r>
      <w:r w:rsidR="007D5B81" w:rsidRPr="001D01A3">
        <w:rPr>
          <w:rFonts w:ascii="Times New Roman" w:hAnsi="Times New Roman" w:cs="Times New Roman"/>
          <w:sz w:val="28"/>
          <w:szCs w:val="28"/>
        </w:rPr>
        <w:t>In this</w:t>
      </w:r>
      <w:r w:rsidRPr="001D01A3">
        <w:rPr>
          <w:rFonts w:ascii="Times New Roman" w:hAnsi="Times New Roman" w:cs="Times New Roman"/>
          <w:sz w:val="28"/>
          <w:szCs w:val="28"/>
        </w:rPr>
        <w:t xml:space="preserve">  case,  it  would  not  be  beneficial  for  the  mobile  </w:t>
      </w:r>
      <w:r w:rsidR="001D01A3" w:rsidRPr="001D01A3">
        <w:rPr>
          <w:rFonts w:ascii="Times New Roman" w:hAnsi="Times New Roman" w:cs="Times New Roman"/>
          <w:sz w:val="28"/>
          <w:szCs w:val="28"/>
        </w:rPr>
        <w:t>device users</w:t>
      </w:r>
      <w:r w:rsidRPr="001D01A3">
        <w:rPr>
          <w:rFonts w:ascii="Times New Roman" w:hAnsi="Times New Roman" w:cs="Times New Roman"/>
          <w:sz w:val="28"/>
          <w:szCs w:val="28"/>
        </w:rPr>
        <w:t xml:space="preserve"> to offload computation to the cloud. To achieve </w:t>
      </w:r>
      <w:r w:rsidR="001D01A3" w:rsidRPr="001D01A3">
        <w:rPr>
          <w:rFonts w:ascii="Times New Roman" w:hAnsi="Times New Roman" w:cs="Times New Roman"/>
          <w:sz w:val="28"/>
          <w:szCs w:val="28"/>
        </w:rPr>
        <w:t>efficient computation</w:t>
      </w:r>
      <w:r w:rsidRPr="001D01A3">
        <w:rPr>
          <w:rFonts w:ascii="Times New Roman" w:hAnsi="Times New Roman" w:cs="Times New Roman"/>
          <w:sz w:val="28"/>
          <w:szCs w:val="28"/>
        </w:rPr>
        <w:t xml:space="preserve"> offloading for mobile-edge cloud computing, </w:t>
      </w:r>
      <w:r w:rsidR="001D01A3" w:rsidRPr="001D01A3">
        <w:rPr>
          <w:rFonts w:ascii="Times New Roman" w:hAnsi="Times New Roman" w:cs="Times New Roman"/>
          <w:sz w:val="28"/>
          <w:szCs w:val="28"/>
        </w:rPr>
        <w:t>whence</w:t>
      </w:r>
      <w:r w:rsidRPr="001D01A3">
        <w:rPr>
          <w:rFonts w:ascii="Times New Roman" w:hAnsi="Times New Roman" w:cs="Times New Roman"/>
          <w:sz w:val="28"/>
          <w:szCs w:val="28"/>
        </w:rPr>
        <w:t xml:space="preserve">  need  to  carefully  tackle  two  key  challenges:  1)  </w:t>
      </w:r>
      <w:r w:rsidR="001D01A3" w:rsidRPr="001D01A3">
        <w:rPr>
          <w:rFonts w:ascii="Times New Roman" w:hAnsi="Times New Roman" w:cs="Times New Roman"/>
          <w:sz w:val="28"/>
          <w:szCs w:val="28"/>
        </w:rPr>
        <w:t>how should</w:t>
      </w:r>
      <w:r w:rsidRPr="001D01A3">
        <w:rPr>
          <w:rFonts w:ascii="Times New Roman" w:hAnsi="Times New Roman" w:cs="Times New Roman"/>
          <w:sz w:val="28"/>
          <w:szCs w:val="28"/>
        </w:rPr>
        <w:t xml:space="preserve"> a mobile user choose between the local computing (</w:t>
      </w:r>
      <w:r w:rsidR="007D5B81" w:rsidRPr="001D01A3">
        <w:rPr>
          <w:rFonts w:ascii="Times New Roman" w:hAnsi="Times New Roman" w:cs="Times New Roman"/>
          <w:sz w:val="28"/>
          <w:szCs w:val="28"/>
        </w:rPr>
        <w:t>omits</w:t>
      </w:r>
      <w:r w:rsidRPr="001D01A3">
        <w:rPr>
          <w:rFonts w:ascii="Times New Roman" w:hAnsi="Times New Roman" w:cs="Times New Roman"/>
          <w:sz w:val="28"/>
          <w:szCs w:val="28"/>
        </w:rPr>
        <w:t xml:space="preserve">  own  device)  and  the  cloud  computing  (via  </w:t>
      </w:r>
      <w:r w:rsidR="001D01A3" w:rsidRPr="001D01A3">
        <w:rPr>
          <w:rFonts w:ascii="Times New Roman" w:hAnsi="Times New Roman" w:cs="Times New Roman"/>
          <w:sz w:val="28"/>
          <w:szCs w:val="28"/>
        </w:rPr>
        <w:t>computation offloading</w:t>
      </w:r>
      <w:r w:rsidRPr="001D01A3">
        <w:rPr>
          <w:rFonts w:ascii="Times New Roman" w:hAnsi="Times New Roman" w:cs="Times New Roman"/>
          <w:sz w:val="28"/>
          <w:szCs w:val="28"/>
        </w:rPr>
        <w:t xml:space="preserve">)?  2)  </w:t>
      </w:r>
      <w:r w:rsidR="007D5B81" w:rsidRPr="001D01A3">
        <w:rPr>
          <w:rFonts w:ascii="Times New Roman" w:hAnsi="Times New Roman" w:cs="Times New Roman"/>
          <w:sz w:val="28"/>
          <w:szCs w:val="28"/>
        </w:rPr>
        <w:t>if a</w:t>
      </w:r>
      <w:r w:rsidRPr="001D01A3">
        <w:rPr>
          <w:rFonts w:ascii="Times New Roman" w:hAnsi="Times New Roman" w:cs="Times New Roman"/>
          <w:sz w:val="28"/>
          <w:szCs w:val="28"/>
        </w:rPr>
        <w:t xml:space="preserve">  user  chooses  the  cloud  computing,  </w:t>
      </w:r>
      <w:r w:rsidR="001D01A3" w:rsidRPr="001D01A3">
        <w:rPr>
          <w:rFonts w:ascii="Times New Roman" w:hAnsi="Times New Roman" w:cs="Times New Roman"/>
          <w:sz w:val="28"/>
          <w:szCs w:val="28"/>
        </w:rPr>
        <w:t>how can</w:t>
      </w:r>
      <w:r w:rsidRPr="001D01A3">
        <w:rPr>
          <w:rFonts w:ascii="Times New Roman" w:hAnsi="Times New Roman" w:cs="Times New Roman"/>
          <w:sz w:val="28"/>
          <w:szCs w:val="28"/>
        </w:rPr>
        <w:t xml:space="preserve"> the user choose a proper channel in order to achieve </w:t>
      </w:r>
      <w:r w:rsidR="001D01A3" w:rsidRPr="001D01A3">
        <w:rPr>
          <w:rFonts w:ascii="Times New Roman" w:hAnsi="Times New Roman" w:cs="Times New Roman"/>
          <w:sz w:val="28"/>
          <w:szCs w:val="28"/>
        </w:rPr>
        <w:t>high wireless</w:t>
      </w:r>
      <w:r w:rsidRPr="001D01A3">
        <w:rPr>
          <w:rFonts w:ascii="Times New Roman" w:hAnsi="Times New Roman" w:cs="Times New Roman"/>
          <w:sz w:val="28"/>
          <w:szCs w:val="28"/>
        </w:rPr>
        <w:t xml:space="preserve"> access efficiency for computation </w:t>
      </w:r>
      <w:r w:rsidR="001D01A3" w:rsidRPr="001D01A3">
        <w:rPr>
          <w:rFonts w:ascii="Times New Roman" w:hAnsi="Times New Roman" w:cs="Times New Roman"/>
          <w:sz w:val="28"/>
          <w:szCs w:val="28"/>
        </w:rPr>
        <w:t>offloading? We</w:t>
      </w:r>
      <w:r w:rsidRPr="001D01A3">
        <w:rPr>
          <w:rFonts w:ascii="Times New Roman" w:hAnsi="Times New Roman" w:cs="Times New Roman"/>
          <w:sz w:val="28"/>
          <w:szCs w:val="28"/>
        </w:rPr>
        <w:t xml:space="preserve">   adopt  a   game  theoretic  approach  to   address  </w:t>
      </w:r>
      <w:r w:rsidR="001D01A3" w:rsidRPr="001D01A3">
        <w:rPr>
          <w:rFonts w:ascii="Times New Roman" w:hAnsi="Times New Roman" w:cs="Times New Roman"/>
          <w:sz w:val="28"/>
          <w:szCs w:val="28"/>
        </w:rPr>
        <w:t>these challenges</w:t>
      </w:r>
      <w:r w:rsidRPr="001D01A3">
        <w:rPr>
          <w:rFonts w:ascii="Times New Roman" w:hAnsi="Times New Roman" w:cs="Times New Roman"/>
          <w:sz w:val="28"/>
          <w:szCs w:val="28"/>
        </w:rPr>
        <w:t xml:space="preserve">.  Game  theory  is  a  powerful  tool  for  </w:t>
      </w:r>
      <w:r w:rsidR="001D01A3" w:rsidRPr="001D01A3">
        <w:rPr>
          <w:rFonts w:ascii="Times New Roman" w:hAnsi="Times New Roman" w:cs="Times New Roman"/>
          <w:sz w:val="28"/>
          <w:szCs w:val="28"/>
        </w:rPr>
        <w:t>designing distributed</w:t>
      </w:r>
      <w:r w:rsidRPr="001D01A3">
        <w:rPr>
          <w:rFonts w:ascii="Times New Roman" w:hAnsi="Times New Roman" w:cs="Times New Roman"/>
          <w:sz w:val="28"/>
          <w:szCs w:val="28"/>
        </w:rPr>
        <w:t xml:space="preserve">  mechanisms,  such  that  the  mobile  device  </w:t>
      </w:r>
      <w:r w:rsidR="001D01A3" w:rsidRPr="001D01A3">
        <w:rPr>
          <w:rFonts w:ascii="Times New Roman" w:hAnsi="Times New Roman" w:cs="Times New Roman"/>
          <w:sz w:val="28"/>
          <w:szCs w:val="28"/>
        </w:rPr>
        <w:t>users in</w:t>
      </w:r>
      <w:r w:rsidRPr="001D01A3">
        <w:rPr>
          <w:rFonts w:ascii="Times New Roman" w:hAnsi="Times New Roman" w:cs="Times New Roman"/>
          <w:sz w:val="28"/>
          <w:szCs w:val="28"/>
        </w:rPr>
        <w:t xml:space="preserve">  the  system  can  locally  make  decisions  based  on  </w:t>
      </w:r>
      <w:r w:rsidR="001D01A3" w:rsidRPr="001D01A3">
        <w:rPr>
          <w:rFonts w:ascii="Times New Roman" w:hAnsi="Times New Roman" w:cs="Times New Roman"/>
          <w:sz w:val="28"/>
          <w:szCs w:val="28"/>
        </w:rPr>
        <w:t>strategic interactions</w:t>
      </w:r>
      <w:r w:rsidRPr="001D01A3">
        <w:rPr>
          <w:rFonts w:ascii="Times New Roman" w:hAnsi="Times New Roman" w:cs="Times New Roman"/>
          <w:sz w:val="28"/>
          <w:szCs w:val="28"/>
        </w:rPr>
        <w:t xml:space="preserve">  and  achieve  a  mutually  satisfactory  </w:t>
      </w:r>
      <w:r w:rsidR="001D01A3" w:rsidRPr="001D01A3">
        <w:rPr>
          <w:rFonts w:ascii="Times New Roman" w:hAnsi="Times New Roman" w:cs="Times New Roman"/>
          <w:sz w:val="28"/>
          <w:szCs w:val="28"/>
        </w:rPr>
        <w:t>computation offloading</w:t>
      </w:r>
      <w:r w:rsidRPr="001D01A3">
        <w:rPr>
          <w:rFonts w:ascii="Times New Roman" w:hAnsi="Times New Roman" w:cs="Times New Roman"/>
          <w:sz w:val="28"/>
          <w:szCs w:val="28"/>
        </w:rPr>
        <w:t xml:space="preserve"> solution. This can help to ease the heavy </w:t>
      </w:r>
      <w:r w:rsidRPr="001D01A3">
        <w:rPr>
          <w:rFonts w:ascii="Times New Roman" w:hAnsi="Times New Roman" w:cs="Times New Roman"/>
          <w:sz w:val="28"/>
          <w:szCs w:val="28"/>
        </w:rPr>
        <w:lastRenderedPageBreak/>
        <w:t xml:space="preserve">burden </w:t>
      </w:r>
      <w:r w:rsidR="001D01A3" w:rsidRPr="001D01A3">
        <w:rPr>
          <w:rFonts w:ascii="Times New Roman" w:hAnsi="Times New Roman" w:cs="Times New Roman"/>
          <w:sz w:val="28"/>
          <w:szCs w:val="28"/>
        </w:rPr>
        <w:t>of complex</w:t>
      </w:r>
      <w:r w:rsidRPr="001D01A3">
        <w:rPr>
          <w:rFonts w:ascii="Times New Roman" w:hAnsi="Times New Roman" w:cs="Times New Roman"/>
          <w:sz w:val="28"/>
          <w:szCs w:val="28"/>
        </w:rPr>
        <w:t xml:space="preserve">  centralized  management  (e.g.,  massive  </w:t>
      </w:r>
      <w:r w:rsidR="001D01A3" w:rsidRPr="001D01A3">
        <w:rPr>
          <w:rFonts w:ascii="Times New Roman" w:hAnsi="Times New Roman" w:cs="Times New Roman"/>
          <w:sz w:val="28"/>
          <w:szCs w:val="28"/>
        </w:rPr>
        <w:t>information collection</w:t>
      </w:r>
      <w:r w:rsidRPr="001D01A3">
        <w:rPr>
          <w:rFonts w:ascii="Times New Roman" w:hAnsi="Times New Roman" w:cs="Times New Roman"/>
          <w:sz w:val="28"/>
          <w:szCs w:val="28"/>
        </w:rPr>
        <w:t xml:space="preserve">  from  mobile  device  users)  by  the  telecom  </w:t>
      </w:r>
      <w:r w:rsidR="001D01A3" w:rsidRPr="001D01A3">
        <w:rPr>
          <w:rFonts w:ascii="Times New Roman" w:hAnsi="Times New Roman" w:cs="Times New Roman"/>
          <w:sz w:val="28"/>
          <w:szCs w:val="28"/>
        </w:rPr>
        <w:t>cloud operator</w:t>
      </w:r>
      <w:r w:rsidRPr="001D01A3">
        <w:rPr>
          <w:rFonts w:ascii="Times New Roman" w:hAnsi="Times New Roman" w:cs="Times New Roman"/>
          <w:sz w:val="28"/>
          <w:szCs w:val="28"/>
        </w:rPr>
        <w:t xml:space="preserve">.  Moreover,  as  different  mobile  devices  are  </w:t>
      </w:r>
      <w:r w:rsidR="001D01A3" w:rsidRPr="001D01A3">
        <w:rPr>
          <w:rFonts w:ascii="Times New Roman" w:hAnsi="Times New Roman" w:cs="Times New Roman"/>
          <w:sz w:val="28"/>
          <w:szCs w:val="28"/>
        </w:rPr>
        <w:t>usually owned</w:t>
      </w:r>
      <w:r w:rsidRPr="001D01A3">
        <w:rPr>
          <w:rFonts w:ascii="Times New Roman" w:hAnsi="Times New Roman" w:cs="Times New Roman"/>
          <w:sz w:val="28"/>
          <w:szCs w:val="28"/>
        </w:rPr>
        <w:t xml:space="preserve"> by different individuals and they may pursue </w:t>
      </w:r>
      <w:r w:rsidR="001D01A3" w:rsidRPr="001D01A3">
        <w:rPr>
          <w:rFonts w:ascii="Times New Roman" w:hAnsi="Times New Roman" w:cs="Times New Roman"/>
          <w:sz w:val="28"/>
          <w:szCs w:val="28"/>
        </w:rPr>
        <w:t>different interests</w:t>
      </w:r>
      <w:r w:rsidRPr="001D01A3">
        <w:rPr>
          <w:rFonts w:ascii="Times New Roman" w:hAnsi="Times New Roman" w:cs="Times New Roman"/>
          <w:sz w:val="28"/>
          <w:szCs w:val="28"/>
        </w:rPr>
        <w:t xml:space="preserve">, game theory provides a useful framework to </w:t>
      </w:r>
      <w:r w:rsidR="001D01A3" w:rsidRPr="001D01A3">
        <w:rPr>
          <w:rFonts w:ascii="Times New Roman" w:hAnsi="Times New Roman" w:cs="Times New Roman"/>
          <w:sz w:val="28"/>
          <w:szCs w:val="28"/>
        </w:rPr>
        <w:t>analyze the</w:t>
      </w:r>
      <w:r w:rsidRPr="001D01A3">
        <w:rPr>
          <w:rFonts w:ascii="Times New Roman" w:hAnsi="Times New Roman" w:cs="Times New Roman"/>
          <w:sz w:val="28"/>
          <w:szCs w:val="28"/>
        </w:rPr>
        <w:t xml:space="preserve">  interactions  among  multiple  mobile  device  users  </w:t>
      </w:r>
      <w:r w:rsidR="001D01A3" w:rsidRPr="001D01A3">
        <w:rPr>
          <w:rFonts w:ascii="Times New Roman" w:hAnsi="Times New Roman" w:cs="Times New Roman"/>
          <w:sz w:val="28"/>
          <w:szCs w:val="28"/>
        </w:rPr>
        <w:t>wheat</w:t>
      </w:r>
      <w:r w:rsidRPr="001D01A3">
        <w:rPr>
          <w:rFonts w:ascii="Times New Roman" w:hAnsi="Times New Roman" w:cs="Times New Roman"/>
          <w:sz w:val="28"/>
          <w:szCs w:val="28"/>
        </w:rPr>
        <w:t xml:space="preserve">  in  their  own  interests  and  devise  incentive  </w:t>
      </w:r>
      <w:r w:rsidR="001D01A3" w:rsidRPr="001D01A3">
        <w:rPr>
          <w:rFonts w:ascii="Times New Roman" w:hAnsi="Times New Roman" w:cs="Times New Roman"/>
          <w:sz w:val="28"/>
          <w:szCs w:val="28"/>
        </w:rPr>
        <w:t>compatible computation</w:t>
      </w:r>
      <w:r w:rsidRPr="001D01A3">
        <w:rPr>
          <w:rFonts w:ascii="Times New Roman" w:hAnsi="Times New Roman" w:cs="Times New Roman"/>
          <w:sz w:val="28"/>
          <w:szCs w:val="28"/>
        </w:rPr>
        <w:t xml:space="preserve"> offloading mechanisms such that no mobile </w:t>
      </w:r>
      <w:r w:rsidR="001D01A3" w:rsidRPr="001D01A3">
        <w:rPr>
          <w:rFonts w:ascii="Times New Roman" w:hAnsi="Times New Roman" w:cs="Times New Roman"/>
          <w:sz w:val="28"/>
          <w:szCs w:val="28"/>
        </w:rPr>
        <w:t>user has</w:t>
      </w:r>
      <w:r w:rsidRPr="001D01A3">
        <w:rPr>
          <w:rFonts w:ascii="Times New Roman" w:hAnsi="Times New Roman" w:cs="Times New Roman"/>
          <w:sz w:val="28"/>
          <w:szCs w:val="28"/>
        </w:rPr>
        <w:t xml:space="preserve"> the incentive to deviate unilaterally.Specifically, we model the computation offloading </w:t>
      </w:r>
      <w:r w:rsidR="001D01A3" w:rsidRPr="001D01A3">
        <w:rPr>
          <w:rFonts w:ascii="Times New Roman" w:hAnsi="Times New Roman" w:cs="Times New Roman"/>
          <w:sz w:val="28"/>
          <w:szCs w:val="28"/>
        </w:rPr>
        <w:t>decision-making</w:t>
      </w:r>
      <w:r w:rsidRPr="001D01A3">
        <w:rPr>
          <w:rFonts w:ascii="Times New Roman" w:hAnsi="Times New Roman" w:cs="Times New Roman"/>
          <w:sz w:val="28"/>
          <w:szCs w:val="28"/>
        </w:rPr>
        <w:t xml:space="preserve">  problem  among  multiple  mobile  device  users  </w:t>
      </w:r>
      <w:r w:rsidR="001D01A3" w:rsidRPr="001D01A3">
        <w:rPr>
          <w:rFonts w:ascii="Times New Roman" w:hAnsi="Times New Roman" w:cs="Times New Roman"/>
          <w:sz w:val="28"/>
          <w:szCs w:val="28"/>
        </w:rPr>
        <w:t>for mobile</w:t>
      </w:r>
      <w:r w:rsidRPr="001D01A3">
        <w:rPr>
          <w:rFonts w:ascii="Times New Roman" w:hAnsi="Times New Roman" w:cs="Times New Roman"/>
          <w:sz w:val="28"/>
          <w:szCs w:val="28"/>
        </w:rPr>
        <w:t xml:space="preserve">-edge  cloud  computing  in  a  multi-channel  </w:t>
      </w:r>
      <w:r w:rsidR="001D01A3" w:rsidRPr="001D01A3">
        <w:rPr>
          <w:rFonts w:ascii="Times New Roman" w:hAnsi="Times New Roman" w:cs="Times New Roman"/>
          <w:sz w:val="28"/>
          <w:szCs w:val="28"/>
        </w:rPr>
        <w:t>wireless environment</w:t>
      </w:r>
      <w:r w:rsidRPr="001D01A3">
        <w:rPr>
          <w:rFonts w:ascii="Times New Roman" w:hAnsi="Times New Roman" w:cs="Times New Roman"/>
          <w:sz w:val="28"/>
          <w:szCs w:val="28"/>
        </w:rPr>
        <w:t xml:space="preserve"> as a multi-user computation offloading game. </w:t>
      </w:r>
      <w:r w:rsidR="001D01A3" w:rsidRPr="001D01A3">
        <w:rPr>
          <w:rFonts w:ascii="Times New Roman" w:hAnsi="Times New Roman" w:cs="Times New Roman"/>
          <w:sz w:val="28"/>
          <w:szCs w:val="28"/>
        </w:rPr>
        <w:t xml:space="preserve">Wethen </w:t>
      </w:r>
      <w:r w:rsidR="007D5B81" w:rsidRPr="001D01A3">
        <w:rPr>
          <w:rFonts w:ascii="Times New Roman" w:hAnsi="Times New Roman" w:cs="Times New Roman"/>
          <w:sz w:val="28"/>
          <w:szCs w:val="28"/>
        </w:rPr>
        <w:t>propose a distributed computation offloading algorithm</w:t>
      </w:r>
      <w:r w:rsidR="001D01A3" w:rsidRPr="001D01A3">
        <w:rPr>
          <w:rFonts w:ascii="Times New Roman" w:hAnsi="Times New Roman" w:cs="Times New Roman"/>
          <w:sz w:val="28"/>
          <w:szCs w:val="28"/>
        </w:rPr>
        <w:t xml:space="preserve"> that</w:t>
      </w:r>
      <w:r w:rsidRPr="001D01A3">
        <w:rPr>
          <w:rFonts w:ascii="Times New Roman" w:hAnsi="Times New Roman" w:cs="Times New Roman"/>
          <w:sz w:val="28"/>
          <w:szCs w:val="28"/>
        </w:rPr>
        <w:t xml:space="preserve"> can achieve the Nash equilibrium of the game. The </w:t>
      </w:r>
      <w:r w:rsidR="001D01A3" w:rsidRPr="001D01A3">
        <w:rPr>
          <w:rFonts w:ascii="Times New Roman" w:hAnsi="Times New Roman" w:cs="Times New Roman"/>
          <w:sz w:val="28"/>
          <w:szCs w:val="28"/>
        </w:rPr>
        <w:t>main results</w:t>
      </w:r>
      <w:r w:rsidRPr="001D01A3">
        <w:rPr>
          <w:rFonts w:ascii="Times New Roman" w:hAnsi="Times New Roman" w:cs="Times New Roman"/>
          <w:sz w:val="28"/>
          <w:szCs w:val="28"/>
        </w:rPr>
        <w:t xml:space="preserve"> and contributions of this paper are as follows:</w:t>
      </w:r>
    </w:p>
    <w:p w:rsidR="001D01A3" w:rsidRDefault="001D01A3" w:rsidP="00FC73C9">
      <w:pPr>
        <w:spacing w:line="360" w:lineRule="auto"/>
        <w:jc w:val="both"/>
        <w:rPr>
          <w:rFonts w:ascii="Times New Roman" w:hAnsi="Times New Roman" w:cs="Times New Roman"/>
          <w:sz w:val="28"/>
          <w:szCs w:val="28"/>
        </w:rPr>
      </w:pPr>
    </w:p>
    <w:p w:rsidR="000F3D70" w:rsidRPr="000F3D70" w:rsidRDefault="007A6138"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ESSENTIAL CHARACTERISTICS OF CLOUD COMPUTING</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On-demand </w:t>
      </w:r>
      <w:r w:rsidR="00B97C2E" w:rsidRPr="000F3D70">
        <w:rPr>
          <w:rFonts w:ascii="Times New Roman" w:hAnsi="Times New Roman" w:cs="Times New Roman"/>
          <w:b/>
          <w:sz w:val="28"/>
          <w:szCs w:val="28"/>
        </w:rPr>
        <w:t>service:</w:t>
      </w:r>
      <w:r w:rsidRPr="000F3D70">
        <w:rPr>
          <w:rFonts w:ascii="Times New Roman" w:hAnsi="Times New Roman" w:cs="Times New Roman"/>
          <w:b/>
          <w:sz w:val="28"/>
          <w:szCs w:val="28"/>
        </w:rPr>
        <w:t xml:space="preserv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consumer can unilaterally provide computing capabilities, such as server time and network storage, as needed automatically without requiring human interaction with each service provider. Broad network access: Capabilities are available over the network and accessed through standard mechanisms that promote use by heterogeneous client platforms (e.g., mobile phones, laptops, and PDAs).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Resource pooling: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The provider’s computing resources are pooled to serve multiple consumers using a multi-tenant model, with different physical and virtual resources dynamically assigned and reassigned according to consumer demand.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Rapid elasticity: </w:t>
      </w:r>
    </w:p>
    <w:p w:rsidR="00C344C0" w:rsidRPr="00C344C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sz w:val="28"/>
          <w:szCs w:val="28"/>
        </w:rPr>
        <w:lastRenderedPageBreak/>
        <w:t xml:space="preserve">Capabilities can be rapidly and elastically provisioned, in some cases automatically, to quickly scale out and rapidly released to quickly scale in. </w:t>
      </w:r>
      <w:r w:rsidRPr="00C344C0">
        <w:rPr>
          <w:rFonts w:ascii="Times New Roman" w:hAnsi="Times New Roman" w:cs="Times New Roman"/>
          <w:b/>
          <w:sz w:val="28"/>
          <w:szCs w:val="28"/>
        </w:rPr>
        <w:t xml:space="preserve">Measured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Cloud systems automatically control and optimize resource use by leveraging a metering capability at some level of abstraction appropriate to the type of service (e.g., storage, processing, bandwidth, and active user accounts). Resource usage can be monitored, controlled, and reported providing transparency for both the provider and consumer of the utilized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Virtualization: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Virtualization is a technique of resource sharing that is based on the principle of dividing physical resources(HW) or operating systems(SW)for cost control measures and more efficient utilization of resources.</w:t>
      </w: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Types of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Full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technique used to provide a certain kind of virtual machine environment, namely, one that is complete simulation of the underlying hardware. Para-virtualization: A technique that presents software to the virtual machines that is similar but not identical to that of the underlying hardware.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Emulation:</w:t>
      </w:r>
    </w:p>
    <w:p w:rsidR="000F3D70" w:rsidRPr="000F3D70" w:rsidRDefault="009C3001"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Hardware</w:t>
      </w:r>
      <w:r w:rsidR="000F3D70" w:rsidRPr="000F3D70">
        <w:rPr>
          <w:rFonts w:ascii="Times New Roman" w:hAnsi="Times New Roman" w:cs="Times New Roman"/>
          <w:sz w:val="28"/>
          <w:szCs w:val="28"/>
        </w:rPr>
        <w:t xml:space="preserve"> emulation is all about using standard virtualization software (also called a Hyper Visor) to form a emulated hardware environment (Called VMM -- Virtual Machine Monitor), for guest operating systems to function 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OS virtualization:</w:t>
      </w:r>
    </w:p>
    <w:p w:rsidR="00B97C2E" w:rsidRPr="009C3001" w:rsidRDefault="000F3D70" w:rsidP="003166A6">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lastRenderedPageBreak/>
        <w:t>OS allows multiple secure virtual servers to be run. Guest OS is the same as the host OS, but appears isolated. Application virtualization: Application is gives its own copy of components that are not shared.</w:t>
      </w:r>
    </w:p>
    <w:p w:rsidR="00B97C2E" w:rsidRDefault="00B97C2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BASIC CHALLENGES IN CLOUD COMPUTING</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Four issues stand out with cloud computing: threshold</w:t>
      </w:r>
      <w:r>
        <w:rPr>
          <w:rFonts w:ascii="Times New Roman" w:hAnsi="Times New Roman" w:cs="Times New Roman"/>
          <w:sz w:val="28"/>
          <w:szCs w:val="28"/>
        </w:rPr>
        <w:t xml:space="preserve"> </w:t>
      </w:r>
      <w:r w:rsidRPr="003166A6">
        <w:rPr>
          <w:rFonts w:ascii="Times New Roman" w:hAnsi="Times New Roman" w:cs="Times New Roman"/>
          <w:sz w:val="28"/>
          <w:szCs w:val="28"/>
        </w:rPr>
        <w:t>policy, interoperability issues, hidden costs, and</w:t>
      </w:r>
      <w:r>
        <w:rPr>
          <w:rFonts w:ascii="Times New Roman" w:hAnsi="Times New Roman" w:cs="Times New Roman"/>
          <w:sz w:val="28"/>
          <w:szCs w:val="28"/>
        </w:rPr>
        <w:t xml:space="preserve"> </w:t>
      </w:r>
      <w:r w:rsidR="000F3D70">
        <w:rPr>
          <w:rFonts w:ascii="Times New Roman" w:hAnsi="Times New Roman" w:cs="Times New Roman"/>
          <w:sz w:val="28"/>
          <w:szCs w:val="28"/>
        </w:rPr>
        <w:t>unexpected behavior</w:t>
      </w:r>
      <w:r w:rsidRPr="003166A6">
        <w:rPr>
          <w:rFonts w:ascii="Times New Roman" w:hAnsi="Times New Roman" w:cs="Times New Roman"/>
          <w:sz w:val="28"/>
          <w:szCs w:val="28"/>
        </w:rPr>
        <w:t>.</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Threshold policy: </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To test if the program works,</w:t>
      </w:r>
      <w:r>
        <w:rPr>
          <w:rFonts w:ascii="Times New Roman" w:hAnsi="Times New Roman" w:cs="Times New Roman"/>
          <w:sz w:val="28"/>
          <w:szCs w:val="28"/>
        </w:rPr>
        <w:t xml:space="preserve"> </w:t>
      </w:r>
      <w:r w:rsidRPr="003166A6">
        <w:rPr>
          <w:rFonts w:ascii="Times New Roman" w:hAnsi="Times New Roman" w:cs="Times New Roman"/>
          <w:sz w:val="28"/>
          <w:szCs w:val="28"/>
        </w:rPr>
        <w:t>develop, or improve and implement, a threshold policy in</w:t>
      </w:r>
      <w:r>
        <w:rPr>
          <w:rFonts w:ascii="Times New Roman" w:hAnsi="Times New Roman" w:cs="Times New Roman"/>
          <w:sz w:val="28"/>
          <w:szCs w:val="28"/>
        </w:rPr>
        <w:t xml:space="preserve"> </w:t>
      </w:r>
      <w:r w:rsidRPr="003166A6">
        <w:rPr>
          <w:rFonts w:ascii="Times New Roman" w:hAnsi="Times New Roman" w:cs="Times New Roman"/>
          <w:sz w:val="28"/>
          <w:szCs w:val="28"/>
        </w:rPr>
        <w:t>a pilot study before moving the program to the production</w:t>
      </w:r>
      <w:r>
        <w:rPr>
          <w:rFonts w:ascii="Times New Roman" w:hAnsi="Times New Roman" w:cs="Times New Roman"/>
          <w:sz w:val="28"/>
          <w:szCs w:val="28"/>
        </w:rPr>
        <w:t xml:space="preserve"> </w:t>
      </w:r>
      <w:r w:rsidRPr="003166A6">
        <w:rPr>
          <w:rFonts w:ascii="Times New Roman" w:hAnsi="Times New Roman" w:cs="Times New Roman"/>
          <w:sz w:val="28"/>
          <w:szCs w:val="28"/>
        </w:rPr>
        <w:t>environment. Check how the policy detects sudden</w:t>
      </w:r>
      <w:r>
        <w:rPr>
          <w:rFonts w:ascii="Times New Roman" w:hAnsi="Times New Roman" w:cs="Times New Roman"/>
          <w:sz w:val="28"/>
          <w:szCs w:val="28"/>
        </w:rPr>
        <w:t xml:space="preserve"> </w:t>
      </w:r>
      <w:r w:rsidRPr="003166A6">
        <w:rPr>
          <w:rFonts w:ascii="Times New Roman" w:hAnsi="Times New Roman" w:cs="Times New Roman"/>
          <w:sz w:val="28"/>
          <w:szCs w:val="28"/>
        </w:rPr>
        <w:t>increases in the demand and results in the creation of</w:t>
      </w:r>
      <w:r>
        <w:rPr>
          <w:rFonts w:ascii="Times New Roman" w:hAnsi="Times New Roman" w:cs="Times New Roman"/>
          <w:sz w:val="28"/>
          <w:szCs w:val="28"/>
        </w:rPr>
        <w:t xml:space="preserve"> </w:t>
      </w:r>
      <w:r w:rsidRPr="003166A6">
        <w:rPr>
          <w:rFonts w:ascii="Times New Roman" w:hAnsi="Times New Roman" w:cs="Times New Roman"/>
          <w:sz w:val="28"/>
          <w:szCs w:val="28"/>
        </w:rPr>
        <w:t>additional instances to fill in the demand. Also check to</w:t>
      </w:r>
      <w:r>
        <w:rPr>
          <w:rFonts w:ascii="Times New Roman" w:hAnsi="Times New Roman" w:cs="Times New Roman"/>
          <w:sz w:val="28"/>
          <w:szCs w:val="28"/>
        </w:rPr>
        <w:t xml:space="preserve"> </w:t>
      </w:r>
      <w:r w:rsidRPr="003166A6">
        <w:rPr>
          <w:rFonts w:ascii="Times New Roman" w:hAnsi="Times New Roman" w:cs="Times New Roman"/>
          <w:sz w:val="28"/>
          <w:szCs w:val="28"/>
        </w:rPr>
        <w:t>determine how unused resources are to be de-allocated and</w:t>
      </w:r>
      <w:r>
        <w:rPr>
          <w:rFonts w:ascii="Times New Roman" w:hAnsi="Times New Roman" w:cs="Times New Roman"/>
          <w:sz w:val="28"/>
          <w:szCs w:val="28"/>
        </w:rPr>
        <w:t xml:space="preserve"> </w:t>
      </w:r>
      <w:r w:rsidRPr="003166A6">
        <w:rPr>
          <w:rFonts w:ascii="Times New Roman" w:hAnsi="Times New Roman" w:cs="Times New Roman"/>
          <w:sz w:val="28"/>
          <w:szCs w:val="28"/>
        </w:rPr>
        <w:t>turned over to other work.</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9C3001" w:rsidRDefault="009C3001" w:rsidP="003166A6">
      <w:pPr>
        <w:autoSpaceDE w:val="0"/>
        <w:autoSpaceDN w:val="0"/>
        <w:adjustRightInd w:val="0"/>
        <w:spacing w:after="0" w:line="360" w:lineRule="auto"/>
        <w:jc w:val="both"/>
        <w:rPr>
          <w:rFonts w:ascii="Times New Roman" w:hAnsi="Times New Roman" w:cs="Times New Roman"/>
          <w:sz w:val="28"/>
          <w:szCs w:val="28"/>
        </w:rPr>
      </w:pPr>
    </w:p>
    <w:p w:rsidR="009C3001" w:rsidRDefault="009C3001"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Interoperability issues: </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 xml:space="preserve"> The problems of achieving</w:t>
      </w:r>
      <w:r>
        <w:rPr>
          <w:rFonts w:ascii="Times New Roman" w:hAnsi="Times New Roman" w:cs="Times New Roman"/>
          <w:sz w:val="28"/>
          <w:szCs w:val="28"/>
        </w:rPr>
        <w:t xml:space="preserve"> </w:t>
      </w:r>
      <w:r w:rsidRPr="003166A6">
        <w:rPr>
          <w:rFonts w:ascii="Times New Roman" w:hAnsi="Times New Roman" w:cs="Times New Roman"/>
          <w:sz w:val="28"/>
          <w:szCs w:val="28"/>
        </w:rPr>
        <w:t>interoperability of applications between two cloud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Computing vendors. Need to reformat data or change the</w:t>
      </w:r>
      <w:r>
        <w:rPr>
          <w:rFonts w:ascii="Times New Roman" w:hAnsi="Times New Roman" w:cs="Times New Roman"/>
          <w:sz w:val="28"/>
          <w:szCs w:val="28"/>
        </w:rPr>
        <w:t xml:space="preserve"> </w:t>
      </w:r>
      <w:r w:rsidRPr="003166A6">
        <w:rPr>
          <w:rFonts w:ascii="Times New Roman" w:hAnsi="Times New Roman" w:cs="Times New Roman"/>
          <w:sz w:val="28"/>
          <w:szCs w:val="28"/>
        </w:rPr>
        <w:t>logic in applications.</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Hidden costs : </w:t>
      </w:r>
    </w:p>
    <w:p w:rsidR="000C7F2E" w:rsidRPr="000C7F2E"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computing does not tell what</w:t>
      </w:r>
      <w:r>
        <w:rPr>
          <w:rFonts w:ascii="Times New Roman" w:hAnsi="Times New Roman" w:cs="Times New Roman"/>
          <w:sz w:val="28"/>
          <w:szCs w:val="28"/>
        </w:rPr>
        <w:t xml:space="preserve"> </w:t>
      </w:r>
      <w:r w:rsidRPr="003166A6">
        <w:rPr>
          <w:rFonts w:ascii="Times New Roman" w:hAnsi="Times New Roman" w:cs="Times New Roman"/>
          <w:sz w:val="28"/>
          <w:szCs w:val="28"/>
        </w:rPr>
        <w:t>hidden costs are. In an instance of incurring network costs,</w:t>
      </w:r>
      <w:r>
        <w:rPr>
          <w:rFonts w:ascii="Times New Roman" w:hAnsi="Times New Roman" w:cs="Times New Roman"/>
          <w:sz w:val="28"/>
          <w:szCs w:val="28"/>
        </w:rPr>
        <w:t xml:space="preserve"> </w:t>
      </w:r>
      <w:r w:rsidRPr="003166A6">
        <w:rPr>
          <w:rFonts w:ascii="Times New Roman" w:hAnsi="Times New Roman" w:cs="Times New Roman"/>
          <w:sz w:val="28"/>
          <w:szCs w:val="28"/>
        </w:rPr>
        <w:t>companies who are far from the location of cloud</w:t>
      </w:r>
      <w:r>
        <w:rPr>
          <w:rFonts w:ascii="Times New Roman" w:hAnsi="Times New Roman" w:cs="Times New Roman"/>
          <w:sz w:val="28"/>
          <w:szCs w:val="28"/>
        </w:rPr>
        <w:t xml:space="preserve"> </w:t>
      </w:r>
      <w:r w:rsidRPr="003166A6">
        <w:rPr>
          <w:rFonts w:ascii="Times New Roman" w:hAnsi="Times New Roman" w:cs="Times New Roman"/>
          <w:sz w:val="28"/>
          <w:szCs w:val="28"/>
        </w:rPr>
        <w:t>providers could experience latency, particularly when</w:t>
      </w:r>
      <w:r>
        <w:rPr>
          <w:rFonts w:ascii="Times New Roman" w:hAnsi="Times New Roman" w:cs="Times New Roman"/>
          <w:sz w:val="28"/>
          <w:szCs w:val="28"/>
        </w:rPr>
        <w:t xml:space="preserve"> </w:t>
      </w:r>
      <w:r w:rsidRPr="003166A6">
        <w:rPr>
          <w:rFonts w:ascii="Times New Roman" w:hAnsi="Times New Roman" w:cs="Times New Roman"/>
          <w:sz w:val="28"/>
          <w:szCs w:val="28"/>
        </w:rPr>
        <w:t>there is heavy traffic.</w:t>
      </w:r>
    </w:p>
    <w:p w:rsidR="000C7F2E" w:rsidRDefault="000C7F2E" w:rsidP="001058DC">
      <w:pPr>
        <w:autoSpaceDE w:val="0"/>
        <w:autoSpaceDN w:val="0"/>
        <w:adjustRightInd w:val="0"/>
        <w:spacing w:after="0" w:line="360" w:lineRule="auto"/>
        <w:jc w:val="both"/>
        <w:rPr>
          <w:rFonts w:ascii="Times New Roman" w:hAnsi="Times New Roman" w:cs="Times New Roman"/>
          <w:b/>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Unexpected behavior:</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 xml:space="preserve"> The tests to be made to show</w:t>
      </w:r>
      <w:r>
        <w:rPr>
          <w:rFonts w:ascii="Times New Roman" w:hAnsi="Times New Roman" w:cs="Times New Roman"/>
          <w:sz w:val="28"/>
          <w:szCs w:val="28"/>
        </w:rPr>
        <w:t xml:space="preserve"> </w:t>
      </w:r>
      <w:r w:rsidRPr="003166A6">
        <w:rPr>
          <w:rFonts w:ascii="Times New Roman" w:hAnsi="Times New Roman" w:cs="Times New Roman"/>
          <w:sz w:val="28"/>
          <w:szCs w:val="28"/>
        </w:rPr>
        <w:t>unexpected results of validation or releasing unused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Resources. Need to fix the problem before running the</w:t>
      </w:r>
      <w:r>
        <w:rPr>
          <w:rFonts w:ascii="Times New Roman" w:hAnsi="Times New Roman" w:cs="Times New Roman"/>
          <w:sz w:val="28"/>
          <w:szCs w:val="28"/>
        </w:rPr>
        <w:t xml:space="preserve"> </w:t>
      </w:r>
      <w:r w:rsidRPr="003166A6">
        <w:rPr>
          <w:rFonts w:ascii="Times New Roman" w:hAnsi="Times New Roman" w:cs="Times New Roman"/>
          <w:sz w:val="28"/>
          <w:szCs w:val="28"/>
        </w:rPr>
        <w:t>application in the cloud.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A</w:t>
      </w:r>
      <w:r>
        <w:rPr>
          <w:rFonts w:ascii="Times New Roman" w:hAnsi="Times New Roman" w:cs="Times New Roman"/>
          <w:sz w:val="28"/>
          <w:szCs w:val="28"/>
        </w:rPr>
        <w:t>lso other issues are</w:t>
      </w:r>
      <w:r w:rsidRPr="003166A6">
        <w:rPr>
          <w:rFonts w:ascii="Times New Roman" w:hAnsi="Times New Roman" w:cs="Times New Roman"/>
          <w:sz w:val="28"/>
          <w:szCs w:val="28"/>
        </w:rPr>
        <w:t>:</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providers must work together to ensure</w:t>
      </w:r>
      <w:r>
        <w:rPr>
          <w:rFonts w:ascii="Times New Roman" w:hAnsi="Times New Roman" w:cs="Times New Roman"/>
          <w:sz w:val="28"/>
          <w:szCs w:val="28"/>
        </w:rPr>
        <w:t xml:space="preserve"> </w:t>
      </w:r>
      <w:r w:rsidRPr="003166A6">
        <w:rPr>
          <w:rFonts w:ascii="Times New Roman" w:hAnsi="Times New Roman" w:cs="Times New Roman"/>
          <w:sz w:val="28"/>
          <w:szCs w:val="28"/>
        </w:rPr>
        <w:t>that the challenges to cloud adoption are addressed</w:t>
      </w:r>
      <w:r>
        <w:rPr>
          <w:rFonts w:ascii="Times New Roman" w:hAnsi="Times New Roman" w:cs="Times New Roman"/>
          <w:sz w:val="28"/>
          <w:szCs w:val="28"/>
        </w:rPr>
        <w:t xml:space="preserve"> </w:t>
      </w:r>
      <w:r w:rsidRPr="003166A6">
        <w:rPr>
          <w:rFonts w:ascii="Times New Roman" w:hAnsi="Times New Roman" w:cs="Times New Roman"/>
          <w:sz w:val="28"/>
          <w:szCs w:val="28"/>
        </w:rPr>
        <w:t>through open collaboration and the appropriate use of</w:t>
      </w:r>
      <w:r>
        <w:rPr>
          <w:rFonts w:ascii="Times New Roman" w:hAnsi="Times New Roman" w:cs="Times New Roman"/>
          <w:sz w:val="28"/>
          <w:szCs w:val="28"/>
        </w:rPr>
        <w:t xml:space="preserve"> </w:t>
      </w:r>
      <w:r w:rsidRPr="003166A6">
        <w:rPr>
          <w:rFonts w:ascii="Times New Roman" w:hAnsi="Times New Roman" w:cs="Times New Roman"/>
          <w:sz w:val="28"/>
          <w:szCs w:val="28"/>
        </w:rPr>
        <w:t>Standards.</w:t>
      </w:r>
    </w:p>
    <w:p w:rsidR="000C7F2E"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providers must not use their market position to</w:t>
      </w:r>
      <w:r>
        <w:rPr>
          <w:rFonts w:ascii="Times New Roman" w:hAnsi="Times New Roman" w:cs="Times New Roman"/>
          <w:sz w:val="28"/>
          <w:szCs w:val="28"/>
        </w:rPr>
        <w:t xml:space="preserve"> </w:t>
      </w:r>
      <w:r w:rsidRPr="003166A6">
        <w:rPr>
          <w:rFonts w:ascii="Times New Roman" w:hAnsi="Times New Roman" w:cs="Times New Roman"/>
          <w:sz w:val="28"/>
          <w:szCs w:val="28"/>
        </w:rPr>
        <w:t>lock customers into their particular platforms and limiting</w:t>
      </w:r>
      <w:r>
        <w:rPr>
          <w:rFonts w:ascii="Times New Roman" w:hAnsi="Times New Roman" w:cs="Times New Roman"/>
          <w:sz w:val="28"/>
          <w:szCs w:val="28"/>
        </w:rPr>
        <w:t xml:space="preserve"> </w:t>
      </w:r>
      <w:r w:rsidRPr="003166A6">
        <w:rPr>
          <w:rFonts w:ascii="Times New Roman" w:hAnsi="Times New Roman" w:cs="Times New Roman"/>
          <w:sz w:val="28"/>
          <w:szCs w:val="28"/>
        </w:rPr>
        <w:t>their choice of providers.</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3166A6">
        <w:rPr>
          <w:rFonts w:ascii="Times New Roman" w:hAnsi="Times New Roman" w:cs="Times New Roman"/>
          <w:sz w:val="28"/>
          <w:szCs w:val="28"/>
        </w:rPr>
        <w:t>Cloud providers must use and adopt existing</w:t>
      </w:r>
      <w:r>
        <w:rPr>
          <w:rFonts w:ascii="Times New Roman" w:hAnsi="Times New Roman" w:cs="Times New Roman"/>
          <w:sz w:val="28"/>
          <w:szCs w:val="28"/>
        </w:rPr>
        <w:t xml:space="preserve"> </w:t>
      </w:r>
      <w:r w:rsidRPr="003166A6">
        <w:rPr>
          <w:rFonts w:ascii="Times New Roman" w:hAnsi="Times New Roman" w:cs="Times New Roman"/>
          <w:sz w:val="28"/>
          <w:szCs w:val="28"/>
        </w:rPr>
        <w:t>standards wherever appropriate. The IT industry has</w:t>
      </w:r>
      <w:r>
        <w:rPr>
          <w:rFonts w:ascii="Times New Roman" w:hAnsi="Times New Roman" w:cs="Times New Roman"/>
          <w:sz w:val="28"/>
          <w:szCs w:val="28"/>
        </w:rPr>
        <w:t xml:space="preserve"> </w:t>
      </w:r>
      <w:r w:rsidRPr="003166A6">
        <w:rPr>
          <w:rFonts w:ascii="Times New Roman" w:hAnsi="Times New Roman" w:cs="Times New Roman"/>
          <w:sz w:val="28"/>
          <w:szCs w:val="28"/>
        </w:rPr>
        <w:t>invested heavily in existing standards and standards</w:t>
      </w:r>
      <w:r>
        <w:rPr>
          <w:rFonts w:ascii="Times New Roman" w:hAnsi="Times New Roman" w:cs="Times New Roman"/>
          <w:sz w:val="28"/>
          <w:szCs w:val="28"/>
        </w:rPr>
        <w:t xml:space="preserve"> </w:t>
      </w:r>
      <w:r w:rsidRPr="003166A6">
        <w:rPr>
          <w:rFonts w:ascii="Times New Roman" w:hAnsi="Times New Roman" w:cs="Times New Roman"/>
          <w:sz w:val="28"/>
          <w:szCs w:val="28"/>
        </w:rPr>
        <w:t>organizations; there is no need to duplicate or reinvent</w:t>
      </w:r>
      <w:r>
        <w:rPr>
          <w:rFonts w:ascii="Times New Roman" w:hAnsi="Times New Roman" w:cs="Times New Roman"/>
          <w:sz w:val="28"/>
          <w:szCs w:val="28"/>
        </w:rPr>
        <w:t xml:space="preserve"> </w:t>
      </w:r>
      <w:r w:rsidRPr="003166A6">
        <w:rPr>
          <w:rFonts w:ascii="Times New Roman" w:hAnsi="Times New Roman" w:cs="Times New Roman"/>
          <w:sz w:val="28"/>
          <w:szCs w:val="28"/>
        </w:rPr>
        <w:t>them.</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When new standards (or adjustments to existing</w:t>
      </w:r>
      <w:r>
        <w:rPr>
          <w:rFonts w:ascii="Times New Roman" w:hAnsi="Times New Roman" w:cs="Times New Roman"/>
          <w:sz w:val="28"/>
          <w:szCs w:val="28"/>
        </w:rPr>
        <w:t xml:space="preserve"> </w:t>
      </w:r>
      <w:r w:rsidRPr="003166A6">
        <w:rPr>
          <w:rFonts w:ascii="Times New Roman" w:hAnsi="Times New Roman" w:cs="Times New Roman"/>
          <w:sz w:val="28"/>
          <w:szCs w:val="28"/>
        </w:rPr>
        <w:t>standards) are needed, we must be judicious and pragmatic</w:t>
      </w:r>
      <w:r>
        <w:rPr>
          <w:rFonts w:ascii="Times New Roman" w:hAnsi="Times New Roman" w:cs="Times New Roman"/>
          <w:sz w:val="28"/>
          <w:szCs w:val="28"/>
        </w:rPr>
        <w:t xml:space="preserve"> </w:t>
      </w:r>
      <w:r w:rsidRPr="003166A6">
        <w:rPr>
          <w:rFonts w:ascii="Times New Roman" w:hAnsi="Times New Roman" w:cs="Times New Roman"/>
          <w:sz w:val="28"/>
          <w:szCs w:val="28"/>
        </w:rPr>
        <w:t>to avoid creating too many standards. We must ensure that</w:t>
      </w:r>
    </w:p>
    <w:p w:rsidR="00834A79" w:rsidRPr="00686639" w:rsidRDefault="003166A6" w:rsidP="00686639">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Standards promote innovation and do not inhibit it.</w:t>
      </w:r>
      <w:r>
        <w:rPr>
          <w:rFonts w:ascii="Times New Roman" w:hAnsi="Times New Roman" w:cs="Times New Roman"/>
          <w:sz w:val="28"/>
          <w:szCs w:val="28"/>
        </w:rPr>
        <w:t xml:space="preserve"> </w:t>
      </w:r>
      <w:r w:rsidRPr="003166A6">
        <w:rPr>
          <w:rFonts w:ascii="Times New Roman" w:hAnsi="Times New Roman" w:cs="Times New Roman"/>
          <w:sz w:val="28"/>
          <w:szCs w:val="28"/>
        </w:rPr>
        <w:t>Any community effort around the open cloud</w:t>
      </w:r>
      <w:r>
        <w:rPr>
          <w:rFonts w:ascii="Times New Roman" w:hAnsi="Times New Roman" w:cs="Times New Roman"/>
          <w:sz w:val="28"/>
          <w:szCs w:val="28"/>
        </w:rPr>
        <w:t xml:space="preserve"> </w:t>
      </w:r>
      <w:r w:rsidRPr="003166A6">
        <w:rPr>
          <w:rFonts w:ascii="Times New Roman" w:hAnsi="Times New Roman" w:cs="Times New Roman"/>
          <w:sz w:val="28"/>
          <w:szCs w:val="28"/>
        </w:rPr>
        <w:t>should be driven by customer needs, not merely the</w:t>
      </w:r>
      <w:r>
        <w:rPr>
          <w:rFonts w:ascii="Times New Roman" w:hAnsi="Times New Roman" w:cs="Times New Roman"/>
          <w:sz w:val="28"/>
          <w:szCs w:val="28"/>
        </w:rPr>
        <w:t xml:space="preserve"> </w:t>
      </w:r>
      <w:r w:rsidRPr="003166A6">
        <w:rPr>
          <w:rFonts w:ascii="Times New Roman" w:hAnsi="Times New Roman" w:cs="Times New Roman"/>
          <w:sz w:val="28"/>
          <w:szCs w:val="28"/>
        </w:rPr>
        <w:t>technical needs of cloud providers, and should be tested or</w:t>
      </w:r>
      <w:r>
        <w:rPr>
          <w:rFonts w:ascii="Times New Roman" w:hAnsi="Times New Roman" w:cs="Times New Roman"/>
          <w:sz w:val="28"/>
          <w:szCs w:val="28"/>
        </w:rPr>
        <w:t xml:space="preserve"> </w:t>
      </w:r>
      <w:r w:rsidRPr="003166A6">
        <w:rPr>
          <w:rFonts w:ascii="Times New Roman" w:hAnsi="Times New Roman" w:cs="Times New Roman"/>
          <w:sz w:val="28"/>
          <w:szCs w:val="28"/>
        </w:rPr>
        <w:t>verified against real customer requirements</w:t>
      </w:r>
      <w:r w:rsidR="00686639">
        <w:rPr>
          <w:rFonts w:ascii="Times New Roman" w:hAnsi="Times New Roman" w:cs="Times New Roman"/>
          <w:sz w:val="28"/>
          <w:szCs w:val="28"/>
        </w:rPr>
        <w:t>.</w:t>
      </w:r>
    </w:p>
    <w:p w:rsidR="00834A79" w:rsidRDefault="00834A79" w:rsidP="009771F6">
      <w:pPr>
        <w:spacing w:line="360" w:lineRule="auto"/>
        <w:ind w:left="3600"/>
        <w:rPr>
          <w:rFonts w:ascii="Times New Roman" w:hAnsi="Times New Roman" w:cs="Times New Roman"/>
          <w:b/>
          <w:sz w:val="28"/>
          <w:szCs w:val="28"/>
        </w:rPr>
      </w:pPr>
    </w:p>
    <w:p w:rsidR="00E07EFB" w:rsidRPr="001B5BA5" w:rsidRDefault="00B47CCE" w:rsidP="009771F6">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761B97" w:rsidRDefault="00761B97" w:rsidP="002A0D0B">
      <w:pPr>
        <w:autoSpaceDE w:val="0"/>
        <w:autoSpaceDN w:val="0"/>
        <w:adjustRightInd w:val="0"/>
        <w:spacing w:after="0" w:line="240" w:lineRule="auto"/>
        <w:rPr>
          <w:rFonts w:ascii="Times New Roman" w:hAnsi="Times New Roman" w:cs="Times New Roman"/>
          <w:b/>
          <w:sz w:val="24"/>
          <w:szCs w:val="24"/>
        </w:rPr>
      </w:pPr>
    </w:p>
    <w:p w:rsidR="003B301C" w:rsidRDefault="003B301C" w:rsidP="002A0D0B">
      <w:pPr>
        <w:autoSpaceDE w:val="0"/>
        <w:autoSpaceDN w:val="0"/>
        <w:adjustRightInd w:val="0"/>
        <w:spacing w:after="0" w:line="240" w:lineRule="auto"/>
        <w:rPr>
          <w:rFonts w:ascii="Times New Roman" w:hAnsi="Times New Roman" w:cs="Times New Roman"/>
          <w:b/>
          <w:sz w:val="24"/>
          <w:szCs w:val="24"/>
        </w:rPr>
      </w:pPr>
    </w:p>
    <w:p w:rsidR="00507352" w:rsidRPr="00E4432A" w:rsidRDefault="00E4432A" w:rsidP="00E4432A">
      <w:pPr>
        <w:spacing w:line="360" w:lineRule="auto"/>
        <w:jc w:val="both"/>
        <w:rPr>
          <w:rFonts w:ascii="Times New Roman" w:hAnsi="Times New Roman" w:cs="Times New Roman"/>
          <w:sz w:val="28"/>
          <w:szCs w:val="28"/>
        </w:rPr>
      </w:pPr>
      <w:r w:rsidRPr="00E4432A">
        <w:rPr>
          <w:rFonts w:ascii="Times New Roman" w:hAnsi="Times New Roman" w:cs="Times New Roman"/>
          <w:sz w:val="28"/>
          <w:szCs w:val="28"/>
        </w:rPr>
        <w:t>Task     scheduling     of     complex     systems     having hierarchical  topology  is  analogous  to  distribution  of jobs or tasks of an application to a group of processors with     heterogeneous     processing     capabilities for fulfilling  the optimization  goal  of  minimization  of completion time. Therefore, a task graph and a process graph are feed as the inputs of task scheduling. The output is a schedule representing the assignment of tasks to processor</w:t>
      </w:r>
    </w:p>
    <w:p w:rsidR="00507352" w:rsidRPr="00E4432A" w:rsidRDefault="00507352" w:rsidP="00E4432A">
      <w:pPr>
        <w:spacing w:line="360" w:lineRule="auto"/>
        <w:jc w:val="both"/>
        <w:rPr>
          <w:rFonts w:ascii="Times New Roman" w:hAnsi="Times New Roman" w:cs="Times New Roman"/>
          <w:sz w:val="28"/>
          <w:szCs w:val="28"/>
        </w:rPr>
      </w:pPr>
    </w:p>
    <w:p w:rsidR="00507352" w:rsidRDefault="00507352" w:rsidP="001901D9">
      <w:pPr>
        <w:spacing w:line="36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B56ADF" w:rsidRDefault="00B56ADF" w:rsidP="00BF4AE9">
      <w:pPr>
        <w:pStyle w:val="NormalWeb"/>
        <w:spacing w:before="0" w:beforeAutospacing="0" w:after="0" w:afterAutospacing="0" w:line="360" w:lineRule="auto"/>
        <w:jc w:val="both"/>
        <w:rPr>
          <w:b/>
        </w:rPr>
      </w:pPr>
    </w:p>
    <w:p w:rsidR="00AE0332" w:rsidRPr="00A8471A" w:rsidRDefault="00A8471A" w:rsidP="00A8471A">
      <w:pPr>
        <w:pStyle w:val="NormalWeb"/>
        <w:numPr>
          <w:ilvl w:val="0"/>
          <w:numId w:val="37"/>
        </w:numPr>
        <w:spacing w:before="0" w:beforeAutospacing="0" w:after="0" w:afterAutospacing="0" w:line="360" w:lineRule="auto"/>
        <w:jc w:val="both"/>
        <w:rPr>
          <w:b/>
          <w:sz w:val="28"/>
          <w:szCs w:val="28"/>
        </w:rPr>
      </w:pPr>
      <w:r w:rsidRPr="00A8471A">
        <w:rPr>
          <w:sz w:val="28"/>
          <w:szCs w:val="28"/>
        </w:rPr>
        <w:t>It still faces many challenges due to the limited processing capacity of the local computing resources.</w:t>
      </w:r>
    </w:p>
    <w:p w:rsidR="00AE0332" w:rsidRPr="00A8471A" w:rsidRDefault="00AE0332" w:rsidP="00BF4AE9">
      <w:pPr>
        <w:pStyle w:val="NormalWeb"/>
        <w:spacing w:before="0" w:beforeAutospacing="0" w:after="0" w:afterAutospacing="0" w:line="360" w:lineRule="auto"/>
        <w:jc w:val="both"/>
        <w:rPr>
          <w:b/>
        </w:rPr>
      </w:pPr>
    </w:p>
    <w:p w:rsidR="00AE0332" w:rsidRPr="00A8471A" w:rsidRDefault="00A8471A" w:rsidP="00A8471A">
      <w:pPr>
        <w:pStyle w:val="NormalWeb"/>
        <w:numPr>
          <w:ilvl w:val="0"/>
          <w:numId w:val="37"/>
        </w:numPr>
        <w:spacing w:before="0" w:beforeAutospacing="0" w:after="0" w:afterAutospacing="0" w:line="360" w:lineRule="auto"/>
        <w:jc w:val="both"/>
        <w:rPr>
          <w:b/>
          <w:sz w:val="28"/>
          <w:szCs w:val="28"/>
        </w:rPr>
      </w:pPr>
      <w:r w:rsidRPr="00A8471A">
        <w:rPr>
          <w:sz w:val="28"/>
          <w:szCs w:val="28"/>
        </w:rPr>
        <w:t>The local computing resources require a lot of finance and human forces.</w:t>
      </w:r>
    </w:p>
    <w:p w:rsidR="002772B3" w:rsidRPr="00A8471A" w:rsidRDefault="002772B3" w:rsidP="00BF4AE9">
      <w:pPr>
        <w:pStyle w:val="NormalWeb"/>
        <w:spacing w:before="0" w:beforeAutospacing="0" w:after="0" w:afterAutospacing="0" w:line="360" w:lineRule="auto"/>
        <w:jc w:val="both"/>
        <w:rPr>
          <w:b/>
          <w:sz w:val="28"/>
          <w:szCs w:val="28"/>
        </w:rPr>
      </w:pPr>
    </w:p>
    <w:p w:rsidR="002772B3" w:rsidRPr="00A8471A" w:rsidRDefault="002772B3" w:rsidP="00BF4AE9">
      <w:pPr>
        <w:pStyle w:val="NormalWeb"/>
        <w:spacing w:before="0" w:beforeAutospacing="0" w:after="0" w:afterAutospacing="0" w:line="360" w:lineRule="auto"/>
        <w:jc w:val="both"/>
        <w:rPr>
          <w:b/>
          <w:sz w:val="28"/>
          <w:szCs w:val="28"/>
        </w:rPr>
      </w:pPr>
    </w:p>
    <w:p w:rsidR="002772B3" w:rsidRPr="00A8471A" w:rsidRDefault="002772B3" w:rsidP="00BF4AE9">
      <w:pPr>
        <w:pStyle w:val="NormalWeb"/>
        <w:spacing w:before="0" w:beforeAutospacing="0" w:after="0" w:afterAutospacing="0" w:line="360" w:lineRule="auto"/>
        <w:jc w:val="both"/>
        <w:rPr>
          <w:b/>
        </w:rPr>
      </w:pPr>
    </w:p>
    <w:p w:rsidR="0041371E" w:rsidRPr="00A8471A" w:rsidRDefault="0041371E" w:rsidP="00BF4AE9">
      <w:pPr>
        <w:pStyle w:val="NormalWeb"/>
        <w:spacing w:before="0" w:beforeAutospacing="0" w:after="0" w:afterAutospacing="0" w:line="360" w:lineRule="auto"/>
        <w:jc w:val="both"/>
        <w:rPr>
          <w:b/>
        </w:rPr>
      </w:pPr>
    </w:p>
    <w:p w:rsidR="0041371E" w:rsidRPr="00A8471A" w:rsidRDefault="0041371E" w:rsidP="00BF4AE9">
      <w:pPr>
        <w:pStyle w:val="NormalWeb"/>
        <w:spacing w:before="0" w:beforeAutospacing="0" w:after="0" w:afterAutospacing="0" w:line="360" w:lineRule="auto"/>
        <w:jc w:val="both"/>
        <w:rPr>
          <w:b/>
        </w:rPr>
      </w:pPr>
    </w:p>
    <w:p w:rsidR="006901E2" w:rsidRDefault="006901E2" w:rsidP="00BF4AE9">
      <w:pPr>
        <w:pStyle w:val="NormalWeb"/>
        <w:spacing w:before="0" w:beforeAutospacing="0" w:after="0" w:afterAutospacing="0" w:line="360" w:lineRule="auto"/>
        <w:jc w:val="both"/>
        <w:rPr>
          <w:b/>
        </w:rPr>
      </w:pPr>
    </w:p>
    <w:p w:rsidR="00D5219F" w:rsidRDefault="00D5219F" w:rsidP="00BF4AE9">
      <w:pPr>
        <w:pStyle w:val="NormalWeb"/>
        <w:spacing w:before="0" w:beforeAutospacing="0" w:after="0" w:afterAutospacing="0" w:line="360" w:lineRule="auto"/>
        <w:jc w:val="both"/>
        <w:rPr>
          <w:b/>
        </w:rPr>
      </w:pPr>
    </w:p>
    <w:p w:rsidR="00686639" w:rsidRDefault="00686639" w:rsidP="00BF4AE9">
      <w:pPr>
        <w:pStyle w:val="NormalWeb"/>
        <w:spacing w:before="0" w:beforeAutospacing="0" w:after="0" w:afterAutospacing="0" w:line="360" w:lineRule="auto"/>
        <w:jc w:val="both"/>
        <w:rPr>
          <w:b/>
        </w:rPr>
      </w:pPr>
    </w:p>
    <w:p w:rsidR="00D5219F" w:rsidRDefault="00D5219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lastRenderedPageBreak/>
        <w:t>2.2. PROPOSED SYSTEM</w:t>
      </w:r>
    </w:p>
    <w:p w:rsidR="00B56ADF" w:rsidRDefault="00B56ADF" w:rsidP="00BF4AE9">
      <w:pPr>
        <w:pStyle w:val="NormalWeb"/>
        <w:spacing w:before="0" w:beforeAutospacing="0" w:after="0" w:afterAutospacing="0" w:line="360" w:lineRule="auto"/>
        <w:jc w:val="both"/>
        <w:rPr>
          <w:b/>
        </w:rPr>
      </w:pPr>
    </w:p>
    <w:p w:rsidR="00C83524" w:rsidRPr="00C83524" w:rsidRDefault="00C83524" w:rsidP="00BF4AE9">
      <w:pPr>
        <w:pStyle w:val="NormalWeb"/>
        <w:spacing w:before="0" w:beforeAutospacing="0" w:after="0" w:afterAutospacing="0" w:line="360" w:lineRule="auto"/>
        <w:jc w:val="both"/>
        <w:rPr>
          <w:b/>
          <w:sz w:val="28"/>
          <w:szCs w:val="28"/>
        </w:rPr>
      </w:pPr>
      <w:r>
        <w:rPr>
          <w:rFonts w:ascii="Arial" w:hAnsi="Arial" w:cs="Arial"/>
          <w:sz w:val="17"/>
          <w:szCs w:val="17"/>
        </w:rPr>
        <w:t>.</w:t>
      </w:r>
      <w:r>
        <w:rPr>
          <w:b/>
        </w:rPr>
        <w:t xml:space="preserve"> </w:t>
      </w:r>
      <w:r w:rsidRPr="00C83524">
        <w:rPr>
          <w:sz w:val="28"/>
          <w:szCs w:val="28"/>
        </w:rPr>
        <w:t xml:space="preserve">In this paper, we present a novel architecture, which is a collaboration of the computing resources on cloud provider side and the local computing </w:t>
      </w:r>
      <w:r w:rsidR="007A49A9" w:rsidRPr="00C83524">
        <w:rPr>
          <w:sz w:val="28"/>
          <w:szCs w:val="28"/>
        </w:rPr>
        <w:t>resources (</w:t>
      </w:r>
      <w:r w:rsidRPr="00C83524">
        <w:rPr>
          <w:sz w:val="28"/>
          <w:szCs w:val="28"/>
        </w:rPr>
        <w:t>thick clients)on client side. In addition, the main factor of this framework is the</w:t>
      </w:r>
      <w:r>
        <w:rPr>
          <w:sz w:val="28"/>
          <w:szCs w:val="28"/>
        </w:rPr>
        <w:t xml:space="preserve"> </w:t>
      </w:r>
      <w:r w:rsidRPr="00C83524">
        <w:rPr>
          <w:sz w:val="28"/>
          <w:szCs w:val="28"/>
        </w:rPr>
        <w:t>dynamic</w:t>
      </w:r>
      <w:r w:rsidR="007A49A9">
        <w:rPr>
          <w:sz w:val="28"/>
          <w:szCs w:val="28"/>
        </w:rPr>
        <w:t xml:space="preserve"> </w:t>
      </w:r>
      <w:r w:rsidRPr="00C83524">
        <w:rPr>
          <w:sz w:val="28"/>
          <w:szCs w:val="28"/>
        </w:rPr>
        <w:t xml:space="preserve">genetic task scheduling to globally minimize the </w:t>
      </w:r>
      <w:r w:rsidR="007A49A9" w:rsidRPr="00C83524">
        <w:rPr>
          <w:sz w:val="28"/>
          <w:szCs w:val="28"/>
        </w:rPr>
        <w:t>completion time</w:t>
      </w:r>
      <w:r w:rsidRPr="00C83524">
        <w:rPr>
          <w:sz w:val="28"/>
          <w:szCs w:val="28"/>
        </w:rPr>
        <w:t xml:space="preserve"> in cloud </w:t>
      </w:r>
      <w:r w:rsidR="007A49A9" w:rsidRPr="00C83524">
        <w:rPr>
          <w:sz w:val="28"/>
          <w:szCs w:val="28"/>
        </w:rPr>
        <w:t>service, while</w:t>
      </w:r>
      <w:r w:rsidRPr="00C83524">
        <w:rPr>
          <w:sz w:val="28"/>
          <w:szCs w:val="28"/>
        </w:rPr>
        <w:t xml:space="preserve"> taking into account network </w:t>
      </w:r>
      <w:r w:rsidR="007A49A9" w:rsidRPr="00C83524">
        <w:rPr>
          <w:sz w:val="28"/>
          <w:szCs w:val="28"/>
        </w:rPr>
        <w:t>condition and</w:t>
      </w:r>
      <w:r w:rsidRPr="00C83524">
        <w:rPr>
          <w:sz w:val="28"/>
          <w:szCs w:val="28"/>
        </w:rPr>
        <w:t xml:space="preserve"> cloud cost paid by customers. Our simulation and comparison with other scheduling approaches show that the proposal produces a reasonable performance together with a noteworthy cost saving for cloud customers</w:t>
      </w:r>
      <w:r w:rsidR="007A49A9">
        <w:rPr>
          <w:sz w:val="28"/>
          <w:szCs w:val="28"/>
        </w:rPr>
        <w:t>.</w:t>
      </w:r>
    </w:p>
    <w:p w:rsidR="00C83524" w:rsidRDefault="00C83524" w:rsidP="00BF4AE9">
      <w:pPr>
        <w:pStyle w:val="NormalWeb"/>
        <w:spacing w:before="0" w:beforeAutospacing="0" w:after="0" w:afterAutospacing="0" w:line="360" w:lineRule="auto"/>
        <w:jc w:val="both"/>
        <w:rPr>
          <w:b/>
        </w:rPr>
      </w:pPr>
    </w:p>
    <w:p w:rsidR="00BE72A5" w:rsidRDefault="00BE72A5" w:rsidP="00BF4AE9">
      <w:pPr>
        <w:pStyle w:val="NormalWeb"/>
        <w:spacing w:before="0" w:beforeAutospacing="0" w:after="0" w:afterAutospacing="0" w:line="360" w:lineRule="auto"/>
        <w:jc w:val="both"/>
        <w:rPr>
          <w:b/>
        </w:rPr>
      </w:pPr>
    </w:p>
    <w:p w:rsidR="00426803" w:rsidRDefault="00DA741D" w:rsidP="00041CCB">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426803" w:rsidRPr="00CB7133" w:rsidRDefault="00426803" w:rsidP="004702B4">
      <w:pPr>
        <w:tabs>
          <w:tab w:val="left" w:pos="720"/>
        </w:tabs>
        <w:spacing w:after="100" w:line="360" w:lineRule="auto"/>
        <w:jc w:val="both"/>
        <w:rPr>
          <w:rFonts w:ascii="Times New Roman" w:hAnsi="Times New Roman" w:cs="Times New Roman"/>
          <w:b/>
          <w:sz w:val="28"/>
          <w:szCs w:val="28"/>
        </w:rPr>
      </w:pPr>
    </w:p>
    <w:p w:rsidR="007A6138" w:rsidRPr="00F94D7C" w:rsidRDefault="00F94D7C" w:rsidP="00F94D7C">
      <w:pPr>
        <w:pStyle w:val="ListParagraph"/>
        <w:numPr>
          <w:ilvl w:val="0"/>
          <w:numId w:val="36"/>
        </w:numPr>
        <w:tabs>
          <w:tab w:val="left" w:pos="720"/>
        </w:tabs>
        <w:spacing w:after="100" w:line="360" w:lineRule="auto"/>
        <w:jc w:val="both"/>
        <w:rPr>
          <w:rFonts w:ascii="Times New Roman" w:hAnsi="Times New Roman" w:cs="Times New Roman"/>
          <w:sz w:val="28"/>
          <w:szCs w:val="28"/>
        </w:rPr>
      </w:pPr>
      <w:r w:rsidRPr="00F94D7C">
        <w:rPr>
          <w:rFonts w:ascii="Times New Roman" w:hAnsi="Times New Roman" w:cs="Times New Roman"/>
          <w:sz w:val="28"/>
          <w:szCs w:val="28"/>
        </w:rPr>
        <w:t>These modifications can generate to an actual multi face testate during genetic operators.</w:t>
      </w:r>
    </w:p>
    <w:p w:rsidR="007A6138" w:rsidRPr="00F94D7C" w:rsidRDefault="007A6138" w:rsidP="004702B4">
      <w:pPr>
        <w:tabs>
          <w:tab w:val="left" w:pos="720"/>
        </w:tabs>
        <w:spacing w:after="100" w:line="360" w:lineRule="auto"/>
        <w:jc w:val="both"/>
        <w:rPr>
          <w:rFonts w:ascii="Times New Roman" w:hAnsi="Times New Roman" w:cs="Times New Roman"/>
          <w:sz w:val="28"/>
          <w:szCs w:val="28"/>
        </w:rPr>
      </w:pPr>
    </w:p>
    <w:p w:rsidR="003162BB" w:rsidRPr="00F94D7C" w:rsidRDefault="00F94D7C" w:rsidP="00F94D7C">
      <w:pPr>
        <w:pStyle w:val="ListParagraph"/>
        <w:numPr>
          <w:ilvl w:val="0"/>
          <w:numId w:val="36"/>
        </w:numPr>
        <w:tabs>
          <w:tab w:val="left" w:pos="720"/>
        </w:tabs>
        <w:spacing w:after="100" w:line="360" w:lineRule="auto"/>
        <w:jc w:val="both"/>
        <w:rPr>
          <w:rFonts w:ascii="Times New Roman" w:hAnsi="Times New Roman" w:cs="Times New Roman"/>
          <w:sz w:val="28"/>
          <w:szCs w:val="28"/>
        </w:rPr>
      </w:pPr>
      <w:r w:rsidRPr="00F94D7C">
        <w:rPr>
          <w:rFonts w:ascii="Times New Roman" w:hAnsi="Times New Roman" w:cs="Times New Roman"/>
          <w:sz w:val="28"/>
          <w:szCs w:val="28"/>
        </w:rPr>
        <w:t>Thus, our way is to disregard the time frame through genetic manipulation and allot time  slot  to  each  assignment so  as to achieve a reasonable schedule well ahead</w:t>
      </w: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F52D6E" w:rsidRDefault="00F52D6E" w:rsidP="004702B4">
      <w:pPr>
        <w:tabs>
          <w:tab w:val="left" w:pos="720"/>
        </w:tabs>
        <w:spacing w:after="100" w:line="360" w:lineRule="auto"/>
        <w:jc w:val="both"/>
        <w:rPr>
          <w:rFonts w:ascii="Arial" w:hAnsi="Arial" w:cs="Arial"/>
          <w:sz w:val="41"/>
          <w:szCs w:val="41"/>
        </w:rPr>
      </w:pPr>
    </w:p>
    <w:p w:rsidR="00F52D6E" w:rsidRDefault="00F52D6E" w:rsidP="004702B4">
      <w:pPr>
        <w:tabs>
          <w:tab w:val="left" w:pos="720"/>
        </w:tabs>
        <w:spacing w:after="100" w:line="360" w:lineRule="auto"/>
        <w:jc w:val="both"/>
        <w:rPr>
          <w:rFonts w:ascii="Arial" w:hAnsi="Arial" w:cs="Arial"/>
          <w:sz w:val="41"/>
          <w:szCs w:val="41"/>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41371E" w:rsidRDefault="0041371E"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rsidR="00AC6D61" w:rsidRPr="00965899" w:rsidRDefault="0005483A" w:rsidP="00965899">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D5B81" w:rsidRDefault="007D5B81" w:rsidP="006C2CC7">
      <w:pPr>
        <w:pStyle w:val="BodyText"/>
        <w:rPr>
          <w:b/>
          <w:iCs/>
          <w:sz w:val="24"/>
          <w:szCs w:val="24"/>
        </w:rPr>
      </w:pPr>
    </w:p>
    <w:p w:rsidR="007D5B81" w:rsidRPr="00965899" w:rsidRDefault="00965899" w:rsidP="006C2CC7">
      <w:pPr>
        <w:pStyle w:val="BodyText"/>
        <w:rPr>
          <w:b/>
          <w:iCs/>
          <w:sz w:val="28"/>
          <w:szCs w:val="28"/>
        </w:rPr>
      </w:pPr>
      <w:r w:rsidRPr="00965899">
        <w:rPr>
          <w:sz w:val="28"/>
          <w:szCs w:val="28"/>
        </w:rPr>
        <w:t>In this paper, we have developed a new approach for solving a class of constrained MDPs that possess a decoupling</w:t>
      </w:r>
      <w:r>
        <w:rPr>
          <w:sz w:val="28"/>
          <w:szCs w:val="28"/>
        </w:rPr>
        <w:t xml:space="preserve"> </w:t>
      </w:r>
      <w:r w:rsidRPr="00965899">
        <w:rPr>
          <w:sz w:val="28"/>
          <w:szCs w:val="28"/>
        </w:rPr>
        <w:t>property. When</w:t>
      </w:r>
      <w:r>
        <w:rPr>
          <w:sz w:val="28"/>
          <w:szCs w:val="28"/>
        </w:rPr>
        <w:t xml:space="preserve"> </w:t>
      </w:r>
      <w:r w:rsidRPr="00965899">
        <w:rPr>
          <w:sz w:val="28"/>
          <w:szCs w:val="28"/>
        </w:rPr>
        <w:t>this</w:t>
      </w:r>
      <w:r>
        <w:rPr>
          <w:sz w:val="28"/>
          <w:szCs w:val="28"/>
        </w:rPr>
        <w:t xml:space="preserve"> </w:t>
      </w:r>
      <w:r w:rsidRPr="00965899">
        <w:rPr>
          <w:sz w:val="28"/>
          <w:szCs w:val="28"/>
        </w:rPr>
        <w:t>property</w:t>
      </w:r>
      <w:r>
        <w:rPr>
          <w:sz w:val="28"/>
          <w:szCs w:val="28"/>
        </w:rPr>
        <w:t xml:space="preserve"> </w:t>
      </w:r>
      <w:r w:rsidRPr="00965899">
        <w:rPr>
          <w:sz w:val="28"/>
          <w:szCs w:val="28"/>
        </w:rPr>
        <w:t>holds, ourapproachenablesthedesignofsimpleonlinecontrolalgorithmsthatdonotrequireanyknowledgeoftheunderlyingstatisticsoftheMDPs yet</w:t>
      </w:r>
      <w:r>
        <w:rPr>
          <w:sz w:val="28"/>
          <w:szCs w:val="28"/>
        </w:rPr>
        <w:t xml:space="preserve"> </w:t>
      </w:r>
      <w:r w:rsidRPr="00965899">
        <w:rPr>
          <w:sz w:val="28"/>
          <w:szCs w:val="28"/>
        </w:rPr>
        <w:t>are</w:t>
      </w:r>
      <w:r>
        <w:rPr>
          <w:sz w:val="28"/>
          <w:szCs w:val="28"/>
        </w:rPr>
        <w:t xml:space="preserve"> </w:t>
      </w:r>
      <w:r w:rsidRPr="00965899">
        <w:rPr>
          <w:sz w:val="28"/>
          <w:szCs w:val="28"/>
        </w:rPr>
        <w:t>provably</w:t>
      </w:r>
      <w:r>
        <w:rPr>
          <w:sz w:val="28"/>
          <w:szCs w:val="28"/>
        </w:rPr>
        <w:t xml:space="preserve"> </w:t>
      </w:r>
      <w:r w:rsidRPr="00965899">
        <w:rPr>
          <w:sz w:val="28"/>
          <w:szCs w:val="28"/>
        </w:rPr>
        <w:t>optimal. There</w:t>
      </w:r>
      <w:r>
        <w:rPr>
          <w:sz w:val="28"/>
          <w:szCs w:val="28"/>
        </w:rPr>
        <w:t xml:space="preserve"> </w:t>
      </w:r>
      <w:r w:rsidRPr="00965899">
        <w:rPr>
          <w:sz w:val="28"/>
          <w:szCs w:val="28"/>
        </w:rPr>
        <w:t>salting</w:t>
      </w:r>
      <w:r>
        <w:rPr>
          <w:sz w:val="28"/>
          <w:szCs w:val="28"/>
        </w:rPr>
        <w:t xml:space="preserve"> </w:t>
      </w:r>
      <w:r w:rsidRPr="00965899">
        <w:rPr>
          <w:sz w:val="28"/>
          <w:szCs w:val="28"/>
        </w:rPr>
        <w:t>solution</w:t>
      </w:r>
      <w:r>
        <w:rPr>
          <w:sz w:val="28"/>
          <w:szCs w:val="28"/>
        </w:rPr>
        <w:t xml:space="preserve"> </w:t>
      </w:r>
      <w:r w:rsidRPr="00965899">
        <w:rPr>
          <w:sz w:val="28"/>
          <w:szCs w:val="28"/>
        </w:rPr>
        <w:t>is</w:t>
      </w:r>
      <w:r>
        <w:rPr>
          <w:sz w:val="28"/>
          <w:szCs w:val="28"/>
        </w:rPr>
        <w:t xml:space="preserve"> </w:t>
      </w:r>
      <w:r w:rsidRPr="00965899">
        <w:rPr>
          <w:sz w:val="28"/>
          <w:szCs w:val="28"/>
        </w:rPr>
        <w:t>markedly</w:t>
      </w:r>
      <w:r>
        <w:rPr>
          <w:sz w:val="28"/>
          <w:szCs w:val="28"/>
        </w:rPr>
        <w:t xml:space="preserve"> </w:t>
      </w:r>
      <w:r w:rsidRPr="00965899">
        <w:rPr>
          <w:sz w:val="28"/>
          <w:szCs w:val="28"/>
        </w:rPr>
        <w:t>different</w:t>
      </w:r>
      <w:r>
        <w:rPr>
          <w:sz w:val="28"/>
          <w:szCs w:val="28"/>
        </w:rPr>
        <w:t xml:space="preserve"> </w:t>
      </w:r>
      <w:r w:rsidRPr="00965899">
        <w:rPr>
          <w:sz w:val="28"/>
          <w:szCs w:val="28"/>
        </w:rPr>
        <w:t>from</w:t>
      </w:r>
      <w:r>
        <w:rPr>
          <w:sz w:val="28"/>
          <w:szCs w:val="28"/>
        </w:rPr>
        <w:t xml:space="preserve"> </w:t>
      </w:r>
      <w:r w:rsidRPr="00965899">
        <w:rPr>
          <w:sz w:val="28"/>
          <w:szCs w:val="28"/>
        </w:rPr>
        <w:t>classical</w:t>
      </w:r>
      <w:r>
        <w:rPr>
          <w:sz w:val="28"/>
          <w:szCs w:val="28"/>
        </w:rPr>
        <w:t xml:space="preserve"> </w:t>
      </w:r>
      <w:r w:rsidRPr="00965899">
        <w:rPr>
          <w:sz w:val="28"/>
          <w:szCs w:val="28"/>
        </w:rPr>
        <w:t>dynamic</w:t>
      </w:r>
      <w:r>
        <w:rPr>
          <w:sz w:val="28"/>
          <w:szCs w:val="28"/>
        </w:rPr>
        <w:t xml:space="preserve"> </w:t>
      </w:r>
      <w:r w:rsidRPr="00965899">
        <w:rPr>
          <w:sz w:val="28"/>
          <w:szCs w:val="28"/>
        </w:rPr>
        <w:t>programming</w:t>
      </w:r>
      <w:r>
        <w:rPr>
          <w:sz w:val="28"/>
          <w:szCs w:val="28"/>
        </w:rPr>
        <w:t xml:space="preserve"> </w:t>
      </w:r>
      <w:r w:rsidRPr="00965899">
        <w:rPr>
          <w:sz w:val="28"/>
          <w:szCs w:val="28"/>
        </w:rPr>
        <w:t>basedapproachesanddoesnotsufferfromtheassociated‘‘curse</w:t>
      </w:r>
      <w:r>
        <w:rPr>
          <w:sz w:val="28"/>
          <w:szCs w:val="28"/>
        </w:rPr>
        <w:t xml:space="preserve"> </w:t>
      </w:r>
      <w:r w:rsidRPr="00965899">
        <w:rPr>
          <w:sz w:val="28"/>
          <w:szCs w:val="28"/>
        </w:rPr>
        <w:t>of</w:t>
      </w:r>
      <w:r>
        <w:rPr>
          <w:sz w:val="28"/>
          <w:szCs w:val="28"/>
        </w:rPr>
        <w:t xml:space="preserve"> </w:t>
      </w:r>
      <w:r w:rsidRPr="00965899">
        <w:rPr>
          <w:sz w:val="28"/>
          <w:szCs w:val="28"/>
        </w:rPr>
        <w:t>dimensionality ‘or</w:t>
      </w:r>
      <w:r>
        <w:rPr>
          <w:sz w:val="28"/>
          <w:szCs w:val="28"/>
        </w:rPr>
        <w:t xml:space="preserve"> </w:t>
      </w:r>
      <w:r w:rsidRPr="00965899">
        <w:rPr>
          <w:sz w:val="28"/>
          <w:szCs w:val="28"/>
        </w:rPr>
        <w:t>convergence</w:t>
      </w:r>
      <w:r>
        <w:rPr>
          <w:sz w:val="28"/>
          <w:szCs w:val="28"/>
        </w:rPr>
        <w:t xml:space="preserve"> </w:t>
      </w:r>
      <w:r w:rsidRPr="00965899">
        <w:rPr>
          <w:sz w:val="28"/>
          <w:szCs w:val="28"/>
        </w:rPr>
        <w:t>issues. We</w:t>
      </w:r>
      <w:r>
        <w:rPr>
          <w:sz w:val="28"/>
          <w:szCs w:val="28"/>
        </w:rPr>
        <w:t xml:space="preserve"> </w:t>
      </w:r>
      <w:r w:rsidRPr="00965899">
        <w:rPr>
          <w:sz w:val="28"/>
          <w:szCs w:val="28"/>
        </w:rPr>
        <w:t>applied</w:t>
      </w:r>
      <w:r>
        <w:rPr>
          <w:sz w:val="28"/>
          <w:szCs w:val="28"/>
        </w:rPr>
        <w:t xml:space="preserve"> </w:t>
      </w:r>
      <w:r w:rsidRPr="00965899">
        <w:rPr>
          <w:sz w:val="28"/>
          <w:szCs w:val="28"/>
        </w:rPr>
        <w:t>this</w:t>
      </w:r>
      <w:r>
        <w:rPr>
          <w:sz w:val="28"/>
          <w:szCs w:val="28"/>
        </w:rPr>
        <w:t xml:space="preserve"> </w:t>
      </w:r>
      <w:r w:rsidRPr="00965899">
        <w:rPr>
          <w:sz w:val="28"/>
          <w:szCs w:val="28"/>
        </w:rPr>
        <w:t>technique</w:t>
      </w:r>
      <w:r>
        <w:rPr>
          <w:sz w:val="28"/>
          <w:szCs w:val="28"/>
        </w:rPr>
        <w:t xml:space="preserve"> </w:t>
      </w:r>
      <w:r w:rsidRPr="00965899">
        <w:rPr>
          <w:sz w:val="28"/>
          <w:szCs w:val="28"/>
        </w:rPr>
        <w:t>to</w:t>
      </w:r>
      <w:r>
        <w:rPr>
          <w:sz w:val="28"/>
          <w:szCs w:val="28"/>
        </w:rPr>
        <w:t xml:space="preserve"> </w:t>
      </w:r>
      <w:r w:rsidRPr="00965899">
        <w:rPr>
          <w:sz w:val="28"/>
          <w:szCs w:val="28"/>
        </w:rPr>
        <w:t>the</w:t>
      </w:r>
      <w:r>
        <w:rPr>
          <w:sz w:val="28"/>
          <w:szCs w:val="28"/>
        </w:rPr>
        <w:t xml:space="preserve"> </w:t>
      </w:r>
      <w:r w:rsidRPr="00965899">
        <w:rPr>
          <w:sz w:val="28"/>
          <w:szCs w:val="28"/>
        </w:rPr>
        <w:t>problem</w:t>
      </w:r>
      <w:r>
        <w:rPr>
          <w:sz w:val="28"/>
          <w:szCs w:val="28"/>
        </w:rPr>
        <w:t xml:space="preserve"> </w:t>
      </w:r>
      <w:r w:rsidRPr="00965899">
        <w:rPr>
          <w:sz w:val="28"/>
          <w:szCs w:val="28"/>
        </w:rPr>
        <w:t>of</w:t>
      </w:r>
      <w:r>
        <w:rPr>
          <w:sz w:val="28"/>
          <w:szCs w:val="28"/>
        </w:rPr>
        <w:t xml:space="preserve"> </w:t>
      </w:r>
      <w:r w:rsidRPr="00965899">
        <w:rPr>
          <w:sz w:val="28"/>
          <w:szCs w:val="28"/>
        </w:rPr>
        <w:t>dynamic</w:t>
      </w:r>
      <w:r>
        <w:rPr>
          <w:sz w:val="28"/>
          <w:szCs w:val="28"/>
        </w:rPr>
        <w:t xml:space="preserve"> </w:t>
      </w:r>
      <w:r w:rsidRPr="00965899">
        <w:rPr>
          <w:sz w:val="28"/>
          <w:szCs w:val="28"/>
        </w:rPr>
        <w:t>service</w:t>
      </w:r>
      <w:r>
        <w:rPr>
          <w:sz w:val="28"/>
          <w:szCs w:val="28"/>
        </w:rPr>
        <w:t xml:space="preserve"> </w:t>
      </w:r>
      <w:r w:rsidRPr="00965899">
        <w:rPr>
          <w:sz w:val="28"/>
          <w:szCs w:val="28"/>
        </w:rPr>
        <w:t>migration</w:t>
      </w:r>
      <w:r>
        <w:rPr>
          <w:sz w:val="28"/>
          <w:szCs w:val="28"/>
        </w:rPr>
        <w:t xml:space="preserve"> </w:t>
      </w:r>
      <w:r w:rsidRPr="00965899">
        <w:rPr>
          <w:sz w:val="28"/>
          <w:szCs w:val="28"/>
        </w:rPr>
        <w:t>and</w:t>
      </w:r>
      <w:r>
        <w:rPr>
          <w:sz w:val="28"/>
          <w:szCs w:val="28"/>
        </w:rPr>
        <w:t xml:space="preserve"> </w:t>
      </w:r>
      <w:r w:rsidRPr="00965899">
        <w:rPr>
          <w:sz w:val="28"/>
          <w:szCs w:val="28"/>
        </w:rPr>
        <w:t>work</w:t>
      </w:r>
      <w:r>
        <w:rPr>
          <w:sz w:val="28"/>
          <w:szCs w:val="28"/>
        </w:rPr>
        <w:t xml:space="preserve"> </w:t>
      </w:r>
      <w:r w:rsidRPr="00965899">
        <w:rPr>
          <w:sz w:val="28"/>
          <w:szCs w:val="28"/>
        </w:rPr>
        <w:t>load</w:t>
      </w:r>
      <w:r>
        <w:rPr>
          <w:sz w:val="28"/>
          <w:szCs w:val="28"/>
        </w:rPr>
        <w:t xml:space="preserve"> </w:t>
      </w:r>
      <w:r w:rsidRPr="00965899">
        <w:rPr>
          <w:sz w:val="28"/>
          <w:szCs w:val="28"/>
        </w:rPr>
        <w:t>scheduling</w:t>
      </w:r>
      <w:r>
        <w:rPr>
          <w:sz w:val="28"/>
          <w:szCs w:val="28"/>
        </w:rPr>
        <w:t xml:space="preserve"> </w:t>
      </w:r>
      <w:r w:rsidRPr="00965899">
        <w:rPr>
          <w:sz w:val="28"/>
          <w:szCs w:val="28"/>
        </w:rPr>
        <w:t>in</w:t>
      </w:r>
      <w:r>
        <w:rPr>
          <w:sz w:val="28"/>
          <w:szCs w:val="28"/>
        </w:rPr>
        <w:t xml:space="preserve"> </w:t>
      </w:r>
      <w:r w:rsidRPr="00965899">
        <w:rPr>
          <w:sz w:val="28"/>
          <w:szCs w:val="28"/>
        </w:rPr>
        <w:t>the</w:t>
      </w:r>
      <w:r>
        <w:rPr>
          <w:sz w:val="28"/>
          <w:szCs w:val="28"/>
        </w:rPr>
        <w:t xml:space="preserve"> </w:t>
      </w:r>
      <w:r w:rsidRPr="00965899">
        <w:rPr>
          <w:sz w:val="28"/>
          <w:szCs w:val="28"/>
        </w:rPr>
        <w:t>emerging</w:t>
      </w:r>
      <w:r>
        <w:rPr>
          <w:sz w:val="28"/>
          <w:szCs w:val="28"/>
        </w:rPr>
        <w:t xml:space="preserve"> </w:t>
      </w:r>
      <w:r w:rsidRPr="00965899">
        <w:rPr>
          <w:sz w:val="28"/>
          <w:szCs w:val="28"/>
        </w:rPr>
        <w:t>are</w:t>
      </w:r>
      <w:r>
        <w:rPr>
          <w:sz w:val="28"/>
          <w:szCs w:val="28"/>
        </w:rPr>
        <w:t xml:space="preserve"> of edge </w:t>
      </w:r>
      <w:r w:rsidRPr="00965899">
        <w:rPr>
          <w:sz w:val="28"/>
          <w:szCs w:val="28"/>
        </w:rPr>
        <w:t>cloudsandshowedhowitresultsinanefficientcontrolalgorithmforthisproblem.Ouroverallapproachispromisingandcouldbeusefulinavarietyofothercontexts.</w:t>
      </w:r>
    </w:p>
    <w:p w:rsidR="007D5B81" w:rsidRPr="00965899" w:rsidRDefault="007D5B81" w:rsidP="006C2CC7">
      <w:pPr>
        <w:pStyle w:val="BodyText"/>
        <w:rPr>
          <w:b/>
          <w:iCs/>
          <w:sz w:val="28"/>
          <w:szCs w:val="28"/>
        </w:rPr>
      </w:pPr>
    </w:p>
    <w:p w:rsidR="002A5E89" w:rsidRDefault="002A5E8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965899" w:rsidRDefault="00965899" w:rsidP="006C2CC7">
      <w:pPr>
        <w:pStyle w:val="BodyText"/>
        <w:rPr>
          <w:b/>
          <w:iCs/>
          <w:sz w:val="24"/>
          <w:szCs w:val="24"/>
        </w:rPr>
      </w:pPr>
    </w:p>
    <w:p w:rsidR="002D6D60" w:rsidRDefault="00FE3487" w:rsidP="00F27072">
      <w:pPr>
        <w:pStyle w:val="BodyText"/>
        <w:jc w:val="center"/>
        <w:rPr>
          <w:b/>
          <w:iCs/>
          <w:sz w:val="28"/>
          <w:szCs w:val="28"/>
        </w:rPr>
      </w:pPr>
      <w:r w:rsidRPr="00F27072">
        <w:rPr>
          <w:b/>
          <w:iCs/>
          <w:sz w:val="28"/>
          <w:szCs w:val="28"/>
        </w:rPr>
        <w:t xml:space="preserve">REFERENCE </w:t>
      </w:r>
    </w:p>
    <w:p w:rsidR="00E73B29" w:rsidRPr="00E73B29" w:rsidRDefault="00E73B29" w:rsidP="00E73B29">
      <w:pPr>
        <w:pStyle w:val="BodyText"/>
        <w:rPr>
          <w:iCs/>
          <w:sz w:val="28"/>
          <w:szCs w:val="28"/>
        </w:rPr>
      </w:pPr>
      <w:r w:rsidRPr="00E73B29">
        <w:rPr>
          <w:iCs/>
          <w:sz w:val="28"/>
          <w:szCs w:val="28"/>
        </w:rPr>
        <w:t>[1] R. Mahmud, S. N. Srirama, K. Ramamohanarao, and R. Buyya,</w:t>
      </w:r>
      <w:r>
        <w:rPr>
          <w:iCs/>
          <w:sz w:val="28"/>
          <w:szCs w:val="28"/>
        </w:rPr>
        <w:t xml:space="preserve"> </w:t>
      </w:r>
      <w:r w:rsidRPr="00E73B29">
        <w:rPr>
          <w:iCs/>
          <w:sz w:val="28"/>
          <w:szCs w:val="28"/>
        </w:rPr>
        <w:t>“Quality of Experience (QoE)-aware placement of applications in</w:t>
      </w:r>
      <w:r>
        <w:rPr>
          <w:iCs/>
          <w:sz w:val="28"/>
          <w:szCs w:val="28"/>
        </w:rPr>
        <w:t xml:space="preserve"> </w:t>
      </w:r>
      <w:r w:rsidRPr="00E73B29">
        <w:rPr>
          <w:iCs/>
          <w:sz w:val="28"/>
          <w:szCs w:val="28"/>
        </w:rPr>
        <w:t>Fog computing environments,” Journal of Parallel and Distributed</w:t>
      </w:r>
      <w:r>
        <w:rPr>
          <w:iCs/>
          <w:sz w:val="28"/>
          <w:szCs w:val="28"/>
        </w:rPr>
        <w:t xml:space="preserve"> Computing, vol. 132, pp. 190 </w:t>
      </w:r>
      <w:r w:rsidRPr="00E73B29">
        <w:rPr>
          <w:iCs/>
          <w:sz w:val="28"/>
          <w:szCs w:val="28"/>
        </w:rPr>
        <w:t>203, 2019.</w:t>
      </w:r>
    </w:p>
    <w:p w:rsidR="00E73B29" w:rsidRPr="00E73B29" w:rsidRDefault="00E73B29" w:rsidP="00E73B29">
      <w:pPr>
        <w:pStyle w:val="BodyText"/>
        <w:rPr>
          <w:iCs/>
          <w:sz w:val="28"/>
          <w:szCs w:val="28"/>
        </w:rPr>
      </w:pPr>
      <w:r>
        <w:rPr>
          <w:iCs/>
          <w:sz w:val="28"/>
          <w:szCs w:val="28"/>
        </w:rPr>
        <w:t xml:space="preserve"> </w:t>
      </w:r>
      <w:r w:rsidRPr="00E73B29">
        <w:rPr>
          <w:iCs/>
          <w:sz w:val="28"/>
          <w:szCs w:val="28"/>
        </w:rPr>
        <w:t>[2] J. Gubbi, R. Buyya, S. Marusic, and M. Palaniswami, “Internet</w:t>
      </w:r>
      <w:r>
        <w:rPr>
          <w:iCs/>
          <w:sz w:val="28"/>
          <w:szCs w:val="28"/>
        </w:rPr>
        <w:t xml:space="preserve"> </w:t>
      </w:r>
      <w:r w:rsidRPr="00E73B29">
        <w:rPr>
          <w:iCs/>
          <w:sz w:val="28"/>
          <w:szCs w:val="28"/>
        </w:rPr>
        <w:t>of Things (IoT): A vision, architectural elements, and future directions,”</w:t>
      </w:r>
      <w:r>
        <w:rPr>
          <w:iCs/>
          <w:sz w:val="28"/>
          <w:szCs w:val="28"/>
        </w:rPr>
        <w:t xml:space="preserve"> </w:t>
      </w:r>
      <w:r w:rsidRPr="00E73B29">
        <w:rPr>
          <w:iCs/>
          <w:sz w:val="28"/>
          <w:szCs w:val="28"/>
        </w:rPr>
        <w:t>Future Generation Computer Systems, vol. 29, no. 7, pp.</w:t>
      </w:r>
      <w:r>
        <w:rPr>
          <w:iCs/>
          <w:sz w:val="28"/>
          <w:szCs w:val="28"/>
        </w:rPr>
        <w:t xml:space="preserve"> </w:t>
      </w:r>
      <w:r w:rsidRPr="00E73B29">
        <w:rPr>
          <w:iCs/>
          <w:sz w:val="28"/>
          <w:szCs w:val="28"/>
        </w:rPr>
        <w:t>1645–1660, 2013.</w:t>
      </w:r>
    </w:p>
    <w:p w:rsidR="00E73B29" w:rsidRDefault="00E73B29" w:rsidP="00E73B29">
      <w:pPr>
        <w:pStyle w:val="BodyText"/>
        <w:rPr>
          <w:iCs/>
          <w:sz w:val="28"/>
          <w:szCs w:val="28"/>
        </w:rPr>
      </w:pPr>
    </w:p>
    <w:p w:rsidR="00E73B29" w:rsidRPr="00E73B29" w:rsidRDefault="00E73B29" w:rsidP="00E73B29">
      <w:pPr>
        <w:pStyle w:val="BodyText"/>
        <w:rPr>
          <w:iCs/>
          <w:sz w:val="28"/>
          <w:szCs w:val="28"/>
        </w:rPr>
      </w:pPr>
      <w:r w:rsidRPr="00E73B29">
        <w:rPr>
          <w:iCs/>
          <w:sz w:val="28"/>
          <w:szCs w:val="28"/>
        </w:rPr>
        <w:t>[3] McKinsey &amp; Company, “The Internet of Things: How to capture</w:t>
      </w:r>
      <w:r>
        <w:rPr>
          <w:iCs/>
          <w:sz w:val="28"/>
          <w:szCs w:val="28"/>
        </w:rPr>
        <w:t xml:space="preserve"> </w:t>
      </w:r>
      <w:r w:rsidRPr="00E73B29">
        <w:rPr>
          <w:iCs/>
          <w:sz w:val="28"/>
          <w:szCs w:val="28"/>
        </w:rPr>
        <w:t>the value of IoT,” May, 2018.</w:t>
      </w:r>
    </w:p>
    <w:p w:rsidR="00E73B29" w:rsidRDefault="00E73B29" w:rsidP="00E73B29">
      <w:pPr>
        <w:pStyle w:val="BodyText"/>
        <w:rPr>
          <w:iCs/>
          <w:sz w:val="28"/>
          <w:szCs w:val="28"/>
        </w:rPr>
      </w:pPr>
    </w:p>
    <w:p w:rsidR="00F3058C" w:rsidRDefault="00E73B29" w:rsidP="00E73B29">
      <w:pPr>
        <w:pStyle w:val="BodyText"/>
        <w:rPr>
          <w:iCs/>
          <w:sz w:val="28"/>
          <w:szCs w:val="28"/>
        </w:rPr>
      </w:pPr>
      <w:r w:rsidRPr="00E73B29">
        <w:rPr>
          <w:iCs/>
          <w:sz w:val="28"/>
          <w:szCs w:val="28"/>
        </w:rPr>
        <w:t>[4] S. Tuli, R. Mahmud, S. Tuli, and R. Buyya, “FogBus: A Blockchainbased</w:t>
      </w:r>
      <w:r>
        <w:rPr>
          <w:iCs/>
          <w:sz w:val="28"/>
          <w:szCs w:val="28"/>
        </w:rPr>
        <w:t xml:space="preserve"> </w:t>
      </w:r>
      <w:r w:rsidRPr="00E73B29">
        <w:rPr>
          <w:iCs/>
          <w:sz w:val="28"/>
          <w:szCs w:val="28"/>
        </w:rPr>
        <w:t>Lightweight Framework for Edge and Fog Computing,”</w:t>
      </w:r>
      <w:r>
        <w:rPr>
          <w:iCs/>
          <w:sz w:val="28"/>
          <w:szCs w:val="28"/>
        </w:rPr>
        <w:t xml:space="preserve"> </w:t>
      </w:r>
      <w:r w:rsidRPr="00E73B29">
        <w:rPr>
          <w:iCs/>
          <w:sz w:val="28"/>
          <w:szCs w:val="28"/>
        </w:rPr>
        <w:t>Journal of Systems and Software, vol. 154, pp. 22 – 36, 2019.</w:t>
      </w:r>
    </w:p>
    <w:p w:rsidR="000D67C3" w:rsidRDefault="000D67C3" w:rsidP="00E73B29">
      <w:pPr>
        <w:pStyle w:val="BodyText"/>
        <w:rPr>
          <w:iCs/>
          <w:sz w:val="28"/>
          <w:szCs w:val="28"/>
        </w:rPr>
      </w:pPr>
    </w:p>
    <w:p w:rsidR="000D67C3" w:rsidRPr="000D67C3" w:rsidRDefault="000D67C3" w:rsidP="000D67C3">
      <w:pPr>
        <w:pStyle w:val="BodyText"/>
        <w:rPr>
          <w:iCs/>
          <w:sz w:val="28"/>
          <w:szCs w:val="28"/>
        </w:rPr>
      </w:pPr>
      <w:r w:rsidRPr="000D67C3">
        <w:rPr>
          <w:iCs/>
          <w:sz w:val="28"/>
          <w:szCs w:val="28"/>
        </w:rPr>
        <w:t>[5] J. Wang, K. Liu, B. Li, T. Liu, R. Li, and Z. Han, “Delay-sensitive</w:t>
      </w:r>
      <w:r>
        <w:rPr>
          <w:iCs/>
          <w:sz w:val="28"/>
          <w:szCs w:val="28"/>
        </w:rPr>
        <w:t xml:space="preserve"> </w:t>
      </w:r>
      <w:r w:rsidRPr="000D67C3">
        <w:rPr>
          <w:iCs/>
          <w:sz w:val="28"/>
          <w:szCs w:val="28"/>
        </w:rPr>
        <w:t>multi-period computation offloading with reliability guarantees in</w:t>
      </w:r>
      <w:r>
        <w:rPr>
          <w:iCs/>
          <w:sz w:val="28"/>
          <w:szCs w:val="28"/>
        </w:rPr>
        <w:t xml:space="preserve"> </w:t>
      </w:r>
      <w:r w:rsidRPr="000D67C3">
        <w:rPr>
          <w:iCs/>
          <w:sz w:val="28"/>
          <w:szCs w:val="28"/>
        </w:rPr>
        <w:t>fog networks,” IEEE Transactions on Mobile Computing, 2019.</w:t>
      </w:r>
    </w:p>
    <w:p w:rsidR="000D67C3" w:rsidRDefault="000D67C3" w:rsidP="000D67C3">
      <w:pPr>
        <w:pStyle w:val="BodyText"/>
        <w:rPr>
          <w:iCs/>
          <w:sz w:val="28"/>
          <w:szCs w:val="28"/>
        </w:rPr>
      </w:pPr>
    </w:p>
    <w:p w:rsidR="000D67C3" w:rsidRPr="000D67C3" w:rsidRDefault="000D67C3" w:rsidP="000D67C3">
      <w:pPr>
        <w:pStyle w:val="BodyText"/>
        <w:rPr>
          <w:iCs/>
          <w:sz w:val="28"/>
          <w:szCs w:val="28"/>
        </w:rPr>
      </w:pPr>
      <w:r w:rsidRPr="000D67C3">
        <w:rPr>
          <w:iCs/>
          <w:sz w:val="28"/>
          <w:szCs w:val="28"/>
        </w:rPr>
        <w:t>[6] X. Chen, L. Jiao, W. Li, and X. Fu, “Efficient multi-user computation</w:t>
      </w:r>
      <w:r>
        <w:rPr>
          <w:iCs/>
          <w:sz w:val="28"/>
          <w:szCs w:val="28"/>
        </w:rPr>
        <w:t xml:space="preserve"> </w:t>
      </w:r>
      <w:r w:rsidRPr="000D67C3">
        <w:rPr>
          <w:iCs/>
          <w:sz w:val="28"/>
          <w:szCs w:val="28"/>
        </w:rPr>
        <w:t>offloading for mobile-edge cloud computing,” IEEE/ACM</w:t>
      </w:r>
      <w:r>
        <w:rPr>
          <w:iCs/>
          <w:sz w:val="28"/>
          <w:szCs w:val="28"/>
        </w:rPr>
        <w:t xml:space="preserve"> </w:t>
      </w:r>
      <w:r w:rsidRPr="000D67C3">
        <w:rPr>
          <w:iCs/>
          <w:sz w:val="28"/>
          <w:szCs w:val="28"/>
        </w:rPr>
        <w:t>Transactions on Networking, vol. 24, no. 5, pp. 2795–2808, 2015.</w:t>
      </w:r>
    </w:p>
    <w:p w:rsidR="000D67C3" w:rsidRDefault="000D67C3" w:rsidP="000D67C3">
      <w:pPr>
        <w:pStyle w:val="BodyText"/>
        <w:rPr>
          <w:iCs/>
          <w:sz w:val="28"/>
          <w:szCs w:val="28"/>
        </w:rPr>
      </w:pPr>
    </w:p>
    <w:p w:rsidR="000D67C3" w:rsidRPr="000D67C3" w:rsidRDefault="000D67C3" w:rsidP="000D67C3">
      <w:pPr>
        <w:pStyle w:val="BodyText"/>
        <w:rPr>
          <w:iCs/>
          <w:sz w:val="28"/>
          <w:szCs w:val="28"/>
        </w:rPr>
      </w:pPr>
      <w:r w:rsidRPr="000D67C3">
        <w:rPr>
          <w:iCs/>
          <w:sz w:val="28"/>
          <w:szCs w:val="28"/>
        </w:rPr>
        <w:t>[7] O. Skarlat, M. Nardelli, S. Schulte, M. Borkowski, and P. Leitner,</w:t>
      </w:r>
      <w:r>
        <w:rPr>
          <w:iCs/>
          <w:sz w:val="28"/>
          <w:szCs w:val="28"/>
        </w:rPr>
        <w:t xml:space="preserve"> </w:t>
      </w:r>
      <w:r w:rsidRPr="000D67C3">
        <w:rPr>
          <w:iCs/>
          <w:sz w:val="28"/>
          <w:szCs w:val="28"/>
        </w:rPr>
        <w:t>“Optimized IoT service placement in the fog,” Service Oriented</w:t>
      </w:r>
      <w:r>
        <w:rPr>
          <w:iCs/>
          <w:sz w:val="28"/>
          <w:szCs w:val="28"/>
        </w:rPr>
        <w:t xml:space="preserve"> </w:t>
      </w:r>
      <w:r w:rsidRPr="000D67C3">
        <w:rPr>
          <w:iCs/>
          <w:sz w:val="28"/>
          <w:szCs w:val="28"/>
        </w:rPr>
        <w:t>Computing and Applications, vol. 11, no. 4, pp. 427–443, 2017.</w:t>
      </w:r>
    </w:p>
    <w:p w:rsidR="00834A79" w:rsidRDefault="00834A79" w:rsidP="000D67C3">
      <w:pPr>
        <w:pStyle w:val="BodyText"/>
        <w:rPr>
          <w:iCs/>
          <w:sz w:val="28"/>
          <w:szCs w:val="28"/>
        </w:rPr>
      </w:pPr>
    </w:p>
    <w:p w:rsidR="000D67C3" w:rsidRPr="000D67C3" w:rsidRDefault="000D67C3" w:rsidP="000D67C3">
      <w:pPr>
        <w:pStyle w:val="BodyText"/>
        <w:rPr>
          <w:iCs/>
          <w:sz w:val="28"/>
          <w:szCs w:val="28"/>
        </w:rPr>
      </w:pPr>
      <w:r w:rsidRPr="000D67C3">
        <w:rPr>
          <w:iCs/>
          <w:sz w:val="28"/>
          <w:szCs w:val="28"/>
        </w:rPr>
        <w:t>[8] A. Beloglazov and R. Buyya, “Optimal online deterministic algorithms</w:t>
      </w:r>
      <w:r>
        <w:rPr>
          <w:iCs/>
          <w:sz w:val="28"/>
          <w:szCs w:val="28"/>
        </w:rPr>
        <w:t xml:space="preserve"> </w:t>
      </w:r>
      <w:r w:rsidRPr="000D67C3">
        <w:rPr>
          <w:iCs/>
          <w:sz w:val="28"/>
          <w:szCs w:val="28"/>
        </w:rPr>
        <w:t>and adaptive heuristics for energy and performance</w:t>
      </w:r>
      <w:r>
        <w:rPr>
          <w:iCs/>
          <w:sz w:val="28"/>
          <w:szCs w:val="28"/>
        </w:rPr>
        <w:t xml:space="preserve"> </w:t>
      </w:r>
      <w:r w:rsidRPr="000D67C3">
        <w:rPr>
          <w:iCs/>
          <w:sz w:val="28"/>
          <w:szCs w:val="28"/>
        </w:rPr>
        <w:t>efficient dynamic consolidation of virtual machines in cloud data</w:t>
      </w:r>
      <w:r>
        <w:rPr>
          <w:iCs/>
          <w:sz w:val="28"/>
          <w:szCs w:val="28"/>
        </w:rPr>
        <w:t xml:space="preserve"> </w:t>
      </w:r>
      <w:r w:rsidRPr="000D67C3">
        <w:rPr>
          <w:iCs/>
          <w:sz w:val="28"/>
          <w:szCs w:val="28"/>
        </w:rPr>
        <w:t>centers,” Concurrency and Computation: Practice and Experience,</w:t>
      </w:r>
      <w:r>
        <w:rPr>
          <w:iCs/>
          <w:sz w:val="28"/>
          <w:szCs w:val="28"/>
        </w:rPr>
        <w:t xml:space="preserve"> </w:t>
      </w:r>
      <w:r w:rsidRPr="000D67C3">
        <w:rPr>
          <w:iCs/>
          <w:sz w:val="28"/>
          <w:szCs w:val="28"/>
        </w:rPr>
        <w:t>vol. 24, no. 13, pp. 1397–1420, 2012.</w:t>
      </w:r>
    </w:p>
    <w:p w:rsidR="000D67C3" w:rsidRDefault="000D67C3" w:rsidP="000D67C3">
      <w:pPr>
        <w:pStyle w:val="BodyText"/>
        <w:rPr>
          <w:iCs/>
          <w:sz w:val="28"/>
          <w:szCs w:val="28"/>
        </w:rPr>
      </w:pPr>
    </w:p>
    <w:p w:rsidR="000D67C3" w:rsidRPr="000D67C3" w:rsidRDefault="000D67C3" w:rsidP="000D67C3">
      <w:pPr>
        <w:pStyle w:val="BodyText"/>
        <w:rPr>
          <w:iCs/>
          <w:sz w:val="28"/>
          <w:szCs w:val="28"/>
        </w:rPr>
      </w:pPr>
      <w:r w:rsidRPr="000D67C3">
        <w:rPr>
          <w:iCs/>
          <w:sz w:val="28"/>
          <w:szCs w:val="28"/>
        </w:rPr>
        <w:t>[9] X.-Q. Pham, N. D. Man, N. D. T. Tri, N. Q. Thai, and E.-N. Huh,</w:t>
      </w:r>
      <w:r>
        <w:rPr>
          <w:iCs/>
          <w:sz w:val="28"/>
          <w:szCs w:val="28"/>
        </w:rPr>
        <w:t xml:space="preserve"> </w:t>
      </w:r>
      <w:r w:rsidRPr="000D67C3">
        <w:rPr>
          <w:iCs/>
          <w:sz w:val="28"/>
          <w:szCs w:val="28"/>
        </w:rPr>
        <w:t>“A cost-and performance-effective approach for task scheduling</w:t>
      </w:r>
      <w:r>
        <w:rPr>
          <w:iCs/>
          <w:sz w:val="28"/>
          <w:szCs w:val="28"/>
        </w:rPr>
        <w:t xml:space="preserve"> </w:t>
      </w:r>
      <w:r w:rsidRPr="000D67C3">
        <w:rPr>
          <w:iCs/>
          <w:sz w:val="28"/>
          <w:szCs w:val="28"/>
        </w:rPr>
        <w:t>based on collaboration between cloud and fog computing,” International</w:t>
      </w:r>
      <w:r>
        <w:rPr>
          <w:iCs/>
          <w:sz w:val="28"/>
          <w:szCs w:val="28"/>
        </w:rPr>
        <w:t xml:space="preserve"> </w:t>
      </w:r>
      <w:r w:rsidRPr="000D67C3">
        <w:rPr>
          <w:iCs/>
          <w:sz w:val="28"/>
          <w:szCs w:val="28"/>
        </w:rPr>
        <w:t>Journal of Distributed Sensor Networks, vol. 13, no. 11, pp.</w:t>
      </w:r>
      <w:r>
        <w:rPr>
          <w:iCs/>
          <w:sz w:val="28"/>
          <w:szCs w:val="28"/>
        </w:rPr>
        <w:t xml:space="preserve"> </w:t>
      </w:r>
      <w:r w:rsidRPr="000D67C3">
        <w:rPr>
          <w:iCs/>
          <w:sz w:val="28"/>
          <w:szCs w:val="28"/>
        </w:rPr>
        <w:t>1–16, 2017.</w:t>
      </w:r>
    </w:p>
    <w:p w:rsidR="000D67C3" w:rsidRDefault="000D67C3" w:rsidP="000D67C3">
      <w:pPr>
        <w:pStyle w:val="BodyText"/>
        <w:rPr>
          <w:iCs/>
          <w:sz w:val="28"/>
          <w:szCs w:val="28"/>
        </w:rPr>
      </w:pPr>
    </w:p>
    <w:p w:rsidR="000D67C3" w:rsidRPr="000D67C3" w:rsidRDefault="000D67C3" w:rsidP="000D67C3">
      <w:pPr>
        <w:pStyle w:val="BodyText"/>
        <w:rPr>
          <w:iCs/>
          <w:sz w:val="28"/>
          <w:szCs w:val="28"/>
        </w:rPr>
      </w:pPr>
      <w:r w:rsidRPr="000D67C3">
        <w:rPr>
          <w:iCs/>
          <w:sz w:val="28"/>
          <w:szCs w:val="28"/>
        </w:rPr>
        <w:t>[10] A. Brogi and S. Forti, “QoS-aware deployment of IoT applications</w:t>
      </w:r>
      <w:r>
        <w:rPr>
          <w:iCs/>
          <w:sz w:val="28"/>
          <w:szCs w:val="28"/>
        </w:rPr>
        <w:t xml:space="preserve"> </w:t>
      </w:r>
      <w:r w:rsidRPr="000D67C3">
        <w:rPr>
          <w:iCs/>
          <w:sz w:val="28"/>
          <w:szCs w:val="28"/>
        </w:rPr>
        <w:t>through the fog,” IEEE Internet of Things Journal, vol. 4, no. 5, pp.</w:t>
      </w:r>
      <w:r>
        <w:rPr>
          <w:iCs/>
          <w:sz w:val="28"/>
          <w:szCs w:val="28"/>
        </w:rPr>
        <w:t xml:space="preserve"> </w:t>
      </w:r>
      <w:r w:rsidRPr="000D67C3">
        <w:rPr>
          <w:iCs/>
          <w:sz w:val="28"/>
          <w:szCs w:val="28"/>
        </w:rPr>
        <w:t>1185–1192, 2017.</w:t>
      </w:r>
    </w:p>
    <w:p w:rsidR="000D67C3" w:rsidRDefault="000D67C3" w:rsidP="000D67C3">
      <w:pPr>
        <w:pStyle w:val="BodyText"/>
        <w:rPr>
          <w:iCs/>
          <w:sz w:val="28"/>
          <w:szCs w:val="28"/>
        </w:rPr>
      </w:pPr>
    </w:p>
    <w:p w:rsidR="000D67C3" w:rsidRPr="000D67C3" w:rsidRDefault="000D67C3" w:rsidP="000D67C3">
      <w:pPr>
        <w:pStyle w:val="BodyText"/>
        <w:rPr>
          <w:iCs/>
          <w:sz w:val="28"/>
          <w:szCs w:val="28"/>
        </w:rPr>
      </w:pPr>
      <w:r w:rsidRPr="000D67C3">
        <w:rPr>
          <w:iCs/>
          <w:sz w:val="28"/>
          <w:szCs w:val="28"/>
        </w:rPr>
        <w:t>[11] T. Choudhari, M. Moh, and T.-S. Moh, “Prioritized task scheduling</w:t>
      </w:r>
      <w:r>
        <w:rPr>
          <w:iCs/>
          <w:sz w:val="28"/>
          <w:szCs w:val="28"/>
        </w:rPr>
        <w:t xml:space="preserve"> </w:t>
      </w:r>
      <w:r w:rsidRPr="000D67C3">
        <w:rPr>
          <w:iCs/>
          <w:sz w:val="28"/>
          <w:szCs w:val="28"/>
        </w:rPr>
        <w:t>in fog computing,” in Proceedings of the ACMSE Conference, ser.</w:t>
      </w:r>
      <w:r>
        <w:rPr>
          <w:iCs/>
          <w:sz w:val="28"/>
          <w:szCs w:val="28"/>
        </w:rPr>
        <w:t xml:space="preserve"> </w:t>
      </w:r>
      <w:r w:rsidRPr="000D67C3">
        <w:rPr>
          <w:iCs/>
          <w:sz w:val="28"/>
          <w:szCs w:val="28"/>
        </w:rPr>
        <w:t>ACMSE ’18. New York, NY, USA: ACM, 2018, pp. 22:1–22:8.</w:t>
      </w:r>
    </w:p>
    <w:p w:rsidR="000D67C3" w:rsidRDefault="000D67C3" w:rsidP="000D67C3">
      <w:pPr>
        <w:pStyle w:val="BodyText"/>
        <w:rPr>
          <w:iCs/>
          <w:sz w:val="28"/>
          <w:szCs w:val="28"/>
        </w:rPr>
      </w:pPr>
    </w:p>
    <w:p w:rsidR="000D67C3" w:rsidRPr="000D67C3" w:rsidRDefault="000D67C3" w:rsidP="000D67C3">
      <w:pPr>
        <w:pStyle w:val="BodyText"/>
        <w:rPr>
          <w:iCs/>
          <w:sz w:val="28"/>
          <w:szCs w:val="28"/>
        </w:rPr>
      </w:pPr>
      <w:r w:rsidRPr="000D67C3">
        <w:rPr>
          <w:iCs/>
          <w:sz w:val="28"/>
          <w:szCs w:val="28"/>
        </w:rPr>
        <w:t>[12] Xuan-Qui Pham and Eui-Nam Huh, “Towards task scheduling in</w:t>
      </w:r>
      <w:r>
        <w:rPr>
          <w:iCs/>
          <w:sz w:val="28"/>
          <w:szCs w:val="28"/>
        </w:rPr>
        <w:t xml:space="preserve"> </w:t>
      </w:r>
      <w:r w:rsidRPr="000D67C3">
        <w:rPr>
          <w:iCs/>
          <w:sz w:val="28"/>
          <w:szCs w:val="28"/>
        </w:rPr>
        <w:t>a cloud-fog computing system,” in 2016 18th Asia-Pacific Network</w:t>
      </w:r>
      <w:r>
        <w:rPr>
          <w:iCs/>
          <w:sz w:val="28"/>
          <w:szCs w:val="28"/>
        </w:rPr>
        <w:t xml:space="preserve"> </w:t>
      </w:r>
      <w:r w:rsidRPr="000D67C3">
        <w:rPr>
          <w:iCs/>
          <w:sz w:val="28"/>
          <w:szCs w:val="28"/>
        </w:rPr>
        <w:t>Operations and Management Symposium, Oct 2016, pp. 1–4.</w:t>
      </w:r>
    </w:p>
    <w:p w:rsidR="000371F9" w:rsidRDefault="000371F9" w:rsidP="000D67C3">
      <w:pPr>
        <w:pStyle w:val="BodyText"/>
        <w:rPr>
          <w:iCs/>
          <w:sz w:val="28"/>
          <w:szCs w:val="28"/>
        </w:rPr>
      </w:pPr>
    </w:p>
    <w:p w:rsidR="000D67C3" w:rsidRDefault="000D67C3" w:rsidP="000D67C3">
      <w:pPr>
        <w:pStyle w:val="BodyText"/>
        <w:rPr>
          <w:iCs/>
          <w:sz w:val="28"/>
          <w:szCs w:val="28"/>
        </w:rPr>
      </w:pPr>
      <w:r w:rsidRPr="000D67C3">
        <w:rPr>
          <w:iCs/>
          <w:sz w:val="28"/>
          <w:szCs w:val="28"/>
        </w:rPr>
        <w:t>[13] D. Jeff, “ML for system, system for ML, keynote talk in</w:t>
      </w:r>
      <w:r w:rsidR="000371F9">
        <w:rPr>
          <w:iCs/>
          <w:sz w:val="28"/>
          <w:szCs w:val="28"/>
        </w:rPr>
        <w:t xml:space="preserve"> </w:t>
      </w:r>
      <w:r w:rsidRPr="000D67C3">
        <w:rPr>
          <w:iCs/>
          <w:sz w:val="28"/>
          <w:szCs w:val="28"/>
        </w:rPr>
        <w:t>Workshop on ML for Systems, NIPS,” 2018. [Online]. Available:</w:t>
      </w:r>
      <w:r w:rsidR="000371F9">
        <w:rPr>
          <w:iCs/>
          <w:sz w:val="28"/>
          <w:szCs w:val="28"/>
        </w:rPr>
        <w:t xml:space="preserve"> </w:t>
      </w:r>
      <w:r w:rsidRPr="000D67C3">
        <w:rPr>
          <w:iCs/>
          <w:sz w:val="28"/>
          <w:szCs w:val="28"/>
        </w:rPr>
        <w:t>http://mlforsystems.org/</w:t>
      </w:r>
    </w:p>
    <w:sectPr w:rsidR="000D67C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132A" w:rsidRDefault="0083132A" w:rsidP="003654DF">
      <w:pPr>
        <w:spacing w:after="0" w:line="240" w:lineRule="auto"/>
      </w:pPr>
      <w:r>
        <w:separator/>
      </w:r>
    </w:p>
  </w:endnote>
  <w:endnote w:type="continuationSeparator" w:id="1">
    <w:p w:rsidR="0083132A" w:rsidRDefault="0083132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132A" w:rsidRDefault="0083132A" w:rsidP="003654DF">
      <w:pPr>
        <w:spacing w:after="0" w:line="240" w:lineRule="auto"/>
      </w:pPr>
      <w:r>
        <w:separator/>
      </w:r>
    </w:p>
  </w:footnote>
  <w:footnote w:type="continuationSeparator" w:id="1">
    <w:p w:rsidR="0083132A" w:rsidRDefault="0083132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DE086D" w:rsidRDefault="00C02B3F">
        <w:pPr>
          <w:pStyle w:val="Header"/>
          <w:jc w:val="right"/>
        </w:pPr>
        <w:fldSimple w:instr=" PAGE   \* MERGEFORMAT ">
          <w:r w:rsidR="00686639">
            <w:rPr>
              <w:noProof/>
            </w:rPr>
            <w:t>2</w:t>
          </w:r>
        </w:fldSimple>
      </w:p>
    </w:sdtContent>
  </w:sdt>
  <w:p w:rsidR="00DE086D" w:rsidRDefault="00DE086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40BC3"/>
    <w:multiLevelType w:val="hybridMultilevel"/>
    <w:tmpl w:val="C9FEB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30034"/>
    <w:multiLevelType w:val="hybridMultilevel"/>
    <w:tmpl w:val="176A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54691"/>
    <w:multiLevelType w:val="hybridMultilevel"/>
    <w:tmpl w:val="DA5CB1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510653"/>
    <w:multiLevelType w:val="hybridMultilevel"/>
    <w:tmpl w:val="64FEF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7451E1"/>
    <w:multiLevelType w:val="hybridMultilevel"/>
    <w:tmpl w:val="CB5AD16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5">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56792E"/>
    <w:multiLevelType w:val="hybridMultilevel"/>
    <w:tmpl w:val="739496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73408F"/>
    <w:multiLevelType w:val="hybridMultilevel"/>
    <w:tmpl w:val="BC6291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517A0694"/>
    <w:multiLevelType w:val="hybridMultilevel"/>
    <w:tmpl w:val="297E19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4254F9F"/>
    <w:multiLevelType w:val="hybridMultilevel"/>
    <w:tmpl w:val="873EE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C23100"/>
    <w:multiLevelType w:val="hybridMultilevel"/>
    <w:tmpl w:val="34D41D8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61A5942"/>
    <w:multiLevelType w:val="hybridMultilevel"/>
    <w:tmpl w:val="EFAC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7324D8"/>
    <w:multiLevelType w:val="hybridMultilevel"/>
    <w:tmpl w:val="54082CD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423641"/>
    <w:multiLevelType w:val="hybridMultilevel"/>
    <w:tmpl w:val="2D5A58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1">
    <w:nsid w:val="65C039BA"/>
    <w:multiLevelType w:val="hybridMultilevel"/>
    <w:tmpl w:val="BEB6CA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8E09DF"/>
    <w:multiLevelType w:val="hybridMultilevel"/>
    <w:tmpl w:val="E30CFA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C37238F"/>
    <w:multiLevelType w:val="hybridMultilevel"/>
    <w:tmpl w:val="B12681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
  </w:num>
  <w:num w:numId="3">
    <w:abstractNumId w:val="12"/>
  </w:num>
  <w:num w:numId="4">
    <w:abstractNumId w:val="30"/>
  </w:num>
  <w:num w:numId="5">
    <w:abstractNumId w:val="14"/>
  </w:num>
  <w:num w:numId="6">
    <w:abstractNumId w:val="8"/>
  </w:num>
  <w:num w:numId="7">
    <w:abstractNumId w:val="21"/>
  </w:num>
  <w:num w:numId="8">
    <w:abstractNumId w:val="32"/>
  </w:num>
  <w:num w:numId="9">
    <w:abstractNumId w:val="17"/>
  </w:num>
  <w:num w:numId="10">
    <w:abstractNumId w:val="13"/>
  </w:num>
  <w:num w:numId="11">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5"/>
  </w:num>
  <w:num w:numId="14">
    <w:abstractNumId w:val="10"/>
  </w:num>
  <w:num w:numId="15">
    <w:abstractNumId w:val="27"/>
  </w:num>
  <w:num w:numId="16">
    <w:abstractNumId w:val="16"/>
  </w:num>
  <w:num w:numId="17">
    <w:abstractNumId w:val="7"/>
  </w:num>
  <w:num w:numId="18">
    <w:abstractNumId w:val="20"/>
  </w:num>
  <w:num w:numId="19">
    <w:abstractNumId w:val="35"/>
  </w:num>
  <w:num w:numId="20">
    <w:abstractNumId w:val="5"/>
  </w:num>
  <w:num w:numId="21">
    <w:abstractNumId w:val="6"/>
  </w:num>
  <w:num w:numId="22">
    <w:abstractNumId w:val="3"/>
  </w:num>
  <w:num w:numId="23">
    <w:abstractNumId w:val="33"/>
  </w:num>
  <w:num w:numId="24">
    <w:abstractNumId w:val="25"/>
  </w:num>
  <w:num w:numId="25">
    <w:abstractNumId w:val="22"/>
  </w:num>
  <w:num w:numId="26">
    <w:abstractNumId w:val="1"/>
  </w:num>
  <w:num w:numId="27">
    <w:abstractNumId w:val="4"/>
  </w:num>
  <w:num w:numId="28">
    <w:abstractNumId w:val="34"/>
  </w:num>
  <w:num w:numId="29">
    <w:abstractNumId w:val="9"/>
  </w:num>
  <w:num w:numId="30">
    <w:abstractNumId w:val="19"/>
  </w:num>
  <w:num w:numId="31">
    <w:abstractNumId w:val="28"/>
  </w:num>
  <w:num w:numId="32">
    <w:abstractNumId w:val="11"/>
  </w:num>
  <w:num w:numId="33">
    <w:abstractNumId w:val="26"/>
  </w:num>
  <w:num w:numId="34">
    <w:abstractNumId w:val="24"/>
  </w:num>
  <w:num w:numId="35">
    <w:abstractNumId w:val="23"/>
  </w:num>
  <w:num w:numId="36">
    <w:abstractNumId w:val="18"/>
  </w:num>
  <w:num w:numId="37">
    <w:abstractNumId w:val="3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524F8D"/>
    <w:rsid w:val="0000536F"/>
    <w:rsid w:val="00006227"/>
    <w:rsid w:val="0002224E"/>
    <w:rsid w:val="00023A61"/>
    <w:rsid w:val="00023A79"/>
    <w:rsid w:val="00024F06"/>
    <w:rsid w:val="0002560F"/>
    <w:rsid w:val="000344D6"/>
    <w:rsid w:val="00034A09"/>
    <w:rsid w:val="00037145"/>
    <w:rsid w:val="000371F9"/>
    <w:rsid w:val="00041CCB"/>
    <w:rsid w:val="00041D9B"/>
    <w:rsid w:val="00043F2A"/>
    <w:rsid w:val="00045C18"/>
    <w:rsid w:val="000474C9"/>
    <w:rsid w:val="00051F24"/>
    <w:rsid w:val="000534D7"/>
    <w:rsid w:val="0005483A"/>
    <w:rsid w:val="000740DF"/>
    <w:rsid w:val="000744CA"/>
    <w:rsid w:val="00080D97"/>
    <w:rsid w:val="00083D3E"/>
    <w:rsid w:val="00084477"/>
    <w:rsid w:val="00084D66"/>
    <w:rsid w:val="0008528D"/>
    <w:rsid w:val="00096A50"/>
    <w:rsid w:val="000A1A64"/>
    <w:rsid w:val="000A1C1E"/>
    <w:rsid w:val="000A2226"/>
    <w:rsid w:val="000A2C34"/>
    <w:rsid w:val="000B5E63"/>
    <w:rsid w:val="000B7958"/>
    <w:rsid w:val="000C2B7E"/>
    <w:rsid w:val="000C3521"/>
    <w:rsid w:val="000C6CD2"/>
    <w:rsid w:val="000C7F2E"/>
    <w:rsid w:val="000D5076"/>
    <w:rsid w:val="000D592F"/>
    <w:rsid w:val="000D67C3"/>
    <w:rsid w:val="000D7846"/>
    <w:rsid w:val="000D794F"/>
    <w:rsid w:val="000E0034"/>
    <w:rsid w:val="000E32DA"/>
    <w:rsid w:val="000E3F57"/>
    <w:rsid w:val="000E4393"/>
    <w:rsid w:val="000E4BF7"/>
    <w:rsid w:val="000E5C83"/>
    <w:rsid w:val="000E6F65"/>
    <w:rsid w:val="000E7A44"/>
    <w:rsid w:val="000F07BF"/>
    <w:rsid w:val="000F26E1"/>
    <w:rsid w:val="000F3CD1"/>
    <w:rsid w:val="000F3D70"/>
    <w:rsid w:val="000F42D0"/>
    <w:rsid w:val="00103A16"/>
    <w:rsid w:val="00105799"/>
    <w:rsid w:val="001058DC"/>
    <w:rsid w:val="00106D27"/>
    <w:rsid w:val="00110FD4"/>
    <w:rsid w:val="00114E34"/>
    <w:rsid w:val="00115358"/>
    <w:rsid w:val="00116059"/>
    <w:rsid w:val="00117C2E"/>
    <w:rsid w:val="001201F2"/>
    <w:rsid w:val="00123654"/>
    <w:rsid w:val="0012611F"/>
    <w:rsid w:val="00126752"/>
    <w:rsid w:val="0013001A"/>
    <w:rsid w:val="0013143B"/>
    <w:rsid w:val="0013477B"/>
    <w:rsid w:val="00134B7D"/>
    <w:rsid w:val="001368B0"/>
    <w:rsid w:val="00137D84"/>
    <w:rsid w:val="00141236"/>
    <w:rsid w:val="0014300C"/>
    <w:rsid w:val="00153AA8"/>
    <w:rsid w:val="0015418C"/>
    <w:rsid w:val="00163C2C"/>
    <w:rsid w:val="00165D1E"/>
    <w:rsid w:val="0017100B"/>
    <w:rsid w:val="00181BF7"/>
    <w:rsid w:val="0018569B"/>
    <w:rsid w:val="001901D9"/>
    <w:rsid w:val="00190268"/>
    <w:rsid w:val="00190836"/>
    <w:rsid w:val="00190A4B"/>
    <w:rsid w:val="001929E8"/>
    <w:rsid w:val="00196017"/>
    <w:rsid w:val="00196DDE"/>
    <w:rsid w:val="001A088C"/>
    <w:rsid w:val="001A1AD8"/>
    <w:rsid w:val="001A2B48"/>
    <w:rsid w:val="001A5C79"/>
    <w:rsid w:val="001A6C67"/>
    <w:rsid w:val="001A7640"/>
    <w:rsid w:val="001B2DD1"/>
    <w:rsid w:val="001B3DDE"/>
    <w:rsid w:val="001B5BA5"/>
    <w:rsid w:val="001B63AC"/>
    <w:rsid w:val="001D01A3"/>
    <w:rsid w:val="001D0D23"/>
    <w:rsid w:val="001D1A5C"/>
    <w:rsid w:val="001D3EAC"/>
    <w:rsid w:val="001D438E"/>
    <w:rsid w:val="001D47DE"/>
    <w:rsid w:val="001D5F8D"/>
    <w:rsid w:val="001E1FDE"/>
    <w:rsid w:val="001E3440"/>
    <w:rsid w:val="001F091B"/>
    <w:rsid w:val="001F21D5"/>
    <w:rsid w:val="001F2870"/>
    <w:rsid w:val="001F39CD"/>
    <w:rsid w:val="00200043"/>
    <w:rsid w:val="002066C3"/>
    <w:rsid w:val="00214540"/>
    <w:rsid w:val="002164B7"/>
    <w:rsid w:val="00221939"/>
    <w:rsid w:val="002301C6"/>
    <w:rsid w:val="00231962"/>
    <w:rsid w:val="0023299C"/>
    <w:rsid w:val="00232D32"/>
    <w:rsid w:val="00232DCA"/>
    <w:rsid w:val="00240A45"/>
    <w:rsid w:val="00241529"/>
    <w:rsid w:val="00257963"/>
    <w:rsid w:val="00262E61"/>
    <w:rsid w:val="00265584"/>
    <w:rsid w:val="002673FF"/>
    <w:rsid w:val="00270405"/>
    <w:rsid w:val="00276849"/>
    <w:rsid w:val="002772B3"/>
    <w:rsid w:val="00277863"/>
    <w:rsid w:val="00281D6F"/>
    <w:rsid w:val="00284C9F"/>
    <w:rsid w:val="00293093"/>
    <w:rsid w:val="002A0D0B"/>
    <w:rsid w:val="002A5E89"/>
    <w:rsid w:val="002C0B67"/>
    <w:rsid w:val="002D12D4"/>
    <w:rsid w:val="002D631C"/>
    <w:rsid w:val="002D6D60"/>
    <w:rsid w:val="002D7C05"/>
    <w:rsid w:val="002E16DB"/>
    <w:rsid w:val="002E6657"/>
    <w:rsid w:val="002F0C02"/>
    <w:rsid w:val="002F22C2"/>
    <w:rsid w:val="002F2B9A"/>
    <w:rsid w:val="002F33E0"/>
    <w:rsid w:val="002F4F3E"/>
    <w:rsid w:val="002F77DB"/>
    <w:rsid w:val="002F7AEF"/>
    <w:rsid w:val="0030103F"/>
    <w:rsid w:val="00303051"/>
    <w:rsid w:val="00305BF0"/>
    <w:rsid w:val="003120E5"/>
    <w:rsid w:val="003162BB"/>
    <w:rsid w:val="0031638E"/>
    <w:rsid w:val="003166A6"/>
    <w:rsid w:val="00317FF4"/>
    <w:rsid w:val="00322313"/>
    <w:rsid w:val="00324CEE"/>
    <w:rsid w:val="00325423"/>
    <w:rsid w:val="003307DA"/>
    <w:rsid w:val="00331B9E"/>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1363"/>
    <w:rsid w:val="00381424"/>
    <w:rsid w:val="003829B9"/>
    <w:rsid w:val="00382D6F"/>
    <w:rsid w:val="00383338"/>
    <w:rsid w:val="0038466F"/>
    <w:rsid w:val="00390425"/>
    <w:rsid w:val="0039286F"/>
    <w:rsid w:val="003A064A"/>
    <w:rsid w:val="003A5AA5"/>
    <w:rsid w:val="003B301C"/>
    <w:rsid w:val="003C2194"/>
    <w:rsid w:val="003C2A11"/>
    <w:rsid w:val="003D13CB"/>
    <w:rsid w:val="003D194B"/>
    <w:rsid w:val="003D4CBF"/>
    <w:rsid w:val="003D68F6"/>
    <w:rsid w:val="003D6E17"/>
    <w:rsid w:val="003D7359"/>
    <w:rsid w:val="003D73EC"/>
    <w:rsid w:val="003E2BEE"/>
    <w:rsid w:val="003E2D97"/>
    <w:rsid w:val="003E5486"/>
    <w:rsid w:val="003F7D69"/>
    <w:rsid w:val="00400857"/>
    <w:rsid w:val="00401915"/>
    <w:rsid w:val="00404138"/>
    <w:rsid w:val="00405E73"/>
    <w:rsid w:val="004127AD"/>
    <w:rsid w:val="004130BD"/>
    <w:rsid w:val="0041371E"/>
    <w:rsid w:val="00421F90"/>
    <w:rsid w:val="00424624"/>
    <w:rsid w:val="004251CC"/>
    <w:rsid w:val="004256BA"/>
    <w:rsid w:val="00426803"/>
    <w:rsid w:val="004276E9"/>
    <w:rsid w:val="00431B2F"/>
    <w:rsid w:val="004323BF"/>
    <w:rsid w:val="00432E65"/>
    <w:rsid w:val="00436646"/>
    <w:rsid w:val="00436FF2"/>
    <w:rsid w:val="004370E5"/>
    <w:rsid w:val="00437E21"/>
    <w:rsid w:val="00446AD1"/>
    <w:rsid w:val="004556D2"/>
    <w:rsid w:val="00463697"/>
    <w:rsid w:val="00466CFF"/>
    <w:rsid w:val="004679D5"/>
    <w:rsid w:val="004702B4"/>
    <w:rsid w:val="0047453C"/>
    <w:rsid w:val="004777DD"/>
    <w:rsid w:val="00477FB0"/>
    <w:rsid w:val="00480A11"/>
    <w:rsid w:val="00480F7B"/>
    <w:rsid w:val="00481DB0"/>
    <w:rsid w:val="00483690"/>
    <w:rsid w:val="004868BA"/>
    <w:rsid w:val="00491C70"/>
    <w:rsid w:val="00491CC8"/>
    <w:rsid w:val="00493DBD"/>
    <w:rsid w:val="00495B8C"/>
    <w:rsid w:val="00495CAA"/>
    <w:rsid w:val="00495E50"/>
    <w:rsid w:val="00496201"/>
    <w:rsid w:val="00497D35"/>
    <w:rsid w:val="004A381C"/>
    <w:rsid w:val="004A4E3A"/>
    <w:rsid w:val="004B01B1"/>
    <w:rsid w:val="004B1E97"/>
    <w:rsid w:val="004B4B14"/>
    <w:rsid w:val="004B6A92"/>
    <w:rsid w:val="004B738E"/>
    <w:rsid w:val="004C197F"/>
    <w:rsid w:val="004C524A"/>
    <w:rsid w:val="004C5FE3"/>
    <w:rsid w:val="004C6902"/>
    <w:rsid w:val="004C7091"/>
    <w:rsid w:val="004C795F"/>
    <w:rsid w:val="004C7B23"/>
    <w:rsid w:val="004D3E44"/>
    <w:rsid w:val="004D4245"/>
    <w:rsid w:val="004D79A4"/>
    <w:rsid w:val="004E2A42"/>
    <w:rsid w:val="004E3291"/>
    <w:rsid w:val="004E392E"/>
    <w:rsid w:val="004E3D5E"/>
    <w:rsid w:val="004F4AD1"/>
    <w:rsid w:val="004F613A"/>
    <w:rsid w:val="004F699B"/>
    <w:rsid w:val="004F6D32"/>
    <w:rsid w:val="004F79B7"/>
    <w:rsid w:val="005039D5"/>
    <w:rsid w:val="00506F6C"/>
    <w:rsid w:val="00507352"/>
    <w:rsid w:val="00515CF3"/>
    <w:rsid w:val="00516D05"/>
    <w:rsid w:val="0052448C"/>
    <w:rsid w:val="00524F8D"/>
    <w:rsid w:val="00527F21"/>
    <w:rsid w:val="00537F99"/>
    <w:rsid w:val="005403CC"/>
    <w:rsid w:val="00543C5C"/>
    <w:rsid w:val="00550CDD"/>
    <w:rsid w:val="00550E3C"/>
    <w:rsid w:val="00551D56"/>
    <w:rsid w:val="00560179"/>
    <w:rsid w:val="00562428"/>
    <w:rsid w:val="00564F7A"/>
    <w:rsid w:val="0056546B"/>
    <w:rsid w:val="00567AC2"/>
    <w:rsid w:val="005701CC"/>
    <w:rsid w:val="00571521"/>
    <w:rsid w:val="00571A61"/>
    <w:rsid w:val="00571E20"/>
    <w:rsid w:val="00572121"/>
    <w:rsid w:val="005733F5"/>
    <w:rsid w:val="005765AA"/>
    <w:rsid w:val="00583553"/>
    <w:rsid w:val="00583F46"/>
    <w:rsid w:val="0059175D"/>
    <w:rsid w:val="00593DCD"/>
    <w:rsid w:val="00594744"/>
    <w:rsid w:val="00595765"/>
    <w:rsid w:val="005972D3"/>
    <w:rsid w:val="00597F38"/>
    <w:rsid w:val="005A073A"/>
    <w:rsid w:val="005A1C1D"/>
    <w:rsid w:val="005A3BFF"/>
    <w:rsid w:val="005B1616"/>
    <w:rsid w:val="005B2454"/>
    <w:rsid w:val="005B6B27"/>
    <w:rsid w:val="005C21C6"/>
    <w:rsid w:val="005C4A4B"/>
    <w:rsid w:val="005C549D"/>
    <w:rsid w:val="005C634E"/>
    <w:rsid w:val="005C648D"/>
    <w:rsid w:val="005C6C7A"/>
    <w:rsid w:val="005C72DA"/>
    <w:rsid w:val="005C796E"/>
    <w:rsid w:val="005D0A75"/>
    <w:rsid w:val="005D2E95"/>
    <w:rsid w:val="005E0D72"/>
    <w:rsid w:val="005E7F3A"/>
    <w:rsid w:val="005F13FB"/>
    <w:rsid w:val="005F3411"/>
    <w:rsid w:val="005F3ADB"/>
    <w:rsid w:val="005F3E5D"/>
    <w:rsid w:val="005F43CC"/>
    <w:rsid w:val="005F6339"/>
    <w:rsid w:val="00605D39"/>
    <w:rsid w:val="00606ACB"/>
    <w:rsid w:val="006124BF"/>
    <w:rsid w:val="00614282"/>
    <w:rsid w:val="00620D57"/>
    <w:rsid w:val="00623509"/>
    <w:rsid w:val="006238F1"/>
    <w:rsid w:val="006302BC"/>
    <w:rsid w:val="00632C86"/>
    <w:rsid w:val="00632FBD"/>
    <w:rsid w:val="00633EDE"/>
    <w:rsid w:val="006360DE"/>
    <w:rsid w:val="006407E9"/>
    <w:rsid w:val="0064094F"/>
    <w:rsid w:val="00641C3B"/>
    <w:rsid w:val="006429E9"/>
    <w:rsid w:val="00643449"/>
    <w:rsid w:val="006521BF"/>
    <w:rsid w:val="0065248C"/>
    <w:rsid w:val="00655B28"/>
    <w:rsid w:val="00663C9E"/>
    <w:rsid w:val="00664CF2"/>
    <w:rsid w:val="006677C1"/>
    <w:rsid w:val="00672222"/>
    <w:rsid w:val="006737AE"/>
    <w:rsid w:val="00685DD8"/>
    <w:rsid w:val="00686639"/>
    <w:rsid w:val="0068676B"/>
    <w:rsid w:val="006901E2"/>
    <w:rsid w:val="00694D50"/>
    <w:rsid w:val="006A2F31"/>
    <w:rsid w:val="006A36C8"/>
    <w:rsid w:val="006A4514"/>
    <w:rsid w:val="006A5AB2"/>
    <w:rsid w:val="006A5B0B"/>
    <w:rsid w:val="006B1662"/>
    <w:rsid w:val="006B2BB7"/>
    <w:rsid w:val="006B3792"/>
    <w:rsid w:val="006B573D"/>
    <w:rsid w:val="006B79A4"/>
    <w:rsid w:val="006C0BCB"/>
    <w:rsid w:val="006C2CC7"/>
    <w:rsid w:val="006D01BB"/>
    <w:rsid w:val="006D189B"/>
    <w:rsid w:val="006D3FCE"/>
    <w:rsid w:val="006D5151"/>
    <w:rsid w:val="006D6868"/>
    <w:rsid w:val="006D77D7"/>
    <w:rsid w:val="006E137A"/>
    <w:rsid w:val="006E3783"/>
    <w:rsid w:val="006F08D6"/>
    <w:rsid w:val="006F3060"/>
    <w:rsid w:val="006F7460"/>
    <w:rsid w:val="0070207E"/>
    <w:rsid w:val="007047A6"/>
    <w:rsid w:val="0070755B"/>
    <w:rsid w:val="00712D0F"/>
    <w:rsid w:val="007214FF"/>
    <w:rsid w:val="007231BF"/>
    <w:rsid w:val="00723608"/>
    <w:rsid w:val="0072610D"/>
    <w:rsid w:val="00726795"/>
    <w:rsid w:val="00726859"/>
    <w:rsid w:val="00732032"/>
    <w:rsid w:val="00732317"/>
    <w:rsid w:val="0073491A"/>
    <w:rsid w:val="00736C4F"/>
    <w:rsid w:val="00744F96"/>
    <w:rsid w:val="007508E6"/>
    <w:rsid w:val="00750F66"/>
    <w:rsid w:val="00754AB9"/>
    <w:rsid w:val="00761B97"/>
    <w:rsid w:val="00764C53"/>
    <w:rsid w:val="00766411"/>
    <w:rsid w:val="00772DE7"/>
    <w:rsid w:val="00773E4F"/>
    <w:rsid w:val="00782586"/>
    <w:rsid w:val="007A2477"/>
    <w:rsid w:val="007A49A9"/>
    <w:rsid w:val="007A60DE"/>
    <w:rsid w:val="007A6138"/>
    <w:rsid w:val="007B0168"/>
    <w:rsid w:val="007B0253"/>
    <w:rsid w:val="007C6790"/>
    <w:rsid w:val="007D1216"/>
    <w:rsid w:val="007D3018"/>
    <w:rsid w:val="007D5606"/>
    <w:rsid w:val="007D5B81"/>
    <w:rsid w:val="007E015F"/>
    <w:rsid w:val="007E0593"/>
    <w:rsid w:val="007E22F1"/>
    <w:rsid w:val="007E4068"/>
    <w:rsid w:val="007E62B9"/>
    <w:rsid w:val="007E7522"/>
    <w:rsid w:val="00800144"/>
    <w:rsid w:val="00801748"/>
    <w:rsid w:val="00803930"/>
    <w:rsid w:val="00803C66"/>
    <w:rsid w:val="00820FE7"/>
    <w:rsid w:val="008219FE"/>
    <w:rsid w:val="00823B22"/>
    <w:rsid w:val="008248DB"/>
    <w:rsid w:val="008265A7"/>
    <w:rsid w:val="0083132A"/>
    <w:rsid w:val="00832466"/>
    <w:rsid w:val="00833BD3"/>
    <w:rsid w:val="00834A79"/>
    <w:rsid w:val="00834D02"/>
    <w:rsid w:val="00837BAC"/>
    <w:rsid w:val="00840C1C"/>
    <w:rsid w:val="00841B67"/>
    <w:rsid w:val="008443D6"/>
    <w:rsid w:val="0084562B"/>
    <w:rsid w:val="00847D8B"/>
    <w:rsid w:val="008533E0"/>
    <w:rsid w:val="00862239"/>
    <w:rsid w:val="00867714"/>
    <w:rsid w:val="008701B0"/>
    <w:rsid w:val="008706EB"/>
    <w:rsid w:val="00873B8D"/>
    <w:rsid w:val="00873FB5"/>
    <w:rsid w:val="00876072"/>
    <w:rsid w:val="0087708F"/>
    <w:rsid w:val="008772A4"/>
    <w:rsid w:val="00880F7E"/>
    <w:rsid w:val="00881B65"/>
    <w:rsid w:val="008826F2"/>
    <w:rsid w:val="008847F4"/>
    <w:rsid w:val="0089027A"/>
    <w:rsid w:val="0089044B"/>
    <w:rsid w:val="00894592"/>
    <w:rsid w:val="008955BE"/>
    <w:rsid w:val="008A32FB"/>
    <w:rsid w:val="008A6BDE"/>
    <w:rsid w:val="008B07D2"/>
    <w:rsid w:val="008B1A3B"/>
    <w:rsid w:val="008B3286"/>
    <w:rsid w:val="008B716F"/>
    <w:rsid w:val="008B7247"/>
    <w:rsid w:val="008C3648"/>
    <w:rsid w:val="008C74B7"/>
    <w:rsid w:val="008D7871"/>
    <w:rsid w:val="008E123F"/>
    <w:rsid w:val="008E340F"/>
    <w:rsid w:val="008E3CC2"/>
    <w:rsid w:val="008E579B"/>
    <w:rsid w:val="008E7F79"/>
    <w:rsid w:val="008F06EE"/>
    <w:rsid w:val="008F4A0C"/>
    <w:rsid w:val="008F717C"/>
    <w:rsid w:val="008F7224"/>
    <w:rsid w:val="00901350"/>
    <w:rsid w:val="0090304C"/>
    <w:rsid w:val="00904624"/>
    <w:rsid w:val="00906780"/>
    <w:rsid w:val="00907BDB"/>
    <w:rsid w:val="009126CD"/>
    <w:rsid w:val="009232EE"/>
    <w:rsid w:val="0093084F"/>
    <w:rsid w:val="009348AF"/>
    <w:rsid w:val="00944679"/>
    <w:rsid w:val="00951022"/>
    <w:rsid w:val="0095119C"/>
    <w:rsid w:val="009578EF"/>
    <w:rsid w:val="009616E9"/>
    <w:rsid w:val="00961C87"/>
    <w:rsid w:val="00964AC0"/>
    <w:rsid w:val="00965899"/>
    <w:rsid w:val="00971E56"/>
    <w:rsid w:val="009753FC"/>
    <w:rsid w:val="00977166"/>
    <w:rsid w:val="009771F6"/>
    <w:rsid w:val="009803E6"/>
    <w:rsid w:val="00980F0B"/>
    <w:rsid w:val="0098118E"/>
    <w:rsid w:val="00981955"/>
    <w:rsid w:val="0099496A"/>
    <w:rsid w:val="009979D6"/>
    <w:rsid w:val="009B0489"/>
    <w:rsid w:val="009B05C8"/>
    <w:rsid w:val="009B1F0E"/>
    <w:rsid w:val="009B5627"/>
    <w:rsid w:val="009B6AFC"/>
    <w:rsid w:val="009C049F"/>
    <w:rsid w:val="009C3001"/>
    <w:rsid w:val="009C430F"/>
    <w:rsid w:val="009D3A13"/>
    <w:rsid w:val="009E283D"/>
    <w:rsid w:val="009E330F"/>
    <w:rsid w:val="009E5F9D"/>
    <w:rsid w:val="009E607B"/>
    <w:rsid w:val="009E6352"/>
    <w:rsid w:val="009E7F77"/>
    <w:rsid w:val="009F4E9F"/>
    <w:rsid w:val="009F6623"/>
    <w:rsid w:val="009F7A10"/>
    <w:rsid w:val="00A0102E"/>
    <w:rsid w:val="00A03660"/>
    <w:rsid w:val="00A03731"/>
    <w:rsid w:val="00A04C44"/>
    <w:rsid w:val="00A10A08"/>
    <w:rsid w:val="00A17DF4"/>
    <w:rsid w:val="00A201D8"/>
    <w:rsid w:val="00A23083"/>
    <w:rsid w:val="00A33ECE"/>
    <w:rsid w:val="00A356BD"/>
    <w:rsid w:val="00A36B83"/>
    <w:rsid w:val="00A36D78"/>
    <w:rsid w:val="00A41B8B"/>
    <w:rsid w:val="00A43CDE"/>
    <w:rsid w:val="00A46582"/>
    <w:rsid w:val="00A50A90"/>
    <w:rsid w:val="00A51F0D"/>
    <w:rsid w:val="00A57C9B"/>
    <w:rsid w:val="00A644BC"/>
    <w:rsid w:val="00A73BA2"/>
    <w:rsid w:val="00A7687F"/>
    <w:rsid w:val="00A831E2"/>
    <w:rsid w:val="00A8356D"/>
    <w:rsid w:val="00A8471A"/>
    <w:rsid w:val="00A86BD0"/>
    <w:rsid w:val="00A9111B"/>
    <w:rsid w:val="00A93DDE"/>
    <w:rsid w:val="00A94588"/>
    <w:rsid w:val="00A960F3"/>
    <w:rsid w:val="00A975FE"/>
    <w:rsid w:val="00AA26F2"/>
    <w:rsid w:val="00AA7456"/>
    <w:rsid w:val="00AB18D4"/>
    <w:rsid w:val="00AB38C5"/>
    <w:rsid w:val="00AC6D61"/>
    <w:rsid w:val="00AD0037"/>
    <w:rsid w:val="00AD0236"/>
    <w:rsid w:val="00AD4C19"/>
    <w:rsid w:val="00AD7280"/>
    <w:rsid w:val="00AD74CE"/>
    <w:rsid w:val="00AD782C"/>
    <w:rsid w:val="00AE0332"/>
    <w:rsid w:val="00AE3771"/>
    <w:rsid w:val="00AE558A"/>
    <w:rsid w:val="00AF1149"/>
    <w:rsid w:val="00AF47B0"/>
    <w:rsid w:val="00AF47E3"/>
    <w:rsid w:val="00AF737F"/>
    <w:rsid w:val="00B124B4"/>
    <w:rsid w:val="00B1359F"/>
    <w:rsid w:val="00B13B59"/>
    <w:rsid w:val="00B14CC6"/>
    <w:rsid w:val="00B16A60"/>
    <w:rsid w:val="00B227FE"/>
    <w:rsid w:val="00B252D9"/>
    <w:rsid w:val="00B2652D"/>
    <w:rsid w:val="00B351AE"/>
    <w:rsid w:val="00B4227B"/>
    <w:rsid w:val="00B451E7"/>
    <w:rsid w:val="00B47CCE"/>
    <w:rsid w:val="00B50AE0"/>
    <w:rsid w:val="00B56ADF"/>
    <w:rsid w:val="00B7052C"/>
    <w:rsid w:val="00B70754"/>
    <w:rsid w:val="00B7304E"/>
    <w:rsid w:val="00B74172"/>
    <w:rsid w:val="00B767AD"/>
    <w:rsid w:val="00B83833"/>
    <w:rsid w:val="00B84FDB"/>
    <w:rsid w:val="00B9430D"/>
    <w:rsid w:val="00B9642E"/>
    <w:rsid w:val="00B96B72"/>
    <w:rsid w:val="00B97C2E"/>
    <w:rsid w:val="00BA3040"/>
    <w:rsid w:val="00BA7D97"/>
    <w:rsid w:val="00BB2A64"/>
    <w:rsid w:val="00BB34D9"/>
    <w:rsid w:val="00BB4A9A"/>
    <w:rsid w:val="00BC0809"/>
    <w:rsid w:val="00BC225A"/>
    <w:rsid w:val="00BC2329"/>
    <w:rsid w:val="00BC362B"/>
    <w:rsid w:val="00BC6440"/>
    <w:rsid w:val="00BD5FF1"/>
    <w:rsid w:val="00BD7926"/>
    <w:rsid w:val="00BE72A5"/>
    <w:rsid w:val="00BE77AA"/>
    <w:rsid w:val="00BF3B62"/>
    <w:rsid w:val="00BF4AE9"/>
    <w:rsid w:val="00BF6CF2"/>
    <w:rsid w:val="00BF7F33"/>
    <w:rsid w:val="00C007CA"/>
    <w:rsid w:val="00C00E88"/>
    <w:rsid w:val="00C02B3F"/>
    <w:rsid w:val="00C03427"/>
    <w:rsid w:val="00C044E8"/>
    <w:rsid w:val="00C0764E"/>
    <w:rsid w:val="00C07E83"/>
    <w:rsid w:val="00C10FB8"/>
    <w:rsid w:val="00C1139B"/>
    <w:rsid w:val="00C1530C"/>
    <w:rsid w:val="00C22067"/>
    <w:rsid w:val="00C2717F"/>
    <w:rsid w:val="00C27D79"/>
    <w:rsid w:val="00C306E8"/>
    <w:rsid w:val="00C3437A"/>
    <w:rsid w:val="00C344C0"/>
    <w:rsid w:val="00C426F2"/>
    <w:rsid w:val="00C467E7"/>
    <w:rsid w:val="00C514DE"/>
    <w:rsid w:val="00C5297B"/>
    <w:rsid w:val="00C55116"/>
    <w:rsid w:val="00C57119"/>
    <w:rsid w:val="00C5764F"/>
    <w:rsid w:val="00C57FBC"/>
    <w:rsid w:val="00C61A9E"/>
    <w:rsid w:val="00C61C57"/>
    <w:rsid w:val="00C62261"/>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431A"/>
    <w:rsid w:val="00CA0210"/>
    <w:rsid w:val="00CA2A1B"/>
    <w:rsid w:val="00CA428E"/>
    <w:rsid w:val="00CA503F"/>
    <w:rsid w:val="00CB14F1"/>
    <w:rsid w:val="00CB46DA"/>
    <w:rsid w:val="00CB7133"/>
    <w:rsid w:val="00CB7D62"/>
    <w:rsid w:val="00CC014C"/>
    <w:rsid w:val="00CC3F0E"/>
    <w:rsid w:val="00CD4A2C"/>
    <w:rsid w:val="00CD7993"/>
    <w:rsid w:val="00CE1650"/>
    <w:rsid w:val="00CE6A0D"/>
    <w:rsid w:val="00CE73EE"/>
    <w:rsid w:val="00CF01AF"/>
    <w:rsid w:val="00CF0B5E"/>
    <w:rsid w:val="00CF1066"/>
    <w:rsid w:val="00CF5BEA"/>
    <w:rsid w:val="00D016D2"/>
    <w:rsid w:val="00D02D2A"/>
    <w:rsid w:val="00D0466E"/>
    <w:rsid w:val="00D10CB8"/>
    <w:rsid w:val="00D12B52"/>
    <w:rsid w:val="00D16525"/>
    <w:rsid w:val="00D16E3F"/>
    <w:rsid w:val="00D22FB8"/>
    <w:rsid w:val="00D23EB8"/>
    <w:rsid w:val="00D247C0"/>
    <w:rsid w:val="00D25EE7"/>
    <w:rsid w:val="00D32004"/>
    <w:rsid w:val="00D32521"/>
    <w:rsid w:val="00D36A14"/>
    <w:rsid w:val="00D403F9"/>
    <w:rsid w:val="00D40B7A"/>
    <w:rsid w:val="00D42A34"/>
    <w:rsid w:val="00D42AD1"/>
    <w:rsid w:val="00D42F90"/>
    <w:rsid w:val="00D43B17"/>
    <w:rsid w:val="00D440EC"/>
    <w:rsid w:val="00D459FE"/>
    <w:rsid w:val="00D47CC6"/>
    <w:rsid w:val="00D5219F"/>
    <w:rsid w:val="00D52430"/>
    <w:rsid w:val="00D55700"/>
    <w:rsid w:val="00D559BB"/>
    <w:rsid w:val="00D60DC2"/>
    <w:rsid w:val="00D642A8"/>
    <w:rsid w:val="00D65A2B"/>
    <w:rsid w:val="00D6673A"/>
    <w:rsid w:val="00D72087"/>
    <w:rsid w:val="00D72795"/>
    <w:rsid w:val="00D76E3C"/>
    <w:rsid w:val="00D76FDF"/>
    <w:rsid w:val="00D806EA"/>
    <w:rsid w:val="00D809AD"/>
    <w:rsid w:val="00D82474"/>
    <w:rsid w:val="00D83FDA"/>
    <w:rsid w:val="00D84F82"/>
    <w:rsid w:val="00D915EB"/>
    <w:rsid w:val="00D933AF"/>
    <w:rsid w:val="00D97019"/>
    <w:rsid w:val="00D97231"/>
    <w:rsid w:val="00D97775"/>
    <w:rsid w:val="00DA34CD"/>
    <w:rsid w:val="00DA3F3A"/>
    <w:rsid w:val="00DA4695"/>
    <w:rsid w:val="00DA741D"/>
    <w:rsid w:val="00DA77D1"/>
    <w:rsid w:val="00DA7A6F"/>
    <w:rsid w:val="00DB343C"/>
    <w:rsid w:val="00DB55D4"/>
    <w:rsid w:val="00DB7432"/>
    <w:rsid w:val="00DB759D"/>
    <w:rsid w:val="00DD1583"/>
    <w:rsid w:val="00DD534E"/>
    <w:rsid w:val="00DD57EE"/>
    <w:rsid w:val="00DE0290"/>
    <w:rsid w:val="00DE086D"/>
    <w:rsid w:val="00DE16F3"/>
    <w:rsid w:val="00DE34A8"/>
    <w:rsid w:val="00DE6A68"/>
    <w:rsid w:val="00E00800"/>
    <w:rsid w:val="00E02BEC"/>
    <w:rsid w:val="00E03CB4"/>
    <w:rsid w:val="00E07EFB"/>
    <w:rsid w:val="00E1026B"/>
    <w:rsid w:val="00E11147"/>
    <w:rsid w:val="00E11D73"/>
    <w:rsid w:val="00E13184"/>
    <w:rsid w:val="00E232CD"/>
    <w:rsid w:val="00E232EC"/>
    <w:rsid w:val="00E25279"/>
    <w:rsid w:val="00E27110"/>
    <w:rsid w:val="00E27DBC"/>
    <w:rsid w:val="00E31214"/>
    <w:rsid w:val="00E342E3"/>
    <w:rsid w:val="00E347AE"/>
    <w:rsid w:val="00E425E8"/>
    <w:rsid w:val="00E4432A"/>
    <w:rsid w:val="00E52EAD"/>
    <w:rsid w:val="00E56EE3"/>
    <w:rsid w:val="00E6072D"/>
    <w:rsid w:val="00E60DDC"/>
    <w:rsid w:val="00E61222"/>
    <w:rsid w:val="00E63C0C"/>
    <w:rsid w:val="00E6576D"/>
    <w:rsid w:val="00E66A0F"/>
    <w:rsid w:val="00E677DE"/>
    <w:rsid w:val="00E704E0"/>
    <w:rsid w:val="00E73B29"/>
    <w:rsid w:val="00E77290"/>
    <w:rsid w:val="00E83035"/>
    <w:rsid w:val="00E83BE5"/>
    <w:rsid w:val="00E84130"/>
    <w:rsid w:val="00E87877"/>
    <w:rsid w:val="00E915CF"/>
    <w:rsid w:val="00E92A37"/>
    <w:rsid w:val="00E93FB1"/>
    <w:rsid w:val="00E970E0"/>
    <w:rsid w:val="00E97D8C"/>
    <w:rsid w:val="00EA30E4"/>
    <w:rsid w:val="00EA4B74"/>
    <w:rsid w:val="00EA4FA5"/>
    <w:rsid w:val="00EA7E53"/>
    <w:rsid w:val="00EB18C4"/>
    <w:rsid w:val="00EB1D61"/>
    <w:rsid w:val="00EB5205"/>
    <w:rsid w:val="00EC10EE"/>
    <w:rsid w:val="00ED0459"/>
    <w:rsid w:val="00ED04EF"/>
    <w:rsid w:val="00ED1749"/>
    <w:rsid w:val="00ED54BD"/>
    <w:rsid w:val="00EE1244"/>
    <w:rsid w:val="00EE3D5F"/>
    <w:rsid w:val="00EE4081"/>
    <w:rsid w:val="00EE5135"/>
    <w:rsid w:val="00EE671D"/>
    <w:rsid w:val="00EE7B97"/>
    <w:rsid w:val="00EF1C07"/>
    <w:rsid w:val="00EF29EA"/>
    <w:rsid w:val="00EF2D7E"/>
    <w:rsid w:val="00EF67B2"/>
    <w:rsid w:val="00F000A5"/>
    <w:rsid w:val="00F00E98"/>
    <w:rsid w:val="00F017D6"/>
    <w:rsid w:val="00F02865"/>
    <w:rsid w:val="00F11C7C"/>
    <w:rsid w:val="00F132A1"/>
    <w:rsid w:val="00F16602"/>
    <w:rsid w:val="00F16B00"/>
    <w:rsid w:val="00F268AA"/>
    <w:rsid w:val="00F27072"/>
    <w:rsid w:val="00F3058C"/>
    <w:rsid w:val="00F31E00"/>
    <w:rsid w:val="00F340A8"/>
    <w:rsid w:val="00F436A4"/>
    <w:rsid w:val="00F4617C"/>
    <w:rsid w:val="00F47E44"/>
    <w:rsid w:val="00F50280"/>
    <w:rsid w:val="00F522D4"/>
    <w:rsid w:val="00F529D7"/>
    <w:rsid w:val="00F52D6E"/>
    <w:rsid w:val="00F57A65"/>
    <w:rsid w:val="00F61C56"/>
    <w:rsid w:val="00F63D70"/>
    <w:rsid w:val="00F648BB"/>
    <w:rsid w:val="00F85481"/>
    <w:rsid w:val="00F9110A"/>
    <w:rsid w:val="00F94D7C"/>
    <w:rsid w:val="00FA0C9B"/>
    <w:rsid w:val="00FA1E0D"/>
    <w:rsid w:val="00FA57EA"/>
    <w:rsid w:val="00FA7B6D"/>
    <w:rsid w:val="00FB0A32"/>
    <w:rsid w:val="00FB150F"/>
    <w:rsid w:val="00FB50C4"/>
    <w:rsid w:val="00FC0B99"/>
    <w:rsid w:val="00FC1C12"/>
    <w:rsid w:val="00FC1C97"/>
    <w:rsid w:val="00FC3776"/>
    <w:rsid w:val="00FC39B1"/>
    <w:rsid w:val="00FC73C9"/>
    <w:rsid w:val="00FC779A"/>
    <w:rsid w:val="00FD2BA2"/>
    <w:rsid w:val="00FD72EA"/>
    <w:rsid w:val="00FE29AF"/>
    <w:rsid w:val="00FE3487"/>
    <w:rsid w:val="00FE4416"/>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1498</TotalTime>
  <Pages>16</Pages>
  <Words>3172</Words>
  <Characters>18084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338</cp:revision>
  <dcterms:created xsi:type="dcterms:W3CDTF">2021-01-06T11:34:00Z</dcterms:created>
  <dcterms:modified xsi:type="dcterms:W3CDTF">2021-01-26T13:13:00Z</dcterms:modified>
</cp:coreProperties>
</file>