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7425F5" w:rsidP="007425F5">
      <w:pPr>
        <w:jc w:val="center"/>
        <w:rPr>
          <w:rFonts w:ascii="Times New Roman" w:hAnsi="Times New Roman" w:cs="Times New Roman"/>
          <w:b/>
          <w:sz w:val="52"/>
          <w:szCs w:val="52"/>
        </w:rPr>
      </w:pPr>
      <w:r w:rsidRPr="007425F5">
        <w:rPr>
          <w:rFonts w:ascii="Times New Roman" w:hAnsi="Times New Roman" w:cs="Times New Roman"/>
          <w:b/>
          <w:sz w:val="52"/>
          <w:szCs w:val="52"/>
        </w:rPr>
        <w:t>A Unified Framework for User Identification across Online and Offline Data</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7425F5" w:rsidRDefault="007425F5" w:rsidP="00061360">
      <w:pPr>
        <w:jc w:val="both"/>
        <w:rPr>
          <w:rFonts w:ascii="Times New Roman" w:hAnsi="Times New Roman" w:cs="Times New Roman"/>
          <w:b/>
          <w:sz w:val="52"/>
          <w:szCs w:val="52"/>
        </w:rPr>
      </w:pPr>
    </w:p>
    <w:p w:rsidR="007425F5" w:rsidRDefault="007425F5" w:rsidP="00061360">
      <w:pPr>
        <w:jc w:val="both"/>
        <w:rPr>
          <w:rFonts w:ascii="Times New Roman" w:hAnsi="Times New Roman" w:cs="Times New Roman"/>
          <w:b/>
          <w:sz w:val="52"/>
          <w:szCs w:val="52"/>
        </w:rPr>
      </w:pPr>
    </w:p>
    <w:p w:rsidR="007425F5" w:rsidRDefault="007425F5"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t>ABSTRACT</w:t>
      </w:r>
    </w:p>
    <w:p w:rsidR="00000000" w:rsidRPr="007425F5" w:rsidRDefault="00C21725" w:rsidP="007425F5">
      <w:pPr>
        <w:tabs>
          <w:tab w:val="left" w:pos="285"/>
        </w:tabs>
        <w:jc w:val="both"/>
        <w:rPr>
          <w:rFonts w:ascii="Times New Roman" w:hAnsi="Times New Roman" w:cs="Times New Roman"/>
          <w:sz w:val="36"/>
          <w:szCs w:val="36"/>
        </w:rPr>
      </w:pPr>
      <w:r w:rsidRPr="007425F5">
        <w:rPr>
          <w:rFonts w:ascii="Times New Roman" w:hAnsi="Times New Roman" w:cs="Times New Roman"/>
          <w:sz w:val="36"/>
          <w:szCs w:val="36"/>
        </w:rPr>
        <w:t xml:space="preserve">User identification across multiple datasets has a wide range of applications and there has been an increasing set </w:t>
      </w:r>
      <w:r w:rsidRPr="007425F5">
        <w:rPr>
          <w:rFonts w:ascii="Times New Roman" w:hAnsi="Times New Roman" w:cs="Times New Roman"/>
          <w:sz w:val="36"/>
          <w:szCs w:val="36"/>
        </w:rPr>
        <w:t>of research works on this topic during recent years.</w:t>
      </w:r>
      <w:r w:rsidRPr="007425F5">
        <w:rPr>
          <w:rFonts w:ascii="Times New Roman" w:hAnsi="Times New Roman" w:cs="Times New Roman"/>
          <w:sz w:val="36"/>
          <w:szCs w:val="36"/>
        </w:rPr>
        <w:t xml:space="preserve">However, most of existing works focus on user identification with a single input data type, e.g., (I) identifying a user across multiple social networks with online </w:t>
      </w:r>
      <w:r w:rsidRPr="007425F5">
        <w:rPr>
          <w:rFonts w:ascii="Times New Roman" w:hAnsi="Times New Roman" w:cs="Times New Roman"/>
          <w:sz w:val="36"/>
          <w:szCs w:val="36"/>
        </w:rPr>
        <w:t xml:space="preserve">data and (II) detecting a single user from heterogeneous trajectory datasets with offline data. </w:t>
      </w:r>
      <w:r w:rsidRPr="007425F5">
        <w:rPr>
          <w:rFonts w:ascii="Times New Roman" w:hAnsi="Times New Roman" w:cs="Times New Roman"/>
          <w:sz w:val="36"/>
          <w:szCs w:val="36"/>
        </w:rPr>
        <w:t xml:space="preserve">Different from previous works, in this paper, we propose a framework on user identification between online and offline datasets. </w:t>
      </w:r>
      <w:r w:rsidRPr="007425F5">
        <w:rPr>
          <w:rFonts w:ascii="Times New Roman" w:hAnsi="Times New Roman" w:cs="Times New Roman"/>
          <w:sz w:val="36"/>
          <w:szCs w:val="36"/>
        </w:rPr>
        <w:t>We build connections betwee</w:t>
      </w:r>
      <w:r w:rsidRPr="007425F5">
        <w:rPr>
          <w:rFonts w:ascii="Times New Roman" w:hAnsi="Times New Roman" w:cs="Times New Roman"/>
          <w:sz w:val="36"/>
          <w:szCs w:val="36"/>
        </w:rPr>
        <w:t>n these two types of data by a mapping from IP addresses to physical locations.</w:t>
      </w:r>
      <w:r w:rsidRPr="007425F5">
        <w:rPr>
          <w:rFonts w:ascii="Times New Roman" w:hAnsi="Times New Roman" w:cs="Times New Roman"/>
          <w:sz w:val="36"/>
          <w:szCs w:val="36"/>
        </w:rPr>
        <w:t>To solve this problem, we propose a novel framework consists of three steps. First, we use a clustering method based on locations of IP addresses to map IP addresses into spe</w:t>
      </w:r>
      <w:r w:rsidRPr="007425F5">
        <w:rPr>
          <w:rFonts w:ascii="Times New Roman" w:hAnsi="Times New Roman" w:cs="Times New Roman"/>
          <w:sz w:val="36"/>
          <w:szCs w:val="36"/>
        </w:rPr>
        <w:t>cific physical location distributions. Second, we propose a novel pair wise index to reduce space cost and running time for computing the co-occurrence. Lastly, we apply a learning-to-rank method to merge the effect of multiple features we get in the first</w:t>
      </w:r>
      <w:r w:rsidRPr="007425F5">
        <w:rPr>
          <w:rFonts w:ascii="Times New Roman" w:hAnsi="Times New Roman" w:cs="Times New Roman"/>
          <w:sz w:val="36"/>
          <w:szCs w:val="36"/>
        </w:rPr>
        <w:t xml:space="preserve"> two steps. </w:t>
      </w:r>
      <w:r w:rsidRPr="007425F5">
        <w:rPr>
          <w:rFonts w:ascii="Times New Roman" w:hAnsi="Times New Roman" w:cs="Times New Roman"/>
          <w:sz w:val="36"/>
          <w:szCs w:val="36"/>
        </w:rPr>
        <w:t>Based on our framework, we design experiments to demonstrate the efficiency (in time and space) of our framework, together with the precision and recall of our approach compared to other methods.</w:t>
      </w:r>
      <w:r w:rsidRPr="007425F5">
        <w:rPr>
          <w:rFonts w:ascii="Times New Roman" w:hAnsi="Times New Roman" w:cs="Times New Roman"/>
          <w:sz w:val="36"/>
          <w:szCs w:val="36"/>
          <w:lang w:val="en-IN"/>
        </w:rPr>
        <w:t xml:space="preserve"> </w:t>
      </w:r>
    </w:p>
    <w:p w:rsidR="00DA5E25" w:rsidRPr="007425F5" w:rsidRDefault="00DA5E25" w:rsidP="00061360">
      <w:pPr>
        <w:tabs>
          <w:tab w:val="left" w:pos="285"/>
        </w:tabs>
        <w:jc w:val="both"/>
        <w:rPr>
          <w:rFonts w:ascii="Times New Roman" w:hAnsi="Times New Roman" w:cs="Times New Roman"/>
          <w:sz w:val="36"/>
          <w:szCs w:val="36"/>
        </w:rPr>
      </w:pPr>
    </w:p>
    <w:p w:rsidR="00DA5E25" w:rsidRDefault="00DA5E25" w:rsidP="00061360">
      <w:pPr>
        <w:tabs>
          <w:tab w:val="left" w:pos="285"/>
        </w:tabs>
        <w:jc w:val="both"/>
        <w:rPr>
          <w:rFonts w:ascii="Times New Roman" w:hAnsi="Times New Roman" w:cs="Times New Roman"/>
          <w:b/>
          <w:sz w:val="40"/>
          <w:szCs w:val="40"/>
        </w:rPr>
      </w:pPr>
    </w:p>
    <w:p w:rsidR="006836B0" w:rsidRPr="009C518D" w:rsidRDefault="009C518D" w:rsidP="007425F5">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000000" w:rsidRPr="007425F5" w:rsidRDefault="00C21725" w:rsidP="007425F5">
      <w:pPr>
        <w:numPr>
          <w:ilvl w:val="0"/>
          <w:numId w:val="14"/>
        </w:numPr>
        <w:jc w:val="both"/>
        <w:rPr>
          <w:rFonts w:ascii="Times New Roman" w:hAnsi="Times New Roman" w:cs="Times New Roman"/>
          <w:sz w:val="36"/>
          <w:szCs w:val="36"/>
        </w:rPr>
      </w:pPr>
      <w:r w:rsidRPr="007425F5">
        <w:rPr>
          <w:rFonts w:ascii="Times New Roman" w:hAnsi="Times New Roman" w:cs="Times New Roman"/>
          <w:sz w:val="36"/>
          <w:szCs w:val="36"/>
        </w:rPr>
        <w:t>The identification of individuals across dif</w:t>
      </w:r>
      <w:r w:rsidRPr="007425F5">
        <w:rPr>
          <w:rFonts w:ascii="Times New Roman" w:hAnsi="Times New Roman" w:cs="Times New Roman"/>
          <w:sz w:val="36"/>
          <w:szCs w:val="36"/>
        </w:rPr>
        <w:t>ferent social media sites.</w:t>
      </w:r>
    </w:p>
    <w:p w:rsidR="00000000" w:rsidRPr="007425F5" w:rsidRDefault="00C21725" w:rsidP="007425F5">
      <w:pPr>
        <w:numPr>
          <w:ilvl w:val="0"/>
          <w:numId w:val="14"/>
        </w:numPr>
        <w:jc w:val="both"/>
        <w:rPr>
          <w:rFonts w:ascii="Times New Roman" w:hAnsi="Times New Roman" w:cs="Times New Roman"/>
          <w:b/>
          <w:sz w:val="40"/>
          <w:szCs w:val="40"/>
        </w:rPr>
      </w:pPr>
      <w:r w:rsidRPr="007425F5">
        <w:rPr>
          <w:rFonts w:ascii="Times New Roman" w:hAnsi="Times New Roman" w:cs="Times New Roman"/>
          <w:sz w:val="36"/>
          <w:szCs w:val="36"/>
        </w:rPr>
        <w:t xml:space="preserve"> We divide these studies into three different categories according to the information they rely on: username-based identi-fication, profile-based identification and network- and content-based identification</w:t>
      </w:r>
      <w:r w:rsidRPr="007425F5">
        <w:rPr>
          <w:rFonts w:ascii="Times New Roman" w:hAnsi="Times New Roman" w:cs="Times New Roman"/>
          <w:b/>
          <w:sz w:val="40"/>
          <w:szCs w:val="40"/>
        </w:rPr>
        <w:t>.</w:t>
      </w:r>
    </w:p>
    <w:p w:rsidR="00DA5E25" w:rsidRDefault="00DA5E25" w:rsidP="00061360">
      <w:pPr>
        <w:jc w:val="both"/>
        <w:rPr>
          <w:rFonts w:ascii="Times New Roman" w:hAnsi="Times New Roman" w:cs="Times New Roman"/>
          <w:b/>
          <w:sz w:val="40"/>
          <w:szCs w:val="40"/>
        </w:rPr>
      </w:pP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DA5E25" w:rsidRPr="007425F5" w:rsidRDefault="00DA5E25" w:rsidP="00061360">
      <w:pPr>
        <w:jc w:val="both"/>
        <w:rPr>
          <w:rFonts w:ascii="Times New Roman" w:hAnsi="Times New Roman" w:cs="Times New Roman"/>
          <w:sz w:val="36"/>
          <w:szCs w:val="36"/>
        </w:rPr>
      </w:pPr>
    </w:p>
    <w:p w:rsidR="00000000" w:rsidRPr="007425F5" w:rsidRDefault="00C21725" w:rsidP="007425F5">
      <w:pPr>
        <w:numPr>
          <w:ilvl w:val="0"/>
          <w:numId w:val="15"/>
        </w:numPr>
        <w:jc w:val="both"/>
        <w:rPr>
          <w:rFonts w:ascii="Times New Roman" w:hAnsi="Times New Roman" w:cs="Times New Roman"/>
          <w:sz w:val="36"/>
          <w:szCs w:val="36"/>
        </w:rPr>
      </w:pPr>
      <w:r w:rsidRPr="007425F5">
        <w:rPr>
          <w:rFonts w:ascii="Times New Roman" w:hAnsi="Times New Roman" w:cs="Times New Roman"/>
          <w:sz w:val="36"/>
          <w:szCs w:val="36"/>
        </w:rPr>
        <w:t>We design several e</w:t>
      </w:r>
      <w:r w:rsidRPr="007425F5">
        <w:rPr>
          <w:rFonts w:ascii="Times New Roman" w:hAnsi="Times New Roman" w:cs="Times New Roman"/>
          <w:sz w:val="36"/>
          <w:szCs w:val="36"/>
        </w:rPr>
        <w:t xml:space="preserve">xperiments to evaluate our framework, and use a much larger dataset from Beijing to show that our framework can efficiently handle large-scale problems. </w:t>
      </w:r>
    </w:p>
    <w:p w:rsidR="00000000" w:rsidRPr="007425F5" w:rsidRDefault="00C21725" w:rsidP="007425F5">
      <w:pPr>
        <w:numPr>
          <w:ilvl w:val="0"/>
          <w:numId w:val="15"/>
        </w:numPr>
        <w:jc w:val="both"/>
        <w:rPr>
          <w:rFonts w:ascii="Times New Roman" w:hAnsi="Times New Roman" w:cs="Times New Roman"/>
          <w:sz w:val="36"/>
          <w:szCs w:val="36"/>
        </w:rPr>
      </w:pPr>
      <w:r w:rsidRPr="007425F5">
        <w:rPr>
          <w:rFonts w:ascii="Times New Roman" w:hAnsi="Times New Roman" w:cs="Times New Roman"/>
          <w:sz w:val="36"/>
          <w:szCs w:val="36"/>
        </w:rPr>
        <w:t>Our main purpose is to identify corresponding users from two different datasets: the online and offli</w:t>
      </w:r>
      <w:r w:rsidRPr="007425F5">
        <w:rPr>
          <w:rFonts w:ascii="Times New Roman" w:hAnsi="Times New Roman" w:cs="Times New Roman"/>
          <w:sz w:val="36"/>
          <w:szCs w:val="36"/>
        </w:rPr>
        <w:t xml:space="preserve">ne data. </w:t>
      </w: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DA5E25" w:rsidRDefault="00DA5E25" w:rsidP="00061360">
      <w:pPr>
        <w:jc w:val="both"/>
        <w:rPr>
          <w:rFonts w:ascii="Times New Roman" w:hAnsi="Times New Roman" w:cs="Times New Roman"/>
          <w:b/>
          <w:sz w:val="40"/>
          <w:szCs w:val="40"/>
        </w:rPr>
      </w:pPr>
    </w:p>
    <w:p w:rsidR="00000000" w:rsidRPr="007425F5" w:rsidRDefault="00C21725" w:rsidP="007425F5">
      <w:pPr>
        <w:numPr>
          <w:ilvl w:val="0"/>
          <w:numId w:val="16"/>
        </w:numPr>
        <w:jc w:val="both"/>
        <w:rPr>
          <w:rFonts w:ascii="Times New Roman" w:hAnsi="Times New Roman" w:cs="Times New Roman"/>
          <w:sz w:val="36"/>
          <w:szCs w:val="36"/>
        </w:rPr>
      </w:pPr>
      <w:r w:rsidRPr="007425F5">
        <w:rPr>
          <w:rFonts w:ascii="Times New Roman" w:hAnsi="Times New Roman" w:cs="Times New Roman"/>
          <w:sz w:val="36"/>
          <w:szCs w:val="36"/>
        </w:rPr>
        <w:t>In this paper, we aim to perform user identification across online and offline datasets, instead of working only on one type of data as previous works.</w:t>
      </w:r>
    </w:p>
    <w:p w:rsidR="00000000" w:rsidRPr="007425F5" w:rsidRDefault="00C21725" w:rsidP="007425F5">
      <w:pPr>
        <w:numPr>
          <w:ilvl w:val="0"/>
          <w:numId w:val="16"/>
        </w:numPr>
        <w:jc w:val="both"/>
        <w:rPr>
          <w:rFonts w:ascii="Times New Roman" w:hAnsi="Times New Roman" w:cs="Times New Roman"/>
          <w:sz w:val="36"/>
          <w:szCs w:val="36"/>
        </w:rPr>
      </w:pPr>
      <w:r w:rsidRPr="007425F5">
        <w:rPr>
          <w:rFonts w:ascii="Times New Roman" w:hAnsi="Times New Roman" w:cs="Times New Roman"/>
          <w:sz w:val="36"/>
          <w:szCs w:val="36"/>
        </w:rPr>
        <w:t xml:space="preserve"> The intuition is that, although there exist several kinds of online and offline data, they </w:t>
      </w:r>
      <w:r w:rsidRPr="007425F5">
        <w:rPr>
          <w:rFonts w:ascii="Times New Roman" w:hAnsi="Times New Roman" w:cs="Times New Roman"/>
          <w:sz w:val="36"/>
          <w:szCs w:val="36"/>
        </w:rPr>
        <w:t xml:space="preserve">often share similar features. </w:t>
      </w:r>
    </w:p>
    <w:p w:rsidR="00000000" w:rsidRPr="007425F5" w:rsidRDefault="00C21725" w:rsidP="007425F5">
      <w:pPr>
        <w:numPr>
          <w:ilvl w:val="0"/>
          <w:numId w:val="16"/>
        </w:numPr>
        <w:jc w:val="both"/>
        <w:rPr>
          <w:rFonts w:ascii="Times New Roman" w:hAnsi="Times New Roman" w:cs="Times New Roman"/>
          <w:sz w:val="36"/>
          <w:szCs w:val="36"/>
        </w:rPr>
      </w:pPr>
      <w:r w:rsidRPr="007425F5">
        <w:rPr>
          <w:rFonts w:ascii="Times New Roman" w:hAnsi="Times New Roman" w:cs="Times New Roman"/>
          <w:sz w:val="36"/>
          <w:szCs w:val="36"/>
        </w:rPr>
        <w:t xml:space="preserve"> For online data, since it is generated from online activities, it usually contains IP addresses from mobile devices. </w:t>
      </w:r>
    </w:p>
    <w:p w:rsidR="007425F5" w:rsidRDefault="00C21725" w:rsidP="007425F5">
      <w:pPr>
        <w:numPr>
          <w:ilvl w:val="0"/>
          <w:numId w:val="16"/>
        </w:numPr>
        <w:jc w:val="both"/>
        <w:rPr>
          <w:rFonts w:ascii="Times New Roman" w:hAnsi="Times New Roman" w:cs="Times New Roman"/>
          <w:sz w:val="36"/>
          <w:szCs w:val="36"/>
        </w:rPr>
      </w:pPr>
      <w:r w:rsidRPr="007425F5">
        <w:rPr>
          <w:rFonts w:ascii="Times New Roman" w:hAnsi="Times New Roman" w:cs="Times New Roman"/>
          <w:sz w:val="36"/>
          <w:szCs w:val="36"/>
        </w:rPr>
        <w:t xml:space="preserve">For offline data, there is often offline location information of users. </w:t>
      </w:r>
    </w:p>
    <w:p w:rsidR="007425F5" w:rsidRDefault="007425F5" w:rsidP="007425F5">
      <w:pPr>
        <w:jc w:val="both"/>
        <w:rPr>
          <w:rFonts w:ascii="Times New Roman" w:hAnsi="Times New Roman" w:cs="Times New Roman"/>
          <w:sz w:val="36"/>
          <w:szCs w:val="36"/>
        </w:rPr>
      </w:pPr>
    </w:p>
    <w:p w:rsidR="00CB12FC" w:rsidRPr="007425F5" w:rsidRDefault="006648BA" w:rsidP="007425F5">
      <w:pPr>
        <w:jc w:val="both"/>
        <w:rPr>
          <w:rFonts w:ascii="Times New Roman" w:hAnsi="Times New Roman" w:cs="Times New Roman"/>
          <w:sz w:val="36"/>
          <w:szCs w:val="36"/>
        </w:rPr>
      </w:pPr>
      <w:r w:rsidRPr="007425F5">
        <w:rPr>
          <w:rFonts w:ascii="Times New Roman" w:hAnsi="Times New Roman" w:cs="Times New Roman"/>
          <w:b/>
          <w:sz w:val="40"/>
          <w:szCs w:val="40"/>
        </w:rPr>
        <w:t>ADVANTAGES OF PROPOSED SYSTEM:</w:t>
      </w:r>
    </w:p>
    <w:p w:rsidR="006648BA" w:rsidRPr="00CB12FC" w:rsidRDefault="006648BA" w:rsidP="00061360">
      <w:pPr>
        <w:jc w:val="both"/>
        <w:rPr>
          <w:rFonts w:ascii="Times New Roman" w:hAnsi="Times New Roman" w:cs="Times New Roman"/>
          <w:b/>
          <w:sz w:val="40"/>
          <w:szCs w:val="40"/>
        </w:rPr>
      </w:pPr>
    </w:p>
    <w:p w:rsidR="00000000" w:rsidRPr="007425F5" w:rsidRDefault="00C21725" w:rsidP="007425F5">
      <w:pPr>
        <w:numPr>
          <w:ilvl w:val="0"/>
          <w:numId w:val="17"/>
        </w:numPr>
        <w:jc w:val="both"/>
        <w:rPr>
          <w:rFonts w:ascii="Times New Roman" w:hAnsi="Times New Roman" w:cs="Times New Roman"/>
          <w:sz w:val="36"/>
          <w:szCs w:val="36"/>
        </w:rPr>
      </w:pPr>
      <w:r w:rsidRPr="007425F5">
        <w:rPr>
          <w:rFonts w:ascii="Times New Roman" w:hAnsi="Times New Roman" w:cs="Times New Roman"/>
          <w:sz w:val="36"/>
          <w:szCs w:val="36"/>
        </w:rPr>
        <w:t>we propose a novel pair wise-i</w:t>
      </w:r>
      <w:r w:rsidRPr="007425F5">
        <w:rPr>
          <w:rFonts w:ascii="Times New Roman" w:hAnsi="Times New Roman" w:cs="Times New Roman"/>
          <w:sz w:val="36"/>
          <w:szCs w:val="36"/>
        </w:rPr>
        <w:t>ndex to increase the efficiency of our frame works.</w:t>
      </w:r>
    </w:p>
    <w:p w:rsidR="00000000" w:rsidRPr="007425F5" w:rsidRDefault="00C21725" w:rsidP="007425F5">
      <w:pPr>
        <w:numPr>
          <w:ilvl w:val="0"/>
          <w:numId w:val="17"/>
        </w:numPr>
        <w:jc w:val="both"/>
        <w:rPr>
          <w:rFonts w:ascii="Times New Roman" w:hAnsi="Times New Roman" w:cs="Times New Roman"/>
          <w:sz w:val="36"/>
          <w:szCs w:val="36"/>
        </w:rPr>
      </w:pPr>
      <w:r w:rsidRPr="007425F5">
        <w:rPr>
          <w:rFonts w:ascii="Times New Roman" w:hAnsi="Times New Roman" w:cs="Times New Roman"/>
          <w:sz w:val="36"/>
          <w:szCs w:val="36"/>
        </w:rPr>
        <w:t xml:space="preserve">In order to evaluate the efficiency and effectiveness of our frame work, we have designed several experiments. </w:t>
      </w:r>
    </w:p>
    <w:p w:rsidR="00000000" w:rsidRPr="007425F5" w:rsidRDefault="00C21725" w:rsidP="007425F5">
      <w:pPr>
        <w:numPr>
          <w:ilvl w:val="0"/>
          <w:numId w:val="17"/>
        </w:numPr>
        <w:jc w:val="both"/>
        <w:rPr>
          <w:rFonts w:ascii="Times New Roman" w:hAnsi="Times New Roman" w:cs="Times New Roman"/>
          <w:sz w:val="36"/>
          <w:szCs w:val="36"/>
        </w:rPr>
      </w:pPr>
      <w:r w:rsidRPr="007425F5">
        <w:rPr>
          <w:rFonts w:ascii="Times New Roman" w:hAnsi="Times New Roman" w:cs="Times New Roman"/>
          <w:sz w:val="36"/>
          <w:szCs w:val="36"/>
        </w:rPr>
        <w:t>we have designed a series of experiments in order to test the efficiency of our framework.</w:t>
      </w:r>
    </w:p>
    <w:p w:rsidR="00000000" w:rsidRPr="007425F5" w:rsidRDefault="00C21725" w:rsidP="007425F5">
      <w:pPr>
        <w:numPr>
          <w:ilvl w:val="0"/>
          <w:numId w:val="17"/>
        </w:numPr>
        <w:jc w:val="both"/>
        <w:rPr>
          <w:rFonts w:ascii="Times New Roman" w:hAnsi="Times New Roman" w:cs="Times New Roman"/>
          <w:sz w:val="36"/>
          <w:szCs w:val="36"/>
        </w:rPr>
      </w:pPr>
      <w:r w:rsidRPr="007425F5">
        <w:rPr>
          <w:rFonts w:ascii="Times New Roman" w:hAnsi="Times New Roman" w:cs="Times New Roman"/>
          <w:sz w:val="36"/>
          <w:szCs w:val="36"/>
        </w:rPr>
        <w:lastRenderedPageBreak/>
        <w:t xml:space="preserve"> Parameters of the model can be better determinedwith an automatic process.</w:t>
      </w:r>
    </w:p>
    <w:p w:rsidR="00000000" w:rsidRPr="007425F5" w:rsidRDefault="00C21725" w:rsidP="007425F5">
      <w:pPr>
        <w:numPr>
          <w:ilvl w:val="0"/>
          <w:numId w:val="17"/>
        </w:numPr>
        <w:jc w:val="both"/>
        <w:rPr>
          <w:rFonts w:ascii="Times New Roman" w:hAnsi="Times New Roman" w:cs="Times New Roman"/>
          <w:sz w:val="36"/>
          <w:szCs w:val="36"/>
        </w:rPr>
      </w:pPr>
      <w:r w:rsidRPr="007425F5">
        <w:rPr>
          <w:rFonts w:ascii="Times New Roman" w:hAnsi="Times New Roman" w:cs="Times New Roman"/>
          <w:sz w:val="36"/>
          <w:szCs w:val="36"/>
        </w:rPr>
        <w:t>It is more convenient to convert a Gaussian distribu-tion into a grid-based distribution.</w:t>
      </w:r>
    </w:p>
    <w:p w:rsidR="00000000" w:rsidRPr="007425F5" w:rsidRDefault="00C21725" w:rsidP="007425F5">
      <w:pPr>
        <w:numPr>
          <w:ilvl w:val="0"/>
          <w:numId w:val="17"/>
        </w:numPr>
        <w:jc w:val="both"/>
        <w:rPr>
          <w:rFonts w:ascii="Times New Roman" w:hAnsi="Times New Roman" w:cs="Times New Roman"/>
          <w:sz w:val="36"/>
          <w:szCs w:val="36"/>
        </w:rPr>
      </w:pPr>
      <w:r w:rsidRPr="007425F5">
        <w:rPr>
          <w:rFonts w:ascii="Times New Roman" w:hAnsi="Times New Roman" w:cs="Times New Roman"/>
          <w:sz w:val="36"/>
          <w:szCs w:val="36"/>
        </w:rPr>
        <w:t>According to our experiment, we can get a betterpredicting accuracy by this method.</w:t>
      </w:r>
    </w:p>
    <w:p w:rsidR="006836B0" w:rsidRPr="00CB12FC" w:rsidRDefault="006836B0" w:rsidP="00061360">
      <w:pPr>
        <w:jc w:val="both"/>
        <w:rPr>
          <w:rFonts w:ascii="Times New Roman" w:hAnsi="Times New Roman" w:cs="Times New Roman"/>
          <w:b/>
          <w:sz w:val="40"/>
          <w:szCs w:val="40"/>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ook w:val="04A0"/>
      </w:tblPr>
      <w:tblGrid>
        <w:gridCol w:w="3192"/>
        <w:gridCol w:w="3192"/>
        <w:gridCol w:w="3192"/>
      </w:tblGrid>
      <w:tr w:rsidR="006648BA" w:rsidTr="006648BA">
        <w:tc>
          <w:tcPr>
            <w:tcW w:w="3192" w:type="dxa"/>
          </w:tcPr>
          <w:p w:rsidR="006648BA" w:rsidRPr="007425F5" w:rsidRDefault="006648BA" w:rsidP="00061360">
            <w:pPr>
              <w:jc w:val="both"/>
              <w:rPr>
                <w:rFonts w:ascii="Times New Roman" w:hAnsi="Times New Roman" w:cs="Times New Roman"/>
                <w:b/>
                <w:sz w:val="36"/>
                <w:szCs w:val="36"/>
              </w:rPr>
            </w:pPr>
            <w:r w:rsidRPr="007425F5">
              <w:rPr>
                <w:rFonts w:ascii="Times New Roman" w:hAnsi="Times New Roman" w:cs="Times New Roman"/>
                <w:b/>
                <w:sz w:val="36"/>
                <w:szCs w:val="36"/>
              </w:rPr>
              <w:t>TITLE</w:t>
            </w:r>
          </w:p>
        </w:tc>
        <w:tc>
          <w:tcPr>
            <w:tcW w:w="3192" w:type="dxa"/>
          </w:tcPr>
          <w:p w:rsidR="006648BA" w:rsidRPr="007425F5" w:rsidRDefault="006648BA" w:rsidP="00061360">
            <w:pPr>
              <w:jc w:val="both"/>
              <w:rPr>
                <w:rFonts w:ascii="Times New Roman" w:hAnsi="Times New Roman" w:cs="Times New Roman"/>
                <w:b/>
                <w:sz w:val="36"/>
                <w:szCs w:val="36"/>
              </w:rPr>
            </w:pPr>
            <w:r w:rsidRPr="007425F5">
              <w:rPr>
                <w:rFonts w:ascii="Times New Roman" w:hAnsi="Times New Roman" w:cs="Times New Roman"/>
                <w:b/>
                <w:sz w:val="36"/>
                <w:szCs w:val="36"/>
              </w:rPr>
              <w:t>AUTHORS</w:t>
            </w:r>
          </w:p>
        </w:tc>
        <w:tc>
          <w:tcPr>
            <w:tcW w:w="3192" w:type="dxa"/>
          </w:tcPr>
          <w:p w:rsidR="006648BA" w:rsidRPr="007425F5" w:rsidRDefault="006648BA" w:rsidP="00061360">
            <w:pPr>
              <w:jc w:val="both"/>
              <w:rPr>
                <w:rFonts w:ascii="Times New Roman" w:hAnsi="Times New Roman" w:cs="Times New Roman"/>
                <w:b/>
                <w:sz w:val="36"/>
                <w:szCs w:val="36"/>
              </w:rPr>
            </w:pPr>
            <w:r w:rsidRPr="007425F5">
              <w:rPr>
                <w:rFonts w:ascii="Times New Roman" w:hAnsi="Times New Roman" w:cs="Times New Roman"/>
                <w:b/>
                <w:sz w:val="36"/>
                <w:szCs w:val="36"/>
              </w:rPr>
              <w:t>DESCRIPTION</w:t>
            </w:r>
          </w:p>
        </w:tc>
      </w:tr>
      <w:tr w:rsidR="006648BA" w:rsidTr="006648BA">
        <w:tc>
          <w:tcPr>
            <w:tcW w:w="3192" w:type="dxa"/>
          </w:tcPr>
          <w:p w:rsidR="007425F5" w:rsidRPr="007425F5" w:rsidRDefault="007425F5" w:rsidP="007425F5">
            <w:pPr>
              <w:jc w:val="both"/>
              <w:rPr>
                <w:rFonts w:ascii="Times New Roman" w:hAnsi="Times New Roman" w:cs="Times New Roman"/>
                <w:color w:val="000000" w:themeColor="text1"/>
                <w:sz w:val="36"/>
                <w:szCs w:val="36"/>
              </w:rPr>
            </w:pPr>
            <w:r w:rsidRPr="007425F5">
              <w:rPr>
                <w:rFonts w:ascii="Times New Roman" w:hAnsi="Times New Roman" w:cs="Times New Roman"/>
                <w:color w:val="000000" w:themeColor="text1"/>
                <w:sz w:val="36"/>
                <w:szCs w:val="36"/>
              </w:rPr>
              <w:t>User identification across multiple social networks</w:t>
            </w:r>
            <w:r w:rsidRPr="007425F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7425F5" w:rsidRPr="007425F5" w:rsidRDefault="007425F5" w:rsidP="007425F5">
            <w:pPr>
              <w:jc w:val="both"/>
              <w:rPr>
                <w:rFonts w:ascii="Times New Roman" w:hAnsi="Times New Roman" w:cs="Times New Roman"/>
                <w:color w:val="000000" w:themeColor="text1"/>
                <w:sz w:val="36"/>
                <w:szCs w:val="36"/>
              </w:rPr>
            </w:pPr>
            <w:r w:rsidRPr="007425F5">
              <w:rPr>
                <w:rFonts w:ascii="Times New Roman" w:hAnsi="Times New Roman" w:cs="Times New Roman"/>
                <w:color w:val="000000" w:themeColor="text1"/>
                <w:sz w:val="36"/>
                <w:szCs w:val="36"/>
              </w:rPr>
              <w:t xml:space="preserve">J. Vosecky, D. Hong, and V. Y. Shen,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7425F5" w:rsidRPr="007425F5" w:rsidRDefault="007425F5" w:rsidP="007425F5">
            <w:pPr>
              <w:jc w:val="both"/>
              <w:rPr>
                <w:rFonts w:ascii="Times New Roman" w:hAnsi="Times New Roman" w:cs="Times New Roman"/>
                <w:color w:val="000000" w:themeColor="text1"/>
                <w:sz w:val="36"/>
                <w:szCs w:val="36"/>
              </w:rPr>
            </w:pPr>
            <w:r w:rsidRPr="007425F5">
              <w:rPr>
                <w:rFonts w:ascii="Times New Roman" w:hAnsi="Times New Roman" w:cs="Times New Roman"/>
                <w:color w:val="000000" w:themeColor="text1"/>
                <w:sz w:val="36"/>
                <w:szCs w:val="36"/>
              </w:rPr>
              <w:t>A facility to aggregate our on-line friends into a single integrated environment would en-able the user to keep up-to-date with their virtual contacts more easily, as well as to provide improved facility to search for people across different websites.</w:t>
            </w:r>
            <w:r w:rsidRPr="007425F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7425F5" w:rsidRPr="007425F5" w:rsidRDefault="007425F5" w:rsidP="007425F5">
            <w:pPr>
              <w:jc w:val="both"/>
              <w:rPr>
                <w:rFonts w:ascii="Times New Roman" w:hAnsi="Times New Roman" w:cs="Times New Roman"/>
                <w:color w:val="000000" w:themeColor="text1"/>
                <w:sz w:val="36"/>
                <w:szCs w:val="36"/>
              </w:rPr>
            </w:pPr>
            <w:r w:rsidRPr="007425F5">
              <w:rPr>
                <w:rFonts w:ascii="Times New Roman" w:hAnsi="Times New Roman" w:cs="Times New Roman"/>
                <w:color w:val="000000" w:themeColor="text1"/>
                <w:sz w:val="36"/>
                <w:szCs w:val="36"/>
              </w:rPr>
              <w:t xml:space="preserve">Inferring anchor links acrossmultiple </w:t>
            </w:r>
            <w:r w:rsidRPr="007425F5">
              <w:rPr>
                <w:rFonts w:ascii="Times New Roman" w:hAnsi="Times New Roman" w:cs="Times New Roman"/>
                <w:color w:val="000000" w:themeColor="text1"/>
                <w:sz w:val="36"/>
                <w:szCs w:val="36"/>
              </w:rPr>
              <w:lastRenderedPageBreak/>
              <w:t>heterogeneous social networks</w:t>
            </w:r>
            <w:r w:rsidRPr="007425F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7425F5" w:rsidRPr="007425F5" w:rsidRDefault="007425F5" w:rsidP="007425F5">
            <w:pPr>
              <w:jc w:val="both"/>
              <w:rPr>
                <w:rFonts w:ascii="Times New Roman" w:hAnsi="Times New Roman" w:cs="Times New Roman"/>
                <w:color w:val="000000" w:themeColor="text1"/>
                <w:sz w:val="36"/>
                <w:szCs w:val="36"/>
              </w:rPr>
            </w:pPr>
            <w:r w:rsidRPr="007425F5">
              <w:rPr>
                <w:rFonts w:ascii="Times New Roman" w:hAnsi="Times New Roman" w:cs="Times New Roman"/>
                <w:color w:val="000000" w:themeColor="text1"/>
                <w:sz w:val="36"/>
                <w:szCs w:val="36"/>
              </w:rPr>
              <w:lastRenderedPageBreak/>
              <w:t xml:space="preserve">X. Kong, J. Zhang, and P. S. Yu,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7425F5" w:rsidRPr="007425F5" w:rsidRDefault="007425F5" w:rsidP="007425F5">
            <w:pPr>
              <w:jc w:val="both"/>
              <w:rPr>
                <w:rFonts w:ascii="Times New Roman" w:hAnsi="Times New Roman" w:cs="Times New Roman"/>
                <w:color w:val="000000" w:themeColor="text1"/>
                <w:sz w:val="36"/>
                <w:szCs w:val="36"/>
              </w:rPr>
            </w:pPr>
            <w:r w:rsidRPr="007425F5">
              <w:rPr>
                <w:rFonts w:ascii="Times New Roman" w:hAnsi="Times New Roman" w:cs="Times New Roman"/>
                <w:color w:val="000000" w:themeColor="text1"/>
                <w:sz w:val="36"/>
                <w:szCs w:val="36"/>
              </w:rPr>
              <w:lastRenderedPageBreak/>
              <w:t xml:space="preserve">In this paper, we study the problem </w:t>
            </w:r>
            <w:r w:rsidRPr="007425F5">
              <w:rPr>
                <w:rFonts w:ascii="Times New Roman" w:hAnsi="Times New Roman" w:cs="Times New Roman"/>
                <w:color w:val="000000" w:themeColor="text1"/>
                <w:sz w:val="36"/>
                <w:szCs w:val="36"/>
              </w:rPr>
              <w:lastRenderedPageBreak/>
              <w:t>of anchor link prediction across multiple heterogeneous social networks, i.e., discovering the correspondence among different accounts of the same user.</w:t>
            </w:r>
            <w:r w:rsidRPr="007425F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7425F5" w:rsidRPr="007425F5" w:rsidRDefault="007425F5" w:rsidP="007425F5">
            <w:pPr>
              <w:jc w:val="both"/>
              <w:rPr>
                <w:rFonts w:ascii="Times New Roman" w:hAnsi="Times New Roman" w:cs="Times New Roman"/>
                <w:color w:val="000000" w:themeColor="text1"/>
                <w:sz w:val="36"/>
                <w:szCs w:val="36"/>
              </w:rPr>
            </w:pPr>
            <w:r w:rsidRPr="007425F5">
              <w:rPr>
                <w:rFonts w:ascii="Times New Roman" w:hAnsi="Times New Roman" w:cs="Times New Roman"/>
                <w:color w:val="000000" w:themeColor="text1"/>
                <w:sz w:val="36"/>
                <w:szCs w:val="36"/>
              </w:rPr>
              <w:lastRenderedPageBreak/>
              <w:t>Mapping users across networks by manifold alignment on hyper graph.</w:t>
            </w:r>
            <w:r w:rsidRPr="007425F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7425F5" w:rsidRPr="007425F5" w:rsidRDefault="007425F5" w:rsidP="007425F5">
            <w:pPr>
              <w:jc w:val="both"/>
              <w:rPr>
                <w:rFonts w:ascii="Times New Roman" w:hAnsi="Times New Roman" w:cs="Times New Roman"/>
                <w:color w:val="000000" w:themeColor="text1"/>
                <w:sz w:val="36"/>
                <w:szCs w:val="36"/>
              </w:rPr>
            </w:pPr>
            <w:r w:rsidRPr="007425F5">
              <w:rPr>
                <w:rFonts w:ascii="Times New Roman" w:hAnsi="Times New Roman" w:cs="Times New Roman"/>
                <w:color w:val="000000" w:themeColor="text1"/>
                <w:sz w:val="36"/>
                <w:szCs w:val="36"/>
              </w:rPr>
              <w:t xml:space="preserve">S. Tan, Z. Guan, D. Cai, X. Qin, J. Bu, and C. Chen,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7425F5" w:rsidRPr="007425F5" w:rsidRDefault="007425F5" w:rsidP="007425F5">
            <w:pPr>
              <w:jc w:val="both"/>
              <w:rPr>
                <w:rFonts w:ascii="Times New Roman" w:hAnsi="Times New Roman" w:cs="Times New Roman"/>
                <w:color w:val="000000" w:themeColor="text1"/>
                <w:sz w:val="36"/>
                <w:szCs w:val="36"/>
              </w:rPr>
            </w:pPr>
            <w:r w:rsidRPr="007425F5">
              <w:rPr>
                <w:rFonts w:ascii="Times New Roman" w:hAnsi="Times New Roman" w:cs="Times New Roman"/>
                <w:color w:val="000000" w:themeColor="text1"/>
                <w:sz w:val="36"/>
                <w:szCs w:val="36"/>
              </w:rPr>
              <w:t xml:space="preserve">we use hyper graph to model high-order relations here. For a target user in one network, the proposed algorithm ranks all users in the other net-work by their possibilities of being the corresponding user.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7425F5" w:rsidRPr="007425F5" w:rsidRDefault="007425F5" w:rsidP="007425F5">
            <w:pPr>
              <w:jc w:val="both"/>
              <w:rPr>
                <w:rFonts w:ascii="Times New Roman" w:hAnsi="Times New Roman" w:cs="Times New Roman"/>
                <w:color w:val="000000" w:themeColor="text1"/>
                <w:sz w:val="36"/>
                <w:szCs w:val="36"/>
              </w:rPr>
            </w:pPr>
            <w:r w:rsidRPr="007425F5">
              <w:rPr>
                <w:rFonts w:ascii="Times New Roman" w:hAnsi="Times New Roman" w:cs="Times New Roman"/>
                <w:color w:val="000000" w:themeColor="text1"/>
                <w:sz w:val="36"/>
                <w:szCs w:val="36"/>
              </w:rPr>
              <w:t>Hydra : Large-scale social identity linkage via heterogeneous behavior modeling</w:t>
            </w:r>
            <w:r w:rsidRPr="007425F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7425F5" w:rsidRPr="007425F5" w:rsidRDefault="007425F5" w:rsidP="007425F5">
            <w:pPr>
              <w:jc w:val="both"/>
              <w:rPr>
                <w:rFonts w:ascii="Times New Roman" w:hAnsi="Times New Roman" w:cs="Times New Roman"/>
                <w:color w:val="000000" w:themeColor="text1"/>
                <w:sz w:val="36"/>
                <w:szCs w:val="36"/>
              </w:rPr>
            </w:pPr>
            <w:r w:rsidRPr="007425F5">
              <w:rPr>
                <w:rFonts w:ascii="Times New Roman" w:hAnsi="Times New Roman" w:cs="Times New Roman"/>
                <w:color w:val="000000" w:themeColor="text1"/>
                <w:sz w:val="36"/>
                <w:szCs w:val="36"/>
              </w:rPr>
              <w:t xml:space="preserve">S. Liu, S. Wang, F. Zhu, J. Zhang, and R. Krishnan,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7425F5" w:rsidRPr="007425F5" w:rsidRDefault="007425F5" w:rsidP="007425F5">
            <w:pPr>
              <w:jc w:val="both"/>
              <w:rPr>
                <w:rFonts w:ascii="Times New Roman" w:hAnsi="Times New Roman" w:cs="Times New Roman"/>
                <w:color w:val="000000" w:themeColor="text1"/>
                <w:sz w:val="36"/>
                <w:szCs w:val="36"/>
              </w:rPr>
            </w:pPr>
            <w:r w:rsidRPr="007425F5">
              <w:rPr>
                <w:rFonts w:ascii="Times New Roman" w:hAnsi="Times New Roman" w:cs="Times New Roman"/>
                <w:color w:val="000000" w:themeColor="text1"/>
                <w:sz w:val="36"/>
                <w:szCs w:val="36"/>
              </w:rPr>
              <w:t xml:space="preserve">We study the problem of large-scale social identity linkage across different social media platforms, which is of critical importance to </w:t>
            </w:r>
            <w:r w:rsidRPr="007425F5">
              <w:rPr>
                <w:rFonts w:ascii="Times New Roman" w:hAnsi="Times New Roman" w:cs="Times New Roman"/>
                <w:color w:val="000000" w:themeColor="text1"/>
                <w:sz w:val="36"/>
                <w:szCs w:val="36"/>
              </w:rPr>
              <w:lastRenderedPageBreak/>
              <w:t xml:space="preserve">business intelligence by gaining from social data a deeper un-der standing and more accurate profiling of users. </w:t>
            </w:r>
          </w:p>
          <w:p w:rsidR="006648BA" w:rsidRPr="00D951C9" w:rsidRDefault="006648BA" w:rsidP="00061360">
            <w:pPr>
              <w:jc w:val="both"/>
              <w:rPr>
                <w:rFonts w:ascii="Times New Roman" w:hAnsi="Times New Roman" w:cs="Times New Roman"/>
                <w:color w:val="000000" w:themeColor="text1"/>
                <w:sz w:val="36"/>
                <w:szCs w:val="36"/>
              </w:rPr>
            </w:pP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7425F5" w:rsidRDefault="007425F5" w:rsidP="00061360">
      <w:pPr>
        <w:jc w:val="both"/>
        <w:rPr>
          <w:rFonts w:ascii="Times New Roman" w:hAnsi="Times New Roman" w:cs="Times New Roman"/>
          <w:b/>
          <w:sz w:val="40"/>
          <w:szCs w:val="40"/>
        </w:rPr>
      </w:pPr>
    </w:p>
    <w:p w:rsidR="007425F5" w:rsidRDefault="007425F5" w:rsidP="00061360">
      <w:pPr>
        <w:jc w:val="both"/>
        <w:rPr>
          <w:rFonts w:ascii="Times New Roman" w:hAnsi="Times New Roman" w:cs="Times New Roman"/>
          <w:b/>
          <w:sz w:val="40"/>
          <w:szCs w:val="40"/>
        </w:rPr>
      </w:pPr>
    </w:p>
    <w:p w:rsidR="007425F5" w:rsidRDefault="007425F5" w:rsidP="00061360">
      <w:pPr>
        <w:jc w:val="both"/>
        <w:rPr>
          <w:rFonts w:ascii="Times New Roman" w:hAnsi="Times New Roman" w:cs="Times New Roman"/>
          <w:b/>
          <w:sz w:val="40"/>
          <w:szCs w:val="40"/>
        </w:rPr>
      </w:pPr>
    </w:p>
    <w:p w:rsidR="007425F5" w:rsidRDefault="007425F5" w:rsidP="00061360">
      <w:pPr>
        <w:jc w:val="both"/>
        <w:rPr>
          <w:rFonts w:ascii="Times New Roman" w:hAnsi="Times New Roman" w:cs="Times New Roman"/>
          <w:b/>
          <w:sz w:val="40"/>
          <w:szCs w:val="40"/>
        </w:rPr>
      </w:pPr>
    </w:p>
    <w:p w:rsidR="007425F5" w:rsidRDefault="007425F5" w:rsidP="00061360">
      <w:pPr>
        <w:jc w:val="both"/>
        <w:rPr>
          <w:rFonts w:ascii="Times New Roman" w:hAnsi="Times New Roman" w:cs="Times New Roman"/>
          <w:b/>
          <w:sz w:val="40"/>
          <w:szCs w:val="40"/>
        </w:rPr>
      </w:pPr>
    </w:p>
    <w:p w:rsidR="007425F5" w:rsidRDefault="007425F5" w:rsidP="00061360">
      <w:pPr>
        <w:jc w:val="both"/>
        <w:rPr>
          <w:rFonts w:ascii="Times New Roman" w:hAnsi="Times New Roman" w:cs="Times New Roman"/>
          <w:b/>
          <w:sz w:val="40"/>
          <w:szCs w:val="40"/>
        </w:rPr>
      </w:pPr>
    </w:p>
    <w:p w:rsidR="007425F5" w:rsidRDefault="007425F5" w:rsidP="00061360">
      <w:pPr>
        <w:jc w:val="both"/>
        <w:rPr>
          <w:rFonts w:ascii="Times New Roman" w:hAnsi="Times New Roman" w:cs="Times New Roman"/>
          <w:b/>
          <w:sz w:val="40"/>
          <w:szCs w:val="40"/>
        </w:rPr>
      </w:pPr>
    </w:p>
    <w:p w:rsidR="007425F5" w:rsidRDefault="007425F5" w:rsidP="00061360">
      <w:pPr>
        <w:jc w:val="both"/>
        <w:rPr>
          <w:rFonts w:ascii="Times New Roman" w:hAnsi="Times New Roman" w:cs="Times New Roman"/>
          <w:b/>
          <w:sz w:val="40"/>
          <w:szCs w:val="40"/>
        </w:rPr>
      </w:pPr>
    </w:p>
    <w:p w:rsidR="007425F5" w:rsidRDefault="007425F5" w:rsidP="00061360">
      <w:pPr>
        <w:jc w:val="both"/>
        <w:rPr>
          <w:rFonts w:ascii="Times New Roman" w:hAnsi="Times New Roman" w:cs="Times New Roman"/>
          <w:b/>
          <w:sz w:val="40"/>
          <w:szCs w:val="40"/>
        </w:rPr>
      </w:pPr>
    </w:p>
    <w:p w:rsidR="007425F5" w:rsidRDefault="007425F5" w:rsidP="00061360">
      <w:pPr>
        <w:jc w:val="both"/>
        <w:rPr>
          <w:rFonts w:ascii="Times New Roman" w:hAnsi="Times New Roman" w:cs="Times New Roman"/>
          <w:b/>
          <w:sz w:val="40"/>
          <w:szCs w:val="40"/>
        </w:rPr>
      </w:pPr>
    </w:p>
    <w:p w:rsidR="007425F5" w:rsidRDefault="007425F5"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lastRenderedPageBreak/>
        <w:t>Architecture diagram:</w:t>
      </w:r>
    </w:p>
    <w:p w:rsidR="006B3A2F" w:rsidRPr="006B3A2F" w:rsidRDefault="00811271" w:rsidP="00061360">
      <w:pPr>
        <w:jc w:val="both"/>
        <w:rPr>
          <w:rFonts w:ascii="Times New Roman" w:hAnsi="Times New Roman" w:cs="Times New Roman"/>
          <w:sz w:val="40"/>
          <w:szCs w:val="40"/>
        </w:rPr>
      </w:pPr>
      <w:r w:rsidRPr="00811271">
        <w:rPr>
          <w:rFonts w:ascii="Times New Roman" w:hAnsi="Times New Roman" w:cs="Times New Roman"/>
          <w:sz w:val="40"/>
          <w:szCs w:val="40"/>
        </w:rPr>
        <w:drawing>
          <wp:inline distT="0" distB="0" distL="0" distR="0">
            <wp:extent cx="5945647" cy="7251404"/>
            <wp:effectExtent l="19050" t="0" r="0" b="0"/>
            <wp:docPr id="3" name="Picture 1" descr="C:\Users\TTS\Desktop\pic.png"/>
            <wp:cNvGraphicFramePr/>
            <a:graphic xmlns:a="http://schemas.openxmlformats.org/drawingml/2006/main">
              <a:graphicData uri="http://schemas.openxmlformats.org/drawingml/2006/picture">
                <pic:pic xmlns:pic="http://schemas.openxmlformats.org/drawingml/2006/picture">
                  <pic:nvPicPr>
                    <pic:cNvPr id="3" name="Content Placeholder 2" descr="C:\Users\TTS\Desktop\pic.png"/>
                    <pic:cNvPicPr>
                      <a:picLocks noGrp="1" noChangeAspect="1" noChangeArrowheads="1"/>
                    </pic:cNvPicPr>
                  </pic:nvPicPr>
                  <pic:blipFill>
                    <a:blip r:embed="rId7"/>
                    <a:srcRect/>
                    <a:stretch>
                      <a:fillRect/>
                    </a:stretch>
                  </pic:blipFill>
                  <pic:spPr bwMode="auto">
                    <a:xfrm>
                      <a:off x="0" y="0"/>
                      <a:ext cx="5943600" cy="7248908"/>
                    </a:xfrm>
                    <a:prstGeom prst="rect">
                      <a:avLst/>
                    </a:prstGeom>
                    <a:noFill/>
                  </pic:spPr>
                </pic:pic>
              </a:graphicData>
            </a:graphic>
          </wp:inline>
        </w:drawing>
      </w:r>
    </w:p>
    <w:p w:rsidR="006B3A2F" w:rsidRPr="006B3A2F" w:rsidRDefault="006B3A2F"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lastRenderedPageBreak/>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E9166D" w:rsidRPr="00E9166D" w:rsidRDefault="00B03174" w:rsidP="00E9166D">
      <w:pPr>
        <w:jc w:val="center"/>
        <w:rPr>
          <w:rFonts w:ascii="Times New Roman" w:hAnsi="Times New Roman" w:cs="Times New Roman"/>
          <w:b/>
          <w:sz w:val="44"/>
          <w:szCs w:val="44"/>
        </w:rPr>
      </w:pPr>
      <w:r w:rsidRPr="00B03174">
        <w:rPr>
          <w:rFonts w:ascii="Times New Roman" w:hAnsi="Times New Roman" w:cs="Times New Roman"/>
          <w:b/>
          <w:sz w:val="44"/>
          <w:szCs w:val="44"/>
        </w:rPr>
        <w:lastRenderedPageBreak/>
        <w:t>REFERENCE</w:t>
      </w:r>
    </w:p>
    <w:p w:rsidR="00E9166D" w:rsidRDefault="00E9166D" w:rsidP="00E9166D">
      <w:pPr>
        <w:jc w:val="both"/>
        <w:rPr>
          <w:rFonts w:ascii="Times New Roman" w:hAnsi="Times New Roman" w:cs="Times New Roman"/>
          <w:sz w:val="36"/>
          <w:szCs w:val="36"/>
        </w:rPr>
      </w:pPr>
    </w:p>
    <w:p w:rsidR="00000000" w:rsidRPr="00E9166D" w:rsidRDefault="00061360" w:rsidP="00E9166D">
      <w:pPr>
        <w:jc w:val="both"/>
        <w:rPr>
          <w:rFonts w:ascii="Times New Roman" w:hAnsi="Times New Roman" w:cs="Times New Roman"/>
          <w:b/>
          <w:sz w:val="44"/>
          <w:szCs w:val="44"/>
        </w:rPr>
      </w:pPr>
      <w:r w:rsidRPr="00E9166D">
        <w:rPr>
          <w:rFonts w:ascii="Times New Roman" w:hAnsi="Times New Roman" w:cs="Times New Roman"/>
          <w:sz w:val="36"/>
          <w:szCs w:val="36"/>
        </w:rPr>
        <w:t xml:space="preserve"> </w:t>
      </w:r>
      <w:r w:rsidR="00C21725" w:rsidRPr="00E9166D">
        <w:rPr>
          <w:rFonts w:ascii="Times New Roman" w:hAnsi="Times New Roman" w:cs="Times New Roman"/>
          <w:sz w:val="36"/>
          <w:szCs w:val="36"/>
        </w:rPr>
        <w:t>[1] M. C. Gonzalez, C. A. Hidalgo, and A.-L. Barabasi, “Understand-ing individual human mobility patterns, ”Nature, vol. 453, no.7196, p</w:t>
      </w:r>
      <w:r w:rsidR="00C21725" w:rsidRPr="00E9166D">
        <w:rPr>
          <w:rFonts w:ascii="Times New Roman" w:hAnsi="Times New Roman" w:cs="Times New Roman"/>
          <w:sz w:val="36"/>
          <w:szCs w:val="36"/>
        </w:rPr>
        <w:t>p. 779–782, 2008.</w:t>
      </w:r>
    </w:p>
    <w:p w:rsidR="00000000" w:rsidRPr="00E9166D" w:rsidRDefault="00C21725" w:rsidP="00E9166D">
      <w:pPr>
        <w:jc w:val="both"/>
        <w:rPr>
          <w:rFonts w:ascii="Times New Roman" w:hAnsi="Times New Roman" w:cs="Times New Roman"/>
          <w:sz w:val="36"/>
          <w:szCs w:val="36"/>
        </w:rPr>
      </w:pPr>
      <w:r w:rsidRPr="00E9166D">
        <w:rPr>
          <w:rFonts w:ascii="Times New Roman" w:hAnsi="Times New Roman" w:cs="Times New Roman"/>
          <w:sz w:val="36"/>
          <w:szCs w:val="36"/>
        </w:rPr>
        <w:t>[2] Y.-A. de Montjoye, C. A. Hidalgo, M. Verleysen, and V. D. Blondel, “Unique in the crowd: The privacy bounds of human mobility,” Scientific reports, vol. 3, 2013.</w:t>
      </w:r>
    </w:p>
    <w:p w:rsidR="00000000" w:rsidRPr="00E9166D" w:rsidRDefault="00C21725" w:rsidP="00E9166D">
      <w:pPr>
        <w:jc w:val="both"/>
        <w:rPr>
          <w:rFonts w:ascii="Times New Roman" w:hAnsi="Times New Roman" w:cs="Times New Roman"/>
          <w:sz w:val="36"/>
          <w:szCs w:val="36"/>
        </w:rPr>
      </w:pPr>
      <w:r w:rsidRPr="00E9166D">
        <w:rPr>
          <w:rFonts w:ascii="Times New Roman" w:hAnsi="Times New Roman" w:cs="Times New Roman"/>
          <w:sz w:val="36"/>
          <w:szCs w:val="36"/>
        </w:rPr>
        <w:t>[3] Y.-A. de Montjoye, L. Radaelli, V. K. Singh, and A. S. Pentland, “</w:t>
      </w:r>
      <w:r w:rsidRPr="00E9166D">
        <w:rPr>
          <w:rFonts w:ascii="Times New Roman" w:hAnsi="Times New Roman" w:cs="Times New Roman"/>
          <w:sz w:val="36"/>
          <w:szCs w:val="36"/>
        </w:rPr>
        <w:t>Unique in the shopping mall: On the reidentifiability of creditcard  meta data, ”Science, vol. 347, no. 6221, pp. 536–539, 2015.</w:t>
      </w:r>
    </w:p>
    <w:p w:rsidR="00000000" w:rsidRPr="00E9166D" w:rsidRDefault="00C21725" w:rsidP="00E9166D">
      <w:pPr>
        <w:jc w:val="both"/>
        <w:rPr>
          <w:rFonts w:ascii="Times New Roman" w:hAnsi="Times New Roman" w:cs="Times New Roman"/>
          <w:sz w:val="36"/>
          <w:szCs w:val="36"/>
        </w:rPr>
      </w:pPr>
      <w:r w:rsidRPr="00E9166D">
        <w:rPr>
          <w:rFonts w:ascii="Times New Roman" w:hAnsi="Times New Roman" w:cs="Times New Roman"/>
          <w:sz w:val="36"/>
          <w:szCs w:val="36"/>
        </w:rPr>
        <w:t>[4] G. Salton and M. J. McGill, “Introduction to modern information retrieval,” 1986.</w:t>
      </w:r>
    </w:p>
    <w:p w:rsidR="00000000" w:rsidRPr="00E9166D" w:rsidRDefault="00C21725" w:rsidP="00E9166D">
      <w:pPr>
        <w:jc w:val="both"/>
        <w:rPr>
          <w:rFonts w:ascii="Times New Roman" w:hAnsi="Times New Roman" w:cs="Times New Roman"/>
          <w:sz w:val="36"/>
          <w:szCs w:val="36"/>
        </w:rPr>
      </w:pPr>
      <w:r w:rsidRPr="00E9166D">
        <w:rPr>
          <w:rFonts w:ascii="Times New Roman" w:hAnsi="Times New Roman" w:cs="Times New Roman"/>
          <w:sz w:val="36"/>
          <w:szCs w:val="36"/>
        </w:rPr>
        <w:t>[5] T.-Y. Liu, “Learning to rank for in</w:t>
      </w:r>
      <w:r w:rsidRPr="00E9166D">
        <w:rPr>
          <w:rFonts w:ascii="Times New Roman" w:hAnsi="Times New Roman" w:cs="Times New Roman"/>
          <w:sz w:val="36"/>
          <w:szCs w:val="36"/>
        </w:rPr>
        <w:t>formation retrieval,” Foundations and Trends in Information Retrieval, vol. 3, no. 3, pp. 225–331, 2009.</w:t>
      </w:r>
    </w:p>
    <w:p w:rsidR="00000000" w:rsidRPr="00E9166D" w:rsidRDefault="00C21725" w:rsidP="00E9166D">
      <w:pPr>
        <w:jc w:val="both"/>
        <w:rPr>
          <w:rFonts w:ascii="Times New Roman" w:hAnsi="Times New Roman" w:cs="Times New Roman"/>
          <w:sz w:val="36"/>
          <w:szCs w:val="36"/>
        </w:rPr>
      </w:pPr>
      <w:r w:rsidRPr="00E9166D">
        <w:rPr>
          <w:rFonts w:ascii="Times New Roman" w:hAnsi="Times New Roman" w:cs="Times New Roman"/>
          <w:sz w:val="36"/>
          <w:szCs w:val="36"/>
        </w:rPr>
        <w:t xml:space="preserve">[6] T. Hao, J. Zhou, Y. Cheng, L. Huang, and H. Wu,“User identification in cyber-physical space: A case study on mobile query logs and trajectories,” </w:t>
      </w:r>
      <w:r w:rsidRPr="00E9166D">
        <w:rPr>
          <w:rFonts w:ascii="Times New Roman" w:hAnsi="Times New Roman" w:cs="Times New Roman"/>
          <w:sz w:val="36"/>
          <w:szCs w:val="36"/>
        </w:rPr>
        <w:t>in SIGSPATIAL, 2016, pp. 71:1–71:4.</w:t>
      </w:r>
    </w:p>
    <w:p w:rsidR="00000000" w:rsidRPr="00E9166D" w:rsidRDefault="00C21725" w:rsidP="00E9166D">
      <w:pPr>
        <w:jc w:val="both"/>
        <w:rPr>
          <w:rFonts w:ascii="Times New Roman" w:hAnsi="Times New Roman" w:cs="Times New Roman"/>
          <w:sz w:val="36"/>
          <w:szCs w:val="36"/>
        </w:rPr>
      </w:pPr>
      <w:r w:rsidRPr="00E9166D">
        <w:rPr>
          <w:rFonts w:ascii="Times New Roman" w:hAnsi="Times New Roman" w:cs="Times New Roman"/>
          <w:sz w:val="36"/>
          <w:szCs w:val="36"/>
        </w:rPr>
        <w:t xml:space="preserve">[7] M. Ester, H.-P. Kriegel, J. Sander, and X. Xu,“A density-base dalgorithm for discovering clusters in large spatial </w:t>
      </w:r>
      <w:r w:rsidRPr="00E9166D">
        <w:rPr>
          <w:rFonts w:ascii="Times New Roman" w:hAnsi="Times New Roman" w:cs="Times New Roman"/>
          <w:sz w:val="36"/>
          <w:szCs w:val="36"/>
        </w:rPr>
        <w:lastRenderedPageBreak/>
        <w:t>databases with noise.” in KDD, vol. 96, no. 34, 1996, pp. 226–231.</w:t>
      </w:r>
    </w:p>
    <w:p w:rsidR="00000000" w:rsidRPr="00E9166D" w:rsidRDefault="00C21725" w:rsidP="00E9166D">
      <w:pPr>
        <w:jc w:val="both"/>
        <w:rPr>
          <w:rFonts w:ascii="Times New Roman" w:hAnsi="Times New Roman" w:cs="Times New Roman"/>
          <w:sz w:val="36"/>
          <w:szCs w:val="36"/>
        </w:rPr>
      </w:pPr>
      <w:r w:rsidRPr="00E9166D">
        <w:rPr>
          <w:rFonts w:ascii="Times New Roman" w:hAnsi="Times New Roman" w:cs="Times New Roman"/>
          <w:sz w:val="36"/>
          <w:szCs w:val="36"/>
        </w:rPr>
        <w:t>[8] G. McLachlan and D. Peel,Fin</w:t>
      </w:r>
      <w:r w:rsidRPr="00E9166D">
        <w:rPr>
          <w:rFonts w:ascii="Times New Roman" w:hAnsi="Times New Roman" w:cs="Times New Roman"/>
          <w:sz w:val="36"/>
          <w:szCs w:val="36"/>
        </w:rPr>
        <w:t>ite mixture models. John Wiley &amp;Sons, 2004.</w:t>
      </w:r>
    </w:p>
    <w:p w:rsidR="00000000" w:rsidRPr="00E9166D" w:rsidRDefault="00C21725" w:rsidP="00E9166D">
      <w:pPr>
        <w:jc w:val="both"/>
        <w:rPr>
          <w:rFonts w:ascii="Times New Roman" w:hAnsi="Times New Roman" w:cs="Times New Roman"/>
          <w:sz w:val="36"/>
          <w:szCs w:val="36"/>
        </w:rPr>
      </w:pPr>
      <w:r w:rsidRPr="00E9166D">
        <w:rPr>
          <w:rFonts w:ascii="Times New Roman" w:hAnsi="Times New Roman" w:cs="Times New Roman"/>
          <w:sz w:val="36"/>
          <w:szCs w:val="36"/>
        </w:rPr>
        <w:t>[9] Z. Chen, H. T. Shen, X. Zhou, Y. Zheng, and X. Xie, “Searching trajectories by locations: An efficiency study,” in SIGMOD, 2010,pp. 255–266.</w:t>
      </w:r>
    </w:p>
    <w:p w:rsidR="00000000" w:rsidRPr="00E9166D" w:rsidRDefault="00C21725" w:rsidP="00E9166D">
      <w:pPr>
        <w:jc w:val="both"/>
        <w:rPr>
          <w:rFonts w:ascii="Times New Roman" w:hAnsi="Times New Roman" w:cs="Times New Roman"/>
          <w:sz w:val="36"/>
          <w:szCs w:val="36"/>
        </w:rPr>
      </w:pPr>
      <w:r w:rsidRPr="00E9166D">
        <w:rPr>
          <w:rFonts w:ascii="Times New Roman" w:hAnsi="Times New Roman" w:cs="Times New Roman"/>
          <w:sz w:val="36"/>
          <w:szCs w:val="36"/>
        </w:rPr>
        <w:t>[10] F. M. Naini, J. Unnikrishnan, P. Thiran, and M. Vetterli, “W</w:t>
      </w:r>
      <w:r w:rsidRPr="00E9166D">
        <w:rPr>
          <w:rFonts w:ascii="Times New Roman" w:hAnsi="Times New Roman" w:cs="Times New Roman"/>
          <w:sz w:val="36"/>
          <w:szCs w:val="36"/>
        </w:rPr>
        <w:t>here you are is who you are: User identification by matching statistics,” IEEE-TIFS, vol. 11, no. 2, pp. 358–372, 2016.</w:t>
      </w:r>
    </w:p>
    <w:p w:rsidR="006C0CB9" w:rsidRPr="00B03174" w:rsidRDefault="006C0CB9" w:rsidP="00E9166D">
      <w:pPr>
        <w:jc w:val="both"/>
        <w:rPr>
          <w:rFonts w:ascii="Times New Roman" w:hAnsi="Times New Roman" w:cs="Times New Roman"/>
          <w:sz w:val="36"/>
          <w:szCs w:val="36"/>
        </w:rPr>
      </w:pPr>
    </w:p>
    <w:p w:rsidR="00D30137" w:rsidRPr="00B03174" w:rsidRDefault="00D30137" w:rsidP="00061360">
      <w:pPr>
        <w:jc w:val="both"/>
        <w:rPr>
          <w:rFonts w:ascii="Times New Roman" w:hAnsi="Times New Roman" w:cs="Times New Roman"/>
          <w:sz w:val="36"/>
          <w:szCs w:val="36"/>
        </w:rPr>
      </w:pPr>
    </w:p>
    <w:sectPr w:rsidR="00D30137" w:rsidRPr="00B03174"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1725" w:rsidRDefault="00C21725" w:rsidP="00D41516">
      <w:pPr>
        <w:spacing w:after="0" w:line="240" w:lineRule="auto"/>
      </w:pPr>
      <w:r>
        <w:separator/>
      </w:r>
    </w:p>
  </w:endnote>
  <w:endnote w:type="continuationSeparator" w:id="1">
    <w:p w:rsidR="00C21725" w:rsidRDefault="00C21725"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1725" w:rsidRDefault="00C21725" w:rsidP="00D41516">
      <w:pPr>
        <w:spacing w:after="0" w:line="240" w:lineRule="auto"/>
      </w:pPr>
      <w:r>
        <w:separator/>
      </w:r>
    </w:p>
  </w:footnote>
  <w:footnote w:type="continuationSeparator" w:id="1">
    <w:p w:rsidR="00C21725" w:rsidRDefault="00C21725"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546085F"/>
    <w:multiLevelType w:val="hybridMultilevel"/>
    <w:tmpl w:val="AEFA2550"/>
    <w:lvl w:ilvl="0" w:tplc="CC488BA8">
      <w:start w:val="1"/>
      <w:numFmt w:val="bullet"/>
      <w:lvlText w:val=""/>
      <w:lvlJc w:val="left"/>
      <w:pPr>
        <w:tabs>
          <w:tab w:val="num" w:pos="720"/>
        </w:tabs>
        <w:ind w:left="720" w:hanging="360"/>
      </w:pPr>
      <w:rPr>
        <w:rFonts w:ascii="Wingdings 2" w:hAnsi="Wingdings 2" w:hint="default"/>
      </w:rPr>
    </w:lvl>
    <w:lvl w:ilvl="1" w:tplc="2E88949E" w:tentative="1">
      <w:start w:val="1"/>
      <w:numFmt w:val="bullet"/>
      <w:lvlText w:val=""/>
      <w:lvlJc w:val="left"/>
      <w:pPr>
        <w:tabs>
          <w:tab w:val="num" w:pos="1440"/>
        </w:tabs>
        <w:ind w:left="1440" w:hanging="360"/>
      </w:pPr>
      <w:rPr>
        <w:rFonts w:ascii="Wingdings 2" w:hAnsi="Wingdings 2" w:hint="default"/>
      </w:rPr>
    </w:lvl>
    <w:lvl w:ilvl="2" w:tplc="FE2ECC7A" w:tentative="1">
      <w:start w:val="1"/>
      <w:numFmt w:val="bullet"/>
      <w:lvlText w:val=""/>
      <w:lvlJc w:val="left"/>
      <w:pPr>
        <w:tabs>
          <w:tab w:val="num" w:pos="2160"/>
        </w:tabs>
        <w:ind w:left="2160" w:hanging="360"/>
      </w:pPr>
      <w:rPr>
        <w:rFonts w:ascii="Wingdings 2" w:hAnsi="Wingdings 2" w:hint="default"/>
      </w:rPr>
    </w:lvl>
    <w:lvl w:ilvl="3" w:tplc="18D61900" w:tentative="1">
      <w:start w:val="1"/>
      <w:numFmt w:val="bullet"/>
      <w:lvlText w:val=""/>
      <w:lvlJc w:val="left"/>
      <w:pPr>
        <w:tabs>
          <w:tab w:val="num" w:pos="2880"/>
        </w:tabs>
        <w:ind w:left="2880" w:hanging="360"/>
      </w:pPr>
      <w:rPr>
        <w:rFonts w:ascii="Wingdings 2" w:hAnsi="Wingdings 2" w:hint="default"/>
      </w:rPr>
    </w:lvl>
    <w:lvl w:ilvl="4" w:tplc="8214D2CC" w:tentative="1">
      <w:start w:val="1"/>
      <w:numFmt w:val="bullet"/>
      <w:lvlText w:val=""/>
      <w:lvlJc w:val="left"/>
      <w:pPr>
        <w:tabs>
          <w:tab w:val="num" w:pos="3600"/>
        </w:tabs>
        <w:ind w:left="3600" w:hanging="360"/>
      </w:pPr>
      <w:rPr>
        <w:rFonts w:ascii="Wingdings 2" w:hAnsi="Wingdings 2" w:hint="default"/>
      </w:rPr>
    </w:lvl>
    <w:lvl w:ilvl="5" w:tplc="75B64A7A" w:tentative="1">
      <w:start w:val="1"/>
      <w:numFmt w:val="bullet"/>
      <w:lvlText w:val=""/>
      <w:lvlJc w:val="left"/>
      <w:pPr>
        <w:tabs>
          <w:tab w:val="num" w:pos="4320"/>
        </w:tabs>
        <w:ind w:left="4320" w:hanging="360"/>
      </w:pPr>
      <w:rPr>
        <w:rFonts w:ascii="Wingdings 2" w:hAnsi="Wingdings 2" w:hint="default"/>
      </w:rPr>
    </w:lvl>
    <w:lvl w:ilvl="6" w:tplc="B4B06B28" w:tentative="1">
      <w:start w:val="1"/>
      <w:numFmt w:val="bullet"/>
      <w:lvlText w:val=""/>
      <w:lvlJc w:val="left"/>
      <w:pPr>
        <w:tabs>
          <w:tab w:val="num" w:pos="5040"/>
        </w:tabs>
        <w:ind w:left="5040" w:hanging="360"/>
      </w:pPr>
      <w:rPr>
        <w:rFonts w:ascii="Wingdings 2" w:hAnsi="Wingdings 2" w:hint="default"/>
      </w:rPr>
    </w:lvl>
    <w:lvl w:ilvl="7" w:tplc="4BD8FCC6" w:tentative="1">
      <w:start w:val="1"/>
      <w:numFmt w:val="bullet"/>
      <w:lvlText w:val=""/>
      <w:lvlJc w:val="left"/>
      <w:pPr>
        <w:tabs>
          <w:tab w:val="num" w:pos="5760"/>
        </w:tabs>
        <w:ind w:left="5760" w:hanging="360"/>
      </w:pPr>
      <w:rPr>
        <w:rFonts w:ascii="Wingdings 2" w:hAnsi="Wingdings 2" w:hint="default"/>
      </w:rPr>
    </w:lvl>
    <w:lvl w:ilvl="8" w:tplc="C638F05E" w:tentative="1">
      <w:start w:val="1"/>
      <w:numFmt w:val="bullet"/>
      <w:lvlText w:val=""/>
      <w:lvlJc w:val="left"/>
      <w:pPr>
        <w:tabs>
          <w:tab w:val="num" w:pos="6480"/>
        </w:tabs>
        <w:ind w:left="6480" w:hanging="360"/>
      </w:pPr>
      <w:rPr>
        <w:rFonts w:ascii="Wingdings 2" w:hAnsi="Wingdings 2" w:hint="default"/>
      </w:rPr>
    </w:lvl>
  </w:abstractNum>
  <w:abstractNum w:abstractNumId="2">
    <w:nsid w:val="05C76271"/>
    <w:multiLevelType w:val="hybridMultilevel"/>
    <w:tmpl w:val="ACEED368"/>
    <w:lvl w:ilvl="0" w:tplc="BA5CE13C">
      <w:start w:val="1"/>
      <w:numFmt w:val="bullet"/>
      <w:lvlText w:val=""/>
      <w:lvlJc w:val="left"/>
      <w:pPr>
        <w:tabs>
          <w:tab w:val="num" w:pos="720"/>
        </w:tabs>
        <w:ind w:left="720" w:hanging="360"/>
      </w:pPr>
      <w:rPr>
        <w:rFonts w:ascii="Wingdings 2" w:hAnsi="Wingdings 2" w:hint="default"/>
      </w:rPr>
    </w:lvl>
    <w:lvl w:ilvl="1" w:tplc="726E684C" w:tentative="1">
      <w:start w:val="1"/>
      <w:numFmt w:val="bullet"/>
      <w:lvlText w:val=""/>
      <w:lvlJc w:val="left"/>
      <w:pPr>
        <w:tabs>
          <w:tab w:val="num" w:pos="1440"/>
        </w:tabs>
        <w:ind w:left="1440" w:hanging="360"/>
      </w:pPr>
      <w:rPr>
        <w:rFonts w:ascii="Wingdings 2" w:hAnsi="Wingdings 2" w:hint="default"/>
      </w:rPr>
    </w:lvl>
    <w:lvl w:ilvl="2" w:tplc="9340A65A" w:tentative="1">
      <w:start w:val="1"/>
      <w:numFmt w:val="bullet"/>
      <w:lvlText w:val=""/>
      <w:lvlJc w:val="left"/>
      <w:pPr>
        <w:tabs>
          <w:tab w:val="num" w:pos="2160"/>
        </w:tabs>
        <w:ind w:left="2160" w:hanging="360"/>
      </w:pPr>
      <w:rPr>
        <w:rFonts w:ascii="Wingdings 2" w:hAnsi="Wingdings 2" w:hint="default"/>
      </w:rPr>
    </w:lvl>
    <w:lvl w:ilvl="3" w:tplc="6B340602" w:tentative="1">
      <w:start w:val="1"/>
      <w:numFmt w:val="bullet"/>
      <w:lvlText w:val=""/>
      <w:lvlJc w:val="left"/>
      <w:pPr>
        <w:tabs>
          <w:tab w:val="num" w:pos="2880"/>
        </w:tabs>
        <w:ind w:left="2880" w:hanging="360"/>
      </w:pPr>
      <w:rPr>
        <w:rFonts w:ascii="Wingdings 2" w:hAnsi="Wingdings 2" w:hint="default"/>
      </w:rPr>
    </w:lvl>
    <w:lvl w:ilvl="4" w:tplc="C9DED49E" w:tentative="1">
      <w:start w:val="1"/>
      <w:numFmt w:val="bullet"/>
      <w:lvlText w:val=""/>
      <w:lvlJc w:val="left"/>
      <w:pPr>
        <w:tabs>
          <w:tab w:val="num" w:pos="3600"/>
        </w:tabs>
        <w:ind w:left="3600" w:hanging="360"/>
      </w:pPr>
      <w:rPr>
        <w:rFonts w:ascii="Wingdings 2" w:hAnsi="Wingdings 2" w:hint="default"/>
      </w:rPr>
    </w:lvl>
    <w:lvl w:ilvl="5" w:tplc="48729C88" w:tentative="1">
      <w:start w:val="1"/>
      <w:numFmt w:val="bullet"/>
      <w:lvlText w:val=""/>
      <w:lvlJc w:val="left"/>
      <w:pPr>
        <w:tabs>
          <w:tab w:val="num" w:pos="4320"/>
        </w:tabs>
        <w:ind w:left="4320" w:hanging="360"/>
      </w:pPr>
      <w:rPr>
        <w:rFonts w:ascii="Wingdings 2" w:hAnsi="Wingdings 2" w:hint="default"/>
      </w:rPr>
    </w:lvl>
    <w:lvl w:ilvl="6" w:tplc="BB82DEB0" w:tentative="1">
      <w:start w:val="1"/>
      <w:numFmt w:val="bullet"/>
      <w:lvlText w:val=""/>
      <w:lvlJc w:val="left"/>
      <w:pPr>
        <w:tabs>
          <w:tab w:val="num" w:pos="5040"/>
        </w:tabs>
        <w:ind w:left="5040" w:hanging="360"/>
      </w:pPr>
      <w:rPr>
        <w:rFonts w:ascii="Wingdings 2" w:hAnsi="Wingdings 2" w:hint="default"/>
      </w:rPr>
    </w:lvl>
    <w:lvl w:ilvl="7" w:tplc="A91E8496" w:tentative="1">
      <w:start w:val="1"/>
      <w:numFmt w:val="bullet"/>
      <w:lvlText w:val=""/>
      <w:lvlJc w:val="left"/>
      <w:pPr>
        <w:tabs>
          <w:tab w:val="num" w:pos="5760"/>
        </w:tabs>
        <w:ind w:left="5760" w:hanging="360"/>
      </w:pPr>
      <w:rPr>
        <w:rFonts w:ascii="Wingdings 2" w:hAnsi="Wingdings 2" w:hint="default"/>
      </w:rPr>
    </w:lvl>
    <w:lvl w:ilvl="8" w:tplc="FA6A6B58" w:tentative="1">
      <w:start w:val="1"/>
      <w:numFmt w:val="bullet"/>
      <w:lvlText w:val=""/>
      <w:lvlJc w:val="left"/>
      <w:pPr>
        <w:tabs>
          <w:tab w:val="num" w:pos="6480"/>
        </w:tabs>
        <w:ind w:left="6480" w:hanging="360"/>
      </w:pPr>
      <w:rPr>
        <w:rFonts w:ascii="Wingdings 2" w:hAnsi="Wingdings 2" w:hint="default"/>
      </w:rPr>
    </w:lvl>
  </w:abstractNum>
  <w:abstractNum w:abstractNumId="3">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4">
    <w:nsid w:val="072F3E48"/>
    <w:multiLevelType w:val="hybridMultilevel"/>
    <w:tmpl w:val="3EDE5F8E"/>
    <w:lvl w:ilvl="0" w:tplc="5AA83C50">
      <w:start w:val="1"/>
      <w:numFmt w:val="bullet"/>
      <w:lvlText w:val=""/>
      <w:lvlJc w:val="left"/>
      <w:pPr>
        <w:tabs>
          <w:tab w:val="num" w:pos="720"/>
        </w:tabs>
        <w:ind w:left="720" w:hanging="360"/>
      </w:pPr>
      <w:rPr>
        <w:rFonts w:ascii="Wingdings 2" w:hAnsi="Wingdings 2" w:hint="default"/>
      </w:rPr>
    </w:lvl>
    <w:lvl w:ilvl="1" w:tplc="58E0DA92" w:tentative="1">
      <w:start w:val="1"/>
      <w:numFmt w:val="bullet"/>
      <w:lvlText w:val=""/>
      <w:lvlJc w:val="left"/>
      <w:pPr>
        <w:tabs>
          <w:tab w:val="num" w:pos="1440"/>
        </w:tabs>
        <w:ind w:left="1440" w:hanging="360"/>
      </w:pPr>
      <w:rPr>
        <w:rFonts w:ascii="Wingdings 2" w:hAnsi="Wingdings 2" w:hint="default"/>
      </w:rPr>
    </w:lvl>
    <w:lvl w:ilvl="2" w:tplc="A14A2A1E" w:tentative="1">
      <w:start w:val="1"/>
      <w:numFmt w:val="bullet"/>
      <w:lvlText w:val=""/>
      <w:lvlJc w:val="left"/>
      <w:pPr>
        <w:tabs>
          <w:tab w:val="num" w:pos="2160"/>
        </w:tabs>
        <w:ind w:left="2160" w:hanging="360"/>
      </w:pPr>
      <w:rPr>
        <w:rFonts w:ascii="Wingdings 2" w:hAnsi="Wingdings 2" w:hint="default"/>
      </w:rPr>
    </w:lvl>
    <w:lvl w:ilvl="3" w:tplc="20D84B84" w:tentative="1">
      <w:start w:val="1"/>
      <w:numFmt w:val="bullet"/>
      <w:lvlText w:val=""/>
      <w:lvlJc w:val="left"/>
      <w:pPr>
        <w:tabs>
          <w:tab w:val="num" w:pos="2880"/>
        </w:tabs>
        <w:ind w:left="2880" w:hanging="360"/>
      </w:pPr>
      <w:rPr>
        <w:rFonts w:ascii="Wingdings 2" w:hAnsi="Wingdings 2" w:hint="default"/>
      </w:rPr>
    </w:lvl>
    <w:lvl w:ilvl="4" w:tplc="A0124CB2" w:tentative="1">
      <w:start w:val="1"/>
      <w:numFmt w:val="bullet"/>
      <w:lvlText w:val=""/>
      <w:lvlJc w:val="left"/>
      <w:pPr>
        <w:tabs>
          <w:tab w:val="num" w:pos="3600"/>
        </w:tabs>
        <w:ind w:left="3600" w:hanging="360"/>
      </w:pPr>
      <w:rPr>
        <w:rFonts w:ascii="Wingdings 2" w:hAnsi="Wingdings 2" w:hint="default"/>
      </w:rPr>
    </w:lvl>
    <w:lvl w:ilvl="5" w:tplc="DA3A5EFE" w:tentative="1">
      <w:start w:val="1"/>
      <w:numFmt w:val="bullet"/>
      <w:lvlText w:val=""/>
      <w:lvlJc w:val="left"/>
      <w:pPr>
        <w:tabs>
          <w:tab w:val="num" w:pos="4320"/>
        </w:tabs>
        <w:ind w:left="4320" w:hanging="360"/>
      </w:pPr>
      <w:rPr>
        <w:rFonts w:ascii="Wingdings 2" w:hAnsi="Wingdings 2" w:hint="default"/>
      </w:rPr>
    </w:lvl>
    <w:lvl w:ilvl="6" w:tplc="B47C7D76" w:tentative="1">
      <w:start w:val="1"/>
      <w:numFmt w:val="bullet"/>
      <w:lvlText w:val=""/>
      <w:lvlJc w:val="left"/>
      <w:pPr>
        <w:tabs>
          <w:tab w:val="num" w:pos="5040"/>
        </w:tabs>
        <w:ind w:left="5040" w:hanging="360"/>
      </w:pPr>
      <w:rPr>
        <w:rFonts w:ascii="Wingdings 2" w:hAnsi="Wingdings 2" w:hint="default"/>
      </w:rPr>
    </w:lvl>
    <w:lvl w:ilvl="7" w:tplc="80EED0E6" w:tentative="1">
      <w:start w:val="1"/>
      <w:numFmt w:val="bullet"/>
      <w:lvlText w:val=""/>
      <w:lvlJc w:val="left"/>
      <w:pPr>
        <w:tabs>
          <w:tab w:val="num" w:pos="5760"/>
        </w:tabs>
        <w:ind w:left="5760" w:hanging="360"/>
      </w:pPr>
      <w:rPr>
        <w:rFonts w:ascii="Wingdings 2" w:hAnsi="Wingdings 2" w:hint="default"/>
      </w:rPr>
    </w:lvl>
    <w:lvl w:ilvl="8" w:tplc="841A615C" w:tentative="1">
      <w:start w:val="1"/>
      <w:numFmt w:val="bullet"/>
      <w:lvlText w:val=""/>
      <w:lvlJc w:val="left"/>
      <w:pPr>
        <w:tabs>
          <w:tab w:val="num" w:pos="6480"/>
        </w:tabs>
        <w:ind w:left="6480" w:hanging="360"/>
      </w:pPr>
      <w:rPr>
        <w:rFonts w:ascii="Wingdings 2" w:hAnsi="Wingdings 2" w:hint="default"/>
      </w:rPr>
    </w:lvl>
  </w:abstractNum>
  <w:abstractNum w:abstractNumId="5">
    <w:nsid w:val="087C3C0D"/>
    <w:multiLevelType w:val="hybridMultilevel"/>
    <w:tmpl w:val="E04090CC"/>
    <w:lvl w:ilvl="0" w:tplc="46AA60E2">
      <w:start w:val="1"/>
      <w:numFmt w:val="bullet"/>
      <w:lvlText w:val=""/>
      <w:lvlJc w:val="left"/>
      <w:pPr>
        <w:tabs>
          <w:tab w:val="num" w:pos="720"/>
        </w:tabs>
        <w:ind w:left="720" w:hanging="360"/>
      </w:pPr>
      <w:rPr>
        <w:rFonts w:ascii="Wingdings 2" w:hAnsi="Wingdings 2" w:hint="default"/>
      </w:rPr>
    </w:lvl>
    <w:lvl w:ilvl="1" w:tplc="5AC4769E" w:tentative="1">
      <w:start w:val="1"/>
      <w:numFmt w:val="bullet"/>
      <w:lvlText w:val=""/>
      <w:lvlJc w:val="left"/>
      <w:pPr>
        <w:tabs>
          <w:tab w:val="num" w:pos="1440"/>
        </w:tabs>
        <w:ind w:left="1440" w:hanging="360"/>
      </w:pPr>
      <w:rPr>
        <w:rFonts w:ascii="Wingdings 2" w:hAnsi="Wingdings 2" w:hint="default"/>
      </w:rPr>
    </w:lvl>
    <w:lvl w:ilvl="2" w:tplc="2F5A0A00" w:tentative="1">
      <w:start w:val="1"/>
      <w:numFmt w:val="bullet"/>
      <w:lvlText w:val=""/>
      <w:lvlJc w:val="left"/>
      <w:pPr>
        <w:tabs>
          <w:tab w:val="num" w:pos="2160"/>
        </w:tabs>
        <w:ind w:left="2160" w:hanging="360"/>
      </w:pPr>
      <w:rPr>
        <w:rFonts w:ascii="Wingdings 2" w:hAnsi="Wingdings 2" w:hint="default"/>
      </w:rPr>
    </w:lvl>
    <w:lvl w:ilvl="3" w:tplc="F3989EDC" w:tentative="1">
      <w:start w:val="1"/>
      <w:numFmt w:val="bullet"/>
      <w:lvlText w:val=""/>
      <w:lvlJc w:val="left"/>
      <w:pPr>
        <w:tabs>
          <w:tab w:val="num" w:pos="2880"/>
        </w:tabs>
        <w:ind w:left="2880" w:hanging="360"/>
      </w:pPr>
      <w:rPr>
        <w:rFonts w:ascii="Wingdings 2" w:hAnsi="Wingdings 2" w:hint="default"/>
      </w:rPr>
    </w:lvl>
    <w:lvl w:ilvl="4" w:tplc="E4760EC8" w:tentative="1">
      <w:start w:val="1"/>
      <w:numFmt w:val="bullet"/>
      <w:lvlText w:val=""/>
      <w:lvlJc w:val="left"/>
      <w:pPr>
        <w:tabs>
          <w:tab w:val="num" w:pos="3600"/>
        </w:tabs>
        <w:ind w:left="3600" w:hanging="360"/>
      </w:pPr>
      <w:rPr>
        <w:rFonts w:ascii="Wingdings 2" w:hAnsi="Wingdings 2" w:hint="default"/>
      </w:rPr>
    </w:lvl>
    <w:lvl w:ilvl="5" w:tplc="84C89330" w:tentative="1">
      <w:start w:val="1"/>
      <w:numFmt w:val="bullet"/>
      <w:lvlText w:val=""/>
      <w:lvlJc w:val="left"/>
      <w:pPr>
        <w:tabs>
          <w:tab w:val="num" w:pos="4320"/>
        </w:tabs>
        <w:ind w:left="4320" w:hanging="360"/>
      </w:pPr>
      <w:rPr>
        <w:rFonts w:ascii="Wingdings 2" w:hAnsi="Wingdings 2" w:hint="default"/>
      </w:rPr>
    </w:lvl>
    <w:lvl w:ilvl="6" w:tplc="1F4019D6" w:tentative="1">
      <w:start w:val="1"/>
      <w:numFmt w:val="bullet"/>
      <w:lvlText w:val=""/>
      <w:lvlJc w:val="left"/>
      <w:pPr>
        <w:tabs>
          <w:tab w:val="num" w:pos="5040"/>
        </w:tabs>
        <w:ind w:left="5040" w:hanging="360"/>
      </w:pPr>
      <w:rPr>
        <w:rFonts w:ascii="Wingdings 2" w:hAnsi="Wingdings 2" w:hint="default"/>
      </w:rPr>
    </w:lvl>
    <w:lvl w:ilvl="7" w:tplc="7AE66F26" w:tentative="1">
      <w:start w:val="1"/>
      <w:numFmt w:val="bullet"/>
      <w:lvlText w:val=""/>
      <w:lvlJc w:val="left"/>
      <w:pPr>
        <w:tabs>
          <w:tab w:val="num" w:pos="5760"/>
        </w:tabs>
        <w:ind w:left="5760" w:hanging="360"/>
      </w:pPr>
      <w:rPr>
        <w:rFonts w:ascii="Wingdings 2" w:hAnsi="Wingdings 2" w:hint="default"/>
      </w:rPr>
    </w:lvl>
    <w:lvl w:ilvl="8" w:tplc="97041C9A" w:tentative="1">
      <w:start w:val="1"/>
      <w:numFmt w:val="bullet"/>
      <w:lvlText w:val=""/>
      <w:lvlJc w:val="left"/>
      <w:pPr>
        <w:tabs>
          <w:tab w:val="num" w:pos="6480"/>
        </w:tabs>
        <w:ind w:left="6480" w:hanging="360"/>
      </w:pPr>
      <w:rPr>
        <w:rFonts w:ascii="Wingdings 2" w:hAnsi="Wingdings 2" w:hint="default"/>
      </w:rPr>
    </w:lvl>
  </w:abstractNum>
  <w:abstractNum w:abstractNumId="6">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7">
    <w:nsid w:val="1BAD7451"/>
    <w:multiLevelType w:val="hybridMultilevel"/>
    <w:tmpl w:val="129E8236"/>
    <w:lvl w:ilvl="0" w:tplc="D68EC012">
      <w:start w:val="1"/>
      <w:numFmt w:val="bullet"/>
      <w:lvlText w:val=""/>
      <w:lvlJc w:val="left"/>
      <w:pPr>
        <w:tabs>
          <w:tab w:val="num" w:pos="720"/>
        </w:tabs>
        <w:ind w:left="720" w:hanging="360"/>
      </w:pPr>
      <w:rPr>
        <w:rFonts w:ascii="Wingdings 2" w:hAnsi="Wingdings 2" w:hint="default"/>
      </w:rPr>
    </w:lvl>
    <w:lvl w:ilvl="1" w:tplc="2E34F992" w:tentative="1">
      <w:start w:val="1"/>
      <w:numFmt w:val="bullet"/>
      <w:lvlText w:val=""/>
      <w:lvlJc w:val="left"/>
      <w:pPr>
        <w:tabs>
          <w:tab w:val="num" w:pos="1440"/>
        </w:tabs>
        <w:ind w:left="1440" w:hanging="360"/>
      </w:pPr>
      <w:rPr>
        <w:rFonts w:ascii="Wingdings 2" w:hAnsi="Wingdings 2" w:hint="default"/>
      </w:rPr>
    </w:lvl>
    <w:lvl w:ilvl="2" w:tplc="EBF6043E" w:tentative="1">
      <w:start w:val="1"/>
      <w:numFmt w:val="bullet"/>
      <w:lvlText w:val=""/>
      <w:lvlJc w:val="left"/>
      <w:pPr>
        <w:tabs>
          <w:tab w:val="num" w:pos="2160"/>
        </w:tabs>
        <w:ind w:left="2160" w:hanging="360"/>
      </w:pPr>
      <w:rPr>
        <w:rFonts w:ascii="Wingdings 2" w:hAnsi="Wingdings 2" w:hint="default"/>
      </w:rPr>
    </w:lvl>
    <w:lvl w:ilvl="3" w:tplc="1B166FE0" w:tentative="1">
      <w:start w:val="1"/>
      <w:numFmt w:val="bullet"/>
      <w:lvlText w:val=""/>
      <w:lvlJc w:val="left"/>
      <w:pPr>
        <w:tabs>
          <w:tab w:val="num" w:pos="2880"/>
        </w:tabs>
        <w:ind w:left="2880" w:hanging="360"/>
      </w:pPr>
      <w:rPr>
        <w:rFonts w:ascii="Wingdings 2" w:hAnsi="Wingdings 2" w:hint="default"/>
      </w:rPr>
    </w:lvl>
    <w:lvl w:ilvl="4" w:tplc="81B0C638" w:tentative="1">
      <w:start w:val="1"/>
      <w:numFmt w:val="bullet"/>
      <w:lvlText w:val=""/>
      <w:lvlJc w:val="left"/>
      <w:pPr>
        <w:tabs>
          <w:tab w:val="num" w:pos="3600"/>
        </w:tabs>
        <w:ind w:left="3600" w:hanging="360"/>
      </w:pPr>
      <w:rPr>
        <w:rFonts w:ascii="Wingdings 2" w:hAnsi="Wingdings 2" w:hint="default"/>
      </w:rPr>
    </w:lvl>
    <w:lvl w:ilvl="5" w:tplc="FAF06804" w:tentative="1">
      <w:start w:val="1"/>
      <w:numFmt w:val="bullet"/>
      <w:lvlText w:val=""/>
      <w:lvlJc w:val="left"/>
      <w:pPr>
        <w:tabs>
          <w:tab w:val="num" w:pos="4320"/>
        </w:tabs>
        <w:ind w:left="4320" w:hanging="360"/>
      </w:pPr>
      <w:rPr>
        <w:rFonts w:ascii="Wingdings 2" w:hAnsi="Wingdings 2" w:hint="default"/>
      </w:rPr>
    </w:lvl>
    <w:lvl w:ilvl="6" w:tplc="B7D05CCA" w:tentative="1">
      <w:start w:val="1"/>
      <w:numFmt w:val="bullet"/>
      <w:lvlText w:val=""/>
      <w:lvlJc w:val="left"/>
      <w:pPr>
        <w:tabs>
          <w:tab w:val="num" w:pos="5040"/>
        </w:tabs>
        <w:ind w:left="5040" w:hanging="360"/>
      </w:pPr>
      <w:rPr>
        <w:rFonts w:ascii="Wingdings 2" w:hAnsi="Wingdings 2" w:hint="default"/>
      </w:rPr>
    </w:lvl>
    <w:lvl w:ilvl="7" w:tplc="4EBCF8FC" w:tentative="1">
      <w:start w:val="1"/>
      <w:numFmt w:val="bullet"/>
      <w:lvlText w:val=""/>
      <w:lvlJc w:val="left"/>
      <w:pPr>
        <w:tabs>
          <w:tab w:val="num" w:pos="5760"/>
        </w:tabs>
        <w:ind w:left="5760" w:hanging="360"/>
      </w:pPr>
      <w:rPr>
        <w:rFonts w:ascii="Wingdings 2" w:hAnsi="Wingdings 2" w:hint="default"/>
      </w:rPr>
    </w:lvl>
    <w:lvl w:ilvl="8" w:tplc="7D7ECE3E" w:tentative="1">
      <w:start w:val="1"/>
      <w:numFmt w:val="bullet"/>
      <w:lvlText w:val=""/>
      <w:lvlJc w:val="left"/>
      <w:pPr>
        <w:tabs>
          <w:tab w:val="num" w:pos="6480"/>
        </w:tabs>
        <w:ind w:left="6480" w:hanging="360"/>
      </w:pPr>
      <w:rPr>
        <w:rFonts w:ascii="Wingdings 2" w:hAnsi="Wingdings 2" w:hint="default"/>
      </w:rPr>
    </w:lvl>
  </w:abstractNum>
  <w:abstractNum w:abstractNumId="8">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9">
    <w:nsid w:val="1D64417E"/>
    <w:multiLevelType w:val="hybridMultilevel"/>
    <w:tmpl w:val="6116EB76"/>
    <w:lvl w:ilvl="0" w:tplc="986E2650">
      <w:start w:val="1"/>
      <w:numFmt w:val="bullet"/>
      <w:lvlText w:val=""/>
      <w:lvlJc w:val="left"/>
      <w:pPr>
        <w:tabs>
          <w:tab w:val="num" w:pos="720"/>
        </w:tabs>
        <w:ind w:left="720" w:hanging="360"/>
      </w:pPr>
      <w:rPr>
        <w:rFonts w:ascii="Wingdings 2" w:hAnsi="Wingdings 2" w:hint="default"/>
      </w:rPr>
    </w:lvl>
    <w:lvl w:ilvl="1" w:tplc="5934B660" w:tentative="1">
      <w:start w:val="1"/>
      <w:numFmt w:val="bullet"/>
      <w:lvlText w:val=""/>
      <w:lvlJc w:val="left"/>
      <w:pPr>
        <w:tabs>
          <w:tab w:val="num" w:pos="1440"/>
        </w:tabs>
        <w:ind w:left="1440" w:hanging="360"/>
      </w:pPr>
      <w:rPr>
        <w:rFonts w:ascii="Wingdings 2" w:hAnsi="Wingdings 2" w:hint="default"/>
      </w:rPr>
    </w:lvl>
    <w:lvl w:ilvl="2" w:tplc="1CE28A52" w:tentative="1">
      <w:start w:val="1"/>
      <w:numFmt w:val="bullet"/>
      <w:lvlText w:val=""/>
      <w:lvlJc w:val="left"/>
      <w:pPr>
        <w:tabs>
          <w:tab w:val="num" w:pos="2160"/>
        </w:tabs>
        <w:ind w:left="2160" w:hanging="360"/>
      </w:pPr>
      <w:rPr>
        <w:rFonts w:ascii="Wingdings 2" w:hAnsi="Wingdings 2" w:hint="default"/>
      </w:rPr>
    </w:lvl>
    <w:lvl w:ilvl="3" w:tplc="E9D077FE" w:tentative="1">
      <w:start w:val="1"/>
      <w:numFmt w:val="bullet"/>
      <w:lvlText w:val=""/>
      <w:lvlJc w:val="left"/>
      <w:pPr>
        <w:tabs>
          <w:tab w:val="num" w:pos="2880"/>
        </w:tabs>
        <w:ind w:left="2880" w:hanging="360"/>
      </w:pPr>
      <w:rPr>
        <w:rFonts w:ascii="Wingdings 2" w:hAnsi="Wingdings 2" w:hint="default"/>
      </w:rPr>
    </w:lvl>
    <w:lvl w:ilvl="4" w:tplc="DB8E5CF6" w:tentative="1">
      <w:start w:val="1"/>
      <w:numFmt w:val="bullet"/>
      <w:lvlText w:val=""/>
      <w:lvlJc w:val="left"/>
      <w:pPr>
        <w:tabs>
          <w:tab w:val="num" w:pos="3600"/>
        </w:tabs>
        <w:ind w:left="3600" w:hanging="360"/>
      </w:pPr>
      <w:rPr>
        <w:rFonts w:ascii="Wingdings 2" w:hAnsi="Wingdings 2" w:hint="default"/>
      </w:rPr>
    </w:lvl>
    <w:lvl w:ilvl="5" w:tplc="C3FAEB16" w:tentative="1">
      <w:start w:val="1"/>
      <w:numFmt w:val="bullet"/>
      <w:lvlText w:val=""/>
      <w:lvlJc w:val="left"/>
      <w:pPr>
        <w:tabs>
          <w:tab w:val="num" w:pos="4320"/>
        </w:tabs>
        <w:ind w:left="4320" w:hanging="360"/>
      </w:pPr>
      <w:rPr>
        <w:rFonts w:ascii="Wingdings 2" w:hAnsi="Wingdings 2" w:hint="default"/>
      </w:rPr>
    </w:lvl>
    <w:lvl w:ilvl="6" w:tplc="30D0058E" w:tentative="1">
      <w:start w:val="1"/>
      <w:numFmt w:val="bullet"/>
      <w:lvlText w:val=""/>
      <w:lvlJc w:val="left"/>
      <w:pPr>
        <w:tabs>
          <w:tab w:val="num" w:pos="5040"/>
        </w:tabs>
        <w:ind w:left="5040" w:hanging="360"/>
      </w:pPr>
      <w:rPr>
        <w:rFonts w:ascii="Wingdings 2" w:hAnsi="Wingdings 2" w:hint="default"/>
      </w:rPr>
    </w:lvl>
    <w:lvl w:ilvl="7" w:tplc="5966FF30" w:tentative="1">
      <w:start w:val="1"/>
      <w:numFmt w:val="bullet"/>
      <w:lvlText w:val=""/>
      <w:lvlJc w:val="left"/>
      <w:pPr>
        <w:tabs>
          <w:tab w:val="num" w:pos="5760"/>
        </w:tabs>
        <w:ind w:left="5760" w:hanging="360"/>
      </w:pPr>
      <w:rPr>
        <w:rFonts w:ascii="Wingdings 2" w:hAnsi="Wingdings 2" w:hint="default"/>
      </w:rPr>
    </w:lvl>
    <w:lvl w:ilvl="8" w:tplc="65142A2A" w:tentative="1">
      <w:start w:val="1"/>
      <w:numFmt w:val="bullet"/>
      <w:lvlText w:val=""/>
      <w:lvlJc w:val="left"/>
      <w:pPr>
        <w:tabs>
          <w:tab w:val="num" w:pos="6480"/>
        </w:tabs>
        <w:ind w:left="6480" w:hanging="360"/>
      </w:pPr>
      <w:rPr>
        <w:rFonts w:ascii="Wingdings 2" w:hAnsi="Wingdings 2" w:hint="default"/>
      </w:rPr>
    </w:lvl>
  </w:abstractNum>
  <w:abstractNum w:abstractNumId="10">
    <w:nsid w:val="2EBA64B2"/>
    <w:multiLevelType w:val="hybridMultilevel"/>
    <w:tmpl w:val="9D3A5626"/>
    <w:lvl w:ilvl="0" w:tplc="4A56183A">
      <w:start w:val="1"/>
      <w:numFmt w:val="bullet"/>
      <w:lvlText w:val=""/>
      <w:lvlJc w:val="left"/>
      <w:pPr>
        <w:tabs>
          <w:tab w:val="num" w:pos="720"/>
        </w:tabs>
        <w:ind w:left="720" w:hanging="360"/>
      </w:pPr>
      <w:rPr>
        <w:rFonts w:ascii="Wingdings 2" w:hAnsi="Wingdings 2" w:hint="default"/>
      </w:rPr>
    </w:lvl>
    <w:lvl w:ilvl="1" w:tplc="B4081132" w:tentative="1">
      <w:start w:val="1"/>
      <w:numFmt w:val="bullet"/>
      <w:lvlText w:val=""/>
      <w:lvlJc w:val="left"/>
      <w:pPr>
        <w:tabs>
          <w:tab w:val="num" w:pos="1440"/>
        </w:tabs>
        <w:ind w:left="1440" w:hanging="360"/>
      </w:pPr>
      <w:rPr>
        <w:rFonts w:ascii="Wingdings 2" w:hAnsi="Wingdings 2" w:hint="default"/>
      </w:rPr>
    </w:lvl>
    <w:lvl w:ilvl="2" w:tplc="318AF020" w:tentative="1">
      <w:start w:val="1"/>
      <w:numFmt w:val="bullet"/>
      <w:lvlText w:val=""/>
      <w:lvlJc w:val="left"/>
      <w:pPr>
        <w:tabs>
          <w:tab w:val="num" w:pos="2160"/>
        </w:tabs>
        <w:ind w:left="2160" w:hanging="360"/>
      </w:pPr>
      <w:rPr>
        <w:rFonts w:ascii="Wingdings 2" w:hAnsi="Wingdings 2" w:hint="default"/>
      </w:rPr>
    </w:lvl>
    <w:lvl w:ilvl="3" w:tplc="B5C286A6" w:tentative="1">
      <w:start w:val="1"/>
      <w:numFmt w:val="bullet"/>
      <w:lvlText w:val=""/>
      <w:lvlJc w:val="left"/>
      <w:pPr>
        <w:tabs>
          <w:tab w:val="num" w:pos="2880"/>
        </w:tabs>
        <w:ind w:left="2880" w:hanging="360"/>
      </w:pPr>
      <w:rPr>
        <w:rFonts w:ascii="Wingdings 2" w:hAnsi="Wingdings 2" w:hint="default"/>
      </w:rPr>
    </w:lvl>
    <w:lvl w:ilvl="4" w:tplc="2C3C6EA8" w:tentative="1">
      <w:start w:val="1"/>
      <w:numFmt w:val="bullet"/>
      <w:lvlText w:val=""/>
      <w:lvlJc w:val="left"/>
      <w:pPr>
        <w:tabs>
          <w:tab w:val="num" w:pos="3600"/>
        </w:tabs>
        <w:ind w:left="3600" w:hanging="360"/>
      </w:pPr>
      <w:rPr>
        <w:rFonts w:ascii="Wingdings 2" w:hAnsi="Wingdings 2" w:hint="default"/>
      </w:rPr>
    </w:lvl>
    <w:lvl w:ilvl="5" w:tplc="C090E000" w:tentative="1">
      <w:start w:val="1"/>
      <w:numFmt w:val="bullet"/>
      <w:lvlText w:val=""/>
      <w:lvlJc w:val="left"/>
      <w:pPr>
        <w:tabs>
          <w:tab w:val="num" w:pos="4320"/>
        </w:tabs>
        <w:ind w:left="4320" w:hanging="360"/>
      </w:pPr>
      <w:rPr>
        <w:rFonts w:ascii="Wingdings 2" w:hAnsi="Wingdings 2" w:hint="default"/>
      </w:rPr>
    </w:lvl>
    <w:lvl w:ilvl="6" w:tplc="11A69454" w:tentative="1">
      <w:start w:val="1"/>
      <w:numFmt w:val="bullet"/>
      <w:lvlText w:val=""/>
      <w:lvlJc w:val="left"/>
      <w:pPr>
        <w:tabs>
          <w:tab w:val="num" w:pos="5040"/>
        </w:tabs>
        <w:ind w:left="5040" w:hanging="360"/>
      </w:pPr>
      <w:rPr>
        <w:rFonts w:ascii="Wingdings 2" w:hAnsi="Wingdings 2" w:hint="default"/>
      </w:rPr>
    </w:lvl>
    <w:lvl w:ilvl="7" w:tplc="DF7C1944" w:tentative="1">
      <w:start w:val="1"/>
      <w:numFmt w:val="bullet"/>
      <w:lvlText w:val=""/>
      <w:lvlJc w:val="left"/>
      <w:pPr>
        <w:tabs>
          <w:tab w:val="num" w:pos="5760"/>
        </w:tabs>
        <w:ind w:left="5760" w:hanging="360"/>
      </w:pPr>
      <w:rPr>
        <w:rFonts w:ascii="Wingdings 2" w:hAnsi="Wingdings 2" w:hint="default"/>
      </w:rPr>
    </w:lvl>
    <w:lvl w:ilvl="8" w:tplc="ABC64166" w:tentative="1">
      <w:start w:val="1"/>
      <w:numFmt w:val="bullet"/>
      <w:lvlText w:val=""/>
      <w:lvlJc w:val="left"/>
      <w:pPr>
        <w:tabs>
          <w:tab w:val="num" w:pos="6480"/>
        </w:tabs>
        <w:ind w:left="6480" w:hanging="360"/>
      </w:pPr>
      <w:rPr>
        <w:rFonts w:ascii="Wingdings 2" w:hAnsi="Wingdings 2" w:hint="default"/>
      </w:rPr>
    </w:lvl>
  </w:abstractNum>
  <w:abstractNum w:abstractNumId="11">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12">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13">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4">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5">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6">
    <w:nsid w:val="70F23DF0"/>
    <w:multiLevelType w:val="hybridMultilevel"/>
    <w:tmpl w:val="DD662488"/>
    <w:lvl w:ilvl="0" w:tplc="E6C4822E">
      <w:start w:val="1"/>
      <w:numFmt w:val="bullet"/>
      <w:lvlText w:val=""/>
      <w:lvlJc w:val="left"/>
      <w:pPr>
        <w:tabs>
          <w:tab w:val="num" w:pos="720"/>
        </w:tabs>
        <w:ind w:left="720" w:hanging="360"/>
      </w:pPr>
      <w:rPr>
        <w:rFonts w:ascii="Wingdings 2" w:hAnsi="Wingdings 2" w:hint="default"/>
      </w:rPr>
    </w:lvl>
    <w:lvl w:ilvl="1" w:tplc="927E8A7E" w:tentative="1">
      <w:start w:val="1"/>
      <w:numFmt w:val="bullet"/>
      <w:lvlText w:val=""/>
      <w:lvlJc w:val="left"/>
      <w:pPr>
        <w:tabs>
          <w:tab w:val="num" w:pos="1440"/>
        </w:tabs>
        <w:ind w:left="1440" w:hanging="360"/>
      </w:pPr>
      <w:rPr>
        <w:rFonts w:ascii="Wingdings 2" w:hAnsi="Wingdings 2" w:hint="default"/>
      </w:rPr>
    </w:lvl>
    <w:lvl w:ilvl="2" w:tplc="889C5804" w:tentative="1">
      <w:start w:val="1"/>
      <w:numFmt w:val="bullet"/>
      <w:lvlText w:val=""/>
      <w:lvlJc w:val="left"/>
      <w:pPr>
        <w:tabs>
          <w:tab w:val="num" w:pos="2160"/>
        </w:tabs>
        <w:ind w:left="2160" w:hanging="360"/>
      </w:pPr>
      <w:rPr>
        <w:rFonts w:ascii="Wingdings 2" w:hAnsi="Wingdings 2" w:hint="default"/>
      </w:rPr>
    </w:lvl>
    <w:lvl w:ilvl="3" w:tplc="2954C452" w:tentative="1">
      <w:start w:val="1"/>
      <w:numFmt w:val="bullet"/>
      <w:lvlText w:val=""/>
      <w:lvlJc w:val="left"/>
      <w:pPr>
        <w:tabs>
          <w:tab w:val="num" w:pos="2880"/>
        </w:tabs>
        <w:ind w:left="2880" w:hanging="360"/>
      </w:pPr>
      <w:rPr>
        <w:rFonts w:ascii="Wingdings 2" w:hAnsi="Wingdings 2" w:hint="default"/>
      </w:rPr>
    </w:lvl>
    <w:lvl w:ilvl="4" w:tplc="1C462144" w:tentative="1">
      <w:start w:val="1"/>
      <w:numFmt w:val="bullet"/>
      <w:lvlText w:val=""/>
      <w:lvlJc w:val="left"/>
      <w:pPr>
        <w:tabs>
          <w:tab w:val="num" w:pos="3600"/>
        </w:tabs>
        <w:ind w:left="3600" w:hanging="360"/>
      </w:pPr>
      <w:rPr>
        <w:rFonts w:ascii="Wingdings 2" w:hAnsi="Wingdings 2" w:hint="default"/>
      </w:rPr>
    </w:lvl>
    <w:lvl w:ilvl="5" w:tplc="A5D43724" w:tentative="1">
      <w:start w:val="1"/>
      <w:numFmt w:val="bullet"/>
      <w:lvlText w:val=""/>
      <w:lvlJc w:val="left"/>
      <w:pPr>
        <w:tabs>
          <w:tab w:val="num" w:pos="4320"/>
        </w:tabs>
        <w:ind w:left="4320" w:hanging="360"/>
      </w:pPr>
      <w:rPr>
        <w:rFonts w:ascii="Wingdings 2" w:hAnsi="Wingdings 2" w:hint="default"/>
      </w:rPr>
    </w:lvl>
    <w:lvl w:ilvl="6" w:tplc="E5DCBC06" w:tentative="1">
      <w:start w:val="1"/>
      <w:numFmt w:val="bullet"/>
      <w:lvlText w:val=""/>
      <w:lvlJc w:val="left"/>
      <w:pPr>
        <w:tabs>
          <w:tab w:val="num" w:pos="5040"/>
        </w:tabs>
        <w:ind w:left="5040" w:hanging="360"/>
      </w:pPr>
      <w:rPr>
        <w:rFonts w:ascii="Wingdings 2" w:hAnsi="Wingdings 2" w:hint="default"/>
      </w:rPr>
    </w:lvl>
    <w:lvl w:ilvl="7" w:tplc="CF6CDEDC" w:tentative="1">
      <w:start w:val="1"/>
      <w:numFmt w:val="bullet"/>
      <w:lvlText w:val=""/>
      <w:lvlJc w:val="left"/>
      <w:pPr>
        <w:tabs>
          <w:tab w:val="num" w:pos="5760"/>
        </w:tabs>
        <w:ind w:left="5760" w:hanging="360"/>
      </w:pPr>
      <w:rPr>
        <w:rFonts w:ascii="Wingdings 2" w:hAnsi="Wingdings 2" w:hint="default"/>
      </w:rPr>
    </w:lvl>
    <w:lvl w:ilvl="8" w:tplc="42320A4E" w:tentative="1">
      <w:start w:val="1"/>
      <w:numFmt w:val="bullet"/>
      <w:lvlText w:val=""/>
      <w:lvlJc w:val="left"/>
      <w:pPr>
        <w:tabs>
          <w:tab w:val="num" w:pos="6480"/>
        </w:tabs>
        <w:ind w:left="6480" w:hanging="360"/>
      </w:pPr>
      <w:rPr>
        <w:rFonts w:ascii="Wingdings 2" w:hAnsi="Wingdings 2" w:hint="default"/>
      </w:rPr>
    </w:lvl>
  </w:abstractNum>
  <w:abstractNum w:abstractNumId="17">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8">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6"/>
  </w:num>
  <w:num w:numId="2">
    <w:abstractNumId w:val="14"/>
  </w:num>
  <w:num w:numId="3">
    <w:abstractNumId w:val="13"/>
  </w:num>
  <w:num w:numId="4">
    <w:abstractNumId w:val="17"/>
  </w:num>
  <w:num w:numId="5">
    <w:abstractNumId w:val="18"/>
  </w:num>
  <w:num w:numId="6">
    <w:abstractNumId w:val="0"/>
  </w:num>
  <w:num w:numId="7">
    <w:abstractNumId w:val="12"/>
  </w:num>
  <w:num w:numId="8">
    <w:abstractNumId w:val="8"/>
  </w:num>
  <w:num w:numId="9">
    <w:abstractNumId w:val="3"/>
  </w:num>
  <w:num w:numId="10">
    <w:abstractNumId w:val="11"/>
  </w:num>
  <w:num w:numId="11">
    <w:abstractNumId w:val="15"/>
  </w:num>
  <w:num w:numId="12">
    <w:abstractNumId w:val="2"/>
  </w:num>
  <w:num w:numId="13">
    <w:abstractNumId w:val="4"/>
  </w:num>
  <w:num w:numId="14">
    <w:abstractNumId w:val="9"/>
  </w:num>
  <w:num w:numId="15">
    <w:abstractNumId w:val="7"/>
  </w:num>
  <w:num w:numId="16">
    <w:abstractNumId w:val="16"/>
  </w:num>
  <w:num w:numId="17">
    <w:abstractNumId w:val="1"/>
  </w:num>
  <w:num w:numId="18">
    <w:abstractNumId w:val="5"/>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61360"/>
    <w:rsid w:val="000930A3"/>
    <w:rsid w:val="004047F3"/>
    <w:rsid w:val="004753C6"/>
    <w:rsid w:val="00482224"/>
    <w:rsid w:val="004825A9"/>
    <w:rsid w:val="006648BA"/>
    <w:rsid w:val="006836B0"/>
    <w:rsid w:val="006A4521"/>
    <w:rsid w:val="006B3A2F"/>
    <w:rsid w:val="006C0CB9"/>
    <w:rsid w:val="007425F5"/>
    <w:rsid w:val="00747D57"/>
    <w:rsid w:val="00811271"/>
    <w:rsid w:val="009A381F"/>
    <w:rsid w:val="009C518D"/>
    <w:rsid w:val="009E6129"/>
    <w:rsid w:val="00AF7A38"/>
    <w:rsid w:val="00B03174"/>
    <w:rsid w:val="00B82643"/>
    <w:rsid w:val="00C21725"/>
    <w:rsid w:val="00C50D7B"/>
    <w:rsid w:val="00CB12FC"/>
    <w:rsid w:val="00D30137"/>
    <w:rsid w:val="00D41516"/>
    <w:rsid w:val="00D951C9"/>
    <w:rsid w:val="00DA5E25"/>
    <w:rsid w:val="00E916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4136273">
      <w:bodyDiv w:val="1"/>
      <w:marLeft w:val="0"/>
      <w:marRight w:val="0"/>
      <w:marTop w:val="0"/>
      <w:marBottom w:val="0"/>
      <w:divBdr>
        <w:top w:val="none" w:sz="0" w:space="0" w:color="auto"/>
        <w:left w:val="none" w:sz="0" w:space="0" w:color="auto"/>
        <w:bottom w:val="none" w:sz="0" w:space="0" w:color="auto"/>
        <w:right w:val="none" w:sz="0" w:space="0" w:color="auto"/>
      </w:divBdr>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59662907">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15707397">
      <w:bodyDiv w:val="1"/>
      <w:marLeft w:val="0"/>
      <w:marRight w:val="0"/>
      <w:marTop w:val="0"/>
      <w:marBottom w:val="0"/>
      <w:divBdr>
        <w:top w:val="none" w:sz="0" w:space="0" w:color="auto"/>
        <w:left w:val="none" w:sz="0" w:space="0" w:color="auto"/>
        <w:bottom w:val="none" w:sz="0" w:space="0" w:color="auto"/>
        <w:right w:val="none" w:sz="0" w:space="0" w:color="auto"/>
      </w:divBdr>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290013850">
      <w:bodyDiv w:val="1"/>
      <w:marLeft w:val="0"/>
      <w:marRight w:val="0"/>
      <w:marTop w:val="0"/>
      <w:marBottom w:val="0"/>
      <w:divBdr>
        <w:top w:val="none" w:sz="0" w:space="0" w:color="auto"/>
        <w:left w:val="none" w:sz="0" w:space="0" w:color="auto"/>
        <w:bottom w:val="none" w:sz="0" w:space="0" w:color="auto"/>
        <w:right w:val="none" w:sz="0" w:space="0" w:color="auto"/>
      </w:divBdr>
      <w:divsChild>
        <w:div w:id="972752111">
          <w:marLeft w:val="576"/>
          <w:marRight w:val="0"/>
          <w:marTop w:val="120"/>
          <w:marBottom w:val="0"/>
          <w:divBdr>
            <w:top w:val="none" w:sz="0" w:space="0" w:color="auto"/>
            <w:left w:val="none" w:sz="0" w:space="0" w:color="auto"/>
            <w:bottom w:val="none" w:sz="0" w:space="0" w:color="auto"/>
            <w:right w:val="none" w:sz="0" w:space="0" w:color="auto"/>
          </w:divBdr>
        </w:div>
        <w:div w:id="1533760143">
          <w:marLeft w:val="576"/>
          <w:marRight w:val="0"/>
          <w:marTop w:val="120"/>
          <w:marBottom w:val="0"/>
          <w:divBdr>
            <w:top w:val="none" w:sz="0" w:space="0" w:color="auto"/>
            <w:left w:val="none" w:sz="0" w:space="0" w:color="auto"/>
            <w:bottom w:val="none" w:sz="0" w:space="0" w:color="auto"/>
            <w:right w:val="none" w:sz="0" w:space="0" w:color="auto"/>
          </w:divBdr>
        </w:div>
        <w:div w:id="1585609460">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514151529">
      <w:bodyDiv w:val="1"/>
      <w:marLeft w:val="0"/>
      <w:marRight w:val="0"/>
      <w:marTop w:val="0"/>
      <w:marBottom w:val="0"/>
      <w:divBdr>
        <w:top w:val="none" w:sz="0" w:space="0" w:color="auto"/>
        <w:left w:val="none" w:sz="0" w:space="0" w:color="auto"/>
        <w:bottom w:val="none" w:sz="0" w:space="0" w:color="auto"/>
        <w:right w:val="none" w:sz="0" w:space="0" w:color="auto"/>
      </w:divBdr>
    </w:div>
    <w:div w:id="530647279">
      <w:bodyDiv w:val="1"/>
      <w:marLeft w:val="0"/>
      <w:marRight w:val="0"/>
      <w:marTop w:val="0"/>
      <w:marBottom w:val="0"/>
      <w:divBdr>
        <w:top w:val="none" w:sz="0" w:space="0" w:color="auto"/>
        <w:left w:val="none" w:sz="0" w:space="0" w:color="auto"/>
        <w:bottom w:val="none" w:sz="0" w:space="0" w:color="auto"/>
        <w:right w:val="none" w:sz="0" w:space="0" w:color="auto"/>
      </w:divBdr>
      <w:divsChild>
        <w:div w:id="753356024">
          <w:marLeft w:val="576"/>
          <w:marRight w:val="0"/>
          <w:marTop w:val="120"/>
          <w:marBottom w:val="0"/>
          <w:divBdr>
            <w:top w:val="none" w:sz="0" w:space="0" w:color="auto"/>
            <w:left w:val="none" w:sz="0" w:space="0" w:color="auto"/>
            <w:bottom w:val="none" w:sz="0" w:space="0" w:color="auto"/>
            <w:right w:val="none" w:sz="0" w:space="0" w:color="auto"/>
          </w:divBdr>
        </w:div>
        <w:div w:id="1439330495">
          <w:marLeft w:val="576"/>
          <w:marRight w:val="0"/>
          <w:marTop w:val="120"/>
          <w:marBottom w:val="0"/>
          <w:divBdr>
            <w:top w:val="none" w:sz="0" w:space="0" w:color="auto"/>
            <w:left w:val="none" w:sz="0" w:space="0" w:color="auto"/>
            <w:bottom w:val="none" w:sz="0" w:space="0" w:color="auto"/>
            <w:right w:val="none" w:sz="0" w:space="0" w:color="auto"/>
          </w:divBdr>
        </w:div>
        <w:div w:id="90396151">
          <w:marLeft w:val="576"/>
          <w:marRight w:val="0"/>
          <w:marTop w:val="120"/>
          <w:marBottom w:val="0"/>
          <w:divBdr>
            <w:top w:val="none" w:sz="0" w:space="0" w:color="auto"/>
            <w:left w:val="none" w:sz="0" w:space="0" w:color="auto"/>
            <w:bottom w:val="none" w:sz="0" w:space="0" w:color="auto"/>
            <w:right w:val="none" w:sz="0" w:space="0" w:color="auto"/>
          </w:divBdr>
        </w:div>
        <w:div w:id="365645002">
          <w:marLeft w:val="576"/>
          <w:marRight w:val="0"/>
          <w:marTop w:val="120"/>
          <w:marBottom w:val="0"/>
          <w:divBdr>
            <w:top w:val="none" w:sz="0" w:space="0" w:color="auto"/>
            <w:left w:val="none" w:sz="0" w:space="0" w:color="auto"/>
            <w:bottom w:val="none" w:sz="0" w:space="0" w:color="auto"/>
            <w:right w:val="none" w:sz="0" w:space="0" w:color="auto"/>
          </w:divBdr>
        </w:div>
        <w:div w:id="319843930">
          <w:marLeft w:val="576"/>
          <w:marRight w:val="0"/>
          <w:marTop w:val="120"/>
          <w:marBottom w:val="0"/>
          <w:divBdr>
            <w:top w:val="none" w:sz="0" w:space="0" w:color="auto"/>
            <w:left w:val="none" w:sz="0" w:space="0" w:color="auto"/>
            <w:bottom w:val="none" w:sz="0" w:space="0" w:color="auto"/>
            <w:right w:val="none" w:sz="0" w:space="0" w:color="auto"/>
          </w:divBdr>
        </w:div>
        <w:div w:id="233929284">
          <w:marLeft w:val="576"/>
          <w:marRight w:val="0"/>
          <w:marTop w:val="120"/>
          <w:marBottom w:val="0"/>
          <w:divBdr>
            <w:top w:val="none" w:sz="0" w:space="0" w:color="auto"/>
            <w:left w:val="none" w:sz="0" w:space="0" w:color="auto"/>
            <w:bottom w:val="none" w:sz="0" w:space="0" w:color="auto"/>
            <w:right w:val="none" w:sz="0" w:space="0" w:color="auto"/>
          </w:divBdr>
        </w:div>
      </w:divsChild>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71177980">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977028950">
      <w:bodyDiv w:val="1"/>
      <w:marLeft w:val="0"/>
      <w:marRight w:val="0"/>
      <w:marTop w:val="0"/>
      <w:marBottom w:val="0"/>
      <w:divBdr>
        <w:top w:val="none" w:sz="0" w:space="0" w:color="auto"/>
        <w:left w:val="none" w:sz="0" w:space="0" w:color="auto"/>
        <w:bottom w:val="none" w:sz="0" w:space="0" w:color="auto"/>
        <w:right w:val="none" w:sz="0" w:space="0" w:color="auto"/>
      </w:divBdr>
    </w:div>
    <w:div w:id="1063679979">
      <w:bodyDiv w:val="1"/>
      <w:marLeft w:val="0"/>
      <w:marRight w:val="0"/>
      <w:marTop w:val="0"/>
      <w:marBottom w:val="0"/>
      <w:divBdr>
        <w:top w:val="none" w:sz="0" w:space="0" w:color="auto"/>
        <w:left w:val="none" w:sz="0" w:space="0" w:color="auto"/>
        <w:bottom w:val="none" w:sz="0" w:space="0" w:color="auto"/>
        <w:right w:val="none" w:sz="0" w:space="0" w:color="auto"/>
      </w:divBdr>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12088616">
      <w:bodyDiv w:val="1"/>
      <w:marLeft w:val="0"/>
      <w:marRight w:val="0"/>
      <w:marTop w:val="0"/>
      <w:marBottom w:val="0"/>
      <w:divBdr>
        <w:top w:val="none" w:sz="0" w:space="0" w:color="auto"/>
        <w:left w:val="none" w:sz="0" w:space="0" w:color="auto"/>
        <w:bottom w:val="none" w:sz="0" w:space="0" w:color="auto"/>
        <w:right w:val="none" w:sz="0" w:space="0" w:color="auto"/>
      </w:divBdr>
      <w:divsChild>
        <w:div w:id="1359500105">
          <w:marLeft w:val="576"/>
          <w:marRight w:val="0"/>
          <w:marTop w:val="120"/>
          <w:marBottom w:val="0"/>
          <w:divBdr>
            <w:top w:val="none" w:sz="0" w:space="0" w:color="auto"/>
            <w:left w:val="none" w:sz="0" w:space="0" w:color="auto"/>
            <w:bottom w:val="none" w:sz="0" w:space="0" w:color="auto"/>
            <w:right w:val="none" w:sz="0" w:space="0" w:color="auto"/>
          </w:divBdr>
        </w:div>
        <w:div w:id="965889982">
          <w:marLeft w:val="576"/>
          <w:marRight w:val="0"/>
          <w:marTop w:val="120"/>
          <w:marBottom w:val="0"/>
          <w:divBdr>
            <w:top w:val="none" w:sz="0" w:space="0" w:color="auto"/>
            <w:left w:val="none" w:sz="0" w:space="0" w:color="auto"/>
            <w:bottom w:val="none" w:sz="0" w:space="0" w:color="auto"/>
            <w:right w:val="none" w:sz="0" w:space="0" w:color="auto"/>
          </w:divBdr>
        </w:div>
      </w:divsChild>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229268987">
      <w:bodyDiv w:val="1"/>
      <w:marLeft w:val="0"/>
      <w:marRight w:val="0"/>
      <w:marTop w:val="0"/>
      <w:marBottom w:val="0"/>
      <w:divBdr>
        <w:top w:val="none" w:sz="0" w:space="0" w:color="auto"/>
        <w:left w:val="none" w:sz="0" w:space="0" w:color="auto"/>
        <w:bottom w:val="none" w:sz="0" w:space="0" w:color="auto"/>
        <w:right w:val="none" w:sz="0" w:space="0" w:color="auto"/>
      </w:divBdr>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53402382">
      <w:bodyDiv w:val="1"/>
      <w:marLeft w:val="0"/>
      <w:marRight w:val="0"/>
      <w:marTop w:val="0"/>
      <w:marBottom w:val="0"/>
      <w:divBdr>
        <w:top w:val="none" w:sz="0" w:space="0" w:color="auto"/>
        <w:left w:val="none" w:sz="0" w:space="0" w:color="auto"/>
        <w:bottom w:val="none" w:sz="0" w:space="0" w:color="auto"/>
        <w:right w:val="none" w:sz="0" w:space="0" w:color="auto"/>
      </w:divBdr>
      <w:divsChild>
        <w:div w:id="1679499226">
          <w:marLeft w:val="576"/>
          <w:marRight w:val="0"/>
          <w:marTop w:val="120"/>
          <w:marBottom w:val="0"/>
          <w:divBdr>
            <w:top w:val="none" w:sz="0" w:space="0" w:color="auto"/>
            <w:left w:val="none" w:sz="0" w:space="0" w:color="auto"/>
            <w:bottom w:val="none" w:sz="0" w:space="0" w:color="auto"/>
            <w:right w:val="none" w:sz="0" w:space="0" w:color="auto"/>
          </w:divBdr>
        </w:div>
        <w:div w:id="136533107">
          <w:marLeft w:val="576"/>
          <w:marRight w:val="0"/>
          <w:marTop w:val="120"/>
          <w:marBottom w:val="0"/>
          <w:divBdr>
            <w:top w:val="none" w:sz="0" w:space="0" w:color="auto"/>
            <w:left w:val="none" w:sz="0" w:space="0" w:color="auto"/>
            <w:bottom w:val="none" w:sz="0" w:space="0" w:color="auto"/>
            <w:right w:val="none" w:sz="0" w:space="0" w:color="auto"/>
          </w:divBdr>
        </w:div>
        <w:div w:id="1897037345">
          <w:marLeft w:val="576"/>
          <w:marRight w:val="0"/>
          <w:marTop w:val="120"/>
          <w:marBottom w:val="0"/>
          <w:divBdr>
            <w:top w:val="none" w:sz="0" w:space="0" w:color="auto"/>
            <w:left w:val="none" w:sz="0" w:space="0" w:color="auto"/>
            <w:bottom w:val="none" w:sz="0" w:space="0" w:color="auto"/>
            <w:right w:val="none" w:sz="0" w:space="0" w:color="auto"/>
          </w:divBdr>
        </w:div>
        <w:div w:id="1760978841">
          <w:marLeft w:val="576"/>
          <w:marRight w:val="0"/>
          <w:marTop w:val="120"/>
          <w:marBottom w:val="0"/>
          <w:divBdr>
            <w:top w:val="none" w:sz="0" w:space="0" w:color="auto"/>
            <w:left w:val="none" w:sz="0" w:space="0" w:color="auto"/>
            <w:bottom w:val="none" w:sz="0" w:space="0" w:color="auto"/>
            <w:right w:val="none" w:sz="0" w:space="0" w:color="auto"/>
          </w:divBdr>
        </w:div>
        <w:div w:id="155921625">
          <w:marLeft w:val="576"/>
          <w:marRight w:val="0"/>
          <w:marTop w:val="120"/>
          <w:marBottom w:val="0"/>
          <w:divBdr>
            <w:top w:val="none" w:sz="0" w:space="0" w:color="auto"/>
            <w:left w:val="none" w:sz="0" w:space="0" w:color="auto"/>
            <w:bottom w:val="none" w:sz="0" w:space="0" w:color="auto"/>
            <w:right w:val="none" w:sz="0" w:space="0" w:color="auto"/>
          </w:divBdr>
        </w:div>
        <w:div w:id="77948070">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567761507">
      <w:bodyDiv w:val="1"/>
      <w:marLeft w:val="0"/>
      <w:marRight w:val="0"/>
      <w:marTop w:val="0"/>
      <w:marBottom w:val="0"/>
      <w:divBdr>
        <w:top w:val="none" w:sz="0" w:space="0" w:color="auto"/>
        <w:left w:val="none" w:sz="0" w:space="0" w:color="auto"/>
        <w:bottom w:val="none" w:sz="0" w:space="0" w:color="auto"/>
        <w:right w:val="none" w:sz="0" w:space="0" w:color="auto"/>
      </w:divBdr>
    </w:div>
    <w:div w:id="1753158990">
      <w:bodyDiv w:val="1"/>
      <w:marLeft w:val="0"/>
      <w:marRight w:val="0"/>
      <w:marTop w:val="0"/>
      <w:marBottom w:val="0"/>
      <w:divBdr>
        <w:top w:val="none" w:sz="0" w:space="0" w:color="auto"/>
        <w:left w:val="none" w:sz="0" w:space="0" w:color="auto"/>
        <w:bottom w:val="none" w:sz="0" w:space="0" w:color="auto"/>
        <w:right w:val="none" w:sz="0" w:space="0" w:color="auto"/>
      </w:divBdr>
      <w:divsChild>
        <w:div w:id="1244341140">
          <w:marLeft w:val="576"/>
          <w:marRight w:val="0"/>
          <w:marTop w:val="120"/>
          <w:marBottom w:val="0"/>
          <w:divBdr>
            <w:top w:val="none" w:sz="0" w:space="0" w:color="auto"/>
            <w:left w:val="none" w:sz="0" w:space="0" w:color="auto"/>
            <w:bottom w:val="none" w:sz="0" w:space="0" w:color="auto"/>
            <w:right w:val="none" w:sz="0" w:space="0" w:color="auto"/>
          </w:divBdr>
        </w:div>
        <w:div w:id="1683630297">
          <w:marLeft w:val="576"/>
          <w:marRight w:val="0"/>
          <w:marTop w:val="120"/>
          <w:marBottom w:val="0"/>
          <w:divBdr>
            <w:top w:val="none" w:sz="0" w:space="0" w:color="auto"/>
            <w:left w:val="none" w:sz="0" w:space="0" w:color="auto"/>
            <w:bottom w:val="none" w:sz="0" w:space="0" w:color="auto"/>
            <w:right w:val="none" w:sz="0" w:space="0" w:color="auto"/>
          </w:divBdr>
        </w:div>
        <w:div w:id="725030773">
          <w:marLeft w:val="576"/>
          <w:marRight w:val="0"/>
          <w:marTop w:val="120"/>
          <w:marBottom w:val="0"/>
          <w:divBdr>
            <w:top w:val="none" w:sz="0" w:space="0" w:color="auto"/>
            <w:left w:val="none" w:sz="0" w:space="0" w:color="auto"/>
            <w:bottom w:val="none" w:sz="0" w:space="0" w:color="auto"/>
            <w:right w:val="none" w:sz="0" w:space="0" w:color="auto"/>
          </w:divBdr>
        </w:div>
      </w:divsChild>
    </w:div>
    <w:div w:id="1767572450">
      <w:bodyDiv w:val="1"/>
      <w:marLeft w:val="0"/>
      <w:marRight w:val="0"/>
      <w:marTop w:val="0"/>
      <w:marBottom w:val="0"/>
      <w:divBdr>
        <w:top w:val="none" w:sz="0" w:space="0" w:color="auto"/>
        <w:left w:val="none" w:sz="0" w:space="0" w:color="auto"/>
        <w:bottom w:val="none" w:sz="0" w:space="0" w:color="auto"/>
        <w:right w:val="none" w:sz="0" w:space="0" w:color="auto"/>
      </w:divBdr>
      <w:divsChild>
        <w:div w:id="1341857863">
          <w:marLeft w:val="576"/>
          <w:marRight w:val="0"/>
          <w:marTop w:val="120"/>
          <w:marBottom w:val="0"/>
          <w:divBdr>
            <w:top w:val="none" w:sz="0" w:space="0" w:color="auto"/>
            <w:left w:val="none" w:sz="0" w:space="0" w:color="auto"/>
            <w:bottom w:val="none" w:sz="0" w:space="0" w:color="auto"/>
            <w:right w:val="none" w:sz="0" w:space="0" w:color="auto"/>
          </w:divBdr>
        </w:div>
        <w:div w:id="1674527081">
          <w:marLeft w:val="576"/>
          <w:marRight w:val="0"/>
          <w:marTop w:val="120"/>
          <w:marBottom w:val="0"/>
          <w:divBdr>
            <w:top w:val="none" w:sz="0" w:space="0" w:color="auto"/>
            <w:left w:val="none" w:sz="0" w:space="0" w:color="auto"/>
            <w:bottom w:val="none" w:sz="0" w:space="0" w:color="auto"/>
            <w:right w:val="none" w:sz="0" w:space="0" w:color="auto"/>
          </w:divBdr>
        </w:div>
        <w:div w:id="1692608668">
          <w:marLeft w:val="576"/>
          <w:marRight w:val="0"/>
          <w:marTop w:val="120"/>
          <w:marBottom w:val="0"/>
          <w:divBdr>
            <w:top w:val="none" w:sz="0" w:space="0" w:color="auto"/>
            <w:left w:val="none" w:sz="0" w:space="0" w:color="auto"/>
            <w:bottom w:val="none" w:sz="0" w:space="0" w:color="auto"/>
            <w:right w:val="none" w:sz="0" w:space="0" w:color="auto"/>
          </w:divBdr>
        </w:div>
        <w:div w:id="2064911704">
          <w:marLeft w:val="576"/>
          <w:marRight w:val="0"/>
          <w:marTop w:val="120"/>
          <w:marBottom w:val="0"/>
          <w:divBdr>
            <w:top w:val="none" w:sz="0" w:space="0" w:color="auto"/>
            <w:left w:val="none" w:sz="0" w:space="0" w:color="auto"/>
            <w:bottom w:val="none" w:sz="0" w:space="0" w:color="auto"/>
            <w:right w:val="none" w:sz="0" w:space="0" w:color="auto"/>
          </w:divBdr>
        </w:div>
      </w:divsChild>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874414288">
      <w:bodyDiv w:val="1"/>
      <w:marLeft w:val="0"/>
      <w:marRight w:val="0"/>
      <w:marTop w:val="0"/>
      <w:marBottom w:val="0"/>
      <w:divBdr>
        <w:top w:val="none" w:sz="0" w:space="0" w:color="auto"/>
        <w:left w:val="none" w:sz="0" w:space="0" w:color="auto"/>
        <w:bottom w:val="none" w:sz="0" w:space="0" w:color="auto"/>
        <w:right w:val="none" w:sz="0" w:space="0" w:color="auto"/>
      </w:divBdr>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1954939523">
      <w:bodyDiv w:val="1"/>
      <w:marLeft w:val="0"/>
      <w:marRight w:val="0"/>
      <w:marTop w:val="0"/>
      <w:marBottom w:val="0"/>
      <w:divBdr>
        <w:top w:val="none" w:sz="0" w:space="0" w:color="auto"/>
        <w:left w:val="none" w:sz="0" w:space="0" w:color="auto"/>
        <w:bottom w:val="none" w:sz="0" w:space="0" w:color="auto"/>
        <w:right w:val="none" w:sz="0" w:space="0" w:color="auto"/>
      </w:divBdr>
    </w:div>
    <w:div w:id="1972393430">
      <w:bodyDiv w:val="1"/>
      <w:marLeft w:val="0"/>
      <w:marRight w:val="0"/>
      <w:marTop w:val="0"/>
      <w:marBottom w:val="0"/>
      <w:divBdr>
        <w:top w:val="none" w:sz="0" w:space="0" w:color="auto"/>
        <w:left w:val="none" w:sz="0" w:space="0" w:color="auto"/>
        <w:bottom w:val="none" w:sz="0" w:space="0" w:color="auto"/>
        <w:right w:val="none" w:sz="0" w:space="0" w:color="auto"/>
      </w:divBdr>
      <w:divsChild>
        <w:div w:id="1191339850">
          <w:marLeft w:val="576"/>
          <w:marRight w:val="0"/>
          <w:marTop w:val="120"/>
          <w:marBottom w:val="0"/>
          <w:divBdr>
            <w:top w:val="none" w:sz="0" w:space="0" w:color="auto"/>
            <w:left w:val="none" w:sz="0" w:space="0" w:color="auto"/>
            <w:bottom w:val="none" w:sz="0" w:space="0" w:color="auto"/>
            <w:right w:val="none" w:sz="0" w:space="0" w:color="auto"/>
          </w:divBdr>
        </w:div>
        <w:div w:id="740711416">
          <w:marLeft w:val="576"/>
          <w:marRight w:val="0"/>
          <w:marTop w:val="120"/>
          <w:marBottom w:val="0"/>
          <w:divBdr>
            <w:top w:val="none" w:sz="0" w:space="0" w:color="auto"/>
            <w:left w:val="none" w:sz="0" w:space="0" w:color="auto"/>
            <w:bottom w:val="none" w:sz="0" w:space="0" w:color="auto"/>
            <w:right w:val="none" w:sz="0" w:space="0" w:color="auto"/>
          </w:divBdr>
        </w:div>
        <w:div w:id="1573344121">
          <w:marLeft w:val="576"/>
          <w:marRight w:val="0"/>
          <w:marTop w:val="120"/>
          <w:marBottom w:val="0"/>
          <w:divBdr>
            <w:top w:val="none" w:sz="0" w:space="0" w:color="auto"/>
            <w:left w:val="none" w:sz="0" w:space="0" w:color="auto"/>
            <w:bottom w:val="none" w:sz="0" w:space="0" w:color="auto"/>
            <w:right w:val="none" w:sz="0" w:space="0" w:color="auto"/>
          </w:divBdr>
        </w:div>
        <w:div w:id="1676421406">
          <w:marLeft w:val="576"/>
          <w:marRight w:val="0"/>
          <w:marTop w:val="120"/>
          <w:marBottom w:val="0"/>
          <w:divBdr>
            <w:top w:val="none" w:sz="0" w:space="0" w:color="auto"/>
            <w:left w:val="none" w:sz="0" w:space="0" w:color="auto"/>
            <w:bottom w:val="none" w:sz="0" w:space="0" w:color="auto"/>
            <w:right w:val="none" w:sz="0" w:space="0" w:color="auto"/>
          </w:divBdr>
        </w:div>
      </w:divsChild>
    </w:div>
    <w:div w:id="2081906790">
      <w:bodyDiv w:val="1"/>
      <w:marLeft w:val="0"/>
      <w:marRight w:val="0"/>
      <w:marTop w:val="0"/>
      <w:marBottom w:val="0"/>
      <w:divBdr>
        <w:top w:val="none" w:sz="0" w:space="0" w:color="auto"/>
        <w:left w:val="none" w:sz="0" w:space="0" w:color="auto"/>
        <w:bottom w:val="none" w:sz="0" w:space="0" w:color="auto"/>
        <w:right w:val="none" w:sz="0" w:space="0" w:color="auto"/>
      </w:divBdr>
      <w:divsChild>
        <w:div w:id="2139570019">
          <w:marLeft w:val="576"/>
          <w:marRight w:val="0"/>
          <w:marTop w:val="120"/>
          <w:marBottom w:val="0"/>
          <w:divBdr>
            <w:top w:val="none" w:sz="0" w:space="0" w:color="auto"/>
            <w:left w:val="none" w:sz="0" w:space="0" w:color="auto"/>
            <w:bottom w:val="none" w:sz="0" w:space="0" w:color="auto"/>
            <w:right w:val="none" w:sz="0" w:space="0" w:color="auto"/>
          </w:divBdr>
        </w:div>
        <w:div w:id="1728139710">
          <w:marLeft w:val="576"/>
          <w:marRight w:val="0"/>
          <w:marTop w:val="120"/>
          <w:marBottom w:val="0"/>
          <w:divBdr>
            <w:top w:val="none" w:sz="0" w:space="0" w:color="auto"/>
            <w:left w:val="none" w:sz="0" w:space="0" w:color="auto"/>
            <w:bottom w:val="none" w:sz="0" w:space="0" w:color="auto"/>
            <w:right w:val="none" w:sz="0" w:space="0" w:color="auto"/>
          </w:divBdr>
        </w:div>
      </w:divsChild>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25340719">
      <w:bodyDiv w:val="1"/>
      <w:marLeft w:val="0"/>
      <w:marRight w:val="0"/>
      <w:marTop w:val="0"/>
      <w:marBottom w:val="0"/>
      <w:divBdr>
        <w:top w:val="none" w:sz="0" w:space="0" w:color="auto"/>
        <w:left w:val="none" w:sz="0" w:space="0" w:color="auto"/>
        <w:bottom w:val="none" w:sz="0" w:space="0" w:color="auto"/>
        <w:right w:val="none" w:sz="0" w:space="0" w:color="auto"/>
      </w:divBdr>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11</Pages>
  <Words>938</Words>
  <Characters>5352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23</cp:revision>
  <dcterms:created xsi:type="dcterms:W3CDTF">2021-04-08T10:06:00Z</dcterms:created>
  <dcterms:modified xsi:type="dcterms:W3CDTF">2021-04-08T11:46:00Z</dcterms:modified>
</cp:coreProperties>
</file>