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4E287E" w:rsidRDefault="004E287E" w:rsidP="004E287E">
      <w:pPr>
        <w:spacing w:line="360" w:lineRule="auto"/>
        <w:jc w:val="center"/>
        <w:rPr>
          <w:rFonts w:ascii="Times New Roman" w:hAnsi="Times New Roman" w:cs="Times New Roman"/>
          <w:b/>
          <w:sz w:val="44"/>
          <w:szCs w:val="44"/>
        </w:rPr>
      </w:pPr>
      <w:r w:rsidRPr="004E287E">
        <w:rPr>
          <w:rFonts w:ascii="Times New Roman" w:hAnsi="Times New Roman" w:cs="Times New Roman"/>
          <w:b/>
          <w:sz w:val="44"/>
          <w:szCs w:val="44"/>
        </w:rPr>
        <w:t>An Efficient Constant Multiplier Architecture Based on Vertical Horizontal Binary Common Sub-expression Elimination Algorithm for Reconfigurable FIR Filter Synthesis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03B0C"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E03B0C" w:rsidRDefault="00E03B0C" w:rsidP="00E53AA4">
      <w:pPr>
        <w:spacing w:line="360" w:lineRule="auto"/>
        <w:jc w:val="both"/>
        <w:rPr>
          <w:rFonts w:ascii="Times New Roman" w:hAnsi="Times New Roman" w:cs="Times New Roman"/>
          <w:b/>
          <w:sz w:val="56"/>
          <w:szCs w:val="56"/>
        </w:rPr>
      </w:pPr>
      <w:r w:rsidRPr="00E03B0C">
        <w:rPr>
          <w:rFonts w:ascii="Times New Roman" w:hAnsi="Times New Roman" w:cs="Times New Roman"/>
          <w:sz w:val="32"/>
          <w:szCs w:val="32"/>
        </w:rPr>
        <w:t xml:space="preserve">This paper proposes an efficient constant multiplier architecture based on vertical-horizontal binary common sub-expression elimination (VHBCSE) algorithm for designing a reconfigurable finite impulse response (FIR) filter whose coeffi- cients can dynamically change in real time. To design an efficient reconfigurable FIR filter, according to the proposed VHBCSE algorithm, 2-bit binary common sub-expression elimination (BCSE) algorithm has been applied vertically across adjacent coefficients on the 2-D space of the coefficient matrix initially, followed by applying variable-bit BCSE algorithm horizontally within each coefficient. This technique is capable of reducing the average probability of use or the switching activity of the multiplier block adders by 6.2% and 19.6% as compared to that of two existing 2-bit and 3-bit BCSE algorithms respectively. ASIC implementation results of FIR filters using this multiplier show that the proposed VHBCSE algorithm is also successful in reducing the average power consumption by 32% and 52% along with an improvement in the area power product (APP) by 25% and 66% compared to those of the 2-bit and 3-bit BCSE algorithms respectively. As regards the implementation of FIR filter, improvements of 13% and 28% in area delay product (ADP) and 76.1% and 77.8% in power delay product (PDP) for the proposed VHBCSE algorithm have been achieved over those of the earlier multiple constant multiplication (MCM) algorithms, viz. faithfully rounded truncated multiple constant multiplication/accumulation (MCMAT) and multi-root </w:t>
      </w:r>
      <w:r w:rsidRPr="00E03B0C">
        <w:rPr>
          <w:rFonts w:ascii="Times New Roman" w:hAnsi="Times New Roman" w:cs="Times New Roman"/>
          <w:sz w:val="32"/>
          <w:szCs w:val="32"/>
        </w:rPr>
        <w:lastRenderedPageBreak/>
        <w:t>binary partition graph (MBPG) respectively. Efficiency shown by the results of comparing the FPGA and ASIC implementations of the reconfigurable FIR filter designed using VHBCSE algorithm based constant multiplier establishes the suitability of the proposed algorithm for efficient fixed point reconfigurable FIR filter synthesis.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491919" w:rsidP="00E53AA4">
      <w:pPr>
        <w:spacing w:line="360" w:lineRule="auto"/>
        <w:jc w:val="both"/>
        <w:rPr>
          <w:rFonts w:ascii="Times New Roman" w:hAnsi="Times New Roman" w:cs="Times New Roman"/>
          <w:sz w:val="40"/>
          <w:szCs w:val="40"/>
        </w:rPr>
      </w:pPr>
    </w:p>
    <w:p w:rsidR="006A300A" w:rsidRPr="003D03F4" w:rsidRDefault="006A300A" w:rsidP="00E03B0C">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36F1B" w:rsidRDefault="005956BD" w:rsidP="00C36F1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36F1B">
        <w:rPr>
          <w:rFonts w:ascii="Times New Roman" w:hAnsi="Times New Roman" w:cs="Times New Roman"/>
          <w:sz w:val="32"/>
          <w:szCs w:val="32"/>
          <w:lang w:val="en-IN"/>
        </w:rPr>
        <w:t>The existing system based on 2 and 3 bit BCSE algorithm that expresses multiplying the input (X) and the coefficient (H) partial products are generated and each bit is allowed through 4:1 multiplexers and addition shift operation takes place.</w:t>
      </w:r>
    </w:p>
    <w:p w:rsidR="00000000" w:rsidRPr="00C36F1B" w:rsidRDefault="005956BD" w:rsidP="00C36F1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36F1B">
        <w:rPr>
          <w:rFonts w:ascii="Times New Roman" w:hAnsi="Times New Roman" w:cs="Times New Roman"/>
          <w:sz w:val="32"/>
          <w:szCs w:val="32"/>
          <w:lang w:val="en-IN"/>
        </w:rPr>
        <w:t>3-bit BCSE algorithm is a method of assigning the values that existing in the sequence by leaving the upcoming three bits of each bit.</w:t>
      </w:r>
    </w:p>
    <w:p w:rsidR="00000000" w:rsidRPr="00C36F1B" w:rsidRDefault="005956BD" w:rsidP="00C36F1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C36F1B">
        <w:rPr>
          <w:rFonts w:ascii="Times New Roman" w:hAnsi="Times New Roman" w:cs="Times New Roman"/>
          <w:sz w:val="32"/>
          <w:szCs w:val="32"/>
          <w:lang w:val="en-IN"/>
        </w:rPr>
        <w:t>The convention considered for representing the input and the coefficient of the earlier designed FIR filter has signed m</w:t>
      </w:r>
      <w:r w:rsidRPr="00C36F1B">
        <w:rPr>
          <w:rFonts w:ascii="Times New Roman" w:hAnsi="Times New Roman" w:cs="Times New Roman"/>
          <w:sz w:val="32"/>
          <w:szCs w:val="32"/>
          <w:lang w:val="en-IN"/>
        </w:rPr>
        <w:t xml:space="preserve">agnitude format also gives a scope to modify the data representation to signed decimal number for wider applicability of the proposed FIR filter in any systems.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90B69" w:rsidRDefault="005956BD" w:rsidP="00A90B69">
      <w:pPr>
        <w:numPr>
          <w:ilvl w:val="0"/>
          <w:numId w:val="45"/>
        </w:numPr>
        <w:spacing w:line="360" w:lineRule="auto"/>
        <w:jc w:val="both"/>
        <w:rPr>
          <w:rFonts w:ascii="Times New Roman" w:hAnsi="Times New Roman" w:cs="Times New Roman"/>
          <w:bCs/>
          <w:sz w:val="32"/>
          <w:szCs w:val="32"/>
          <w:lang w:val="en-IN"/>
        </w:rPr>
      </w:pPr>
      <w:r w:rsidRPr="00A90B69">
        <w:rPr>
          <w:rFonts w:ascii="Times New Roman" w:hAnsi="Times New Roman" w:cs="Times New Roman"/>
          <w:bCs/>
          <w:sz w:val="32"/>
          <w:szCs w:val="32"/>
          <w:lang w:val="en-IN"/>
        </w:rPr>
        <w:t>Designing a FIR filter consisting of coefficients with positive signed high values also has t</w:t>
      </w:r>
      <w:r w:rsidRPr="00A90B69">
        <w:rPr>
          <w:rFonts w:ascii="Times New Roman" w:hAnsi="Times New Roman" w:cs="Times New Roman"/>
          <w:bCs/>
          <w:sz w:val="32"/>
          <w:szCs w:val="32"/>
          <w:lang w:val="en-IN"/>
        </w:rPr>
        <w:t>he same problem.</w:t>
      </w:r>
    </w:p>
    <w:p w:rsidR="00000000" w:rsidRPr="00A90B69" w:rsidRDefault="005956BD" w:rsidP="00A90B69">
      <w:pPr>
        <w:numPr>
          <w:ilvl w:val="0"/>
          <w:numId w:val="45"/>
        </w:numPr>
        <w:spacing w:line="360" w:lineRule="auto"/>
        <w:jc w:val="both"/>
        <w:rPr>
          <w:rFonts w:ascii="Times New Roman" w:hAnsi="Times New Roman" w:cs="Times New Roman"/>
          <w:bCs/>
          <w:sz w:val="32"/>
          <w:szCs w:val="32"/>
          <w:lang w:val="en-IN"/>
        </w:rPr>
      </w:pPr>
      <w:r w:rsidRPr="00A90B69">
        <w:rPr>
          <w:rFonts w:ascii="Times New Roman" w:hAnsi="Times New Roman" w:cs="Times New Roman"/>
          <w:bCs/>
          <w:sz w:val="32"/>
          <w:szCs w:val="32"/>
          <w:lang w:val="en-IN"/>
        </w:rPr>
        <w:t>In higher order and lower order filters, there are a large number of small valued negative coefficients and higher valued positive coefficients respectively, which create the high area and power consumption problem during their hardware i</w:t>
      </w:r>
      <w:r w:rsidRPr="00A90B69">
        <w:rPr>
          <w:rFonts w:ascii="Times New Roman" w:hAnsi="Times New Roman" w:cs="Times New Roman"/>
          <w:bCs/>
          <w:sz w:val="32"/>
          <w:szCs w:val="32"/>
          <w:lang w:val="en-IN"/>
        </w:rPr>
        <w:t>mplementation.</w:t>
      </w:r>
    </w:p>
    <w:p w:rsidR="00000000" w:rsidRPr="00A90B69" w:rsidRDefault="005956BD" w:rsidP="00A90B69">
      <w:pPr>
        <w:numPr>
          <w:ilvl w:val="0"/>
          <w:numId w:val="45"/>
        </w:numPr>
        <w:spacing w:line="360" w:lineRule="auto"/>
        <w:jc w:val="both"/>
        <w:rPr>
          <w:rFonts w:ascii="Times New Roman" w:hAnsi="Times New Roman" w:cs="Times New Roman"/>
          <w:bCs/>
          <w:sz w:val="32"/>
          <w:szCs w:val="32"/>
          <w:lang w:val="en-IN"/>
        </w:rPr>
      </w:pPr>
      <w:r w:rsidRPr="00A90B69">
        <w:rPr>
          <w:rFonts w:ascii="Times New Roman" w:hAnsi="Times New Roman" w:cs="Times New Roman"/>
          <w:bCs/>
          <w:sz w:val="32"/>
          <w:szCs w:val="32"/>
          <w:lang w:val="en-IN"/>
        </w:rPr>
        <w:lastRenderedPageBreak/>
        <w:t>This problem has occurred as 2-bit or 3-bit BCSs have been applied vertically only in the first layer of MATs according to the earlier proposed fixed-bit BCSE algorithms.</w:t>
      </w:r>
    </w:p>
    <w:p w:rsidR="00F94960" w:rsidRPr="00A90B69" w:rsidRDefault="005956BD" w:rsidP="00E53AA4">
      <w:pPr>
        <w:numPr>
          <w:ilvl w:val="0"/>
          <w:numId w:val="45"/>
        </w:numPr>
        <w:spacing w:line="360" w:lineRule="auto"/>
        <w:jc w:val="both"/>
        <w:rPr>
          <w:rFonts w:ascii="Times New Roman" w:hAnsi="Times New Roman" w:cs="Times New Roman"/>
          <w:bCs/>
          <w:sz w:val="32"/>
          <w:szCs w:val="32"/>
          <w:lang w:val="en-IN"/>
        </w:rPr>
      </w:pPr>
      <w:r w:rsidRPr="00A90B69">
        <w:rPr>
          <w:rFonts w:ascii="Times New Roman" w:hAnsi="Times New Roman" w:cs="Times New Roman"/>
          <w:bCs/>
          <w:sz w:val="32"/>
          <w:szCs w:val="32"/>
          <w:lang w:val="en-IN"/>
        </w:rPr>
        <w:t xml:space="preserve">Our proposed technique can solve the problem of high power and area </w:t>
      </w:r>
      <w:r w:rsidRPr="00A90B69">
        <w:rPr>
          <w:rFonts w:ascii="Times New Roman" w:hAnsi="Times New Roman" w:cs="Times New Roman"/>
          <w:bCs/>
          <w:sz w:val="32"/>
          <w:szCs w:val="32"/>
          <w:lang w:val="en-IN"/>
        </w:rPr>
        <w:t xml:space="preserve">consumption problem for both the cases, viz. small valued negative coefficient and high valued positive coefficient.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5476A2" w:rsidRPr="005476A2" w:rsidRDefault="005476A2" w:rsidP="005476A2">
      <w:pPr>
        <w:pStyle w:val="NormalWeb"/>
        <w:numPr>
          <w:ilvl w:val="0"/>
          <w:numId w:val="46"/>
        </w:numPr>
        <w:spacing w:before="0" w:beforeAutospacing="0" w:after="0" w:afterAutospacing="0" w:line="360" w:lineRule="auto"/>
        <w:ind w:left="426"/>
        <w:jc w:val="both"/>
        <w:rPr>
          <w:sz w:val="32"/>
          <w:szCs w:val="32"/>
        </w:rPr>
      </w:pPr>
      <w:r w:rsidRPr="005476A2">
        <w:rPr>
          <w:sz w:val="32"/>
          <w:szCs w:val="32"/>
        </w:rPr>
        <w:t xml:space="preserve">Vertical and horizontal BCSEs are the two types of BCSE used for eliminating the BCSs present across the adjacent coefficients and within the coefficients respectively in any BCSE method. </w:t>
      </w:r>
    </w:p>
    <w:p w:rsidR="005476A2" w:rsidRPr="005476A2" w:rsidRDefault="005476A2" w:rsidP="005476A2">
      <w:pPr>
        <w:pStyle w:val="NormalWeb"/>
        <w:numPr>
          <w:ilvl w:val="0"/>
          <w:numId w:val="46"/>
        </w:numPr>
        <w:spacing w:before="0" w:beforeAutospacing="0" w:after="0" w:afterAutospacing="0" w:line="360" w:lineRule="auto"/>
        <w:ind w:left="426"/>
        <w:jc w:val="both"/>
        <w:rPr>
          <w:sz w:val="32"/>
          <w:szCs w:val="32"/>
        </w:rPr>
      </w:pPr>
      <w:r w:rsidRPr="005476A2">
        <w:rPr>
          <w:sz w:val="32"/>
          <w:szCs w:val="32"/>
        </w:rPr>
        <w:t xml:space="preserve">However, this paper proposes one new BCSE algorithm which is a combination of vertical and horizontal BCSE for designing an efficient reconfigurable FIR filter. </w:t>
      </w:r>
    </w:p>
    <w:p w:rsidR="003A5D44" w:rsidRPr="005476A2" w:rsidRDefault="005476A2" w:rsidP="00E53AA4">
      <w:pPr>
        <w:pStyle w:val="NormalWeb"/>
        <w:numPr>
          <w:ilvl w:val="0"/>
          <w:numId w:val="46"/>
        </w:numPr>
        <w:spacing w:before="0" w:beforeAutospacing="0" w:after="0" w:afterAutospacing="0" w:line="360" w:lineRule="auto"/>
        <w:ind w:left="426"/>
        <w:jc w:val="both"/>
        <w:rPr>
          <w:sz w:val="32"/>
          <w:szCs w:val="32"/>
        </w:rPr>
      </w:pPr>
      <w:r w:rsidRPr="005476A2">
        <w:rPr>
          <w:sz w:val="32"/>
          <w:szCs w:val="32"/>
        </w:rPr>
        <w:t>By using this proposed algorithm number of multiplexer used will be less. multiplier switching activities get reduced in our proposed algorithm, a 2-bit vertical BCSE has been applied first on the adjacent coefficient, followed by 4-bit and 8-bit horizontal BCSEs to detect and eliminate as many BCSs as possible which are present within each of the coefficient.</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1130CC" w:rsidRDefault="005956BD" w:rsidP="001130C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130CC">
        <w:rPr>
          <w:rFonts w:ascii="Times New Roman" w:eastAsia="AdvGulliv-R" w:hAnsi="Times New Roman" w:cs="Times New Roman"/>
          <w:bCs/>
          <w:sz w:val="32"/>
          <w:szCs w:val="32"/>
          <w:lang w:val="en-IN"/>
        </w:rPr>
        <w:t>In any FIR filter, the multiplier is the major constr</w:t>
      </w:r>
      <w:r w:rsidRPr="001130CC">
        <w:rPr>
          <w:rFonts w:ascii="Times New Roman" w:eastAsia="AdvGulliv-R" w:hAnsi="Times New Roman" w:cs="Times New Roman"/>
          <w:bCs/>
          <w:sz w:val="32"/>
          <w:szCs w:val="32"/>
          <w:lang w:val="en-IN"/>
        </w:rPr>
        <w:t>aint which defines the performance of the desired filter.</w:t>
      </w:r>
    </w:p>
    <w:p w:rsidR="00000000" w:rsidRPr="001130CC" w:rsidRDefault="005956BD" w:rsidP="001130C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130CC">
        <w:rPr>
          <w:rFonts w:ascii="Times New Roman" w:eastAsia="AdvGulliv-R" w:hAnsi="Times New Roman" w:cs="Times New Roman"/>
          <w:bCs/>
          <w:sz w:val="32"/>
          <w:szCs w:val="32"/>
          <w:lang w:val="en-IN"/>
        </w:rPr>
        <w:lastRenderedPageBreak/>
        <w:t>The coefficients are generated using MATLAB FDA tool and the performance measures viz. speed, power and area of each of these filters have been calculated by using Synopsys design compiler EDA tool</w:t>
      </w:r>
      <w:r w:rsidRPr="001130CC">
        <w:rPr>
          <w:rFonts w:ascii="Times New Roman" w:eastAsia="AdvGulliv-R" w:hAnsi="Times New Roman" w:cs="Times New Roman"/>
          <w:bCs/>
          <w:sz w:val="32"/>
          <w:szCs w:val="32"/>
          <w:lang w:val="en-IN"/>
        </w:rPr>
        <w:t xml:space="preserve"> along with Faraday 90 nm technology library. </w:t>
      </w:r>
    </w:p>
    <w:p w:rsidR="00000000" w:rsidRPr="001130CC" w:rsidRDefault="005956BD" w:rsidP="001130C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130CC">
        <w:rPr>
          <w:rFonts w:ascii="Times New Roman" w:eastAsia="AdvGulliv-R" w:hAnsi="Times New Roman" w:cs="Times New Roman"/>
          <w:bCs/>
          <w:sz w:val="32"/>
          <w:szCs w:val="32"/>
          <w:lang w:val="en-IN"/>
        </w:rPr>
        <w:t>In FIR filter, the multiplication operation is performed between one particular variable (the input) and many constants (the coefficients) and known as the multiple constant multiplication (MCM).</w:t>
      </w:r>
    </w:p>
    <w:p w:rsidR="00000000" w:rsidRPr="001130CC" w:rsidRDefault="005956BD" w:rsidP="001130CC">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130CC">
        <w:rPr>
          <w:rFonts w:ascii="Times New Roman" w:eastAsia="AdvGulliv-R" w:hAnsi="Times New Roman" w:cs="Times New Roman"/>
          <w:bCs/>
          <w:sz w:val="32"/>
          <w:szCs w:val="32"/>
          <w:lang w:val="en-IN"/>
        </w:rPr>
        <w:t>Some techni</w:t>
      </w:r>
      <w:r w:rsidRPr="001130CC">
        <w:rPr>
          <w:rFonts w:ascii="Times New Roman" w:eastAsia="AdvGulliv-R" w:hAnsi="Times New Roman" w:cs="Times New Roman"/>
          <w:bCs/>
          <w:sz w:val="32"/>
          <w:szCs w:val="32"/>
          <w:lang w:val="en-IN"/>
        </w:rPr>
        <w:t>ques have been introduced for efficient reconfigurable constant multiplier design for any application where the filter's coefficients are changing in real time e.g. multi-standard digital up/down converter.</w:t>
      </w:r>
      <w:r w:rsidRPr="001130CC">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085"/>
        <w:gridCol w:w="2835"/>
        <w:gridCol w:w="3656"/>
      </w:tblGrid>
      <w:tr w:rsidR="000C407B" w:rsidTr="00A527EB">
        <w:tc>
          <w:tcPr>
            <w:tcW w:w="3085"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2835"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656"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A527EB">
        <w:trPr>
          <w:trHeight w:val="2212"/>
        </w:trPr>
        <w:tc>
          <w:tcPr>
            <w:tcW w:w="3085" w:type="dxa"/>
          </w:tcPr>
          <w:p w:rsidR="000C407B" w:rsidRPr="00EF2860" w:rsidRDefault="00EF2860" w:rsidP="00E53AA4">
            <w:pPr>
              <w:tabs>
                <w:tab w:val="left" w:pos="720"/>
              </w:tabs>
              <w:spacing w:after="100" w:line="360" w:lineRule="auto"/>
              <w:jc w:val="both"/>
              <w:rPr>
                <w:rFonts w:ascii="Times New Roman" w:hAnsi="Times New Roman" w:cs="Times New Roman"/>
                <w:sz w:val="28"/>
                <w:szCs w:val="28"/>
              </w:rPr>
            </w:pPr>
            <w:r w:rsidRPr="00EF2860">
              <w:rPr>
                <w:rFonts w:ascii="Times New Roman" w:hAnsi="Times New Roman" w:cs="Times New Roman"/>
                <w:sz w:val="28"/>
                <w:szCs w:val="28"/>
              </w:rPr>
              <w:t>Low-complexity reconfigurable fast filter bank for multi-standard wireless receivers</w:t>
            </w:r>
          </w:p>
        </w:tc>
        <w:tc>
          <w:tcPr>
            <w:tcW w:w="2835" w:type="dxa"/>
          </w:tcPr>
          <w:p w:rsidR="000C407B" w:rsidRPr="00EF2860" w:rsidRDefault="00EF2860" w:rsidP="00EF2860">
            <w:pPr>
              <w:tabs>
                <w:tab w:val="left" w:pos="720"/>
              </w:tabs>
              <w:spacing w:after="100" w:line="360" w:lineRule="auto"/>
              <w:jc w:val="both"/>
              <w:rPr>
                <w:rFonts w:ascii="Times New Roman" w:hAnsi="Times New Roman" w:cs="Times New Roman"/>
                <w:sz w:val="28"/>
                <w:szCs w:val="28"/>
              </w:rPr>
            </w:pPr>
            <w:r w:rsidRPr="00EF2860">
              <w:rPr>
                <w:rFonts w:ascii="Times New Roman" w:hAnsi="Times New Roman" w:cs="Times New Roman"/>
                <w:sz w:val="28"/>
                <w:szCs w:val="28"/>
              </w:rPr>
              <w:t xml:space="preserve">S. J. Darak, S. K. P. Gopi, V. A. Prasad, and E. Lai, </w:t>
            </w:r>
          </w:p>
        </w:tc>
        <w:tc>
          <w:tcPr>
            <w:tcW w:w="3656" w:type="dxa"/>
          </w:tcPr>
          <w:p w:rsidR="000C407B" w:rsidRPr="00EF2860" w:rsidRDefault="00EF2860" w:rsidP="00E53AA4">
            <w:pPr>
              <w:tabs>
                <w:tab w:val="left" w:pos="720"/>
              </w:tabs>
              <w:spacing w:after="100" w:line="360" w:lineRule="auto"/>
              <w:jc w:val="both"/>
              <w:rPr>
                <w:rFonts w:ascii="Times New Roman" w:hAnsi="Times New Roman" w:cs="Times New Roman"/>
                <w:sz w:val="28"/>
                <w:szCs w:val="28"/>
              </w:rPr>
            </w:pPr>
            <w:r w:rsidRPr="00EF2860">
              <w:rPr>
                <w:rFonts w:ascii="Times New Roman" w:hAnsi="Times New Roman" w:cs="Times New Roman"/>
                <w:sz w:val="28"/>
                <w:szCs w:val="28"/>
              </w:rPr>
              <w:t>In RFFB, the bandwidth and center frequency of sub-bands can be varied with high frequency resolution without hardware reimplementation.</w:t>
            </w:r>
          </w:p>
        </w:tc>
      </w:tr>
      <w:tr w:rsidR="000C407B" w:rsidTr="00A527EB">
        <w:trPr>
          <w:trHeight w:val="1698"/>
        </w:trPr>
        <w:tc>
          <w:tcPr>
            <w:tcW w:w="3085" w:type="dxa"/>
          </w:tcPr>
          <w:p w:rsidR="000C407B" w:rsidRPr="00EF2860" w:rsidRDefault="00EF2860" w:rsidP="00E53AA4">
            <w:pPr>
              <w:tabs>
                <w:tab w:val="left" w:pos="720"/>
              </w:tabs>
              <w:spacing w:after="100" w:line="360" w:lineRule="auto"/>
              <w:jc w:val="both"/>
              <w:rPr>
                <w:rFonts w:ascii="Times New Roman" w:hAnsi="Times New Roman" w:cs="Times New Roman"/>
                <w:sz w:val="28"/>
                <w:szCs w:val="28"/>
              </w:rPr>
            </w:pPr>
            <w:r w:rsidRPr="00EF2860">
              <w:rPr>
                <w:rFonts w:ascii="Times New Roman" w:hAnsi="Times New Roman" w:cs="Times New Roman"/>
                <w:sz w:val="28"/>
                <w:szCs w:val="28"/>
              </w:rPr>
              <w:t>Multi-standard reconfigurable motion estimation processor for hybrid video codecs</w:t>
            </w:r>
          </w:p>
        </w:tc>
        <w:tc>
          <w:tcPr>
            <w:tcW w:w="2835" w:type="dxa"/>
          </w:tcPr>
          <w:p w:rsidR="000C407B" w:rsidRPr="00EF2860" w:rsidRDefault="00EF2860" w:rsidP="00EF2860">
            <w:pPr>
              <w:tabs>
                <w:tab w:val="left" w:pos="720"/>
              </w:tabs>
              <w:spacing w:after="100" w:line="360" w:lineRule="auto"/>
              <w:jc w:val="both"/>
              <w:rPr>
                <w:rFonts w:ascii="Times New Roman" w:hAnsi="Times New Roman" w:cs="Times New Roman"/>
                <w:sz w:val="28"/>
                <w:szCs w:val="28"/>
              </w:rPr>
            </w:pPr>
            <w:r w:rsidRPr="00EF2860">
              <w:rPr>
                <w:rFonts w:ascii="Times New Roman" w:hAnsi="Times New Roman" w:cs="Times New Roman"/>
                <w:sz w:val="28"/>
                <w:szCs w:val="28"/>
              </w:rPr>
              <w:t xml:space="preserve">J. L. Nunez-Yanez, T. Spiteri, and G. Vafiadis, </w:t>
            </w:r>
          </w:p>
        </w:tc>
        <w:tc>
          <w:tcPr>
            <w:tcW w:w="3656" w:type="dxa"/>
          </w:tcPr>
          <w:p w:rsidR="000C407B" w:rsidRPr="00EF2860" w:rsidRDefault="00EF2860" w:rsidP="00E53AA4">
            <w:pPr>
              <w:tabs>
                <w:tab w:val="left" w:pos="720"/>
              </w:tabs>
              <w:spacing w:after="100" w:line="360" w:lineRule="auto"/>
              <w:jc w:val="both"/>
              <w:rPr>
                <w:rFonts w:ascii="Times New Roman" w:hAnsi="Times New Roman" w:cs="Times New Roman"/>
                <w:sz w:val="28"/>
                <w:szCs w:val="28"/>
              </w:rPr>
            </w:pPr>
            <w:r w:rsidRPr="00EF2860">
              <w:rPr>
                <w:rFonts w:ascii="Times New Roman" w:hAnsi="Times New Roman" w:cs="Times New Roman"/>
                <w:color w:val="333333"/>
                <w:sz w:val="28"/>
                <w:szCs w:val="28"/>
                <w:shd w:val="clear" w:color="auto" w:fill="FFFFFF"/>
              </w:rPr>
              <w:t>This flexibility means that the core can support the latest video codecs such as H.264, VC-1 and AVS at high-definition resolutions and frame rates.</w:t>
            </w:r>
          </w:p>
        </w:tc>
      </w:tr>
      <w:tr w:rsidR="000C407B" w:rsidTr="00A527EB">
        <w:tc>
          <w:tcPr>
            <w:tcW w:w="3085" w:type="dxa"/>
          </w:tcPr>
          <w:p w:rsidR="000C407B" w:rsidRPr="00EF2860" w:rsidRDefault="00EF2860" w:rsidP="00E53AA4">
            <w:pPr>
              <w:tabs>
                <w:tab w:val="left" w:pos="720"/>
              </w:tabs>
              <w:spacing w:after="100" w:line="360" w:lineRule="auto"/>
              <w:jc w:val="both"/>
              <w:rPr>
                <w:rFonts w:ascii="Times New Roman" w:hAnsi="Times New Roman" w:cs="Times New Roman"/>
                <w:sz w:val="28"/>
                <w:szCs w:val="28"/>
              </w:rPr>
            </w:pPr>
            <w:r w:rsidRPr="00EF2860">
              <w:rPr>
                <w:rFonts w:ascii="Times New Roman" w:hAnsi="Times New Roman" w:cs="Times New Roman"/>
                <w:sz w:val="28"/>
                <w:szCs w:val="28"/>
              </w:rPr>
              <w:lastRenderedPageBreak/>
              <w:t>An improved search algorithm for the design of multiplier less FIR filters with power-of-two coefficients</w:t>
            </w:r>
          </w:p>
        </w:tc>
        <w:tc>
          <w:tcPr>
            <w:tcW w:w="2835" w:type="dxa"/>
          </w:tcPr>
          <w:p w:rsidR="000C407B" w:rsidRPr="00EF2860" w:rsidRDefault="00EF2860" w:rsidP="00EF2860">
            <w:pPr>
              <w:tabs>
                <w:tab w:val="left" w:pos="720"/>
              </w:tabs>
              <w:spacing w:after="100" w:line="360" w:lineRule="auto"/>
              <w:jc w:val="both"/>
              <w:rPr>
                <w:rFonts w:ascii="Times New Roman" w:hAnsi="Times New Roman" w:cs="Times New Roman"/>
                <w:sz w:val="28"/>
                <w:szCs w:val="28"/>
              </w:rPr>
            </w:pPr>
            <w:r w:rsidRPr="00EF2860">
              <w:rPr>
                <w:rFonts w:ascii="Times New Roman" w:hAnsi="Times New Roman" w:cs="Times New Roman"/>
                <w:sz w:val="28"/>
                <w:szCs w:val="28"/>
              </w:rPr>
              <w:t xml:space="preserve">H. Samueli, </w:t>
            </w:r>
          </w:p>
        </w:tc>
        <w:tc>
          <w:tcPr>
            <w:tcW w:w="3656" w:type="dxa"/>
          </w:tcPr>
          <w:p w:rsidR="000C407B" w:rsidRPr="00EF2860" w:rsidRDefault="00EF2860" w:rsidP="00E53AA4">
            <w:pPr>
              <w:tabs>
                <w:tab w:val="left" w:pos="720"/>
              </w:tabs>
              <w:spacing w:after="100" w:line="360" w:lineRule="auto"/>
              <w:jc w:val="both"/>
              <w:rPr>
                <w:rFonts w:ascii="Times New Roman" w:hAnsi="Times New Roman" w:cs="Times New Roman"/>
                <w:sz w:val="28"/>
                <w:szCs w:val="28"/>
              </w:rPr>
            </w:pPr>
            <w:r w:rsidRPr="00EF2860">
              <w:rPr>
                <w:rFonts w:ascii="Times New Roman" w:hAnsi="Times New Roman" w:cs="Times New Roman"/>
                <w:sz w:val="28"/>
                <w:szCs w:val="28"/>
              </w:rPr>
              <w:t>The proposed search algorithm allocates an extra nonzero digit in the CSD code to the larger coefficients to compensate for the very nonuniform nature of the CSD coefficient distribution.</w:t>
            </w:r>
          </w:p>
        </w:tc>
      </w:tr>
      <w:tr w:rsidR="000C407B" w:rsidTr="00A527EB">
        <w:tc>
          <w:tcPr>
            <w:tcW w:w="3085" w:type="dxa"/>
          </w:tcPr>
          <w:p w:rsidR="000C407B" w:rsidRPr="00EF2860" w:rsidRDefault="00EF2860" w:rsidP="00E53AA4">
            <w:pPr>
              <w:tabs>
                <w:tab w:val="left" w:pos="720"/>
              </w:tabs>
              <w:spacing w:after="100" w:line="360" w:lineRule="auto"/>
              <w:jc w:val="both"/>
              <w:rPr>
                <w:rFonts w:ascii="Times New Roman" w:hAnsi="Times New Roman" w:cs="Times New Roman"/>
                <w:sz w:val="28"/>
                <w:szCs w:val="28"/>
              </w:rPr>
            </w:pPr>
            <w:r w:rsidRPr="00EF2860">
              <w:rPr>
                <w:rFonts w:ascii="Times New Roman" w:hAnsi="Times New Roman" w:cs="Times New Roman"/>
                <w:sz w:val="28"/>
                <w:szCs w:val="28"/>
              </w:rPr>
              <w:t>Use of minimum-adder multiplier blocks in FIR digital filters</w:t>
            </w:r>
          </w:p>
        </w:tc>
        <w:tc>
          <w:tcPr>
            <w:tcW w:w="2835" w:type="dxa"/>
          </w:tcPr>
          <w:p w:rsidR="000C407B" w:rsidRPr="00EF2860" w:rsidRDefault="00EF2860" w:rsidP="00EF2860">
            <w:pPr>
              <w:tabs>
                <w:tab w:val="left" w:pos="720"/>
              </w:tabs>
              <w:spacing w:after="100" w:line="360" w:lineRule="auto"/>
              <w:jc w:val="both"/>
              <w:rPr>
                <w:rFonts w:ascii="Times New Roman" w:hAnsi="Times New Roman" w:cs="Times New Roman"/>
                <w:sz w:val="28"/>
                <w:szCs w:val="28"/>
              </w:rPr>
            </w:pPr>
            <w:r w:rsidRPr="00EF2860">
              <w:rPr>
                <w:rFonts w:ascii="Times New Roman" w:hAnsi="Times New Roman" w:cs="Times New Roman"/>
                <w:sz w:val="28"/>
                <w:szCs w:val="28"/>
              </w:rPr>
              <w:t xml:space="preserve">A. G. Dempster and M. D. Macloed, </w:t>
            </w:r>
          </w:p>
        </w:tc>
        <w:tc>
          <w:tcPr>
            <w:tcW w:w="3656" w:type="dxa"/>
          </w:tcPr>
          <w:p w:rsidR="000C407B" w:rsidRPr="00EF2860" w:rsidRDefault="00EF2860" w:rsidP="00E53AA4">
            <w:pPr>
              <w:tabs>
                <w:tab w:val="left" w:pos="720"/>
              </w:tabs>
              <w:spacing w:after="100" w:line="360" w:lineRule="auto"/>
              <w:jc w:val="both"/>
              <w:rPr>
                <w:rFonts w:ascii="Times New Roman" w:hAnsi="Times New Roman" w:cs="Times New Roman"/>
                <w:sz w:val="28"/>
                <w:szCs w:val="28"/>
              </w:rPr>
            </w:pPr>
            <w:r w:rsidRPr="00EF2860">
              <w:rPr>
                <w:rFonts w:ascii="Times New Roman" w:hAnsi="Times New Roman" w:cs="Times New Roman"/>
                <w:sz w:val="28"/>
                <w:szCs w:val="28"/>
              </w:rPr>
              <w:t>The computational complexity of VLSI digital filters using fixed point binary multiplier coefficients is normally dominated by the number of adders used in the implementation of the multipliers.</w:t>
            </w:r>
          </w:p>
        </w:tc>
      </w:tr>
    </w:tbl>
    <w:p w:rsidR="00A527EB" w:rsidRDefault="00A527EB"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A527EB" w:rsidRDefault="00A527EB"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A527EB" w:rsidP="00E53AA4">
      <w:pPr>
        <w:spacing w:after="0" w:line="360" w:lineRule="auto"/>
        <w:jc w:val="both"/>
        <w:rPr>
          <w:rFonts w:ascii="Times New Roman" w:hAnsi="Times New Roman" w:cs="Times New Roman"/>
        </w:rPr>
      </w:pPr>
      <w:r w:rsidRPr="00A527EB">
        <w:rPr>
          <w:rFonts w:ascii="Times New Roman" w:hAnsi="Times New Roman" w:cs="Times New Roman"/>
        </w:rPr>
        <w:drawing>
          <wp:inline distT="0" distB="0" distL="0" distR="0">
            <wp:extent cx="5943600" cy="428180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28180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A527EB" w:rsidRDefault="00A527EB"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981601" w:rsidRPr="00981601" w:rsidRDefault="00981601" w:rsidP="00981601">
      <w:pPr>
        <w:pStyle w:val="BodyText"/>
        <w:rPr>
          <w:bCs/>
          <w:iCs/>
          <w:sz w:val="28"/>
          <w:szCs w:val="28"/>
          <w:lang w:val="en-IN"/>
        </w:rPr>
      </w:pPr>
      <w:r w:rsidRPr="00981601">
        <w:rPr>
          <w:b/>
          <w:iCs/>
          <w:sz w:val="28"/>
          <w:szCs w:val="28"/>
          <w:lang w:val="en-IN"/>
        </w:rPr>
        <w:t xml:space="preserve">    </w:t>
      </w:r>
      <w:r w:rsidRPr="00981601">
        <w:rPr>
          <w:bCs/>
          <w:iCs/>
          <w:sz w:val="32"/>
          <w:szCs w:val="32"/>
          <w:lang w:val="en-IN"/>
        </w:rPr>
        <w:t xml:space="preserve">With a view to implementing an efficient fixed point reconfigurable FIR filter, this paper presents one new vertical-horizontal BCSE algorithm which removes the initial common sub-expressions (CSs) by applying 2-bit BCSE vertically. Further elimination of the CSs has been performed through finding the CSs present within the coefficients by applying BCSEs of different lengths horizontally to different layers of the shift and add based constant multiplier architecture. It has been shown that the proposed algorithm successfully reduces the average switching activities of the multiplier block adder by 6.2% and 19.6% while compared to those of 2-bit and 3-bit BCSEs (fixed-bit vertical BCSE) respectively. Reduction of switching activities during hardware implementations of different FIR filters results in lowering the average power consumption by 32% and 52% relative to these two algorithms respectively. Implementation results reveal that there are considerable amount of power savings for higher order filter as a large number of matches can be found for more number of coefficients. The proposed VHBCSE algorithm establishes improvements of efficiency of 13% and 28% in area delay product (ADP) and 81.6% and 82.9% in power delay product (PDP) when compared to those of earlier proposed MCM algorithm based FIR filter. Maximizing the efficiency and supporting the signed decimal data representation for both the input and coefficient make the proposed constant multiplier based on VHBCSE algorithm </w:t>
      </w:r>
      <w:r w:rsidRPr="00981601">
        <w:rPr>
          <w:bCs/>
          <w:iCs/>
          <w:sz w:val="32"/>
          <w:szCs w:val="32"/>
          <w:lang w:val="en-IN"/>
        </w:rPr>
        <w:lastRenderedPageBreak/>
        <w:t>more suitable for next generation efficient systems like software defined radio.</w:t>
      </w:r>
      <w:r w:rsidRPr="00981601">
        <w:rPr>
          <w:bCs/>
          <w:iCs/>
          <w:sz w:val="28"/>
          <w:szCs w:val="28"/>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981601" w:rsidRDefault="00981601" w:rsidP="00E53AA4">
      <w:pPr>
        <w:pStyle w:val="BodyText"/>
        <w:rPr>
          <w:b/>
          <w:iCs/>
          <w:sz w:val="28"/>
          <w:szCs w:val="28"/>
        </w:rPr>
      </w:pPr>
    </w:p>
    <w:p w:rsidR="00981601" w:rsidRDefault="00981601" w:rsidP="00E53AA4">
      <w:pPr>
        <w:pStyle w:val="BodyText"/>
        <w:rPr>
          <w:b/>
          <w:iCs/>
          <w:sz w:val="28"/>
          <w:szCs w:val="28"/>
        </w:rPr>
      </w:pPr>
    </w:p>
    <w:p w:rsidR="00981601" w:rsidRDefault="00981601" w:rsidP="00E53AA4">
      <w:pPr>
        <w:pStyle w:val="BodyText"/>
        <w:rPr>
          <w:b/>
          <w:iCs/>
          <w:sz w:val="28"/>
          <w:szCs w:val="28"/>
        </w:rPr>
      </w:pPr>
    </w:p>
    <w:p w:rsidR="00981601" w:rsidRDefault="00981601" w:rsidP="00E53AA4">
      <w:pPr>
        <w:pStyle w:val="BodyText"/>
        <w:rPr>
          <w:b/>
          <w:iCs/>
          <w:sz w:val="28"/>
          <w:szCs w:val="28"/>
        </w:rPr>
      </w:pPr>
    </w:p>
    <w:p w:rsidR="00981601" w:rsidRDefault="00981601" w:rsidP="00E53AA4">
      <w:pPr>
        <w:pStyle w:val="BodyText"/>
        <w:rPr>
          <w:b/>
          <w:iCs/>
          <w:sz w:val="28"/>
          <w:szCs w:val="28"/>
        </w:rPr>
      </w:pPr>
    </w:p>
    <w:p w:rsidR="00981601" w:rsidRDefault="00981601" w:rsidP="00E53AA4">
      <w:pPr>
        <w:pStyle w:val="BodyText"/>
        <w:rPr>
          <w:b/>
          <w:iCs/>
          <w:sz w:val="28"/>
          <w:szCs w:val="28"/>
        </w:rPr>
      </w:pPr>
    </w:p>
    <w:p w:rsidR="00981601" w:rsidRDefault="00981601" w:rsidP="00E53AA4">
      <w:pPr>
        <w:pStyle w:val="BodyText"/>
        <w:rPr>
          <w:b/>
          <w:iCs/>
          <w:sz w:val="28"/>
          <w:szCs w:val="28"/>
        </w:rPr>
      </w:pPr>
    </w:p>
    <w:p w:rsidR="00981601" w:rsidRDefault="00981601" w:rsidP="00E53AA4">
      <w:pPr>
        <w:pStyle w:val="BodyText"/>
        <w:rPr>
          <w:b/>
          <w:iCs/>
          <w:sz w:val="28"/>
          <w:szCs w:val="28"/>
        </w:rPr>
      </w:pPr>
    </w:p>
    <w:p w:rsidR="00981601" w:rsidRDefault="00981601" w:rsidP="00E53AA4">
      <w:pPr>
        <w:pStyle w:val="BodyText"/>
        <w:rPr>
          <w:b/>
          <w:iCs/>
          <w:sz w:val="28"/>
          <w:szCs w:val="28"/>
        </w:rPr>
      </w:pPr>
    </w:p>
    <w:p w:rsidR="00981601" w:rsidRDefault="00981601" w:rsidP="00E53AA4">
      <w:pPr>
        <w:pStyle w:val="BodyText"/>
        <w:rPr>
          <w:b/>
          <w:iCs/>
          <w:sz w:val="28"/>
          <w:szCs w:val="28"/>
        </w:rPr>
      </w:pPr>
    </w:p>
    <w:p w:rsidR="00981601" w:rsidRDefault="00981601" w:rsidP="00E53AA4">
      <w:pPr>
        <w:pStyle w:val="BodyText"/>
        <w:rPr>
          <w:b/>
          <w:iCs/>
          <w:sz w:val="28"/>
          <w:szCs w:val="28"/>
        </w:rPr>
      </w:pPr>
    </w:p>
    <w:p w:rsidR="00981601" w:rsidRDefault="00981601" w:rsidP="00E53AA4">
      <w:pPr>
        <w:pStyle w:val="BodyText"/>
        <w:rPr>
          <w:b/>
          <w:iCs/>
          <w:sz w:val="28"/>
          <w:szCs w:val="28"/>
        </w:rPr>
      </w:pPr>
    </w:p>
    <w:p w:rsidR="00981601" w:rsidRDefault="00981601" w:rsidP="00E53AA4">
      <w:pPr>
        <w:pStyle w:val="BodyText"/>
        <w:rPr>
          <w:b/>
          <w:iCs/>
          <w:sz w:val="28"/>
          <w:szCs w:val="28"/>
        </w:rPr>
      </w:pPr>
    </w:p>
    <w:p w:rsidR="00981601" w:rsidRDefault="00981601" w:rsidP="00E53AA4">
      <w:pPr>
        <w:pStyle w:val="BodyText"/>
        <w:rPr>
          <w:b/>
          <w:iCs/>
          <w:sz w:val="28"/>
          <w:szCs w:val="28"/>
        </w:rPr>
      </w:pPr>
    </w:p>
    <w:p w:rsidR="00981601" w:rsidRDefault="00981601" w:rsidP="00E53AA4">
      <w:pPr>
        <w:pStyle w:val="BodyText"/>
        <w:rPr>
          <w:b/>
          <w:iCs/>
          <w:sz w:val="28"/>
          <w:szCs w:val="28"/>
        </w:rPr>
      </w:pPr>
    </w:p>
    <w:p w:rsidR="00981601" w:rsidRDefault="00981601" w:rsidP="00E53AA4">
      <w:pPr>
        <w:pStyle w:val="BodyText"/>
        <w:rPr>
          <w:b/>
          <w:iCs/>
          <w:sz w:val="28"/>
          <w:szCs w:val="28"/>
        </w:rPr>
      </w:pPr>
    </w:p>
    <w:p w:rsidR="00981601" w:rsidRDefault="00981601" w:rsidP="00E53AA4">
      <w:pPr>
        <w:pStyle w:val="BodyText"/>
        <w:rPr>
          <w:b/>
          <w:iCs/>
          <w:sz w:val="28"/>
          <w:szCs w:val="28"/>
        </w:rPr>
      </w:pPr>
    </w:p>
    <w:p w:rsidR="00981601" w:rsidRDefault="00981601" w:rsidP="00E53AA4">
      <w:pPr>
        <w:pStyle w:val="BodyText"/>
        <w:rPr>
          <w:b/>
          <w:iCs/>
          <w:sz w:val="28"/>
          <w:szCs w:val="28"/>
        </w:rPr>
      </w:pPr>
    </w:p>
    <w:p w:rsidR="00981601" w:rsidRDefault="00981601" w:rsidP="00E53AA4">
      <w:pPr>
        <w:pStyle w:val="BodyText"/>
        <w:rPr>
          <w:b/>
          <w:iCs/>
          <w:sz w:val="28"/>
          <w:szCs w:val="28"/>
        </w:rPr>
      </w:pPr>
    </w:p>
    <w:p w:rsidR="00981601" w:rsidRDefault="00981601" w:rsidP="00E53AA4">
      <w:pPr>
        <w:pStyle w:val="BodyText"/>
        <w:rPr>
          <w:b/>
          <w:iCs/>
          <w:sz w:val="28"/>
          <w:szCs w:val="28"/>
        </w:rPr>
      </w:pPr>
    </w:p>
    <w:p w:rsidR="00981601" w:rsidRDefault="00981601" w:rsidP="00E53AA4">
      <w:pPr>
        <w:pStyle w:val="BodyText"/>
        <w:rPr>
          <w:b/>
          <w:iCs/>
          <w:sz w:val="28"/>
          <w:szCs w:val="28"/>
        </w:rPr>
      </w:pPr>
    </w:p>
    <w:p w:rsidR="00981601" w:rsidRDefault="00981601" w:rsidP="00E53AA4">
      <w:pPr>
        <w:pStyle w:val="BodyText"/>
        <w:rPr>
          <w:b/>
          <w:iCs/>
          <w:sz w:val="28"/>
          <w:szCs w:val="28"/>
        </w:rPr>
      </w:pPr>
    </w:p>
    <w:p w:rsidR="00981601" w:rsidRDefault="00981601" w:rsidP="00E53AA4">
      <w:pPr>
        <w:pStyle w:val="BodyText"/>
        <w:rPr>
          <w:b/>
          <w:iCs/>
          <w:sz w:val="28"/>
          <w:szCs w:val="28"/>
        </w:rPr>
      </w:pPr>
    </w:p>
    <w:p w:rsidR="00981601" w:rsidRDefault="00981601" w:rsidP="00E53AA4">
      <w:pPr>
        <w:pStyle w:val="BodyText"/>
        <w:rPr>
          <w:b/>
          <w:iCs/>
          <w:sz w:val="28"/>
          <w:szCs w:val="28"/>
        </w:rPr>
      </w:pPr>
    </w:p>
    <w:p w:rsidR="00370D47" w:rsidRPr="003C0F6F" w:rsidRDefault="00370D47" w:rsidP="00981601">
      <w:pPr>
        <w:pStyle w:val="BodyText"/>
        <w:jc w:val="center"/>
        <w:rPr>
          <w:b/>
          <w:iCs/>
          <w:sz w:val="40"/>
          <w:szCs w:val="40"/>
        </w:rPr>
      </w:pPr>
      <w:r w:rsidRPr="003C0F6F">
        <w:rPr>
          <w:b/>
          <w:iCs/>
          <w:sz w:val="40"/>
          <w:szCs w:val="40"/>
        </w:rPr>
        <w:lastRenderedPageBreak/>
        <w:t>CHAPTER-6</w:t>
      </w:r>
    </w:p>
    <w:p w:rsidR="00C02F10" w:rsidRDefault="00FE3487" w:rsidP="00981601">
      <w:pPr>
        <w:pStyle w:val="BodyText"/>
        <w:jc w:val="center"/>
        <w:rPr>
          <w:b/>
          <w:iCs/>
          <w:sz w:val="40"/>
          <w:szCs w:val="40"/>
        </w:rPr>
      </w:pPr>
      <w:r w:rsidRPr="003C0F6F">
        <w:rPr>
          <w:b/>
          <w:iCs/>
          <w:sz w:val="40"/>
          <w:szCs w:val="40"/>
        </w:rPr>
        <w:t>REFERENCE</w:t>
      </w:r>
    </w:p>
    <w:p w:rsidR="00000000" w:rsidRPr="001B4FBA" w:rsidRDefault="005956BD" w:rsidP="001B4FBA">
      <w:pPr>
        <w:pStyle w:val="BodyText"/>
        <w:numPr>
          <w:ilvl w:val="0"/>
          <w:numId w:val="42"/>
        </w:numPr>
        <w:rPr>
          <w:sz w:val="32"/>
          <w:szCs w:val="32"/>
          <w:lang w:val="en-IN"/>
        </w:rPr>
      </w:pPr>
      <w:r w:rsidRPr="001B4FBA">
        <w:rPr>
          <w:sz w:val="32"/>
          <w:szCs w:val="32"/>
          <w:lang w:val="en-IN"/>
        </w:rPr>
        <w:t>[1] S. J. Darak, S. K. P. Gopi, V. A. Prasad, and E. Lai, “Low-complexity reconfigura</w:t>
      </w:r>
      <w:r w:rsidRPr="001B4FBA">
        <w:rPr>
          <w:sz w:val="32"/>
          <w:szCs w:val="32"/>
          <w:lang w:val="en-IN"/>
        </w:rPr>
        <w:t xml:space="preserve">ble fast filter bank for multi-standard wireless receivers,” IEEE Trans. Very Large Scale Integr. (VLSI) Syst., vol. 22, no. 5, pp. 1202–1206, May 2014. </w:t>
      </w:r>
    </w:p>
    <w:p w:rsidR="00000000" w:rsidRPr="001B4FBA" w:rsidRDefault="005956BD" w:rsidP="001B4FBA">
      <w:pPr>
        <w:pStyle w:val="BodyText"/>
        <w:numPr>
          <w:ilvl w:val="0"/>
          <w:numId w:val="42"/>
        </w:numPr>
        <w:rPr>
          <w:sz w:val="32"/>
          <w:szCs w:val="32"/>
          <w:lang w:val="en-IN"/>
        </w:rPr>
      </w:pPr>
      <w:r w:rsidRPr="001B4FBA">
        <w:rPr>
          <w:sz w:val="32"/>
          <w:szCs w:val="32"/>
          <w:lang w:val="en-IN"/>
        </w:rPr>
        <w:t xml:space="preserve">[2] J. L. Nunez-Yanez, T. Spiteri, and G. Vafiadis, “Multi-standard reconfigurable motion estimation </w:t>
      </w:r>
      <w:r w:rsidRPr="001B4FBA">
        <w:rPr>
          <w:sz w:val="32"/>
          <w:szCs w:val="32"/>
          <w:lang w:val="en-IN"/>
        </w:rPr>
        <w:t xml:space="preserve">processor for hybrid video codecs,” IET Comput. Digit. Tech., vol. 5, no. 2, pp. 73–85, Mar. 2011. </w:t>
      </w:r>
    </w:p>
    <w:p w:rsidR="00000000" w:rsidRPr="001B4FBA" w:rsidRDefault="005956BD" w:rsidP="001B4FBA">
      <w:pPr>
        <w:pStyle w:val="BodyText"/>
        <w:numPr>
          <w:ilvl w:val="0"/>
          <w:numId w:val="42"/>
        </w:numPr>
        <w:rPr>
          <w:sz w:val="32"/>
          <w:szCs w:val="32"/>
          <w:lang w:val="en-IN"/>
        </w:rPr>
      </w:pPr>
      <w:r w:rsidRPr="001B4FBA">
        <w:rPr>
          <w:sz w:val="32"/>
          <w:szCs w:val="32"/>
          <w:lang w:val="en-IN"/>
        </w:rPr>
        <w:t>[3] H. Samueli, “An improved search algorithm for the design of multiplier less FIR filters with power-of-two coefficients,” IEEE Trans. Circuits Syst., vo</w:t>
      </w:r>
      <w:r w:rsidRPr="001B4FBA">
        <w:rPr>
          <w:sz w:val="32"/>
          <w:szCs w:val="32"/>
          <w:lang w:val="en-IN"/>
        </w:rPr>
        <w:t xml:space="preserve">l. 36, no. 7, pp. 1044–1047, Jul. 1989. </w:t>
      </w:r>
    </w:p>
    <w:p w:rsidR="00000000" w:rsidRPr="001B4FBA" w:rsidRDefault="005956BD" w:rsidP="001B4FBA">
      <w:pPr>
        <w:pStyle w:val="BodyText"/>
        <w:numPr>
          <w:ilvl w:val="0"/>
          <w:numId w:val="42"/>
        </w:numPr>
        <w:rPr>
          <w:sz w:val="32"/>
          <w:szCs w:val="32"/>
          <w:lang w:val="en-IN"/>
        </w:rPr>
      </w:pPr>
      <w:r w:rsidRPr="001B4FBA">
        <w:rPr>
          <w:sz w:val="32"/>
          <w:szCs w:val="32"/>
          <w:lang w:val="en-IN"/>
        </w:rPr>
        <w:t xml:space="preserve">[4] A. G. Dempster and M. D. Macloed, “Use of minimum-adder multiplier blocks in FIR digital filters,” IEEE Trans. Circuits Syst. II, Analog Digit. Signal Process., vol. 42, no. 9, pp. 569–577, Sep. 1995. </w:t>
      </w:r>
    </w:p>
    <w:p w:rsidR="00000000" w:rsidRPr="001B4FBA" w:rsidRDefault="005956BD" w:rsidP="001B4FBA">
      <w:pPr>
        <w:pStyle w:val="BodyText"/>
        <w:numPr>
          <w:ilvl w:val="0"/>
          <w:numId w:val="42"/>
        </w:numPr>
        <w:rPr>
          <w:sz w:val="32"/>
          <w:szCs w:val="32"/>
          <w:lang w:val="en-IN"/>
        </w:rPr>
      </w:pPr>
      <w:r w:rsidRPr="001B4FBA">
        <w:rPr>
          <w:sz w:val="32"/>
          <w:szCs w:val="32"/>
          <w:lang w:val="en-IN"/>
        </w:rPr>
        <w:t xml:space="preserve">[5] C. </w:t>
      </w:r>
      <w:r w:rsidRPr="001B4FBA">
        <w:rPr>
          <w:sz w:val="32"/>
          <w:szCs w:val="32"/>
          <w:lang w:val="en-IN"/>
        </w:rPr>
        <w:t>Y. Yao, H. H. Chen, T. F. Lin, C. J. Chien, and C. T. Hsu, “A novel common subexpression elimination method for synthesizing fixed-point FIR filters,” IEEE Trans. Circuits Syst. I, Reg. Papers, vol. 51, no. 11, pp. 2215–2221, Nov. 2004.</w:t>
      </w:r>
      <w:r w:rsidRPr="001B4FBA">
        <w:rPr>
          <w:sz w:val="32"/>
          <w:szCs w:val="32"/>
        </w:rPr>
        <w:t xml:space="preserve"> </w:t>
      </w:r>
    </w:p>
    <w:p w:rsidR="00000000" w:rsidRPr="001B4FBA" w:rsidRDefault="005956BD" w:rsidP="001B4FBA">
      <w:pPr>
        <w:pStyle w:val="BodyText"/>
        <w:numPr>
          <w:ilvl w:val="0"/>
          <w:numId w:val="42"/>
        </w:numPr>
        <w:rPr>
          <w:sz w:val="32"/>
          <w:szCs w:val="32"/>
          <w:lang w:val="en-IN"/>
        </w:rPr>
      </w:pPr>
      <w:r w:rsidRPr="001B4FBA">
        <w:rPr>
          <w:sz w:val="32"/>
          <w:szCs w:val="32"/>
          <w:lang w:val="en-IN"/>
        </w:rPr>
        <w:t xml:space="preserve">[6] M. Aktan, A. </w:t>
      </w:r>
      <w:r w:rsidRPr="001B4FBA">
        <w:rPr>
          <w:sz w:val="32"/>
          <w:szCs w:val="32"/>
          <w:lang w:val="en-IN"/>
        </w:rPr>
        <w:t xml:space="preserve">Yurdakul, and G. Dundar, “An algorithm for the design of low-power hardware-efficient FIR filters,” IEEE Trans. Circuits Syst. I, Reg. Papers, vol. 55, pp. 1536–1545, Jul. 2008. </w:t>
      </w:r>
    </w:p>
    <w:p w:rsidR="00000000" w:rsidRPr="001B4FBA" w:rsidRDefault="005956BD" w:rsidP="001B4FBA">
      <w:pPr>
        <w:pStyle w:val="BodyText"/>
        <w:numPr>
          <w:ilvl w:val="0"/>
          <w:numId w:val="42"/>
        </w:numPr>
        <w:rPr>
          <w:sz w:val="32"/>
          <w:szCs w:val="32"/>
          <w:lang w:val="en-IN"/>
        </w:rPr>
      </w:pPr>
      <w:r w:rsidRPr="001B4FBA">
        <w:rPr>
          <w:sz w:val="32"/>
          <w:szCs w:val="32"/>
          <w:lang w:val="en-IN"/>
        </w:rPr>
        <w:lastRenderedPageBreak/>
        <w:t>[7] C. Y. Yao, W. C. Hsia, and Y. H. Ho, “Designing hardware-efficient fixed</w:t>
      </w:r>
      <w:r w:rsidRPr="001B4FBA">
        <w:rPr>
          <w:sz w:val="32"/>
          <w:szCs w:val="32"/>
          <w:lang w:val="en-IN"/>
        </w:rPr>
        <w:t>-point FIR filters in an expanding subexpression space,” IEEE Trans. Circuits and Systems I, Reg. Papers, vol. 61, no. 1, pp. 202–212, Jan. 2014.</w:t>
      </w:r>
    </w:p>
    <w:p w:rsidR="00000000" w:rsidRPr="001B4FBA" w:rsidRDefault="005956BD" w:rsidP="001B4FBA">
      <w:pPr>
        <w:pStyle w:val="BodyText"/>
        <w:numPr>
          <w:ilvl w:val="0"/>
          <w:numId w:val="42"/>
        </w:numPr>
        <w:rPr>
          <w:sz w:val="32"/>
          <w:szCs w:val="32"/>
          <w:lang w:val="en-IN"/>
        </w:rPr>
      </w:pPr>
      <w:r w:rsidRPr="001B4FBA">
        <w:rPr>
          <w:sz w:val="32"/>
          <w:szCs w:val="32"/>
          <w:lang w:val="en-IN"/>
        </w:rPr>
        <w:t>[8] B. Rashidi, “High performance and low-power finite impulse response filter based on ring topology with mo</w:t>
      </w:r>
      <w:r w:rsidRPr="001B4FBA">
        <w:rPr>
          <w:sz w:val="32"/>
          <w:szCs w:val="32"/>
          <w:lang w:val="en-IN"/>
        </w:rPr>
        <w:t xml:space="preserve">dified retiming serial multiplier on FPGA,” IET Signal Process., vol. 7, no. 8, pp. 743–753, Oct. 2013. </w:t>
      </w:r>
    </w:p>
    <w:p w:rsidR="00000000" w:rsidRPr="001B4FBA" w:rsidRDefault="005956BD" w:rsidP="001B4FBA">
      <w:pPr>
        <w:pStyle w:val="BodyText"/>
        <w:numPr>
          <w:ilvl w:val="0"/>
          <w:numId w:val="42"/>
        </w:numPr>
        <w:rPr>
          <w:sz w:val="32"/>
          <w:szCs w:val="32"/>
          <w:lang w:val="en-IN"/>
        </w:rPr>
      </w:pPr>
      <w:r w:rsidRPr="001B4FBA">
        <w:rPr>
          <w:sz w:val="32"/>
          <w:szCs w:val="32"/>
          <w:lang w:val="en-IN"/>
        </w:rPr>
        <w:t>[9] H. Choo, K. Muhammad, and K. Roy, “Complexity reduction of digital filter using shift inclusive differential coefficients,” IEEE Tans. Signal Proc</w:t>
      </w:r>
      <w:r w:rsidRPr="001B4FBA">
        <w:rPr>
          <w:sz w:val="32"/>
          <w:szCs w:val="32"/>
          <w:lang w:val="en-IN"/>
        </w:rPr>
        <w:t xml:space="preserve">ess., vol. 52, no. 6, pp. 1760–1772, Jun. 2004. </w:t>
      </w:r>
    </w:p>
    <w:p w:rsidR="00000000" w:rsidRPr="001B4FBA" w:rsidRDefault="005956BD" w:rsidP="001B4FBA">
      <w:pPr>
        <w:pStyle w:val="BodyText"/>
        <w:numPr>
          <w:ilvl w:val="0"/>
          <w:numId w:val="42"/>
        </w:numPr>
        <w:rPr>
          <w:sz w:val="32"/>
          <w:szCs w:val="32"/>
          <w:lang w:val="en-IN"/>
        </w:rPr>
      </w:pPr>
      <w:r w:rsidRPr="001B4FBA">
        <w:rPr>
          <w:sz w:val="32"/>
          <w:szCs w:val="32"/>
          <w:lang w:val="en-IN"/>
        </w:rPr>
        <w:t>[10] J. H. Choi, N. Banerjee, and K. Roy, “Variation-aware low-power synthesis methodology for fixed point FIR filters,” IEEE Trans. Comput. Aided Design Integr. Circuits Syst., vol. 28, no. 1, pp. 87–97, J</w:t>
      </w:r>
      <w:r w:rsidRPr="001B4FBA">
        <w:rPr>
          <w:sz w:val="32"/>
          <w:szCs w:val="32"/>
          <w:lang w:val="en-IN"/>
        </w:rPr>
        <w:t xml:space="preserve">an. 2009.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956BD" w:rsidRDefault="005956BD" w:rsidP="003654DF">
      <w:pPr>
        <w:spacing w:after="0" w:line="240" w:lineRule="auto"/>
      </w:pPr>
      <w:r>
        <w:separator/>
      </w:r>
    </w:p>
  </w:endnote>
  <w:endnote w:type="continuationSeparator" w:id="1">
    <w:p w:rsidR="005956BD" w:rsidRDefault="005956B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956BD" w:rsidRDefault="005956BD" w:rsidP="003654DF">
      <w:pPr>
        <w:spacing w:after="0" w:line="240" w:lineRule="auto"/>
      </w:pPr>
      <w:r>
        <w:separator/>
      </w:r>
    </w:p>
  </w:footnote>
  <w:footnote w:type="continuationSeparator" w:id="1">
    <w:p w:rsidR="005956BD" w:rsidRDefault="005956B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C02704">
        <w:pPr>
          <w:pStyle w:val="Header"/>
          <w:jc w:val="right"/>
        </w:pPr>
        <w:fldSimple w:instr=" PAGE   \* MERGEFORMAT ">
          <w:r w:rsidR="00A527EB">
            <w:rPr>
              <w:noProof/>
            </w:rPr>
            <w:t>16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C2DEB"/>
    <w:multiLevelType w:val="hybridMultilevel"/>
    <w:tmpl w:val="9F98313C"/>
    <w:lvl w:ilvl="0" w:tplc="2F44974C">
      <w:start w:val="1"/>
      <w:numFmt w:val="bullet"/>
      <w:lvlText w:val=""/>
      <w:lvlJc w:val="left"/>
      <w:pPr>
        <w:tabs>
          <w:tab w:val="num" w:pos="720"/>
        </w:tabs>
        <w:ind w:left="720" w:hanging="360"/>
      </w:pPr>
      <w:rPr>
        <w:rFonts w:ascii="Wingdings 2" w:hAnsi="Wingdings 2" w:hint="default"/>
      </w:rPr>
    </w:lvl>
    <w:lvl w:ilvl="1" w:tplc="BB1212EC" w:tentative="1">
      <w:start w:val="1"/>
      <w:numFmt w:val="bullet"/>
      <w:lvlText w:val=""/>
      <w:lvlJc w:val="left"/>
      <w:pPr>
        <w:tabs>
          <w:tab w:val="num" w:pos="1440"/>
        </w:tabs>
        <w:ind w:left="1440" w:hanging="360"/>
      </w:pPr>
      <w:rPr>
        <w:rFonts w:ascii="Wingdings 2" w:hAnsi="Wingdings 2" w:hint="default"/>
      </w:rPr>
    </w:lvl>
    <w:lvl w:ilvl="2" w:tplc="418AD440" w:tentative="1">
      <w:start w:val="1"/>
      <w:numFmt w:val="bullet"/>
      <w:lvlText w:val=""/>
      <w:lvlJc w:val="left"/>
      <w:pPr>
        <w:tabs>
          <w:tab w:val="num" w:pos="2160"/>
        </w:tabs>
        <w:ind w:left="2160" w:hanging="360"/>
      </w:pPr>
      <w:rPr>
        <w:rFonts w:ascii="Wingdings 2" w:hAnsi="Wingdings 2" w:hint="default"/>
      </w:rPr>
    </w:lvl>
    <w:lvl w:ilvl="3" w:tplc="2D28DA10" w:tentative="1">
      <w:start w:val="1"/>
      <w:numFmt w:val="bullet"/>
      <w:lvlText w:val=""/>
      <w:lvlJc w:val="left"/>
      <w:pPr>
        <w:tabs>
          <w:tab w:val="num" w:pos="2880"/>
        </w:tabs>
        <w:ind w:left="2880" w:hanging="360"/>
      </w:pPr>
      <w:rPr>
        <w:rFonts w:ascii="Wingdings 2" w:hAnsi="Wingdings 2" w:hint="default"/>
      </w:rPr>
    </w:lvl>
    <w:lvl w:ilvl="4" w:tplc="520E5AA2" w:tentative="1">
      <w:start w:val="1"/>
      <w:numFmt w:val="bullet"/>
      <w:lvlText w:val=""/>
      <w:lvlJc w:val="left"/>
      <w:pPr>
        <w:tabs>
          <w:tab w:val="num" w:pos="3600"/>
        </w:tabs>
        <w:ind w:left="3600" w:hanging="360"/>
      </w:pPr>
      <w:rPr>
        <w:rFonts w:ascii="Wingdings 2" w:hAnsi="Wingdings 2" w:hint="default"/>
      </w:rPr>
    </w:lvl>
    <w:lvl w:ilvl="5" w:tplc="4E1CE490" w:tentative="1">
      <w:start w:val="1"/>
      <w:numFmt w:val="bullet"/>
      <w:lvlText w:val=""/>
      <w:lvlJc w:val="left"/>
      <w:pPr>
        <w:tabs>
          <w:tab w:val="num" w:pos="4320"/>
        </w:tabs>
        <w:ind w:left="4320" w:hanging="360"/>
      </w:pPr>
      <w:rPr>
        <w:rFonts w:ascii="Wingdings 2" w:hAnsi="Wingdings 2" w:hint="default"/>
      </w:rPr>
    </w:lvl>
    <w:lvl w:ilvl="6" w:tplc="0688D25C" w:tentative="1">
      <w:start w:val="1"/>
      <w:numFmt w:val="bullet"/>
      <w:lvlText w:val=""/>
      <w:lvlJc w:val="left"/>
      <w:pPr>
        <w:tabs>
          <w:tab w:val="num" w:pos="5040"/>
        </w:tabs>
        <w:ind w:left="5040" w:hanging="360"/>
      </w:pPr>
      <w:rPr>
        <w:rFonts w:ascii="Wingdings 2" w:hAnsi="Wingdings 2" w:hint="default"/>
      </w:rPr>
    </w:lvl>
    <w:lvl w:ilvl="7" w:tplc="C502661E" w:tentative="1">
      <w:start w:val="1"/>
      <w:numFmt w:val="bullet"/>
      <w:lvlText w:val=""/>
      <w:lvlJc w:val="left"/>
      <w:pPr>
        <w:tabs>
          <w:tab w:val="num" w:pos="5760"/>
        </w:tabs>
        <w:ind w:left="5760" w:hanging="360"/>
      </w:pPr>
      <w:rPr>
        <w:rFonts w:ascii="Wingdings 2" w:hAnsi="Wingdings 2" w:hint="default"/>
      </w:rPr>
    </w:lvl>
    <w:lvl w:ilvl="8" w:tplc="07A20AA8"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62127E5"/>
    <w:multiLevelType w:val="hybridMultilevel"/>
    <w:tmpl w:val="888CF784"/>
    <w:lvl w:ilvl="0" w:tplc="0C6C0F4A">
      <w:start w:val="1"/>
      <w:numFmt w:val="bullet"/>
      <w:lvlText w:val=""/>
      <w:lvlJc w:val="left"/>
      <w:pPr>
        <w:tabs>
          <w:tab w:val="num" w:pos="720"/>
        </w:tabs>
        <w:ind w:left="720" w:hanging="360"/>
      </w:pPr>
      <w:rPr>
        <w:rFonts w:ascii="Wingdings 2" w:hAnsi="Wingdings 2" w:hint="default"/>
      </w:rPr>
    </w:lvl>
    <w:lvl w:ilvl="1" w:tplc="DDCECDFE" w:tentative="1">
      <w:start w:val="1"/>
      <w:numFmt w:val="bullet"/>
      <w:lvlText w:val=""/>
      <w:lvlJc w:val="left"/>
      <w:pPr>
        <w:tabs>
          <w:tab w:val="num" w:pos="1440"/>
        </w:tabs>
        <w:ind w:left="1440" w:hanging="360"/>
      </w:pPr>
      <w:rPr>
        <w:rFonts w:ascii="Wingdings 2" w:hAnsi="Wingdings 2" w:hint="default"/>
      </w:rPr>
    </w:lvl>
    <w:lvl w:ilvl="2" w:tplc="1338D02A" w:tentative="1">
      <w:start w:val="1"/>
      <w:numFmt w:val="bullet"/>
      <w:lvlText w:val=""/>
      <w:lvlJc w:val="left"/>
      <w:pPr>
        <w:tabs>
          <w:tab w:val="num" w:pos="2160"/>
        </w:tabs>
        <w:ind w:left="2160" w:hanging="360"/>
      </w:pPr>
      <w:rPr>
        <w:rFonts w:ascii="Wingdings 2" w:hAnsi="Wingdings 2" w:hint="default"/>
      </w:rPr>
    </w:lvl>
    <w:lvl w:ilvl="3" w:tplc="6E343218" w:tentative="1">
      <w:start w:val="1"/>
      <w:numFmt w:val="bullet"/>
      <w:lvlText w:val=""/>
      <w:lvlJc w:val="left"/>
      <w:pPr>
        <w:tabs>
          <w:tab w:val="num" w:pos="2880"/>
        </w:tabs>
        <w:ind w:left="2880" w:hanging="360"/>
      </w:pPr>
      <w:rPr>
        <w:rFonts w:ascii="Wingdings 2" w:hAnsi="Wingdings 2" w:hint="default"/>
      </w:rPr>
    </w:lvl>
    <w:lvl w:ilvl="4" w:tplc="49C0BB5C" w:tentative="1">
      <w:start w:val="1"/>
      <w:numFmt w:val="bullet"/>
      <w:lvlText w:val=""/>
      <w:lvlJc w:val="left"/>
      <w:pPr>
        <w:tabs>
          <w:tab w:val="num" w:pos="3600"/>
        </w:tabs>
        <w:ind w:left="3600" w:hanging="360"/>
      </w:pPr>
      <w:rPr>
        <w:rFonts w:ascii="Wingdings 2" w:hAnsi="Wingdings 2" w:hint="default"/>
      </w:rPr>
    </w:lvl>
    <w:lvl w:ilvl="5" w:tplc="3842B34C" w:tentative="1">
      <w:start w:val="1"/>
      <w:numFmt w:val="bullet"/>
      <w:lvlText w:val=""/>
      <w:lvlJc w:val="left"/>
      <w:pPr>
        <w:tabs>
          <w:tab w:val="num" w:pos="4320"/>
        </w:tabs>
        <w:ind w:left="4320" w:hanging="360"/>
      </w:pPr>
      <w:rPr>
        <w:rFonts w:ascii="Wingdings 2" w:hAnsi="Wingdings 2" w:hint="default"/>
      </w:rPr>
    </w:lvl>
    <w:lvl w:ilvl="6" w:tplc="FCE8FDAA" w:tentative="1">
      <w:start w:val="1"/>
      <w:numFmt w:val="bullet"/>
      <w:lvlText w:val=""/>
      <w:lvlJc w:val="left"/>
      <w:pPr>
        <w:tabs>
          <w:tab w:val="num" w:pos="5040"/>
        </w:tabs>
        <w:ind w:left="5040" w:hanging="360"/>
      </w:pPr>
      <w:rPr>
        <w:rFonts w:ascii="Wingdings 2" w:hAnsi="Wingdings 2" w:hint="default"/>
      </w:rPr>
    </w:lvl>
    <w:lvl w:ilvl="7" w:tplc="F5961D68" w:tentative="1">
      <w:start w:val="1"/>
      <w:numFmt w:val="bullet"/>
      <w:lvlText w:val=""/>
      <w:lvlJc w:val="left"/>
      <w:pPr>
        <w:tabs>
          <w:tab w:val="num" w:pos="5760"/>
        </w:tabs>
        <w:ind w:left="5760" w:hanging="360"/>
      </w:pPr>
      <w:rPr>
        <w:rFonts w:ascii="Wingdings 2" w:hAnsi="Wingdings 2" w:hint="default"/>
      </w:rPr>
    </w:lvl>
    <w:lvl w:ilvl="8" w:tplc="960AA00E" w:tentative="1">
      <w:start w:val="1"/>
      <w:numFmt w:val="bullet"/>
      <w:lvlText w:val=""/>
      <w:lvlJc w:val="left"/>
      <w:pPr>
        <w:tabs>
          <w:tab w:val="num" w:pos="6480"/>
        </w:tabs>
        <w:ind w:left="6480" w:hanging="360"/>
      </w:pPr>
      <w:rPr>
        <w:rFonts w:ascii="Wingdings 2" w:hAnsi="Wingdings 2" w:hint="default"/>
      </w:r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DF5082F"/>
    <w:multiLevelType w:val="hybridMultilevel"/>
    <w:tmpl w:val="58506776"/>
    <w:lvl w:ilvl="0" w:tplc="7A80F3E8">
      <w:start w:val="1"/>
      <w:numFmt w:val="bullet"/>
      <w:lvlText w:val=""/>
      <w:lvlJc w:val="left"/>
      <w:pPr>
        <w:tabs>
          <w:tab w:val="num" w:pos="720"/>
        </w:tabs>
        <w:ind w:left="720" w:hanging="360"/>
      </w:pPr>
      <w:rPr>
        <w:rFonts w:ascii="Wingdings 2" w:hAnsi="Wingdings 2" w:hint="default"/>
      </w:rPr>
    </w:lvl>
    <w:lvl w:ilvl="1" w:tplc="ADF2BF36" w:tentative="1">
      <w:start w:val="1"/>
      <w:numFmt w:val="bullet"/>
      <w:lvlText w:val=""/>
      <w:lvlJc w:val="left"/>
      <w:pPr>
        <w:tabs>
          <w:tab w:val="num" w:pos="1440"/>
        </w:tabs>
        <w:ind w:left="1440" w:hanging="360"/>
      </w:pPr>
      <w:rPr>
        <w:rFonts w:ascii="Wingdings 2" w:hAnsi="Wingdings 2" w:hint="default"/>
      </w:rPr>
    </w:lvl>
    <w:lvl w:ilvl="2" w:tplc="FD4CE8D0" w:tentative="1">
      <w:start w:val="1"/>
      <w:numFmt w:val="bullet"/>
      <w:lvlText w:val=""/>
      <w:lvlJc w:val="left"/>
      <w:pPr>
        <w:tabs>
          <w:tab w:val="num" w:pos="2160"/>
        </w:tabs>
        <w:ind w:left="2160" w:hanging="360"/>
      </w:pPr>
      <w:rPr>
        <w:rFonts w:ascii="Wingdings 2" w:hAnsi="Wingdings 2" w:hint="default"/>
      </w:rPr>
    </w:lvl>
    <w:lvl w:ilvl="3" w:tplc="1B945A96" w:tentative="1">
      <w:start w:val="1"/>
      <w:numFmt w:val="bullet"/>
      <w:lvlText w:val=""/>
      <w:lvlJc w:val="left"/>
      <w:pPr>
        <w:tabs>
          <w:tab w:val="num" w:pos="2880"/>
        </w:tabs>
        <w:ind w:left="2880" w:hanging="360"/>
      </w:pPr>
      <w:rPr>
        <w:rFonts w:ascii="Wingdings 2" w:hAnsi="Wingdings 2" w:hint="default"/>
      </w:rPr>
    </w:lvl>
    <w:lvl w:ilvl="4" w:tplc="ADEA8FFA" w:tentative="1">
      <w:start w:val="1"/>
      <w:numFmt w:val="bullet"/>
      <w:lvlText w:val=""/>
      <w:lvlJc w:val="left"/>
      <w:pPr>
        <w:tabs>
          <w:tab w:val="num" w:pos="3600"/>
        </w:tabs>
        <w:ind w:left="3600" w:hanging="360"/>
      </w:pPr>
      <w:rPr>
        <w:rFonts w:ascii="Wingdings 2" w:hAnsi="Wingdings 2" w:hint="default"/>
      </w:rPr>
    </w:lvl>
    <w:lvl w:ilvl="5" w:tplc="E4FEA316" w:tentative="1">
      <w:start w:val="1"/>
      <w:numFmt w:val="bullet"/>
      <w:lvlText w:val=""/>
      <w:lvlJc w:val="left"/>
      <w:pPr>
        <w:tabs>
          <w:tab w:val="num" w:pos="4320"/>
        </w:tabs>
        <w:ind w:left="4320" w:hanging="360"/>
      </w:pPr>
      <w:rPr>
        <w:rFonts w:ascii="Wingdings 2" w:hAnsi="Wingdings 2" w:hint="default"/>
      </w:rPr>
    </w:lvl>
    <w:lvl w:ilvl="6" w:tplc="FD322E30" w:tentative="1">
      <w:start w:val="1"/>
      <w:numFmt w:val="bullet"/>
      <w:lvlText w:val=""/>
      <w:lvlJc w:val="left"/>
      <w:pPr>
        <w:tabs>
          <w:tab w:val="num" w:pos="5040"/>
        </w:tabs>
        <w:ind w:left="5040" w:hanging="360"/>
      </w:pPr>
      <w:rPr>
        <w:rFonts w:ascii="Wingdings 2" w:hAnsi="Wingdings 2" w:hint="default"/>
      </w:rPr>
    </w:lvl>
    <w:lvl w:ilvl="7" w:tplc="38824FCC" w:tentative="1">
      <w:start w:val="1"/>
      <w:numFmt w:val="bullet"/>
      <w:lvlText w:val=""/>
      <w:lvlJc w:val="left"/>
      <w:pPr>
        <w:tabs>
          <w:tab w:val="num" w:pos="5760"/>
        </w:tabs>
        <w:ind w:left="5760" w:hanging="360"/>
      </w:pPr>
      <w:rPr>
        <w:rFonts w:ascii="Wingdings 2" w:hAnsi="Wingdings 2" w:hint="default"/>
      </w:rPr>
    </w:lvl>
    <w:lvl w:ilvl="8" w:tplc="BF9EA42E" w:tentative="1">
      <w:start w:val="1"/>
      <w:numFmt w:val="bullet"/>
      <w:lvlText w:val=""/>
      <w:lvlJc w:val="left"/>
      <w:pPr>
        <w:tabs>
          <w:tab w:val="num" w:pos="6480"/>
        </w:tabs>
        <w:ind w:left="6480" w:hanging="360"/>
      </w:pPr>
      <w:rPr>
        <w:rFonts w:ascii="Wingdings 2" w:hAnsi="Wingdings 2"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A75959"/>
    <w:multiLevelType w:val="hybridMultilevel"/>
    <w:tmpl w:val="02A25F8E"/>
    <w:lvl w:ilvl="0" w:tplc="38EE6696">
      <w:start w:val="1"/>
      <w:numFmt w:val="bullet"/>
      <w:lvlText w:val=""/>
      <w:lvlJc w:val="left"/>
      <w:pPr>
        <w:tabs>
          <w:tab w:val="num" w:pos="720"/>
        </w:tabs>
        <w:ind w:left="720" w:hanging="360"/>
      </w:pPr>
      <w:rPr>
        <w:rFonts w:ascii="Wingdings 2" w:hAnsi="Wingdings 2" w:hint="default"/>
      </w:rPr>
    </w:lvl>
    <w:lvl w:ilvl="1" w:tplc="0FB269E6" w:tentative="1">
      <w:start w:val="1"/>
      <w:numFmt w:val="bullet"/>
      <w:lvlText w:val=""/>
      <w:lvlJc w:val="left"/>
      <w:pPr>
        <w:tabs>
          <w:tab w:val="num" w:pos="1440"/>
        </w:tabs>
        <w:ind w:left="1440" w:hanging="360"/>
      </w:pPr>
      <w:rPr>
        <w:rFonts w:ascii="Wingdings 2" w:hAnsi="Wingdings 2" w:hint="default"/>
      </w:rPr>
    </w:lvl>
    <w:lvl w:ilvl="2" w:tplc="359E75C2" w:tentative="1">
      <w:start w:val="1"/>
      <w:numFmt w:val="bullet"/>
      <w:lvlText w:val=""/>
      <w:lvlJc w:val="left"/>
      <w:pPr>
        <w:tabs>
          <w:tab w:val="num" w:pos="2160"/>
        </w:tabs>
        <w:ind w:left="2160" w:hanging="360"/>
      </w:pPr>
      <w:rPr>
        <w:rFonts w:ascii="Wingdings 2" w:hAnsi="Wingdings 2" w:hint="default"/>
      </w:rPr>
    </w:lvl>
    <w:lvl w:ilvl="3" w:tplc="F2FA039C" w:tentative="1">
      <w:start w:val="1"/>
      <w:numFmt w:val="bullet"/>
      <w:lvlText w:val=""/>
      <w:lvlJc w:val="left"/>
      <w:pPr>
        <w:tabs>
          <w:tab w:val="num" w:pos="2880"/>
        </w:tabs>
        <w:ind w:left="2880" w:hanging="360"/>
      </w:pPr>
      <w:rPr>
        <w:rFonts w:ascii="Wingdings 2" w:hAnsi="Wingdings 2" w:hint="default"/>
      </w:rPr>
    </w:lvl>
    <w:lvl w:ilvl="4" w:tplc="C53E913E" w:tentative="1">
      <w:start w:val="1"/>
      <w:numFmt w:val="bullet"/>
      <w:lvlText w:val=""/>
      <w:lvlJc w:val="left"/>
      <w:pPr>
        <w:tabs>
          <w:tab w:val="num" w:pos="3600"/>
        </w:tabs>
        <w:ind w:left="3600" w:hanging="360"/>
      </w:pPr>
      <w:rPr>
        <w:rFonts w:ascii="Wingdings 2" w:hAnsi="Wingdings 2" w:hint="default"/>
      </w:rPr>
    </w:lvl>
    <w:lvl w:ilvl="5" w:tplc="9558EF78" w:tentative="1">
      <w:start w:val="1"/>
      <w:numFmt w:val="bullet"/>
      <w:lvlText w:val=""/>
      <w:lvlJc w:val="left"/>
      <w:pPr>
        <w:tabs>
          <w:tab w:val="num" w:pos="4320"/>
        </w:tabs>
        <w:ind w:left="4320" w:hanging="360"/>
      </w:pPr>
      <w:rPr>
        <w:rFonts w:ascii="Wingdings 2" w:hAnsi="Wingdings 2" w:hint="default"/>
      </w:rPr>
    </w:lvl>
    <w:lvl w:ilvl="6" w:tplc="90BCFE20" w:tentative="1">
      <w:start w:val="1"/>
      <w:numFmt w:val="bullet"/>
      <w:lvlText w:val=""/>
      <w:lvlJc w:val="left"/>
      <w:pPr>
        <w:tabs>
          <w:tab w:val="num" w:pos="5040"/>
        </w:tabs>
        <w:ind w:left="5040" w:hanging="360"/>
      </w:pPr>
      <w:rPr>
        <w:rFonts w:ascii="Wingdings 2" w:hAnsi="Wingdings 2" w:hint="default"/>
      </w:rPr>
    </w:lvl>
    <w:lvl w:ilvl="7" w:tplc="99B8B9AC" w:tentative="1">
      <w:start w:val="1"/>
      <w:numFmt w:val="bullet"/>
      <w:lvlText w:val=""/>
      <w:lvlJc w:val="left"/>
      <w:pPr>
        <w:tabs>
          <w:tab w:val="num" w:pos="5760"/>
        </w:tabs>
        <w:ind w:left="5760" w:hanging="360"/>
      </w:pPr>
      <w:rPr>
        <w:rFonts w:ascii="Wingdings 2" w:hAnsi="Wingdings 2" w:hint="default"/>
      </w:rPr>
    </w:lvl>
    <w:lvl w:ilvl="8" w:tplc="9976E2B0" w:tentative="1">
      <w:start w:val="1"/>
      <w:numFmt w:val="bullet"/>
      <w:lvlText w:val=""/>
      <w:lvlJc w:val="left"/>
      <w:pPr>
        <w:tabs>
          <w:tab w:val="num" w:pos="6480"/>
        </w:tabs>
        <w:ind w:left="6480" w:hanging="360"/>
      </w:pPr>
      <w:rPr>
        <w:rFonts w:ascii="Wingdings 2" w:hAnsi="Wingdings 2"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C8F0915"/>
    <w:multiLevelType w:val="hybridMultilevel"/>
    <w:tmpl w:val="248215DC"/>
    <w:lvl w:ilvl="0" w:tplc="E7BE168E">
      <w:start w:val="1"/>
      <w:numFmt w:val="bullet"/>
      <w:lvlText w:val=""/>
      <w:lvlJc w:val="left"/>
      <w:pPr>
        <w:tabs>
          <w:tab w:val="num" w:pos="720"/>
        </w:tabs>
        <w:ind w:left="720" w:hanging="360"/>
      </w:pPr>
      <w:rPr>
        <w:rFonts w:ascii="Wingdings 2" w:hAnsi="Wingdings 2" w:hint="default"/>
      </w:rPr>
    </w:lvl>
    <w:lvl w:ilvl="1" w:tplc="C984412A" w:tentative="1">
      <w:start w:val="1"/>
      <w:numFmt w:val="bullet"/>
      <w:lvlText w:val=""/>
      <w:lvlJc w:val="left"/>
      <w:pPr>
        <w:tabs>
          <w:tab w:val="num" w:pos="1440"/>
        </w:tabs>
        <w:ind w:left="1440" w:hanging="360"/>
      </w:pPr>
      <w:rPr>
        <w:rFonts w:ascii="Wingdings 2" w:hAnsi="Wingdings 2" w:hint="default"/>
      </w:rPr>
    </w:lvl>
    <w:lvl w:ilvl="2" w:tplc="5F968892" w:tentative="1">
      <w:start w:val="1"/>
      <w:numFmt w:val="bullet"/>
      <w:lvlText w:val=""/>
      <w:lvlJc w:val="left"/>
      <w:pPr>
        <w:tabs>
          <w:tab w:val="num" w:pos="2160"/>
        </w:tabs>
        <w:ind w:left="2160" w:hanging="360"/>
      </w:pPr>
      <w:rPr>
        <w:rFonts w:ascii="Wingdings 2" w:hAnsi="Wingdings 2" w:hint="default"/>
      </w:rPr>
    </w:lvl>
    <w:lvl w:ilvl="3" w:tplc="D4C6523A" w:tentative="1">
      <w:start w:val="1"/>
      <w:numFmt w:val="bullet"/>
      <w:lvlText w:val=""/>
      <w:lvlJc w:val="left"/>
      <w:pPr>
        <w:tabs>
          <w:tab w:val="num" w:pos="2880"/>
        </w:tabs>
        <w:ind w:left="2880" w:hanging="360"/>
      </w:pPr>
      <w:rPr>
        <w:rFonts w:ascii="Wingdings 2" w:hAnsi="Wingdings 2" w:hint="default"/>
      </w:rPr>
    </w:lvl>
    <w:lvl w:ilvl="4" w:tplc="01488D52" w:tentative="1">
      <w:start w:val="1"/>
      <w:numFmt w:val="bullet"/>
      <w:lvlText w:val=""/>
      <w:lvlJc w:val="left"/>
      <w:pPr>
        <w:tabs>
          <w:tab w:val="num" w:pos="3600"/>
        </w:tabs>
        <w:ind w:left="3600" w:hanging="360"/>
      </w:pPr>
      <w:rPr>
        <w:rFonts w:ascii="Wingdings 2" w:hAnsi="Wingdings 2" w:hint="default"/>
      </w:rPr>
    </w:lvl>
    <w:lvl w:ilvl="5" w:tplc="26421E1E" w:tentative="1">
      <w:start w:val="1"/>
      <w:numFmt w:val="bullet"/>
      <w:lvlText w:val=""/>
      <w:lvlJc w:val="left"/>
      <w:pPr>
        <w:tabs>
          <w:tab w:val="num" w:pos="4320"/>
        </w:tabs>
        <w:ind w:left="4320" w:hanging="360"/>
      </w:pPr>
      <w:rPr>
        <w:rFonts w:ascii="Wingdings 2" w:hAnsi="Wingdings 2" w:hint="default"/>
      </w:rPr>
    </w:lvl>
    <w:lvl w:ilvl="6" w:tplc="ACEA0FD8" w:tentative="1">
      <w:start w:val="1"/>
      <w:numFmt w:val="bullet"/>
      <w:lvlText w:val=""/>
      <w:lvlJc w:val="left"/>
      <w:pPr>
        <w:tabs>
          <w:tab w:val="num" w:pos="5040"/>
        </w:tabs>
        <w:ind w:left="5040" w:hanging="360"/>
      </w:pPr>
      <w:rPr>
        <w:rFonts w:ascii="Wingdings 2" w:hAnsi="Wingdings 2" w:hint="default"/>
      </w:rPr>
    </w:lvl>
    <w:lvl w:ilvl="7" w:tplc="1EECA8BE" w:tentative="1">
      <w:start w:val="1"/>
      <w:numFmt w:val="bullet"/>
      <w:lvlText w:val=""/>
      <w:lvlJc w:val="left"/>
      <w:pPr>
        <w:tabs>
          <w:tab w:val="num" w:pos="5760"/>
        </w:tabs>
        <w:ind w:left="5760" w:hanging="360"/>
      </w:pPr>
      <w:rPr>
        <w:rFonts w:ascii="Wingdings 2" w:hAnsi="Wingdings 2" w:hint="default"/>
      </w:rPr>
    </w:lvl>
    <w:lvl w:ilvl="8" w:tplc="2508EE4C"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F5B097C"/>
    <w:multiLevelType w:val="hybridMultilevel"/>
    <w:tmpl w:val="21FC245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num w:numId="1">
    <w:abstractNumId w:val="1"/>
  </w:num>
  <w:num w:numId="2">
    <w:abstractNumId w:val="28"/>
  </w:num>
  <w:num w:numId="3">
    <w:abstractNumId w:val="38"/>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5"/>
  </w:num>
  <w:num w:numId="9">
    <w:abstractNumId w:val="6"/>
  </w:num>
  <w:num w:numId="10">
    <w:abstractNumId w:val="2"/>
  </w:num>
  <w:num w:numId="11">
    <w:abstractNumId w:val="10"/>
  </w:num>
  <w:num w:numId="12">
    <w:abstractNumId w:val="33"/>
  </w:num>
  <w:num w:numId="13">
    <w:abstractNumId w:val="40"/>
  </w:num>
  <w:num w:numId="14">
    <w:abstractNumId w:val="44"/>
  </w:num>
  <w:num w:numId="15">
    <w:abstractNumId w:val="35"/>
  </w:num>
  <w:num w:numId="16">
    <w:abstractNumId w:val="32"/>
  </w:num>
  <w:num w:numId="17">
    <w:abstractNumId w:val="8"/>
  </w:num>
  <w:num w:numId="18">
    <w:abstractNumId w:val="34"/>
  </w:num>
  <w:num w:numId="19">
    <w:abstractNumId w:val="23"/>
  </w:num>
  <w:num w:numId="20">
    <w:abstractNumId w:val="7"/>
  </w:num>
  <w:num w:numId="21">
    <w:abstractNumId w:val="45"/>
  </w:num>
  <w:num w:numId="22">
    <w:abstractNumId w:val="18"/>
  </w:num>
  <w:num w:numId="23">
    <w:abstractNumId w:val="42"/>
  </w:num>
  <w:num w:numId="24">
    <w:abstractNumId w:val="43"/>
  </w:num>
  <w:num w:numId="25">
    <w:abstractNumId w:val="29"/>
  </w:num>
  <w:num w:numId="26">
    <w:abstractNumId w:val="17"/>
  </w:num>
  <w:num w:numId="27">
    <w:abstractNumId w:val="4"/>
  </w:num>
  <w:num w:numId="28">
    <w:abstractNumId w:val="11"/>
  </w:num>
  <w:num w:numId="29">
    <w:abstractNumId w:val="31"/>
  </w:num>
  <w:num w:numId="30">
    <w:abstractNumId w:val="37"/>
  </w:num>
  <w:num w:numId="31">
    <w:abstractNumId w:val="27"/>
  </w:num>
  <w:num w:numId="32">
    <w:abstractNumId w:val="3"/>
  </w:num>
  <w:num w:numId="33">
    <w:abstractNumId w:val="25"/>
  </w:num>
  <w:num w:numId="34">
    <w:abstractNumId w:val="21"/>
  </w:num>
  <w:num w:numId="35">
    <w:abstractNumId w:val="14"/>
  </w:num>
  <w:num w:numId="36">
    <w:abstractNumId w:val="12"/>
  </w:num>
  <w:num w:numId="37">
    <w:abstractNumId w:val="9"/>
  </w:num>
  <w:num w:numId="38">
    <w:abstractNumId w:val="36"/>
  </w:num>
  <w:num w:numId="39">
    <w:abstractNumId w:val="16"/>
  </w:num>
  <w:num w:numId="40">
    <w:abstractNumId w:val="13"/>
  </w:num>
  <w:num w:numId="41">
    <w:abstractNumId w:val="22"/>
  </w:num>
  <w:num w:numId="42">
    <w:abstractNumId w:val="0"/>
  </w:num>
  <w:num w:numId="43">
    <w:abstractNumId w:val="41"/>
  </w:num>
  <w:num w:numId="44">
    <w:abstractNumId w:val="30"/>
  </w:num>
  <w:num w:numId="45">
    <w:abstractNumId w:val="26"/>
  </w:num>
  <w:num w:numId="46">
    <w:abstractNumId w:val="46"/>
  </w:num>
  <w:num w:numId="47">
    <w:abstractNumId w:val="3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0CC"/>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4FBA"/>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242CD"/>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87E"/>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476A2"/>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6BD"/>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601"/>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27EB"/>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0B69"/>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704"/>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6F1B"/>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B0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860"/>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96482664">
      <w:bodyDiv w:val="1"/>
      <w:marLeft w:val="0"/>
      <w:marRight w:val="0"/>
      <w:marTop w:val="0"/>
      <w:marBottom w:val="0"/>
      <w:divBdr>
        <w:top w:val="none" w:sz="0" w:space="0" w:color="auto"/>
        <w:left w:val="none" w:sz="0" w:space="0" w:color="auto"/>
        <w:bottom w:val="none" w:sz="0" w:space="0" w:color="auto"/>
        <w:right w:val="none" w:sz="0" w:space="0" w:color="auto"/>
      </w:divBdr>
      <w:divsChild>
        <w:div w:id="1495877353">
          <w:marLeft w:val="576"/>
          <w:marRight w:val="0"/>
          <w:marTop w:val="120"/>
          <w:marBottom w:val="0"/>
          <w:divBdr>
            <w:top w:val="none" w:sz="0" w:space="0" w:color="auto"/>
            <w:left w:val="none" w:sz="0" w:space="0" w:color="auto"/>
            <w:bottom w:val="none" w:sz="0" w:space="0" w:color="auto"/>
            <w:right w:val="none" w:sz="0" w:space="0" w:color="auto"/>
          </w:divBdr>
        </w:div>
        <w:div w:id="2029284296">
          <w:marLeft w:val="576"/>
          <w:marRight w:val="0"/>
          <w:marTop w:val="120"/>
          <w:marBottom w:val="0"/>
          <w:divBdr>
            <w:top w:val="none" w:sz="0" w:space="0" w:color="auto"/>
            <w:left w:val="none" w:sz="0" w:space="0" w:color="auto"/>
            <w:bottom w:val="none" w:sz="0" w:space="0" w:color="auto"/>
            <w:right w:val="none" w:sz="0" w:space="0" w:color="auto"/>
          </w:divBdr>
        </w:div>
        <w:div w:id="175653725">
          <w:marLeft w:val="576"/>
          <w:marRight w:val="0"/>
          <w:marTop w:val="120"/>
          <w:marBottom w:val="0"/>
          <w:divBdr>
            <w:top w:val="none" w:sz="0" w:space="0" w:color="auto"/>
            <w:left w:val="none" w:sz="0" w:space="0" w:color="auto"/>
            <w:bottom w:val="none" w:sz="0" w:space="0" w:color="auto"/>
            <w:right w:val="none" w:sz="0" w:space="0" w:color="auto"/>
          </w:divBdr>
        </w:div>
        <w:div w:id="1899634113">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39352563">
      <w:bodyDiv w:val="1"/>
      <w:marLeft w:val="0"/>
      <w:marRight w:val="0"/>
      <w:marTop w:val="0"/>
      <w:marBottom w:val="0"/>
      <w:divBdr>
        <w:top w:val="none" w:sz="0" w:space="0" w:color="auto"/>
        <w:left w:val="none" w:sz="0" w:space="0" w:color="auto"/>
        <w:bottom w:val="none" w:sz="0" w:space="0" w:color="auto"/>
        <w:right w:val="none" w:sz="0" w:space="0" w:color="auto"/>
      </w:divBdr>
      <w:divsChild>
        <w:div w:id="3941589">
          <w:marLeft w:val="576"/>
          <w:marRight w:val="0"/>
          <w:marTop w:val="120"/>
          <w:marBottom w:val="0"/>
          <w:divBdr>
            <w:top w:val="none" w:sz="0" w:space="0" w:color="auto"/>
            <w:left w:val="none" w:sz="0" w:space="0" w:color="auto"/>
            <w:bottom w:val="none" w:sz="0" w:space="0" w:color="auto"/>
            <w:right w:val="none" w:sz="0" w:space="0" w:color="auto"/>
          </w:divBdr>
        </w:div>
        <w:div w:id="10231564">
          <w:marLeft w:val="576"/>
          <w:marRight w:val="0"/>
          <w:marTop w:val="120"/>
          <w:marBottom w:val="0"/>
          <w:divBdr>
            <w:top w:val="none" w:sz="0" w:space="0" w:color="auto"/>
            <w:left w:val="none" w:sz="0" w:space="0" w:color="auto"/>
            <w:bottom w:val="none" w:sz="0" w:space="0" w:color="auto"/>
            <w:right w:val="none" w:sz="0" w:space="0" w:color="auto"/>
          </w:divBdr>
        </w:div>
        <w:div w:id="733311469">
          <w:marLeft w:val="576"/>
          <w:marRight w:val="0"/>
          <w:marTop w:val="120"/>
          <w:marBottom w:val="0"/>
          <w:divBdr>
            <w:top w:val="none" w:sz="0" w:space="0" w:color="auto"/>
            <w:left w:val="none" w:sz="0" w:space="0" w:color="auto"/>
            <w:bottom w:val="none" w:sz="0" w:space="0" w:color="auto"/>
            <w:right w:val="none" w:sz="0" w:space="0" w:color="auto"/>
          </w:divBdr>
        </w:div>
        <w:div w:id="1009065967">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66556759">
      <w:bodyDiv w:val="1"/>
      <w:marLeft w:val="0"/>
      <w:marRight w:val="0"/>
      <w:marTop w:val="0"/>
      <w:marBottom w:val="0"/>
      <w:divBdr>
        <w:top w:val="none" w:sz="0" w:space="0" w:color="auto"/>
        <w:left w:val="none" w:sz="0" w:space="0" w:color="auto"/>
        <w:bottom w:val="none" w:sz="0" w:space="0" w:color="auto"/>
        <w:right w:val="none" w:sz="0" w:space="0" w:color="auto"/>
      </w:divBdr>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2217984">
      <w:bodyDiv w:val="1"/>
      <w:marLeft w:val="0"/>
      <w:marRight w:val="0"/>
      <w:marTop w:val="0"/>
      <w:marBottom w:val="0"/>
      <w:divBdr>
        <w:top w:val="none" w:sz="0" w:space="0" w:color="auto"/>
        <w:left w:val="none" w:sz="0" w:space="0" w:color="auto"/>
        <w:bottom w:val="none" w:sz="0" w:space="0" w:color="auto"/>
        <w:right w:val="none" w:sz="0" w:space="0" w:color="auto"/>
      </w:divBdr>
      <w:divsChild>
        <w:div w:id="245893115">
          <w:marLeft w:val="576"/>
          <w:marRight w:val="0"/>
          <w:marTop w:val="120"/>
          <w:marBottom w:val="0"/>
          <w:divBdr>
            <w:top w:val="none" w:sz="0" w:space="0" w:color="auto"/>
            <w:left w:val="none" w:sz="0" w:space="0" w:color="auto"/>
            <w:bottom w:val="none" w:sz="0" w:space="0" w:color="auto"/>
            <w:right w:val="none" w:sz="0" w:space="0" w:color="auto"/>
          </w:divBdr>
        </w:div>
        <w:div w:id="967128539">
          <w:marLeft w:val="576"/>
          <w:marRight w:val="0"/>
          <w:marTop w:val="120"/>
          <w:marBottom w:val="0"/>
          <w:divBdr>
            <w:top w:val="none" w:sz="0" w:space="0" w:color="auto"/>
            <w:left w:val="none" w:sz="0" w:space="0" w:color="auto"/>
            <w:bottom w:val="none" w:sz="0" w:space="0" w:color="auto"/>
            <w:right w:val="none" w:sz="0" w:space="0" w:color="auto"/>
          </w:divBdr>
        </w:div>
        <w:div w:id="898978756">
          <w:marLeft w:val="576"/>
          <w:marRight w:val="0"/>
          <w:marTop w:val="120"/>
          <w:marBottom w:val="0"/>
          <w:divBdr>
            <w:top w:val="none" w:sz="0" w:space="0" w:color="auto"/>
            <w:left w:val="none" w:sz="0" w:space="0" w:color="auto"/>
            <w:bottom w:val="none" w:sz="0" w:space="0" w:color="auto"/>
            <w:right w:val="none" w:sz="0" w:space="0" w:color="auto"/>
          </w:divBdr>
        </w:div>
      </w:divsChild>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48747763">
      <w:bodyDiv w:val="1"/>
      <w:marLeft w:val="0"/>
      <w:marRight w:val="0"/>
      <w:marTop w:val="0"/>
      <w:marBottom w:val="0"/>
      <w:divBdr>
        <w:top w:val="none" w:sz="0" w:space="0" w:color="auto"/>
        <w:left w:val="none" w:sz="0" w:space="0" w:color="auto"/>
        <w:bottom w:val="none" w:sz="0" w:space="0" w:color="auto"/>
        <w:right w:val="none" w:sz="0" w:space="0" w:color="auto"/>
      </w:divBdr>
      <w:divsChild>
        <w:div w:id="1083725819">
          <w:marLeft w:val="576"/>
          <w:marRight w:val="0"/>
          <w:marTop w:val="120"/>
          <w:marBottom w:val="0"/>
          <w:divBdr>
            <w:top w:val="none" w:sz="0" w:space="0" w:color="auto"/>
            <w:left w:val="none" w:sz="0" w:space="0" w:color="auto"/>
            <w:bottom w:val="none" w:sz="0" w:space="0" w:color="auto"/>
            <w:right w:val="none" w:sz="0" w:space="0" w:color="auto"/>
          </w:divBdr>
        </w:div>
        <w:div w:id="1711370076">
          <w:marLeft w:val="576"/>
          <w:marRight w:val="0"/>
          <w:marTop w:val="120"/>
          <w:marBottom w:val="0"/>
          <w:divBdr>
            <w:top w:val="none" w:sz="0" w:space="0" w:color="auto"/>
            <w:left w:val="none" w:sz="0" w:space="0" w:color="auto"/>
            <w:bottom w:val="none" w:sz="0" w:space="0" w:color="auto"/>
            <w:right w:val="none" w:sz="0" w:space="0" w:color="auto"/>
          </w:divBdr>
        </w:div>
        <w:div w:id="861896566">
          <w:marLeft w:val="576"/>
          <w:marRight w:val="0"/>
          <w:marTop w:val="120"/>
          <w:marBottom w:val="0"/>
          <w:divBdr>
            <w:top w:val="none" w:sz="0" w:space="0" w:color="auto"/>
            <w:left w:val="none" w:sz="0" w:space="0" w:color="auto"/>
            <w:bottom w:val="none" w:sz="0" w:space="0" w:color="auto"/>
            <w:right w:val="none" w:sz="0" w:space="0" w:color="auto"/>
          </w:divBdr>
        </w:div>
        <w:div w:id="2022125959">
          <w:marLeft w:val="576"/>
          <w:marRight w:val="0"/>
          <w:marTop w:val="120"/>
          <w:marBottom w:val="0"/>
          <w:divBdr>
            <w:top w:val="none" w:sz="0" w:space="0" w:color="auto"/>
            <w:left w:val="none" w:sz="0" w:space="0" w:color="auto"/>
            <w:bottom w:val="none" w:sz="0" w:space="0" w:color="auto"/>
            <w:right w:val="none" w:sz="0" w:space="0" w:color="auto"/>
          </w:divBdr>
        </w:div>
        <w:div w:id="296885392">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55316095">
      <w:bodyDiv w:val="1"/>
      <w:marLeft w:val="0"/>
      <w:marRight w:val="0"/>
      <w:marTop w:val="0"/>
      <w:marBottom w:val="0"/>
      <w:divBdr>
        <w:top w:val="none" w:sz="0" w:space="0" w:color="auto"/>
        <w:left w:val="none" w:sz="0" w:space="0" w:color="auto"/>
        <w:bottom w:val="none" w:sz="0" w:space="0" w:color="auto"/>
        <w:right w:val="none" w:sz="0" w:space="0" w:color="auto"/>
      </w:divBdr>
      <w:divsChild>
        <w:div w:id="913785187">
          <w:marLeft w:val="576"/>
          <w:marRight w:val="0"/>
          <w:marTop w:val="120"/>
          <w:marBottom w:val="0"/>
          <w:divBdr>
            <w:top w:val="none" w:sz="0" w:space="0" w:color="auto"/>
            <w:left w:val="none" w:sz="0" w:space="0" w:color="auto"/>
            <w:bottom w:val="none" w:sz="0" w:space="0" w:color="auto"/>
            <w:right w:val="none" w:sz="0" w:space="0" w:color="auto"/>
          </w:divBdr>
        </w:div>
        <w:div w:id="276640296">
          <w:marLeft w:val="576"/>
          <w:marRight w:val="0"/>
          <w:marTop w:val="120"/>
          <w:marBottom w:val="0"/>
          <w:divBdr>
            <w:top w:val="none" w:sz="0" w:space="0" w:color="auto"/>
            <w:left w:val="none" w:sz="0" w:space="0" w:color="auto"/>
            <w:bottom w:val="none" w:sz="0" w:space="0" w:color="auto"/>
            <w:right w:val="none" w:sz="0" w:space="0" w:color="auto"/>
          </w:divBdr>
        </w:div>
        <w:div w:id="1234588326">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99545515">
      <w:bodyDiv w:val="1"/>
      <w:marLeft w:val="0"/>
      <w:marRight w:val="0"/>
      <w:marTop w:val="0"/>
      <w:marBottom w:val="0"/>
      <w:divBdr>
        <w:top w:val="none" w:sz="0" w:space="0" w:color="auto"/>
        <w:left w:val="none" w:sz="0" w:space="0" w:color="auto"/>
        <w:bottom w:val="none" w:sz="0" w:space="0" w:color="auto"/>
        <w:right w:val="none" w:sz="0" w:space="0" w:color="auto"/>
      </w:divBdr>
      <w:divsChild>
        <w:div w:id="482700744">
          <w:marLeft w:val="576"/>
          <w:marRight w:val="0"/>
          <w:marTop w:val="120"/>
          <w:marBottom w:val="0"/>
          <w:divBdr>
            <w:top w:val="none" w:sz="0" w:space="0" w:color="auto"/>
            <w:left w:val="none" w:sz="0" w:space="0" w:color="auto"/>
            <w:bottom w:val="none" w:sz="0" w:space="0" w:color="auto"/>
            <w:right w:val="none" w:sz="0" w:space="0" w:color="auto"/>
          </w:divBdr>
        </w:div>
        <w:div w:id="681973093">
          <w:marLeft w:val="576"/>
          <w:marRight w:val="0"/>
          <w:marTop w:val="120"/>
          <w:marBottom w:val="0"/>
          <w:divBdr>
            <w:top w:val="none" w:sz="0" w:space="0" w:color="auto"/>
            <w:left w:val="none" w:sz="0" w:space="0" w:color="auto"/>
            <w:bottom w:val="none" w:sz="0" w:space="0" w:color="auto"/>
            <w:right w:val="none" w:sz="0" w:space="0" w:color="auto"/>
          </w:divBdr>
        </w:div>
        <w:div w:id="1338993596">
          <w:marLeft w:val="576"/>
          <w:marRight w:val="0"/>
          <w:marTop w:val="120"/>
          <w:marBottom w:val="0"/>
          <w:divBdr>
            <w:top w:val="none" w:sz="0" w:space="0" w:color="auto"/>
            <w:left w:val="none" w:sz="0" w:space="0" w:color="auto"/>
            <w:bottom w:val="none" w:sz="0" w:space="0" w:color="auto"/>
            <w:right w:val="none" w:sz="0" w:space="0" w:color="auto"/>
          </w:divBdr>
        </w:div>
        <w:div w:id="1040010019">
          <w:marLeft w:val="576"/>
          <w:marRight w:val="0"/>
          <w:marTop w:val="120"/>
          <w:marBottom w:val="0"/>
          <w:divBdr>
            <w:top w:val="none" w:sz="0" w:space="0" w:color="auto"/>
            <w:left w:val="none" w:sz="0" w:space="0" w:color="auto"/>
            <w:bottom w:val="none" w:sz="0" w:space="0" w:color="auto"/>
            <w:right w:val="none" w:sz="0" w:space="0" w:color="auto"/>
          </w:divBdr>
        </w:div>
        <w:div w:id="384334239">
          <w:marLeft w:val="576"/>
          <w:marRight w:val="0"/>
          <w:marTop w:val="120"/>
          <w:marBottom w:val="0"/>
          <w:divBdr>
            <w:top w:val="none" w:sz="0" w:space="0" w:color="auto"/>
            <w:left w:val="none" w:sz="0" w:space="0" w:color="auto"/>
            <w:bottom w:val="none" w:sz="0" w:space="0" w:color="auto"/>
            <w:right w:val="none" w:sz="0" w:space="0" w:color="auto"/>
          </w:divBdr>
        </w:div>
      </w:divsChild>
    </w:div>
    <w:div w:id="1705982427">
      <w:bodyDiv w:val="1"/>
      <w:marLeft w:val="0"/>
      <w:marRight w:val="0"/>
      <w:marTop w:val="0"/>
      <w:marBottom w:val="0"/>
      <w:divBdr>
        <w:top w:val="none" w:sz="0" w:space="0" w:color="auto"/>
        <w:left w:val="none" w:sz="0" w:space="0" w:color="auto"/>
        <w:bottom w:val="none" w:sz="0" w:space="0" w:color="auto"/>
        <w:right w:val="none" w:sz="0" w:space="0" w:color="auto"/>
      </w:divBdr>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3603</TotalTime>
  <Pages>16</Pages>
  <Words>2114</Words>
  <Characters>12050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2022-02-14T13:10:00Z</dcterms:modified>
</cp:coreProperties>
</file>