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773CE" w:rsidRDefault="00B773CE" w:rsidP="00B773CE">
      <w:pPr>
        <w:spacing w:line="360" w:lineRule="auto"/>
        <w:jc w:val="center"/>
        <w:rPr>
          <w:rFonts w:ascii="Times New Roman" w:hAnsi="Times New Roman" w:cs="Times New Roman"/>
          <w:b/>
          <w:sz w:val="56"/>
          <w:szCs w:val="56"/>
        </w:rPr>
      </w:pPr>
      <w:r w:rsidRPr="00B773CE">
        <w:rPr>
          <w:rFonts w:ascii="Times New Roman" w:hAnsi="Times New Roman" w:cs="Times New Roman"/>
          <w:b/>
          <w:sz w:val="56"/>
          <w:szCs w:val="56"/>
        </w:rPr>
        <w:t>Efficient Super Resolution Algorithm using Overlapping Bicubic Interpolation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E25D4" w:rsidRDefault="009E25D4" w:rsidP="00E53AA4">
      <w:pPr>
        <w:spacing w:line="360" w:lineRule="auto"/>
        <w:jc w:val="both"/>
        <w:rPr>
          <w:rFonts w:ascii="Times New Roman" w:hAnsi="Times New Roman" w:cs="Times New Roman"/>
          <w:b/>
          <w:sz w:val="32"/>
          <w:szCs w:val="32"/>
        </w:rPr>
      </w:pPr>
      <w:r w:rsidRPr="009E25D4">
        <w:rPr>
          <w:rFonts w:ascii="Times New Roman" w:hAnsi="Times New Roman" w:cs="Times New Roman"/>
          <w:sz w:val="32"/>
          <w:szCs w:val="32"/>
        </w:rPr>
        <w:t>In practical CCTV applications, there are problems of the camera with low resolution, camera fields of view, and lighting environments. These could degrade the image quality and it is difficult to extract useful information for further processing. Super-resolution techniques have been proposed widely by the researchers. However, many approaches are complex and are difficult to use in practical scenarios. In this paper, we propose an efficient Super-resolution algorithm using overlapping bicubic for hardware implementation. Experimental results are verified using processing time and reconstructed images that can be used in real time applications.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9E25D4" w:rsidP="009E25D4">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9E25D4" w:rsidRDefault="009E25D4" w:rsidP="009E25D4">
      <w:pPr>
        <w:tabs>
          <w:tab w:val="left" w:pos="6210"/>
        </w:tabs>
        <w:spacing w:line="360" w:lineRule="auto"/>
        <w:jc w:val="both"/>
        <w:rPr>
          <w:rFonts w:ascii="Times New Roman" w:hAnsi="Times New Roman" w:cs="Times New Roman"/>
          <w:sz w:val="40"/>
          <w:szCs w:val="40"/>
        </w:rPr>
      </w:pPr>
    </w:p>
    <w:p w:rsidR="009E25D4" w:rsidRDefault="009E25D4" w:rsidP="009E25D4">
      <w:pPr>
        <w:tabs>
          <w:tab w:val="left" w:pos="6210"/>
        </w:tabs>
        <w:spacing w:line="360" w:lineRule="auto"/>
        <w:jc w:val="both"/>
        <w:rPr>
          <w:rFonts w:ascii="Times New Roman" w:hAnsi="Times New Roman" w:cs="Times New Roman"/>
          <w:sz w:val="40"/>
          <w:szCs w:val="40"/>
        </w:rPr>
      </w:pPr>
    </w:p>
    <w:p w:rsidR="009E25D4" w:rsidRDefault="009E25D4" w:rsidP="009E25D4">
      <w:pPr>
        <w:tabs>
          <w:tab w:val="left" w:pos="6210"/>
        </w:tabs>
        <w:spacing w:line="360" w:lineRule="auto"/>
        <w:jc w:val="both"/>
        <w:rPr>
          <w:rFonts w:ascii="Times New Roman" w:hAnsi="Times New Roman" w:cs="Times New Roman"/>
          <w:sz w:val="40"/>
          <w:szCs w:val="40"/>
        </w:rPr>
      </w:pPr>
    </w:p>
    <w:p w:rsidR="009E25D4" w:rsidRDefault="009E25D4" w:rsidP="009E25D4">
      <w:pPr>
        <w:tabs>
          <w:tab w:val="left" w:pos="6210"/>
        </w:tabs>
        <w:spacing w:line="360" w:lineRule="auto"/>
        <w:jc w:val="both"/>
        <w:rPr>
          <w:rFonts w:ascii="Times New Roman" w:hAnsi="Times New Roman" w:cs="Times New Roman"/>
          <w:sz w:val="40"/>
          <w:szCs w:val="40"/>
        </w:rPr>
      </w:pPr>
    </w:p>
    <w:p w:rsidR="006A300A" w:rsidRPr="003D03F4" w:rsidRDefault="006A300A" w:rsidP="009E25D4">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04EB2" w:rsidRDefault="00CE2DB9" w:rsidP="00104EB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04EB2">
        <w:rPr>
          <w:rFonts w:ascii="Times New Roman" w:hAnsi="Times New Roman" w:cs="Times New Roman"/>
          <w:sz w:val="32"/>
          <w:szCs w:val="32"/>
          <w:lang w:val="en-IN"/>
        </w:rPr>
        <w:t>The major advantage of the super resolution appr</w:t>
      </w:r>
      <w:r w:rsidRPr="00104EB2">
        <w:rPr>
          <w:rFonts w:ascii="Times New Roman" w:hAnsi="Times New Roman" w:cs="Times New Roman"/>
          <w:sz w:val="32"/>
          <w:szCs w:val="32"/>
          <w:lang w:val="en-IN"/>
        </w:rPr>
        <w:t xml:space="preserve">oach is that it may cost less and the existing LR imaging systems can be still utilized. </w:t>
      </w:r>
    </w:p>
    <w:p w:rsidR="00000000" w:rsidRPr="00104EB2" w:rsidRDefault="00CE2DB9" w:rsidP="00104EB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04EB2">
        <w:rPr>
          <w:rFonts w:ascii="Times New Roman" w:hAnsi="Times New Roman" w:cs="Times New Roman"/>
          <w:sz w:val="32"/>
          <w:szCs w:val="32"/>
          <w:lang w:val="en-IN"/>
        </w:rPr>
        <w:t>This method does not interpolate values, it just copies existing values. For 2-D, the number of grid points required to evaluate the interpolation function is four.</w:t>
      </w:r>
    </w:p>
    <w:p w:rsidR="00000000" w:rsidRPr="00104EB2" w:rsidRDefault="00CE2DB9" w:rsidP="00104EB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04EB2">
        <w:rPr>
          <w:rFonts w:ascii="Times New Roman" w:hAnsi="Times New Roman" w:cs="Times New Roman"/>
          <w:sz w:val="32"/>
          <w:szCs w:val="32"/>
          <w:lang w:val="en-IN"/>
        </w:rPr>
        <w:t>It is our understanding that most of the existing SR approaches in their default settings take the downsampled version of the HR images as the LR image inputs in their training.</w:t>
      </w:r>
    </w:p>
    <w:p w:rsidR="00000000" w:rsidRPr="00104EB2" w:rsidRDefault="00CE2DB9" w:rsidP="00104EB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04EB2">
        <w:rPr>
          <w:rFonts w:ascii="Times New Roman" w:hAnsi="Times New Roman" w:cs="Times New Roman"/>
          <w:sz w:val="32"/>
          <w:szCs w:val="32"/>
          <w:lang w:val="en-IN"/>
        </w:rPr>
        <w:t>The message is that material scientists cannot simply grab an existing pre-t</w:t>
      </w:r>
      <w:r w:rsidRPr="00104EB2">
        <w:rPr>
          <w:rFonts w:ascii="Times New Roman" w:hAnsi="Times New Roman" w:cs="Times New Roman"/>
          <w:sz w:val="32"/>
          <w:szCs w:val="32"/>
          <w:lang w:val="en-IN"/>
        </w:rPr>
        <w:t xml:space="preserve">rained SR model for processing the paired EM images. </w:t>
      </w:r>
    </w:p>
    <w:p w:rsidR="00000000" w:rsidRPr="00104EB2" w:rsidRDefault="00CE2DB9" w:rsidP="00104EB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04EB2">
        <w:rPr>
          <w:rFonts w:ascii="Times New Roman" w:hAnsi="Times New Roman" w:cs="Times New Roman"/>
          <w:sz w:val="32"/>
          <w:szCs w:val="32"/>
          <w:lang w:val="en-IN"/>
        </w:rPr>
        <w:t xml:space="preserve">This pair-specific information does not exist in the general single-image SR when an external training set is used.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07E91" w:rsidRDefault="00CE2DB9" w:rsidP="00107E91">
      <w:pPr>
        <w:numPr>
          <w:ilvl w:val="0"/>
          <w:numId w:val="45"/>
        </w:numPr>
        <w:spacing w:line="360" w:lineRule="auto"/>
        <w:jc w:val="both"/>
        <w:rPr>
          <w:rFonts w:ascii="Times New Roman" w:hAnsi="Times New Roman" w:cs="Times New Roman"/>
          <w:bCs/>
          <w:sz w:val="32"/>
          <w:szCs w:val="32"/>
          <w:lang w:val="en-IN"/>
        </w:rPr>
      </w:pPr>
      <w:r w:rsidRPr="00107E91">
        <w:rPr>
          <w:rFonts w:ascii="Times New Roman" w:hAnsi="Times New Roman" w:cs="Times New Roman"/>
          <w:bCs/>
          <w:sz w:val="32"/>
          <w:szCs w:val="32"/>
          <w:lang w:val="en-IN"/>
        </w:rPr>
        <w:t>The problem, embedded video super-resolution approach can be implemented and connec</w:t>
      </w:r>
      <w:r w:rsidRPr="00107E91">
        <w:rPr>
          <w:rFonts w:ascii="Times New Roman" w:hAnsi="Times New Roman" w:cs="Times New Roman"/>
          <w:bCs/>
          <w:sz w:val="32"/>
          <w:szCs w:val="32"/>
          <w:lang w:val="en-IN"/>
        </w:rPr>
        <w:t>ted directly to CCTV.</w:t>
      </w:r>
    </w:p>
    <w:p w:rsidR="00000000" w:rsidRPr="00107E91" w:rsidRDefault="00CE2DB9" w:rsidP="00107E91">
      <w:pPr>
        <w:numPr>
          <w:ilvl w:val="0"/>
          <w:numId w:val="45"/>
        </w:numPr>
        <w:spacing w:line="360" w:lineRule="auto"/>
        <w:jc w:val="both"/>
        <w:rPr>
          <w:rFonts w:ascii="Times New Roman" w:hAnsi="Times New Roman" w:cs="Times New Roman"/>
          <w:bCs/>
          <w:sz w:val="32"/>
          <w:szCs w:val="32"/>
          <w:lang w:val="en-IN"/>
        </w:rPr>
      </w:pPr>
      <w:r w:rsidRPr="00107E91">
        <w:rPr>
          <w:rFonts w:ascii="Times New Roman" w:hAnsi="Times New Roman" w:cs="Times New Roman"/>
          <w:bCs/>
          <w:sz w:val="32"/>
          <w:szCs w:val="32"/>
          <w:lang w:val="en-IN"/>
        </w:rPr>
        <w:lastRenderedPageBreak/>
        <w:t>The quality of the single image interpolation is very much limited due to the ill-posed nature of the problem, and the lost frequency components cannot be recovered.</w:t>
      </w:r>
    </w:p>
    <w:p w:rsidR="00000000" w:rsidRPr="00107E91" w:rsidRDefault="00CE2DB9" w:rsidP="00107E91">
      <w:pPr>
        <w:numPr>
          <w:ilvl w:val="0"/>
          <w:numId w:val="45"/>
        </w:numPr>
        <w:spacing w:line="360" w:lineRule="auto"/>
        <w:jc w:val="both"/>
        <w:rPr>
          <w:rFonts w:ascii="Times New Roman" w:hAnsi="Times New Roman" w:cs="Times New Roman"/>
          <w:bCs/>
          <w:sz w:val="32"/>
          <w:szCs w:val="32"/>
          <w:lang w:val="en-IN"/>
        </w:rPr>
      </w:pPr>
      <w:r w:rsidRPr="00107E91">
        <w:rPr>
          <w:rFonts w:ascii="Times New Roman" w:hAnsi="Times New Roman" w:cs="Times New Roman"/>
          <w:bCs/>
          <w:sz w:val="32"/>
          <w:szCs w:val="32"/>
          <w:lang w:val="en-IN"/>
        </w:rPr>
        <w:t>In the SR setting, however, multiple LR observations are available</w:t>
      </w:r>
      <w:r w:rsidRPr="00107E91">
        <w:rPr>
          <w:rFonts w:ascii="Times New Roman" w:hAnsi="Times New Roman" w:cs="Times New Roman"/>
          <w:bCs/>
          <w:sz w:val="32"/>
          <w:szCs w:val="32"/>
          <w:lang w:val="en-IN"/>
        </w:rPr>
        <w:t xml:space="preserve"> for reconstruction, making the problem better constrained. </w:t>
      </w:r>
    </w:p>
    <w:p w:rsidR="00000000" w:rsidRPr="00107E91" w:rsidRDefault="00CE2DB9" w:rsidP="00107E91">
      <w:pPr>
        <w:numPr>
          <w:ilvl w:val="0"/>
          <w:numId w:val="45"/>
        </w:numPr>
        <w:spacing w:line="360" w:lineRule="auto"/>
        <w:jc w:val="both"/>
        <w:rPr>
          <w:rFonts w:ascii="Times New Roman" w:hAnsi="Times New Roman" w:cs="Times New Roman"/>
          <w:bCs/>
          <w:sz w:val="32"/>
          <w:szCs w:val="32"/>
          <w:lang w:val="en-IN"/>
        </w:rPr>
      </w:pPr>
      <w:r w:rsidRPr="00107E91">
        <w:rPr>
          <w:rFonts w:ascii="Times New Roman" w:hAnsi="Times New Roman" w:cs="Times New Roman"/>
          <w:bCs/>
          <w:sz w:val="32"/>
          <w:szCs w:val="32"/>
          <w:lang w:val="en-IN"/>
        </w:rPr>
        <w:t xml:space="preserve">The basic problem is to obtain an HR image from multiple LR images. </w:t>
      </w:r>
    </w:p>
    <w:p w:rsidR="00F94960" w:rsidRPr="00107E91" w:rsidRDefault="00CE2DB9" w:rsidP="00E53AA4">
      <w:pPr>
        <w:numPr>
          <w:ilvl w:val="0"/>
          <w:numId w:val="45"/>
        </w:numPr>
        <w:spacing w:line="360" w:lineRule="auto"/>
        <w:jc w:val="both"/>
        <w:rPr>
          <w:rFonts w:ascii="Times New Roman" w:hAnsi="Times New Roman" w:cs="Times New Roman"/>
          <w:bCs/>
          <w:sz w:val="32"/>
          <w:szCs w:val="32"/>
          <w:lang w:val="en-IN"/>
        </w:rPr>
      </w:pPr>
      <w:r w:rsidRPr="00107E91">
        <w:rPr>
          <w:rFonts w:ascii="Times New Roman" w:hAnsi="Times New Roman" w:cs="Times New Roman"/>
          <w:bCs/>
          <w:sz w:val="32"/>
          <w:szCs w:val="32"/>
          <w:lang w:val="en-IN"/>
        </w:rPr>
        <w:t>The basic assumption for increasing the spatial resolution in SR techniques is the availability of multiple LR images captur</w:t>
      </w:r>
      <w:r w:rsidRPr="00107E91">
        <w:rPr>
          <w:rFonts w:ascii="Times New Roman" w:hAnsi="Times New Roman" w:cs="Times New Roman"/>
          <w:bCs/>
          <w:sz w:val="32"/>
          <w:szCs w:val="32"/>
          <w:lang w:val="en-IN"/>
        </w:rPr>
        <w:t xml:space="preserve">ed from the same scene.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55EE3" w:rsidRPr="00055EE3" w:rsidRDefault="00055EE3" w:rsidP="00055EE3">
      <w:pPr>
        <w:pStyle w:val="NormalWeb"/>
        <w:numPr>
          <w:ilvl w:val="0"/>
          <w:numId w:val="46"/>
        </w:numPr>
        <w:spacing w:before="0" w:beforeAutospacing="0" w:after="0" w:afterAutospacing="0" w:line="360" w:lineRule="auto"/>
        <w:ind w:left="426"/>
        <w:jc w:val="both"/>
        <w:rPr>
          <w:sz w:val="32"/>
          <w:szCs w:val="32"/>
        </w:rPr>
      </w:pPr>
      <w:r w:rsidRPr="00055EE3">
        <w:rPr>
          <w:sz w:val="32"/>
          <w:szCs w:val="32"/>
        </w:rPr>
        <w:t>The proposed approach is based on alternating minimization (AM) of a new cost function with respect to the unknown high-resolution (HR) image and blurs, which improves the quality of blur.</w:t>
      </w:r>
    </w:p>
    <w:p w:rsidR="00055EE3" w:rsidRPr="00055EE3" w:rsidRDefault="00055EE3" w:rsidP="00055EE3">
      <w:pPr>
        <w:pStyle w:val="NormalWeb"/>
        <w:numPr>
          <w:ilvl w:val="0"/>
          <w:numId w:val="46"/>
        </w:numPr>
        <w:spacing w:before="0" w:beforeAutospacing="0" w:after="0" w:afterAutospacing="0" w:line="360" w:lineRule="auto"/>
        <w:ind w:left="426"/>
        <w:jc w:val="both"/>
        <w:rPr>
          <w:sz w:val="32"/>
          <w:szCs w:val="32"/>
        </w:rPr>
      </w:pPr>
      <w:r w:rsidRPr="00055EE3">
        <w:rPr>
          <w:sz w:val="32"/>
          <w:szCs w:val="32"/>
        </w:rPr>
        <w:t>A hierarchical idea of image fusion has been proposed for combining significant information from several images into one image.</w:t>
      </w:r>
    </w:p>
    <w:p w:rsidR="00055EE3" w:rsidRPr="00055EE3" w:rsidRDefault="00055EE3" w:rsidP="00055EE3">
      <w:pPr>
        <w:pStyle w:val="NormalWeb"/>
        <w:numPr>
          <w:ilvl w:val="0"/>
          <w:numId w:val="46"/>
        </w:numPr>
        <w:spacing w:before="0" w:beforeAutospacing="0" w:after="0" w:afterAutospacing="0" w:line="360" w:lineRule="auto"/>
        <w:ind w:left="426"/>
        <w:jc w:val="both"/>
        <w:rPr>
          <w:sz w:val="32"/>
          <w:szCs w:val="32"/>
        </w:rPr>
      </w:pPr>
      <w:r w:rsidRPr="00055EE3">
        <w:rPr>
          <w:sz w:val="32"/>
          <w:szCs w:val="32"/>
        </w:rPr>
        <w:t xml:space="preserve">Registration is the process of bringing all the shifted versions of low resolution images into a single plane with respect to a reference image. </w:t>
      </w:r>
    </w:p>
    <w:p w:rsidR="00BB3207" w:rsidRDefault="00055EE3" w:rsidP="00055EE3">
      <w:pPr>
        <w:pStyle w:val="NormalWeb"/>
        <w:numPr>
          <w:ilvl w:val="0"/>
          <w:numId w:val="46"/>
        </w:numPr>
        <w:spacing w:before="0" w:beforeAutospacing="0" w:after="0" w:afterAutospacing="0" w:line="360" w:lineRule="auto"/>
        <w:ind w:left="426"/>
        <w:jc w:val="both"/>
        <w:rPr>
          <w:sz w:val="32"/>
          <w:szCs w:val="32"/>
        </w:rPr>
      </w:pPr>
      <w:r w:rsidRPr="00055EE3">
        <w:rPr>
          <w:sz w:val="32"/>
          <w:szCs w:val="32"/>
        </w:rPr>
        <w:t>Feature based registration comprises of feature detection, feature matching, optimum transformation and up-sampling and provides better results in many applications.</w:t>
      </w:r>
    </w:p>
    <w:p w:rsidR="00055EE3" w:rsidRDefault="00055EE3"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F1693C" w:rsidRDefault="00CE2DB9" w:rsidP="00F1693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1693C">
        <w:rPr>
          <w:rFonts w:ascii="Times New Roman" w:eastAsia="AdvGulliv-R" w:hAnsi="Times New Roman" w:cs="Times New Roman"/>
          <w:bCs/>
          <w:sz w:val="32"/>
          <w:szCs w:val="32"/>
          <w:lang w:val="en-IN"/>
        </w:rPr>
        <w:t>Bicubic interpolation was firstly proposed in with several variations to increase the performance.</w:t>
      </w:r>
    </w:p>
    <w:p w:rsidR="00000000" w:rsidRPr="00F1693C" w:rsidRDefault="00CE2DB9" w:rsidP="00F1693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1693C">
        <w:rPr>
          <w:rFonts w:ascii="Times New Roman" w:eastAsia="AdvGulliv-R" w:hAnsi="Times New Roman" w:cs="Times New Roman"/>
          <w:bCs/>
          <w:sz w:val="32"/>
          <w:szCs w:val="32"/>
          <w:lang w:val="en-IN"/>
        </w:rPr>
        <w:t xml:space="preserve">A closed-circuit television (CCTV) is used for urban security and environmental monitoring. </w:t>
      </w:r>
    </w:p>
    <w:p w:rsidR="00000000" w:rsidRPr="00F1693C" w:rsidRDefault="00CE2DB9" w:rsidP="00F1693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1693C">
        <w:rPr>
          <w:rFonts w:ascii="Times New Roman" w:eastAsia="AdvGulliv-R" w:hAnsi="Times New Roman" w:cs="Times New Roman"/>
          <w:bCs/>
          <w:sz w:val="32"/>
          <w:szCs w:val="32"/>
          <w:lang w:val="en-IN"/>
        </w:rPr>
        <w:t>In t</w:t>
      </w:r>
      <w:r w:rsidRPr="00F1693C">
        <w:rPr>
          <w:rFonts w:ascii="Times New Roman" w:eastAsia="AdvGulliv-R" w:hAnsi="Times New Roman" w:cs="Times New Roman"/>
          <w:bCs/>
          <w:sz w:val="32"/>
          <w:szCs w:val="32"/>
          <w:lang w:val="en-IN"/>
        </w:rPr>
        <w:t>he set-up of smart cities, home video surveillance system provides the necessary visual information to improve situational awareness, to enhance security, to deter possible theft, and to provide remote monitoring.</w:t>
      </w:r>
    </w:p>
    <w:p w:rsidR="00B31569" w:rsidRPr="00F1693C" w:rsidRDefault="00CE2DB9"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1693C">
        <w:rPr>
          <w:rFonts w:ascii="Times New Roman" w:eastAsia="AdvGulliv-R" w:hAnsi="Times New Roman" w:cs="Times New Roman"/>
          <w:bCs/>
          <w:sz w:val="32"/>
          <w:szCs w:val="32"/>
          <w:lang w:val="en-IN"/>
        </w:rPr>
        <w:t>The advantages of the LB-NLM method are i</w:t>
      </w:r>
      <w:r w:rsidRPr="00F1693C">
        <w:rPr>
          <w:rFonts w:ascii="Times New Roman" w:eastAsia="AdvGulliv-R" w:hAnsi="Times New Roman" w:cs="Times New Roman"/>
          <w:bCs/>
          <w:sz w:val="32"/>
          <w:szCs w:val="32"/>
          <w:lang w:val="en-IN"/>
        </w:rPr>
        <w:t xml:space="preserve">ts simple model structure and short training time, while its performance is less accurate only by a small margin than the deep learning based SR methods.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C2223" w:rsidRDefault="00E66E53" w:rsidP="00E53AA4">
            <w:pPr>
              <w:tabs>
                <w:tab w:val="left" w:pos="720"/>
              </w:tabs>
              <w:spacing w:after="100" w:line="360" w:lineRule="auto"/>
              <w:jc w:val="both"/>
              <w:rPr>
                <w:rFonts w:ascii="Times New Roman" w:hAnsi="Times New Roman" w:cs="Times New Roman"/>
                <w:sz w:val="28"/>
                <w:szCs w:val="28"/>
              </w:rPr>
            </w:pPr>
            <w:r w:rsidRPr="009C2223">
              <w:rPr>
                <w:rFonts w:ascii="Times New Roman" w:hAnsi="Times New Roman" w:cs="Times New Roman"/>
                <w:sz w:val="28"/>
                <w:szCs w:val="28"/>
              </w:rPr>
              <w:t>Cubic Splines for Image Interpolation and Digital Filtering</w:t>
            </w:r>
          </w:p>
        </w:tc>
        <w:tc>
          <w:tcPr>
            <w:tcW w:w="3192" w:type="dxa"/>
          </w:tcPr>
          <w:p w:rsidR="000C407B" w:rsidRPr="009C2223" w:rsidRDefault="00E66E53" w:rsidP="00E66E53">
            <w:pPr>
              <w:tabs>
                <w:tab w:val="left" w:pos="720"/>
              </w:tabs>
              <w:spacing w:after="100" w:line="360" w:lineRule="auto"/>
              <w:jc w:val="both"/>
              <w:rPr>
                <w:rFonts w:ascii="Times New Roman" w:hAnsi="Times New Roman" w:cs="Times New Roman"/>
                <w:sz w:val="28"/>
                <w:szCs w:val="28"/>
              </w:rPr>
            </w:pPr>
            <w:r w:rsidRPr="009C2223">
              <w:rPr>
                <w:rFonts w:ascii="Times New Roman" w:hAnsi="Times New Roman" w:cs="Times New Roman"/>
                <w:sz w:val="28"/>
                <w:szCs w:val="28"/>
              </w:rPr>
              <w:t xml:space="preserve">Hou, H.S. and H.C. Andrews, </w:t>
            </w:r>
          </w:p>
        </w:tc>
        <w:tc>
          <w:tcPr>
            <w:tcW w:w="3192" w:type="dxa"/>
          </w:tcPr>
          <w:p w:rsidR="000C407B" w:rsidRPr="009C2223" w:rsidRDefault="00E66E53" w:rsidP="00E53AA4">
            <w:pPr>
              <w:tabs>
                <w:tab w:val="left" w:pos="720"/>
              </w:tabs>
              <w:spacing w:after="100" w:line="360" w:lineRule="auto"/>
              <w:jc w:val="both"/>
              <w:rPr>
                <w:rFonts w:ascii="Times New Roman" w:hAnsi="Times New Roman" w:cs="Times New Roman"/>
                <w:sz w:val="28"/>
                <w:szCs w:val="28"/>
              </w:rPr>
            </w:pPr>
            <w:r w:rsidRPr="009C2223">
              <w:rPr>
                <w:rFonts w:ascii="Times New Roman" w:hAnsi="Times New Roman" w:cs="Times New Roman"/>
                <w:color w:val="333333"/>
                <w:sz w:val="28"/>
                <w:szCs w:val="28"/>
                <w:shd w:val="clear" w:color="auto" w:fill="FFFFFF"/>
              </w:rPr>
              <w:t>This paper presents the use of B-splines as a tool in various digital signal processing applications. </w:t>
            </w:r>
          </w:p>
        </w:tc>
      </w:tr>
      <w:tr w:rsidR="000C407B" w:rsidTr="00E66E53">
        <w:trPr>
          <w:trHeight w:val="2542"/>
        </w:trPr>
        <w:tc>
          <w:tcPr>
            <w:tcW w:w="3192" w:type="dxa"/>
          </w:tcPr>
          <w:p w:rsidR="000C407B" w:rsidRPr="009C2223" w:rsidRDefault="00E66E53" w:rsidP="00E53AA4">
            <w:pPr>
              <w:tabs>
                <w:tab w:val="left" w:pos="720"/>
              </w:tabs>
              <w:spacing w:after="100" w:line="360" w:lineRule="auto"/>
              <w:jc w:val="both"/>
              <w:rPr>
                <w:rFonts w:ascii="Times New Roman" w:hAnsi="Times New Roman" w:cs="Times New Roman"/>
                <w:sz w:val="28"/>
                <w:szCs w:val="28"/>
              </w:rPr>
            </w:pPr>
            <w:r w:rsidRPr="009C2223">
              <w:rPr>
                <w:rFonts w:ascii="Times New Roman" w:hAnsi="Times New Roman" w:cs="Times New Roman"/>
                <w:sz w:val="28"/>
                <w:szCs w:val="28"/>
              </w:rPr>
              <w:lastRenderedPageBreak/>
              <w:t>Super-resolution from a single image</w:t>
            </w:r>
          </w:p>
        </w:tc>
        <w:tc>
          <w:tcPr>
            <w:tcW w:w="3192" w:type="dxa"/>
          </w:tcPr>
          <w:p w:rsidR="000C407B" w:rsidRPr="009C2223" w:rsidRDefault="00E66E53" w:rsidP="00E66E53">
            <w:pPr>
              <w:tabs>
                <w:tab w:val="left" w:pos="720"/>
              </w:tabs>
              <w:spacing w:after="100" w:line="360" w:lineRule="auto"/>
              <w:jc w:val="both"/>
              <w:rPr>
                <w:rFonts w:ascii="Times New Roman" w:hAnsi="Times New Roman" w:cs="Times New Roman"/>
                <w:sz w:val="28"/>
                <w:szCs w:val="28"/>
              </w:rPr>
            </w:pPr>
            <w:r w:rsidRPr="009C2223">
              <w:rPr>
                <w:rFonts w:ascii="Times New Roman" w:hAnsi="Times New Roman" w:cs="Times New Roman"/>
                <w:sz w:val="28"/>
                <w:szCs w:val="28"/>
              </w:rPr>
              <w:t xml:space="preserve">Glasner, D., S. Bagon, and M. Irani, </w:t>
            </w:r>
          </w:p>
        </w:tc>
        <w:tc>
          <w:tcPr>
            <w:tcW w:w="3192" w:type="dxa"/>
          </w:tcPr>
          <w:p w:rsidR="000C407B" w:rsidRPr="009C2223" w:rsidRDefault="00E66E53" w:rsidP="00E53AA4">
            <w:pPr>
              <w:tabs>
                <w:tab w:val="left" w:pos="720"/>
              </w:tabs>
              <w:spacing w:after="100" w:line="360" w:lineRule="auto"/>
              <w:jc w:val="both"/>
              <w:rPr>
                <w:rFonts w:ascii="Times New Roman" w:hAnsi="Times New Roman" w:cs="Times New Roman"/>
                <w:sz w:val="28"/>
                <w:szCs w:val="28"/>
              </w:rPr>
            </w:pPr>
            <w:r w:rsidRPr="009C2223">
              <w:rPr>
                <w:rFonts w:ascii="Times New Roman" w:hAnsi="Times New Roman" w:cs="Times New Roman"/>
                <w:color w:val="333333"/>
                <w:sz w:val="28"/>
                <w:szCs w:val="28"/>
                <w:shd w:val="clear" w:color="auto" w:fill="FFFFFF"/>
              </w:rPr>
              <w:t>Our approach is based on the observation that patches in a natural image tend to redundantly recur many times inside the image, both within the same scale, as well as across different scales.</w:t>
            </w:r>
          </w:p>
        </w:tc>
      </w:tr>
      <w:tr w:rsidR="000C407B" w:rsidTr="000C407B">
        <w:tc>
          <w:tcPr>
            <w:tcW w:w="3192" w:type="dxa"/>
          </w:tcPr>
          <w:p w:rsidR="000C407B" w:rsidRPr="009C2223" w:rsidRDefault="00E66E53" w:rsidP="00E53AA4">
            <w:pPr>
              <w:tabs>
                <w:tab w:val="left" w:pos="720"/>
              </w:tabs>
              <w:spacing w:after="100" w:line="360" w:lineRule="auto"/>
              <w:jc w:val="both"/>
              <w:rPr>
                <w:rFonts w:ascii="Times New Roman" w:hAnsi="Times New Roman" w:cs="Times New Roman"/>
                <w:sz w:val="28"/>
                <w:szCs w:val="28"/>
              </w:rPr>
            </w:pPr>
            <w:r w:rsidRPr="009C2223">
              <w:rPr>
                <w:rFonts w:ascii="Times New Roman" w:hAnsi="Times New Roman" w:cs="Times New Roman"/>
                <w:sz w:val="28"/>
                <w:szCs w:val="28"/>
              </w:rPr>
              <w:t>Super-resolution image reconstruction: A technical overview</w:t>
            </w:r>
          </w:p>
        </w:tc>
        <w:tc>
          <w:tcPr>
            <w:tcW w:w="3192" w:type="dxa"/>
          </w:tcPr>
          <w:p w:rsidR="000C407B" w:rsidRPr="009C2223" w:rsidRDefault="00E66E53" w:rsidP="00E66E53">
            <w:pPr>
              <w:tabs>
                <w:tab w:val="left" w:pos="720"/>
              </w:tabs>
              <w:spacing w:after="100" w:line="360" w:lineRule="auto"/>
              <w:jc w:val="both"/>
              <w:rPr>
                <w:rFonts w:ascii="Times New Roman" w:hAnsi="Times New Roman" w:cs="Times New Roman"/>
                <w:sz w:val="28"/>
                <w:szCs w:val="28"/>
              </w:rPr>
            </w:pPr>
            <w:r w:rsidRPr="009C2223">
              <w:rPr>
                <w:rFonts w:ascii="Times New Roman" w:hAnsi="Times New Roman" w:cs="Times New Roman"/>
                <w:sz w:val="28"/>
                <w:szCs w:val="28"/>
              </w:rPr>
              <w:t xml:space="preserve">Park, S.C., M.K. Park, and M.G. Kang, </w:t>
            </w:r>
          </w:p>
        </w:tc>
        <w:tc>
          <w:tcPr>
            <w:tcW w:w="3192" w:type="dxa"/>
          </w:tcPr>
          <w:p w:rsidR="000C407B" w:rsidRPr="009C2223" w:rsidRDefault="00E66E53" w:rsidP="00E53AA4">
            <w:pPr>
              <w:tabs>
                <w:tab w:val="left" w:pos="720"/>
              </w:tabs>
              <w:spacing w:after="100" w:line="360" w:lineRule="auto"/>
              <w:jc w:val="both"/>
              <w:rPr>
                <w:rFonts w:ascii="Times New Roman" w:hAnsi="Times New Roman" w:cs="Times New Roman"/>
                <w:sz w:val="28"/>
                <w:szCs w:val="28"/>
              </w:rPr>
            </w:pPr>
            <w:r w:rsidRPr="009C2223">
              <w:rPr>
                <w:rFonts w:ascii="Times New Roman" w:hAnsi="Times New Roman" w:cs="Times New Roman"/>
                <w:sz w:val="28"/>
                <w:szCs w:val="28"/>
              </w:rPr>
              <w:t>A new approach toward increasing spatial resolution is required to overcome the limitations of the sensors and optics manufacturing technology.</w:t>
            </w:r>
          </w:p>
        </w:tc>
      </w:tr>
      <w:tr w:rsidR="000C407B" w:rsidTr="000C407B">
        <w:tc>
          <w:tcPr>
            <w:tcW w:w="3192" w:type="dxa"/>
          </w:tcPr>
          <w:p w:rsidR="000C407B" w:rsidRPr="009C2223" w:rsidRDefault="00E66E53" w:rsidP="00E53AA4">
            <w:pPr>
              <w:tabs>
                <w:tab w:val="left" w:pos="720"/>
              </w:tabs>
              <w:spacing w:after="100" w:line="360" w:lineRule="auto"/>
              <w:jc w:val="both"/>
              <w:rPr>
                <w:rFonts w:ascii="Times New Roman" w:hAnsi="Times New Roman" w:cs="Times New Roman"/>
                <w:sz w:val="28"/>
                <w:szCs w:val="28"/>
              </w:rPr>
            </w:pPr>
            <w:r w:rsidRPr="009C2223">
              <w:rPr>
                <w:rFonts w:ascii="Times New Roman" w:hAnsi="Times New Roman" w:cs="Times New Roman"/>
                <w:sz w:val="28"/>
                <w:szCs w:val="28"/>
              </w:rPr>
              <w:t>Image super-resolution via sparse representation</w:t>
            </w:r>
          </w:p>
        </w:tc>
        <w:tc>
          <w:tcPr>
            <w:tcW w:w="3192" w:type="dxa"/>
          </w:tcPr>
          <w:p w:rsidR="000C407B" w:rsidRPr="009C2223" w:rsidRDefault="00E66E53" w:rsidP="00E66E53">
            <w:pPr>
              <w:tabs>
                <w:tab w:val="left" w:pos="720"/>
              </w:tabs>
              <w:spacing w:after="100" w:line="360" w:lineRule="auto"/>
              <w:jc w:val="both"/>
              <w:rPr>
                <w:rFonts w:ascii="Times New Roman" w:hAnsi="Times New Roman" w:cs="Times New Roman"/>
                <w:sz w:val="28"/>
                <w:szCs w:val="28"/>
              </w:rPr>
            </w:pPr>
            <w:r w:rsidRPr="009C2223">
              <w:rPr>
                <w:rFonts w:ascii="Times New Roman" w:hAnsi="Times New Roman" w:cs="Times New Roman"/>
                <w:sz w:val="28"/>
                <w:szCs w:val="28"/>
              </w:rPr>
              <w:t xml:space="preserve">Yang, J.Y.J., et al., </w:t>
            </w:r>
          </w:p>
        </w:tc>
        <w:tc>
          <w:tcPr>
            <w:tcW w:w="3192" w:type="dxa"/>
          </w:tcPr>
          <w:p w:rsidR="000C407B" w:rsidRPr="009C2223" w:rsidRDefault="00E66E53" w:rsidP="00E53AA4">
            <w:pPr>
              <w:tabs>
                <w:tab w:val="left" w:pos="720"/>
              </w:tabs>
              <w:spacing w:after="100" w:line="360" w:lineRule="auto"/>
              <w:jc w:val="both"/>
              <w:rPr>
                <w:rFonts w:ascii="Times New Roman" w:hAnsi="Times New Roman" w:cs="Times New Roman"/>
                <w:sz w:val="28"/>
                <w:szCs w:val="28"/>
              </w:rPr>
            </w:pPr>
            <w:r w:rsidRPr="009C2223">
              <w:rPr>
                <w:rFonts w:ascii="Times New Roman" w:hAnsi="Times New Roman" w:cs="Times New Roman"/>
                <w:color w:val="333333"/>
                <w:sz w:val="28"/>
                <w:szCs w:val="28"/>
                <w:shd w:val="clear" w:color="auto" w:fill="FFFFFF"/>
              </w:rPr>
              <w:t>This paper presents a new approach to single-image superresolution, based upon sparse signal representation.</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517A0A"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517A0A"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517A0A"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517A0A"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17A0A" w:rsidP="00E53AA4">
      <w:pPr>
        <w:spacing w:after="0" w:line="360" w:lineRule="auto"/>
        <w:jc w:val="both"/>
        <w:rPr>
          <w:rFonts w:ascii="Times New Roman" w:hAnsi="Times New Roman" w:cs="Times New Roman"/>
        </w:rPr>
      </w:pPr>
      <w:r w:rsidRPr="00517A0A">
        <w:rPr>
          <w:rFonts w:ascii="Times New Roman" w:hAnsi="Times New Roman" w:cs="Times New Roman"/>
        </w:rPr>
        <w:drawing>
          <wp:inline distT="0" distB="0" distL="0" distR="0">
            <wp:extent cx="5943600" cy="352933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52933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A723F" w:rsidRPr="005A723F" w:rsidRDefault="005A723F" w:rsidP="005A723F">
      <w:pPr>
        <w:pStyle w:val="BodyText"/>
        <w:rPr>
          <w:bCs/>
          <w:iCs/>
          <w:sz w:val="32"/>
          <w:szCs w:val="32"/>
          <w:lang w:val="en-IN"/>
        </w:rPr>
      </w:pPr>
      <w:r w:rsidRPr="005A723F">
        <w:rPr>
          <w:bCs/>
          <w:iCs/>
          <w:sz w:val="32"/>
          <w:szCs w:val="32"/>
          <w:lang w:val="en-IN"/>
        </w:rPr>
        <w:t xml:space="preserve">    In this paper, efficient SR algorithm using overlapping bicubic interpolation is presented. This scheme is suitable for real-time implementation on many small camera systems with limited processing capability which makes it attractive in the applications of real scenes and Internet of Things.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A723F" w:rsidRDefault="005A723F" w:rsidP="00E53AA4">
      <w:pPr>
        <w:pStyle w:val="BodyText"/>
        <w:rPr>
          <w:b/>
          <w:iCs/>
          <w:sz w:val="28"/>
          <w:szCs w:val="28"/>
        </w:rPr>
      </w:pPr>
    </w:p>
    <w:p w:rsidR="005A723F" w:rsidRDefault="005A723F" w:rsidP="00E53AA4">
      <w:pPr>
        <w:pStyle w:val="BodyText"/>
        <w:rPr>
          <w:b/>
          <w:iCs/>
          <w:sz w:val="28"/>
          <w:szCs w:val="28"/>
        </w:rPr>
      </w:pPr>
    </w:p>
    <w:p w:rsidR="005A723F" w:rsidRDefault="005A723F" w:rsidP="00E53AA4">
      <w:pPr>
        <w:pStyle w:val="BodyText"/>
        <w:rPr>
          <w:b/>
          <w:iCs/>
          <w:sz w:val="28"/>
          <w:szCs w:val="28"/>
        </w:rPr>
      </w:pPr>
    </w:p>
    <w:p w:rsidR="005A723F" w:rsidRDefault="005A723F" w:rsidP="00E53AA4">
      <w:pPr>
        <w:pStyle w:val="BodyText"/>
        <w:rPr>
          <w:b/>
          <w:iCs/>
          <w:sz w:val="28"/>
          <w:szCs w:val="28"/>
        </w:rPr>
      </w:pPr>
    </w:p>
    <w:p w:rsidR="005A723F" w:rsidRDefault="005A723F" w:rsidP="00E53AA4">
      <w:pPr>
        <w:pStyle w:val="BodyText"/>
        <w:rPr>
          <w:b/>
          <w:iCs/>
          <w:sz w:val="28"/>
          <w:szCs w:val="28"/>
        </w:rPr>
      </w:pPr>
    </w:p>
    <w:p w:rsidR="005A723F" w:rsidRDefault="005A723F" w:rsidP="00E53AA4">
      <w:pPr>
        <w:pStyle w:val="BodyText"/>
        <w:rPr>
          <w:b/>
          <w:iCs/>
          <w:sz w:val="28"/>
          <w:szCs w:val="28"/>
        </w:rPr>
      </w:pPr>
    </w:p>
    <w:p w:rsidR="005A723F" w:rsidRDefault="005A723F" w:rsidP="00E53AA4">
      <w:pPr>
        <w:pStyle w:val="BodyText"/>
        <w:rPr>
          <w:b/>
          <w:iCs/>
          <w:sz w:val="28"/>
          <w:szCs w:val="28"/>
        </w:rPr>
      </w:pPr>
    </w:p>
    <w:p w:rsidR="005A723F" w:rsidRDefault="005A723F" w:rsidP="00E53AA4">
      <w:pPr>
        <w:pStyle w:val="BodyText"/>
        <w:rPr>
          <w:b/>
          <w:iCs/>
          <w:sz w:val="28"/>
          <w:szCs w:val="28"/>
        </w:rPr>
      </w:pPr>
    </w:p>
    <w:p w:rsidR="005A723F" w:rsidRDefault="005A723F" w:rsidP="00E53AA4">
      <w:pPr>
        <w:pStyle w:val="BodyText"/>
        <w:rPr>
          <w:b/>
          <w:iCs/>
          <w:sz w:val="28"/>
          <w:szCs w:val="28"/>
        </w:rPr>
      </w:pPr>
    </w:p>
    <w:p w:rsidR="005A723F" w:rsidRDefault="005A723F" w:rsidP="00E53AA4">
      <w:pPr>
        <w:pStyle w:val="BodyText"/>
        <w:rPr>
          <w:b/>
          <w:iCs/>
          <w:sz w:val="28"/>
          <w:szCs w:val="28"/>
        </w:rPr>
      </w:pPr>
    </w:p>
    <w:p w:rsidR="005A723F" w:rsidRDefault="005A723F" w:rsidP="00E53AA4">
      <w:pPr>
        <w:pStyle w:val="BodyText"/>
        <w:rPr>
          <w:b/>
          <w:iCs/>
          <w:sz w:val="28"/>
          <w:szCs w:val="28"/>
        </w:rPr>
      </w:pPr>
    </w:p>
    <w:p w:rsidR="005A723F" w:rsidRDefault="005A723F" w:rsidP="00E53AA4">
      <w:pPr>
        <w:pStyle w:val="BodyText"/>
        <w:rPr>
          <w:b/>
          <w:iCs/>
          <w:sz w:val="28"/>
          <w:szCs w:val="28"/>
        </w:rPr>
      </w:pPr>
    </w:p>
    <w:p w:rsidR="005A723F" w:rsidRDefault="005A723F" w:rsidP="00E53AA4">
      <w:pPr>
        <w:pStyle w:val="BodyText"/>
        <w:rPr>
          <w:b/>
          <w:iCs/>
          <w:sz w:val="28"/>
          <w:szCs w:val="28"/>
        </w:rPr>
      </w:pPr>
    </w:p>
    <w:p w:rsidR="005A723F" w:rsidRDefault="005A723F" w:rsidP="00E53AA4">
      <w:pPr>
        <w:pStyle w:val="BodyText"/>
        <w:rPr>
          <w:b/>
          <w:iCs/>
          <w:sz w:val="28"/>
          <w:szCs w:val="28"/>
        </w:rPr>
      </w:pPr>
    </w:p>
    <w:p w:rsidR="005A723F" w:rsidRDefault="005A723F" w:rsidP="00E53AA4">
      <w:pPr>
        <w:pStyle w:val="BodyText"/>
        <w:rPr>
          <w:b/>
          <w:iCs/>
          <w:sz w:val="28"/>
          <w:szCs w:val="28"/>
        </w:rPr>
      </w:pPr>
    </w:p>
    <w:p w:rsidR="005A723F" w:rsidRDefault="005A723F" w:rsidP="00E53AA4">
      <w:pPr>
        <w:pStyle w:val="BodyText"/>
        <w:rPr>
          <w:b/>
          <w:iCs/>
          <w:sz w:val="28"/>
          <w:szCs w:val="28"/>
        </w:rPr>
      </w:pPr>
    </w:p>
    <w:p w:rsidR="005A723F" w:rsidRDefault="005A723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D515B" w:rsidRDefault="00CE2DB9" w:rsidP="001D515B">
      <w:pPr>
        <w:pStyle w:val="BodyText"/>
        <w:numPr>
          <w:ilvl w:val="0"/>
          <w:numId w:val="42"/>
        </w:numPr>
        <w:rPr>
          <w:sz w:val="32"/>
          <w:szCs w:val="32"/>
          <w:lang w:val="en-IN"/>
        </w:rPr>
      </w:pPr>
      <w:r w:rsidRPr="001D515B">
        <w:rPr>
          <w:sz w:val="32"/>
          <w:szCs w:val="32"/>
          <w:lang w:val="en-IN"/>
        </w:rPr>
        <w:t>[1] Hou, H.S. and H.C. Andrews, Cubic Splines for Image Interpolation</w:t>
      </w:r>
      <w:r w:rsidRPr="001D515B">
        <w:rPr>
          <w:sz w:val="32"/>
          <w:szCs w:val="32"/>
          <w:lang w:val="en-IN"/>
        </w:rPr>
        <w:t xml:space="preserve"> and Digital Filtering. IEEE Transactions on Acoustics, Speech, and Signal Processing, 1978. ASSP-26: p. 508-517. </w:t>
      </w:r>
    </w:p>
    <w:p w:rsidR="00000000" w:rsidRPr="001D515B" w:rsidRDefault="00CE2DB9" w:rsidP="001D515B">
      <w:pPr>
        <w:pStyle w:val="BodyText"/>
        <w:numPr>
          <w:ilvl w:val="0"/>
          <w:numId w:val="42"/>
        </w:numPr>
        <w:rPr>
          <w:sz w:val="32"/>
          <w:szCs w:val="32"/>
          <w:lang w:val="en-IN"/>
        </w:rPr>
      </w:pPr>
      <w:r w:rsidRPr="001D515B">
        <w:rPr>
          <w:sz w:val="32"/>
          <w:szCs w:val="32"/>
          <w:lang w:val="en-IN"/>
        </w:rPr>
        <w:t xml:space="preserve">[2] Glasner, D., S. Bagon, and M. Irani, Super-resolution from a single image. Proceedings of the IEEE International Conference on Computer </w:t>
      </w:r>
      <w:r w:rsidRPr="001D515B">
        <w:rPr>
          <w:sz w:val="32"/>
          <w:szCs w:val="32"/>
          <w:lang w:val="en-IN"/>
        </w:rPr>
        <w:t xml:space="preserve">Vision, 2009: p. 349-356. </w:t>
      </w:r>
    </w:p>
    <w:p w:rsidR="00000000" w:rsidRPr="001D515B" w:rsidRDefault="00CE2DB9" w:rsidP="001D515B">
      <w:pPr>
        <w:pStyle w:val="BodyText"/>
        <w:numPr>
          <w:ilvl w:val="0"/>
          <w:numId w:val="42"/>
        </w:numPr>
        <w:rPr>
          <w:sz w:val="32"/>
          <w:szCs w:val="32"/>
          <w:lang w:val="en-IN"/>
        </w:rPr>
      </w:pPr>
      <w:r w:rsidRPr="001D515B">
        <w:rPr>
          <w:sz w:val="32"/>
          <w:szCs w:val="32"/>
          <w:lang w:val="en-IN"/>
        </w:rPr>
        <w:t>[3] Park, S.C., M.K. Park, and M.G. Kang, Super-resolution image reconstruction: A technical overview. IEEE Signal Processing Magazine, 2003. 20: p. 21-36.</w:t>
      </w:r>
    </w:p>
    <w:p w:rsidR="00000000" w:rsidRPr="001D515B" w:rsidRDefault="00CE2DB9" w:rsidP="001D515B">
      <w:pPr>
        <w:pStyle w:val="BodyText"/>
        <w:numPr>
          <w:ilvl w:val="0"/>
          <w:numId w:val="42"/>
        </w:numPr>
        <w:rPr>
          <w:sz w:val="32"/>
          <w:szCs w:val="32"/>
          <w:lang w:val="en-IN"/>
        </w:rPr>
      </w:pPr>
      <w:r w:rsidRPr="001D515B">
        <w:rPr>
          <w:sz w:val="32"/>
          <w:szCs w:val="32"/>
          <w:lang w:val="en-IN"/>
        </w:rPr>
        <w:t>[4] Yang, J.Y.J., et al., Image super-resolution via sparse representat</w:t>
      </w:r>
      <w:r w:rsidRPr="001D515B">
        <w:rPr>
          <w:sz w:val="32"/>
          <w:szCs w:val="32"/>
          <w:lang w:val="en-IN"/>
        </w:rPr>
        <w:t xml:space="preserve">ion. IEEE Transactions on Image Processing, 2010. 19: p. 1349-1352. </w:t>
      </w:r>
    </w:p>
    <w:p w:rsidR="00000000" w:rsidRPr="001D515B" w:rsidRDefault="00CE2DB9" w:rsidP="001D515B">
      <w:pPr>
        <w:pStyle w:val="BodyText"/>
        <w:numPr>
          <w:ilvl w:val="0"/>
          <w:numId w:val="42"/>
        </w:numPr>
        <w:rPr>
          <w:sz w:val="32"/>
          <w:szCs w:val="32"/>
          <w:lang w:val="en-IN"/>
        </w:rPr>
      </w:pPr>
      <w:r w:rsidRPr="001D515B">
        <w:rPr>
          <w:sz w:val="32"/>
          <w:szCs w:val="32"/>
          <w:lang w:val="en-IN"/>
        </w:rPr>
        <w:t>[5] Hurdale, S. and P. Khandekar, Implementation of super-resolution algorithm on FPGA, in 2015 IEEE International Conference on Computational Intelligence and Computing Research (ICCIC)</w:t>
      </w:r>
      <w:r w:rsidRPr="001D515B">
        <w:rPr>
          <w:sz w:val="32"/>
          <w:szCs w:val="32"/>
          <w:lang w:val="en-IN"/>
        </w:rPr>
        <w:t xml:space="preserve">. 2015, IEEE. p. 1-3. </w:t>
      </w:r>
    </w:p>
    <w:p w:rsidR="00000000" w:rsidRPr="001D515B" w:rsidRDefault="00CE2DB9" w:rsidP="001D515B">
      <w:pPr>
        <w:pStyle w:val="BodyText"/>
        <w:numPr>
          <w:ilvl w:val="0"/>
          <w:numId w:val="42"/>
        </w:numPr>
        <w:rPr>
          <w:sz w:val="32"/>
          <w:szCs w:val="32"/>
          <w:lang w:val="en-IN"/>
        </w:rPr>
      </w:pPr>
      <w:r w:rsidRPr="001D515B">
        <w:rPr>
          <w:sz w:val="32"/>
          <w:szCs w:val="32"/>
          <w:lang w:val="en-IN"/>
        </w:rPr>
        <w:t>[6] Irani, M., et al., Motion Analysis for Image Enhancement: Resolution, Occlusion, and Transparency. Journal of Visual Communication and Image Representation, 1993. 4: p. 324-335.</w:t>
      </w:r>
      <w:r w:rsidRPr="001D515B">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2DB9" w:rsidRDefault="00CE2DB9" w:rsidP="003654DF">
      <w:pPr>
        <w:spacing w:after="0" w:line="240" w:lineRule="auto"/>
      </w:pPr>
      <w:r>
        <w:separator/>
      </w:r>
    </w:p>
  </w:endnote>
  <w:endnote w:type="continuationSeparator" w:id="1">
    <w:p w:rsidR="00CE2DB9" w:rsidRDefault="00CE2DB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2DB9" w:rsidRDefault="00CE2DB9" w:rsidP="003654DF">
      <w:pPr>
        <w:spacing w:after="0" w:line="240" w:lineRule="auto"/>
      </w:pPr>
      <w:r>
        <w:separator/>
      </w:r>
    </w:p>
  </w:footnote>
  <w:footnote w:type="continuationSeparator" w:id="1">
    <w:p w:rsidR="00CE2DB9" w:rsidRDefault="00CE2DB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D52FB">
        <w:pPr>
          <w:pStyle w:val="Header"/>
          <w:jc w:val="right"/>
        </w:pPr>
        <w:fldSimple w:instr=" PAGE   \* MERGEFORMAT ">
          <w:r w:rsidR="00517A0A">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054E6"/>
    <w:multiLevelType w:val="hybridMultilevel"/>
    <w:tmpl w:val="917240F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8292497"/>
    <w:multiLevelType w:val="hybridMultilevel"/>
    <w:tmpl w:val="C24EB1DC"/>
    <w:lvl w:ilvl="0" w:tplc="DBD2AF78">
      <w:start w:val="1"/>
      <w:numFmt w:val="bullet"/>
      <w:lvlText w:val=""/>
      <w:lvlJc w:val="left"/>
      <w:pPr>
        <w:tabs>
          <w:tab w:val="num" w:pos="720"/>
        </w:tabs>
        <w:ind w:left="720" w:hanging="360"/>
      </w:pPr>
      <w:rPr>
        <w:rFonts w:ascii="Wingdings 2" w:hAnsi="Wingdings 2" w:hint="default"/>
      </w:rPr>
    </w:lvl>
    <w:lvl w:ilvl="1" w:tplc="350EA19E" w:tentative="1">
      <w:start w:val="1"/>
      <w:numFmt w:val="bullet"/>
      <w:lvlText w:val=""/>
      <w:lvlJc w:val="left"/>
      <w:pPr>
        <w:tabs>
          <w:tab w:val="num" w:pos="1440"/>
        </w:tabs>
        <w:ind w:left="1440" w:hanging="360"/>
      </w:pPr>
      <w:rPr>
        <w:rFonts w:ascii="Wingdings 2" w:hAnsi="Wingdings 2" w:hint="default"/>
      </w:rPr>
    </w:lvl>
    <w:lvl w:ilvl="2" w:tplc="A9D83E06" w:tentative="1">
      <w:start w:val="1"/>
      <w:numFmt w:val="bullet"/>
      <w:lvlText w:val=""/>
      <w:lvlJc w:val="left"/>
      <w:pPr>
        <w:tabs>
          <w:tab w:val="num" w:pos="2160"/>
        </w:tabs>
        <w:ind w:left="2160" w:hanging="360"/>
      </w:pPr>
      <w:rPr>
        <w:rFonts w:ascii="Wingdings 2" w:hAnsi="Wingdings 2" w:hint="default"/>
      </w:rPr>
    </w:lvl>
    <w:lvl w:ilvl="3" w:tplc="FCB690F8" w:tentative="1">
      <w:start w:val="1"/>
      <w:numFmt w:val="bullet"/>
      <w:lvlText w:val=""/>
      <w:lvlJc w:val="left"/>
      <w:pPr>
        <w:tabs>
          <w:tab w:val="num" w:pos="2880"/>
        </w:tabs>
        <w:ind w:left="2880" w:hanging="360"/>
      </w:pPr>
      <w:rPr>
        <w:rFonts w:ascii="Wingdings 2" w:hAnsi="Wingdings 2" w:hint="default"/>
      </w:rPr>
    </w:lvl>
    <w:lvl w:ilvl="4" w:tplc="E158ADFA" w:tentative="1">
      <w:start w:val="1"/>
      <w:numFmt w:val="bullet"/>
      <w:lvlText w:val=""/>
      <w:lvlJc w:val="left"/>
      <w:pPr>
        <w:tabs>
          <w:tab w:val="num" w:pos="3600"/>
        </w:tabs>
        <w:ind w:left="3600" w:hanging="360"/>
      </w:pPr>
      <w:rPr>
        <w:rFonts w:ascii="Wingdings 2" w:hAnsi="Wingdings 2" w:hint="default"/>
      </w:rPr>
    </w:lvl>
    <w:lvl w:ilvl="5" w:tplc="E5EC5538" w:tentative="1">
      <w:start w:val="1"/>
      <w:numFmt w:val="bullet"/>
      <w:lvlText w:val=""/>
      <w:lvlJc w:val="left"/>
      <w:pPr>
        <w:tabs>
          <w:tab w:val="num" w:pos="4320"/>
        </w:tabs>
        <w:ind w:left="4320" w:hanging="360"/>
      </w:pPr>
      <w:rPr>
        <w:rFonts w:ascii="Wingdings 2" w:hAnsi="Wingdings 2" w:hint="default"/>
      </w:rPr>
    </w:lvl>
    <w:lvl w:ilvl="6" w:tplc="BB74E1B0" w:tentative="1">
      <w:start w:val="1"/>
      <w:numFmt w:val="bullet"/>
      <w:lvlText w:val=""/>
      <w:lvlJc w:val="left"/>
      <w:pPr>
        <w:tabs>
          <w:tab w:val="num" w:pos="5040"/>
        </w:tabs>
        <w:ind w:left="5040" w:hanging="360"/>
      </w:pPr>
      <w:rPr>
        <w:rFonts w:ascii="Wingdings 2" w:hAnsi="Wingdings 2" w:hint="default"/>
      </w:rPr>
    </w:lvl>
    <w:lvl w:ilvl="7" w:tplc="C60061C6" w:tentative="1">
      <w:start w:val="1"/>
      <w:numFmt w:val="bullet"/>
      <w:lvlText w:val=""/>
      <w:lvlJc w:val="left"/>
      <w:pPr>
        <w:tabs>
          <w:tab w:val="num" w:pos="5760"/>
        </w:tabs>
        <w:ind w:left="5760" w:hanging="360"/>
      </w:pPr>
      <w:rPr>
        <w:rFonts w:ascii="Wingdings 2" w:hAnsi="Wingdings 2" w:hint="default"/>
      </w:rPr>
    </w:lvl>
    <w:lvl w:ilvl="8" w:tplc="68448B80" w:tentative="1">
      <w:start w:val="1"/>
      <w:numFmt w:val="bullet"/>
      <w:lvlText w:val=""/>
      <w:lvlJc w:val="left"/>
      <w:pPr>
        <w:tabs>
          <w:tab w:val="num" w:pos="6480"/>
        </w:tabs>
        <w:ind w:left="6480" w:hanging="360"/>
      </w:pPr>
      <w:rPr>
        <w:rFonts w:ascii="Wingdings 2" w:hAnsi="Wingdings 2" w:hint="default"/>
      </w:rPr>
    </w:lvl>
  </w:abstractNum>
  <w:abstractNum w:abstractNumId="11">
    <w:nsid w:val="19BF586C"/>
    <w:multiLevelType w:val="hybridMultilevel"/>
    <w:tmpl w:val="EF567630"/>
    <w:lvl w:ilvl="0" w:tplc="707E2C6E">
      <w:start w:val="1"/>
      <w:numFmt w:val="bullet"/>
      <w:lvlText w:val=""/>
      <w:lvlJc w:val="left"/>
      <w:pPr>
        <w:tabs>
          <w:tab w:val="num" w:pos="720"/>
        </w:tabs>
        <w:ind w:left="720" w:hanging="360"/>
      </w:pPr>
      <w:rPr>
        <w:rFonts w:ascii="Wingdings 2" w:hAnsi="Wingdings 2" w:hint="default"/>
      </w:rPr>
    </w:lvl>
    <w:lvl w:ilvl="1" w:tplc="ED9E714A" w:tentative="1">
      <w:start w:val="1"/>
      <w:numFmt w:val="bullet"/>
      <w:lvlText w:val=""/>
      <w:lvlJc w:val="left"/>
      <w:pPr>
        <w:tabs>
          <w:tab w:val="num" w:pos="1440"/>
        </w:tabs>
        <w:ind w:left="1440" w:hanging="360"/>
      </w:pPr>
      <w:rPr>
        <w:rFonts w:ascii="Wingdings 2" w:hAnsi="Wingdings 2" w:hint="default"/>
      </w:rPr>
    </w:lvl>
    <w:lvl w:ilvl="2" w:tplc="949215E6" w:tentative="1">
      <w:start w:val="1"/>
      <w:numFmt w:val="bullet"/>
      <w:lvlText w:val=""/>
      <w:lvlJc w:val="left"/>
      <w:pPr>
        <w:tabs>
          <w:tab w:val="num" w:pos="2160"/>
        </w:tabs>
        <w:ind w:left="2160" w:hanging="360"/>
      </w:pPr>
      <w:rPr>
        <w:rFonts w:ascii="Wingdings 2" w:hAnsi="Wingdings 2" w:hint="default"/>
      </w:rPr>
    </w:lvl>
    <w:lvl w:ilvl="3" w:tplc="7904F098" w:tentative="1">
      <w:start w:val="1"/>
      <w:numFmt w:val="bullet"/>
      <w:lvlText w:val=""/>
      <w:lvlJc w:val="left"/>
      <w:pPr>
        <w:tabs>
          <w:tab w:val="num" w:pos="2880"/>
        </w:tabs>
        <w:ind w:left="2880" w:hanging="360"/>
      </w:pPr>
      <w:rPr>
        <w:rFonts w:ascii="Wingdings 2" w:hAnsi="Wingdings 2" w:hint="default"/>
      </w:rPr>
    </w:lvl>
    <w:lvl w:ilvl="4" w:tplc="A258ACFA" w:tentative="1">
      <w:start w:val="1"/>
      <w:numFmt w:val="bullet"/>
      <w:lvlText w:val=""/>
      <w:lvlJc w:val="left"/>
      <w:pPr>
        <w:tabs>
          <w:tab w:val="num" w:pos="3600"/>
        </w:tabs>
        <w:ind w:left="3600" w:hanging="360"/>
      </w:pPr>
      <w:rPr>
        <w:rFonts w:ascii="Wingdings 2" w:hAnsi="Wingdings 2" w:hint="default"/>
      </w:rPr>
    </w:lvl>
    <w:lvl w:ilvl="5" w:tplc="9A6818CE" w:tentative="1">
      <w:start w:val="1"/>
      <w:numFmt w:val="bullet"/>
      <w:lvlText w:val=""/>
      <w:lvlJc w:val="left"/>
      <w:pPr>
        <w:tabs>
          <w:tab w:val="num" w:pos="4320"/>
        </w:tabs>
        <w:ind w:left="4320" w:hanging="360"/>
      </w:pPr>
      <w:rPr>
        <w:rFonts w:ascii="Wingdings 2" w:hAnsi="Wingdings 2" w:hint="default"/>
      </w:rPr>
    </w:lvl>
    <w:lvl w:ilvl="6" w:tplc="10CCA7C4" w:tentative="1">
      <w:start w:val="1"/>
      <w:numFmt w:val="bullet"/>
      <w:lvlText w:val=""/>
      <w:lvlJc w:val="left"/>
      <w:pPr>
        <w:tabs>
          <w:tab w:val="num" w:pos="5040"/>
        </w:tabs>
        <w:ind w:left="5040" w:hanging="360"/>
      </w:pPr>
      <w:rPr>
        <w:rFonts w:ascii="Wingdings 2" w:hAnsi="Wingdings 2" w:hint="default"/>
      </w:rPr>
    </w:lvl>
    <w:lvl w:ilvl="7" w:tplc="97F4FC9A" w:tentative="1">
      <w:start w:val="1"/>
      <w:numFmt w:val="bullet"/>
      <w:lvlText w:val=""/>
      <w:lvlJc w:val="left"/>
      <w:pPr>
        <w:tabs>
          <w:tab w:val="num" w:pos="5760"/>
        </w:tabs>
        <w:ind w:left="5760" w:hanging="360"/>
      </w:pPr>
      <w:rPr>
        <w:rFonts w:ascii="Wingdings 2" w:hAnsi="Wingdings 2" w:hint="default"/>
      </w:rPr>
    </w:lvl>
    <w:lvl w:ilvl="8" w:tplc="3620E2EC"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286450"/>
    <w:multiLevelType w:val="hybridMultilevel"/>
    <w:tmpl w:val="43961F02"/>
    <w:lvl w:ilvl="0" w:tplc="D5D04E4E">
      <w:start w:val="1"/>
      <w:numFmt w:val="bullet"/>
      <w:lvlText w:val=""/>
      <w:lvlJc w:val="left"/>
      <w:pPr>
        <w:tabs>
          <w:tab w:val="num" w:pos="720"/>
        </w:tabs>
        <w:ind w:left="720" w:hanging="360"/>
      </w:pPr>
      <w:rPr>
        <w:rFonts w:ascii="Wingdings 2" w:hAnsi="Wingdings 2" w:hint="default"/>
      </w:rPr>
    </w:lvl>
    <w:lvl w:ilvl="1" w:tplc="695207BC" w:tentative="1">
      <w:start w:val="1"/>
      <w:numFmt w:val="bullet"/>
      <w:lvlText w:val=""/>
      <w:lvlJc w:val="left"/>
      <w:pPr>
        <w:tabs>
          <w:tab w:val="num" w:pos="1440"/>
        </w:tabs>
        <w:ind w:left="1440" w:hanging="360"/>
      </w:pPr>
      <w:rPr>
        <w:rFonts w:ascii="Wingdings 2" w:hAnsi="Wingdings 2" w:hint="default"/>
      </w:rPr>
    </w:lvl>
    <w:lvl w:ilvl="2" w:tplc="174C419E" w:tentative="1">
      <w:start w:val="1"/>
      <w:numFmt w:val="bullet"/>
      <w:lvlText w:val=""/>
      <w:lvlJc w:val="left"/>
      <w:pPr>
        <w:tabs>
          <w:tab w:val="num" w:pos="2160"/>
        </w:tabs>
        <w:ind w:left="2160" w:hanging="360"/>
      </w:pPr>
      <w:rPr>
        <w:rFonts w:ascii="Wingdings 2" w:hAnsi="Wingdings 2" w:hint="default"/>
      </w:rPr>
    </w:lvl>
    <w:lvl w:ilvl="3" w:tplc="D668F202" w:tentative="1">
      <w:start w:val="1"/>
      <w:numFmt w:val="bullet"/>
      <w:lvlText w:val=""/>
      <w:lvlJc w:val="left"/>
      <w:pPr>
        <w:tabs>
          <w:tab w:val="num" w:pos="2880"/>
        </w:tabs>
        <w:ind w:left="2880" w:hanging="360"/>
      </w:pPr>
      <w:rPr>
        <w:rFonts w:ascii="Wingdings 2" w:hAnsi="Wingdings 2" w:hint="default"/>
      </w:rPr>
    </w:lvl>
    <w:lvl w:ilvl="4" w:tplc="F13AF628" w:tentative="1">
      <w:start w:val="1"/>
      <w:numFmt w:val="bullet"/>
      <w:lvlText w:val=""/>
      <w:lvlJc w:val="left"/>
      <w:pPr>
        <w:tabs>
          <w:tab w:val="num" w:pos="3600"/>
        </w:tabs>
        <w:ind w:left="3600" w:hanging="360"/>
      </w:pPr>
      <w:rPr>
        <w:rFonts w:ascii="Wingdings 2" w:hAnsi="Wingdings 2" w:hint="default"/>
      </w:rPr>
    </w:lvl>
    <w:lvl w:ilvl="5" w:tplc="F23EF8B6" w:tentative="1">
      <w:start w:val="1"/>
      <w:numFmt w:val="bullet"/>
      <w:lvlText w:val=""/>
      <w:lvlJc w:val="left"/>
      <w:pPr>
        <w:tabs>
          <w:tab w:val="num" w:pos="4320"/>
        </w:tabs>
        <w:ind w:left="4320" w:hanging="360"/>
      </w:pPr>
      <w:rPr>
        <w:rFonts w:ascii="Wingdings 2" w:hAnsi="Wingdings 2" w:hint="default"/>
      </w:rPr>
    </w:lvl>
    <w:lvl w:ilvl="6" w:tplc="1592E086" w:tentative="1">
      <w:start w:val="1"/>
      <w:numFmt w:val="bullet"/>
      <w:lvlText w:val=""/>
      <w:lvlJc w:val="left"/>
      <w:pPr>
        <w:tabs>
          <w:tab w:val="num" w:pos="5040"/>
        </w:tabs>
        <w:ind w:left="5040" w:hanging="360"/>
      </w:pPr>
      <w:rPr>
        <w:rFonts w:ascii="Wingdings 2" w:hAnsi="Wingdings 2" w:hint="default"/>
      </w:rPr>
    </w:lvl>
    <w:lvl w:ilvl="7" w:tplc="16320108" w:tentative="1">
      <w:start w:val="1"/>
      <w:numFmt w:val="bullet"/>
      <w:lvlText w:val=""/>
      <w:lvlJc w:val="left"/>
      <w:pPr>
        <w:tabs>
          <w:tab w:val="num" w:pos="5760"/>
        </w:tabs>
        <w:ind w:left="5760" w:hanging="360"/>
      </w:pPr>
      <w:rPr>
        <w:rFonts w:ascii="Wingdings 2" w:hAnsi="Wingdings 2" w:hint="default"/>
      </w:rPr>
    </w:lvl>
    <w:lvl w:ilvl="8" w:tplc="D9B6D276" w:tentative="1">
      <w:start w:val="1"/>
      <w:numFmt w:val="bullet"/>
      <w:lvlText w:val=""/>
      <w:lvlJc w:val="left"/>
      <w:pPr>
        <w:tabs>
          <w:tab w:val="num" w:pos="6480"/>
        </w:tabs>
        <w:ind w:left="6480" w:hanging="360"/>
      </w:pPr>
      <w:rPr>
        <w:rFonts w:ascii="Wingdings 2" w:hAnsi="Wingdings 2"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4621435"/>
    <w:multiLevelType w:val="hybridMultilevel"/>
    <w:tmpl w:val="EA985DAA"/>
    <w:lvl w:ilvl="0" w:tplc="B75E244A">
      <w:start w:val="1"/>
      <w:numFmt w:val="bullet"/>
      <w:lvlText w:val=""/>
      <w:lvlJc w:val="left"/>
      <w:pPr>
        <w:tabs>
          <w:tab w:val="num" w:pos="720"/>
        </w:tabs>
        <w:ind w:left="720" w:hanging="360"/>
      </w:pPr>
      <w:rPr>
        <w:rFonts w:ascii="Wingdings 2" w:hAnsi="Wingdings 2" w:hint="default"/>
      </w:rPr>
    </w:lvl>
    <w:lvl w:ilvl="1" w:tplc="A0C2AF88" w:tentative="1">
      <w:start w:val="1"/>
      <w:numFmt w:val="bullet"/>
      <w:lvlText w:val=""/>
      <w:lvlJc w:val="left"/>
      <w:pPr>
        <w:tabs>
          <w:tab w:val="num" w:pos="1440"/>
        </w:tabs>
        <w:ind w:left="1440" w:hanging="360"/>
      </w:pPr>
      <w:rPr>
        <w:rFonts w:ascii="Wingdings 2" w:hAnsi="Wingdings 2" w:hint="default"/>
      </w:rPr>
    </w:lvl>
    <w:lvl w:ilvl="2" w:tplc="9B0A4EE8" w:tentative="1">
      <w:start w:val="1"/>
      <w:numFmt w:val="bullet"/>
      <w:lvlText w:val=""/>
      <w:lvlJc w:val="left"/>
      <w:pPr>
        <w:tabs>
          <w:tab w:val="num" w:pos="2160"/>
        </w:tabs>
        <w:ind w:left="2160" w:hanging="360"/>
      </w:pPr>
      <w:rPr>
        <w:rFonts w:ascii="Wingdings 2" w:hAnsi="Wingdings 2" w:hint="default"/>
      </w:rPr>
    </w:lvl>
    <w:lvl w:ilvl="3" w:tplc="AD0892DE" w:tentative="1">
      <w:start w:val="1"/>
      <w:numFmt w:val="bullet"/>
      <w:lvlText w:val=""/>
      <w:lvlJc w:val="left"/>
      <w:pPr>
        <w:tabs>
          <w:tab w:val="num" w:pos="2880"/>
        </w:tabs>
        <w:ind w:left="2880" w:hanging="360"/>
      </w:pPr>
      <w:rPr>
        <w:rFonts w:ascii="Wingdings 2" w:hAnsi="Wingdings 2" w:hint="default"/>
      </w:rPr>
    </w:lvl>
    <w:lvl w:ilvl="4" w:tplc="F528C7F8" w:tentative="1">
      <w:start w:val="1"/>
      <w:numFmt w:val="bullet"/>
      <w:lvlText w:val=""/>
      <w:lvlJc w:val="left"/>
      <w:pPr>
        <w:tabs>
          <w:tab w:val="num" w:pos="3600"/>
        </w:tabs>
        <w:ind w:left="3600" w:hanging="360"/>
      </w:pPr>
      <w:rPr>
        <w:rFonts w:ascii="Wingdings 2" w:hAnsi="Wingdings 2" w:hint="default"/>
      </w:rPr>
    </w:lvl>
    <w:lvl w:ilvl="5" w:tplc="2DA20A92" w:tentative="1">
      <w:start w:val="1"/>
      <w:numFmt w:val="bullet"/>
      <w:lvlText w:val=""/>
      <w:lvlJc w:val="left"/>
      <w:pPr>
        <w:tabs>
          <w:tab w:val="num" w:pos="4320"/>
        </w:tabs>
        <w:ind w:left="4320" w:hanging="360"/>
      </w:pPr>
      <w:rPr>
        <w:rFonts w:ascii="Wingdings 2" w:hAnsi="Wingdings 2" w:hint="default"/>
      </w:rPr>
    </w:lvl>
    <w:lvl w:ilvl="6" w:tplc="EFB496B2" w:tentative="1">
      <w:start w:val="1"/>
      <w:numFmt w:val="bullet"/>
      <w:lvlText w:val=""/>
      <w:lvlJc w:val="left"/>
      <w:pPr>
        <w:tabs>
          <w:tab w:val="num" w:pos="5040"/>
        </w:tabs>
        <w:ind w:left="5040" w:hanging="360"/>
      </w:pPr>
      <w:rPr>
        <w:rFonts w:ascii="Wingdings 2" w:hAnsi="Wingdings 2" w:hint="default"/>
      </w:rPr>
    </w:lvl>
    <w:lvl w:ilvl="7" w:tplc="BB1A7028" w:tentative="1">
      <w:start w:val="1"/>
      <w:numFmt w:val="bullet"/>
      <w:lvlText w:val=""/>
      <w:lvlJc w:val="left"/>
      <w:pPr>
        <w:tabs>
          <w:tab w:val="num" w:pos="5760"/>
        </w:tabs>
        <w:ind w:left="5760" w:hanging="360"/>
      </w:pPr>
      <w:rPr>
        <w:rFonts w:ascii="Wingdings 2" w:hAnsi="Wingdings 2" w:hint="default"/>
      </w:rPr>
    </w:lvl>
    <w:lvl w:ilvl="8" w:tplc="15FA8DCC" w:tentative="1">
      <w:start w:val="1"/>
      <w:numFmt w:val="bullet"/>
      <w:lvlText w:val=""/>
      <w:lvlJc w:val="left"/>
      <w:pPr>
        <w:tabs>
          <w:tab w:val="num" w:pos="6480"/>
        </w:tabs>
        <w:ind w:left="6480" w:hanging="360"/>
      </w:pPr>
      <w:rPr>
        <w:rFonts w:ascii="Wingdings 2" w:hAnsi="Wingdings 2" w:hint="default"/>
      </w:rPr>
    </w:lvl>
  </w:abstractNum>
  <w:abstractNum w:abstractNumId="43">
    <w:nsid w:val="784245FA"/>
    <w:multiLevelType w:val="hybridMultilevel"/>
    <w:tmpl w:val="7F182854"/>
    <w:lvl w:ilvl="0" w:tplc="9634F188">
      <w:start w:val="1"/>
      <w:numFmt w:val="bullet"/>
      <w:lvlText w:val=""/>
      <w:lvlJc w:val="left"/>
      <w:pPr>
        <w:tabs>
          <w:tab w:val="num" w:pos="720"/>
        </w:tabs>
        <w:ind w:left="720" w:hanging="360"/>
      </w:pPr>
      <w:rPr>
        <w:rFonts w:ascii="Wingdings 2" w:hAnsi="Wingdings 2" w:hint="default"/>
      </w:rPr>
    </w:lvl>
    <w:lvl w:ilvl="1" w:tplc="757A66EA" w:tentative="1">
      <w:start w:val="1"/>
      <w:numFmt w:val="bullet"/>
      <w:lvlText w:val=""/>
      <w:lvlJc w:val="left"/>
      <w:pPr>
        <w:tabs>
          <w:tab w:val="num" w:pos="1440"/>
        </w:tabs>
        <w:ind w:left="1440" w:hanging="360"/>
      </w:pPr>
      <w:rPr>
        <w:rFonts w:ascii="Wingdings 2" w:hAnsi="Wingdings 2" w:hint="default"/>
      </w:rPr>
    </w:lvl>
    <w:lvl w:ilvl="2" w:tplc="80CCB150" w:tentative="1">
      <w:start w:val="1"/>
      <w:numFmt w:val="bullet"/>
      <w:lvlText w:val=""/>
      <w:lvlJc w:val="left"/>
      <w:pPr>
        <w:tabs>
          <w:tab w:val="num" w:pos="2160"/>
        </w:tabs>
        <w:ind w:left="2160" w:hanging="360"/>
      </w:pPr>
      <w:rPr>
        <w:rFonts w:ascii="Wingdings 2" w:hAnsi="Wingdings 2" w:hint="default"/>
      </w:rPr>
    </w:lvl>
    <w:lvl w:ilvl="3" w:tplc="D5222CFE" w:tentative="1">
      <w:start w:val="1"/>
      <w:numFmt w:val="bullet"/>
      <w:lvlText w:val=""/>
      <w:lvlJc w:val="left"/>
      <w:pPr>
        <w:tabs>
          <w:tab w:val="num" w:pos="2880"/>
        </w:tabs>
        <w:ind w:left="2880" w:hanging="360"/>
      </w:pPr>
      <w:rPr>
        <w:rFonts w:ascii="Wingdings 2" w:hAnsi="Wingdings 2" w:hint="default"/>
      </w:rPr>
    </w:lvl>
    <w:lvl w:ilvl="4" w:tplc="54B04E5E" w:tentative="1">
      <w:start w:val="1"/>
      <w:numFmt w:val="bullet"/>
      <w:lvlText w:val=""/>
      <w:lvlJc w:val="left"/>
      <w:pPr>
        <w:tabs>
          <w:tab w:val="num" w:pos="3600"/>
        </w:tabs>
        <w:ind w:left="3600" w:hanging="360"/>
      </w:pPr>
      <w:rPr>
        <w:rFonts w:ascii="Wingdings 2" w:hAnsi="Wingdings 2" w:hint="default"/>
      </w:rPr>
    </w:lvl>
    <w:lvl w:ilvl="5" w:tplc="E1BCA332" w:tentative="1">
      <w:start w:val="1"/>
      <w:numFmt w:val="bullet"/>
      <w:lvlText w:val=""/>
      <w:lvlJc w:val="left"/>
      <w:pPr>
        <w:tabs>
          <w:tab w:val="num" w:pos="4320"/>
        </w:tabs>
        <w:ind w:left="4320" w:hanging="360"/>
      </w:pPr>
      <w:rPr>
        <w:rFonts w:ascii="Wingdings 2" w:hAnsi="Wingdings 2" w:hint="default"/>
      </w:rPr>
    </w:lvl>
    <w:lvl w:ilvl="6" w:tplc="3E8046A4" w:tentative="1">
      <w:start w:val="1"/>
      <w:numFmt w:val="bullet"/>
      <w:lvlText w:val=""/>
      <w:lvlJc w:val="left"/>
      <w:pPr>
        <w:tabs>
          <w:tab w:val="num" w:pos="5040"/>
        </w:tabs>
        <w:ind w:left="5040" w:hanging="360"/>
      </w:pPr>
      <w:rPr>
        <w:rFonts w:ascii="Wingdings 2" w:hAnsi="Wingdings 2" w:hint="default"/>
      </w:rPr>
    </w:lvl>
    <w:lvl w:ilvl="7" w:tplc="4DCAD76A" w:tentative="1">
      <w:start w:val="1"/>
      <w:numFmt w:val="bullet"/>
      <w:lvlText w:val=""/>
      <w:lvlJc w:val="left"/>
      <w:pPr>
        <w:tabs>
          <w:tab w:val="num" w:pos="5760"/>
        </w:tabs>
        <w:ind w:left="5760" w:hanging="360"/>
      </w:pPr>
      <w:rPr>
        <w:rFonts w:ascii="Wingdings 2" w:hAnsi="Wingdings 2" w:hint="default"/>
      </w:rPr>
    </w:lvl>
    <w:lvl w:ilvl="8" w:tplc="85BC1BD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39"/>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2"/>
  </w:num>
  <w:num w:numId="11">
    <w:abstractNumId w:val="12"/>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21"/>
  </w:num>
  <w:num w:numId="23">
    <w:abstractNumId w:val="41"/>
  </w:num>
  <w:num w:numId="24">
    <w:abstractNumId w:val="44"/>
  </w:num>
  <w:num w:numId="25">
    <w:abstractNumId w:val="31"/>
  </w:num>
  <w:num w:numId="26">
    <w:abstractNumId w:val="20"/>
  </w:num>
  <w:num w:numId="27">
    <w:abstractNumId w:val="4"/>
  </w:num>
  <w:num w:numId="28">
    <w:abstractNumId w:val="13"/>
  </w:num>
  <w:num w:numId="29">
    <w:abstractNumId w:val="32"/>
  </w:num>
  <w:num w:numId="30">
    <w:abstractNumId w:val="38"/>
  </w:num>
  <w:num w:numId="31">
    <w:abstractNumId w:val="29"/>
  </w:num>
  <w:num w:numId="32">
    <w:abstractNumId w:val="3"/>
  </w:num>
  <w:num w:numId="33">
    <w:abstractNumId w:val="28"/>
  </w:num>
  <w:num w:numId="34">
    <w:abstractNumId w:val="24"/>
  </w:num>
  <w:num w:numId="35">
    <w:abstractNumId w:val="17"/>
  </w:num>
  <w:num w:numId="36">
    <w:abstractNumId w:val="14"/>
  </w:num>
  <w:num w:numId="37">
    <w:abstractNumId w:val="9"/>
  </w:num>
  <w:num w:numId="38">
    <w:abstractNumId w:val="37"/>
  </w:num>
  <w:num w:numId="39">
    <w:abstractNumId w:val="19"/>
  </w:num>
  <w:num w:numId="40">
    <w:abstractNumId w:val="15"/>
  </w:num>
  <w:num w:numId="41">
    <w:abstractNumId w:val="25"/>
  </w:num>
  <w:num w:numId="42">
    <w:abstractNumId w:val="42"/>
  </w:num>
  <w:num w:numId="43">
    <w:abstractNumId w:val="16"/>
  </w:num>
  <w:num w:numId="44">
    <w:abstractNumId w:val="43"/>
  </w:num>
  <w:num w:numId="45">
    <w:abstractNumId w:val="10"/>
  </w:num>
  <w:num w:numId="46">
    <w:abstractNumId w:val="0"/>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55EE3"/>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4EB2"/>
    <w:rsid w:val="00105799"/>
    <w:rsid w:val="001058DC"/>
    <w:rsid w:val="00106D27"/>
    <w:rsid w:val="00107E91"/>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15B"/>
    <w:rsid w:val="001D52FB"/>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17A0A"/>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A723F"/>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4997"/>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2223"/>
    <w:rsid w:val="009C3001"/>
    <w:rsid w:val="009C430F"/>
    <w:rsid w:val="009D1D0E"/>
    <w:rsid w:val="009D3A13"/>
    <w:rsid w:val="009D5DA6"/>
    <w:rsid w:val="009D6DB6"/>
    <w:rsid w:val="009E1897"/>
    <w:rsid w:val="009E1E7E"/>
    <w:rsid w:val="009E25D4"/>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773CE"/>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2DB9"/>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6E53"/>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93C"/>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0965873">
      <w:bodyDiv w:val="1"/>
      <w:marLeft w:val="0"/>
      <w:marRight w:val="0"/>
      <w:marTop w:val="0"/>
      <w:marBottom w:val="0"/>
      <w:divBdr>
        <w:top w:val="none" w:sz="0" w:space="0" w:color="auto"/>
        <w:left w:val="none" w:sz="0" w:space="0" w:color="auto"/>
        <w:bottom w:val="none" w:sz="0" w:space="0" w:color="auto"/>
        <w:right w:val="none" w:sz="0" w:space="0" w:color="auto"/>
      </w:divBdr>
      <w:divsChild>
        <w:div w:id="1275821999">
          <w:marLeft w:val="576"/>
          <w:marRight w:val="0"/>
          <w:marTop w:val="120"/>
          <w:marBottom w:val="0"/>
          <w:divBdr>
            <w:top w:val="none" w:sz="0" w:space="0" w:color="auto"/>
            <w:left w:val="none" w:sz="0" w:space="0" w:color="auto"/>
            <w:bottom w:val="none" w:sz="0" w:space="0" w:color="auto"/>
            <w:right w:val="none" w:sz="0" w:space="0" w:color="auto"/>
          </w:divBdr>
        </w:div>
        <w:div w:id="366295495">
          <w:marLeft w:val="576"/>
          <w:marRight w:val="0"/>
          <w:marTop w:val="120"/>
          <w:marBottom w:val="0"/>
          <w:divBdr>
            <w:top w:val="none" w:sz="0" w:space="0" w:color="auto"/>
            <w:left w:val="none" w:sz="0" w:space="0" w:color="auto"/>
            <w:bottom w:val="none" w:sz="0" w:space="0" w:color="auto"/>
            <w:right w:val="none" w:sz="0" w:space="0" w:color="auto"/>
          </w:divBdr>
        </w:div>
        <w:div w:id="843787834">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4599941">
      <w:bodyDiv w:val="1"/>
      <w:marLeft w:val="0"/>
      <w:marRight w:val="0"/>
      <w:marTop w:val="0"/>
      <w:marBottom w:val="0"/>
      <w:divBdr>
        <w:top w:val="none" w:sz="0" w:space="0" w:color="auto"/>
        <w:left w:val="none" w:sz="0" w:space="0" w:color="auto"/>
        <w:bottom w:val="none" w:sz="0" w:space="0" w:color="auto"/>
        <w:right w:val="none" w:sz="0" w:space="0" w:color="auto"/>
      </w:divBdr>
      <w:divsChild>
        <w:div w:id="361443066">
          <w:marLeft w:val="576"/>
          <w:marRight w:val="0"/>
          <w:marTop w:val="120"/>
          <w:marBottom w:val="0"/>
          <w:divBdr>
            <w:top w:val="none" w:sz="0" w:space="0" w:color="auto"/>
            <w:left w:val="none" w:sz="0" w:space="0" w:color="auto"/>
            <w:bottom w:val="none" w:sz="0" w:space="0" w:color="auto"/>
            <w:right w:val="none" w:sz="0" w:space="0" w:color="auto"/>
          </w:divBdr>
        </w:div>
        <w:div w:id="1141659174">
          <w:marLeft w:val="576"/>
          <w:marRight w:val="0"/>
          <w:marTop w:val="120"/>
          <w:marBottom w:val="0"/>
          <w:divBdr>
            <w:top w:val="none" w:sz="0" w:space="0" w:color="auto"/>
            <w:left w:val="none" w:sz="0" w:space="0" w:color="auto"/>
            <w:bottom w:val="none" w:sz="0" w:space="0" w:color="auto"/>
            <w:right w:val="none" w:sz="0" w:space="0" w:color="auto"/>
          </w:divBdr>
        </w:div>
        <w:div w:id="564726260">
          <w:marLeft w:val="576"/>
          <w:marRight w:val="0"/>
          <w:marTop w:val="120"/>
          <w:marBottom w:val="0"/>
          <w:divBdr>
            <w:top w:val="none" w:sz="0" w:space="0" w:color="auto"/>
            <w:left w:val="none" w:sz="0" w:space="0" w:color="auto"/>
            <w:bottom w:val="none" w:sz="0" w:space="0" w:color="auto"/>
            <w:right w:val="none" w:sz="0" w:space="0" w:color="auto"/>
          </w:divBdr>
        </w:div>
        <w:div w:id="1571844558">
          <w:marLeft w:val="576"/>
          <w:marRight w:val="0"/>
          <w:marTop w:val="120"/>
          <w:marBottom w:val="0"/>
          <w:divBdr>
            <w:top w:val="none" w:sz="0" w:space="0" w:color="auto"/>
            <w:left w:val="none" w:sz="0" w:space="0" w:color="auto"/>
            <w:bottom w:val="none" w:sz="0" w:space="0" w:color="auto"/>
            <w:right w:val="none" w:sz="0" w:space="0" w:color="auto"/>
          </w:divBdr>
        </w:div>
        <w:div w:id="47187031">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0528305">
      <w:bodyDiv w:val="1"/>
      <w:marLeft w:val="0"/>
      <w:marRight w:val="0"/>
      <w:marTop w:val="0"/>
      <w:marBottom w:val="0"/>
      <w:divBdr>
        <w:top w:val="none" w:sz="0" w:space="0" w:color="auto"/>
        <w:left w:val="none" w:sz="0" w:space="0" w:color="auto"/>
        <w:bottom w:val="none" w:sz="0" w:space="0" w:color="auto"/>
        <w:right w:val="none" w:sz="0" w:space="0" w:color="auto"/>
      </w:divBdr>
      <w:divsChild>
        <w:div w:id="59060770">
          <w:marLeft w:val="576"/>
          <w:marRight w:val="0"/>
          <w:marTop w:val="120"/>
          <w:marBottom w:val="0"/>
          <w:divBdr>
            <w:top w:val="none" w:sz="0" w:space="0" w:color="auto"/>
            <w:left w:val="none" w:sz="0" w:space="0" w:color="auto"/>
            <w:bottom w:val="none" w:sz="0" w:space="0" w:color="auto"/>
            <w:right w:val="none" w:sz="0" w:space="0" w:color="auto"/>
          </w:divBdr>
        </w:div>
        <w:div w:id="1323656769">
          <w:marLeft w:val="576"/>
          <w:marRight w:val="0"/>
          <w:marTop w:val="120"/>
          <w:marBottom w:val="0"/>
          <w:divBdr>
            <w:top w:val="none" w:sz="0" w:space="0" w:color="auto"/>
            <w:left w:val="none" w:sz="0" w:space="0" w:color="auto"/>
            <w:bottom w:val="none" w:sz="0" w:space="0" w:color="auto"/>
            <w:right w:val="none" w:sz="0" w:space="0" w:color="auto"/>
          </w:divBdr>
        </w:div>
        <w:div w:id="2021153090">
          <w:marLeft w:val="576"/>
          <w:marRight w:val="0"/>
          <w:marTop w:val="120"/>
          <w:marBottom w:val="0"/>
          <w:divBdr>
            <w:top w:val="none" w:sz="0" w:space="0" w:color="auto"/>
            <w:left w:val="none" w:sz="0" w:space="0" w:color="auto"/>
            <w:bottom w:val="none" w:sz="0" w:space="0" w:color="auto"/>
            <w:right w:val="none" w:sz="0" w:space="0" w:color="auto"/>
          </w:divBdr>
        </w:div>
        <w:div w:id="1721199677">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2846619">
      <w:bodyDiv w:val="1"/>
      <w:marLeft w:val="0"/>
      <w:marRight w:val="0"/>
      <w:marTop w:val="0"/>
      <w:marBottom w:val="0"/>
      <w:divBdr>
        <w:top w:val="none" w:sz="0" w:space="0" w:color="auto"/>
        <w:left w:val="none" w:sz="0" w:space="0" w:color="auto"/>
        <w:bottom w:val="none" w:sz="0" w:space="0" w:color="auto"/>
        <w:right w:val="none" w:sz="0" w:space="0" w:color="auto"/>
      </w:divBdr>
      <w:divsChild>
        <w:div w:id="355430605">
          <w:marLeft w:val="576"/>
          <w:marRight w:val="0"/>
          <w:marTop w:val="120"/>
          <w:marBottom w:val="0"/>
          <w:divBdr>
            <w:top w:val="none" w:sz="0" w:space="0" w:color="auto"/>
            <w:left w:val="none" w:sz="0" w:space="0" w:color="auto"/>
            <w:bottom w:val="none" w:sz="0" w:space="0" w:color="auto"/>
            <w:right w:val="none" w:sz="0" w:space="0" w:color="auto"/>
          </w:divBdr>
        </w:div>
        <w:div w:id="250428683">
          <w:marLeft w:val="576"/>
          <w:marRight w:val="0"/>
          <w:marTop w:val="120"/>
          <w:marBottom w:val="0"/>
          <w:divBdr>
            <w:top w:val="none" w:sz="0" w:space="0" w:color="auto"/>
            <w:left w:val="none" w:sz="0" w:space="0" w:color="auto"/>
            <w:bottom w:val="none" w:sz="0" w:space="0" w:color="auto"/>
            <w:right w:val="none" w:sz="0" w:space="0" w:color="auto"/>
          </w:divBdr>
        </w:div>
        <w:div w:id="2070222535">
          <w:marLeft w:val="576"/>
          <w:marRight w:val="0"/>
          <w:marTop w:val="120"/>
          <w:marBottom w:val="0"/>
          <w:divBdr>
            <w:top w:val="none" w:sz="0" w:space="0" w:color="auto"/>
            <w:left w:val="none" w:sz="0" w:space="0" w:color="auto"/>
            <w:bottom w:val="none" w:sz="0" w:space="0" w:color="auto"/>
            <w:right w:val="none" w:sz="0" w:space="0" w:color="auto"/>
          </w:divBdr>
        </w:div>
        <w:div w:id="1608805643">
          <w:marLeft w:val="576"/>
          <w:marRight w:val="0"/>
          <w:marTop w:val="120"/>
          <w:marBottom w:val="0"/>
          <w:divBdr>
            <w:top w:val="none" w:sz="0" w:space="0" w:color="auto"/>
            <w:left w:val="none" w:sz="0" w:space="0" w:color="auto"/>
            <w:bottom w:val="none" w:sz="0" w:space="0" w:color="auto"/>
            <w:right w:val="none" w:sz="0" w:space="0" w:color="auto"/>
          </w:divBdr>
        </w:div>
        <w:div w:id="1738549976">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0113976">
      <w:bodyDiv w:val="1"/>
      <w:marLeft w:val="0"/>
      <w:marRight w:val="0"/>
      <w:marTop w:val="0"/>
      <w:marBottom w:val="0"/>
      <w:divBdr>
        <w:top w:val="none" w:sz="0" w:space="0" w:color="auto"/>
        <w:left w:val="none" w:sz="0" w:space="0" w:color="auto"/>
        <w:bottom w:val="none" w:sz="0" w:space="0" w:color="auto"/>
        <w:right w:val="none" w:sz="0" w:space="0" w:color="auto"/>
      </w:divBdr>
      <w:divsChild>
        <w:div w:id="1000885720">
          <w:marLeft w:val="576"/>
          <w:marRight w:val="0"/>
          <w:marTop w:val="120"/>
          <w:marBottom w:val="0"/>
          <w:divBdr>
            <w:top w:val="none" w:sz="0" w:space="0" w:color="auto"/>
            <w:left w:val="none" w:sz="0" w:space="0" w:color="auto"/>
            <w:bottom w:val="none" w:sz="0" w:space="0" w:color="auto"/>
            <w:right w:val="none" w:sz="0" w:space="0" w:color="auto"/>
          </w:divBdr>
        </w:div>
        <w:div w:id="2061316410">
          <w:marLeft w:val="576"/>
          <w:marRight w:val="0"/>
          <w:marTop w:val="120"/>
          <w:marBottom w:val="0"/>
          <w:divBdr>
            <w:top w:val="none" w:sz="0" w:space="0" w:color="auto"/>
            <w:left w:val="none" w:sz="0" w:space="0" w:color="auto"/>
            <w:bottom w:val="none" w:sz="0" w:space="0" w:color="auto"/>
            <w:right w:val="none" w:sz="0" w:space="0" w:color="auto"/>
          </w:divBdr>
        </w:div>
        <w:div w:id="56051628">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3558961">
      <w:bodyDiv w:val="1"/>
      <w:marLeft w:val="0"/>
      <w:marRight w:val="0"/>
      <w:marTop w:val="0"/>
      <w:marBottom w:val="0"/>
      <w:divBdr>
        <w:top w:val="none" w:sz="0" w:space="0" w:color="auto"/>
        <w:left w:val="none" w:sz="0" w:space="0" w:color="auto"/>
        <w:bottom w:val="none" w:sz="0" w:space="0" w:color="auto"/>
        <w:right w:val="none" w:sz="0" w:space="0" w:color="auto"/>
      </w:divBdr>
      <w:divsChild>
        <w:div w:id="73866347">
          <w:marLeft w:val="576"/>
          <w:marRight w:val="0"/>
          <w:marTop w:val="120"/>
          <w:marBottom w:val="0"/>
          <w:divBdr>
            <w:top w:val="none" w:sz="0" w:space="0" w:color="auto"/>
            <w:left w:val="none" w:sz="0" w:space="0" w:color="auto"/>
            <w:bottom w:val="none" w:sz="0" w:space="0" w:color="auto"/>
            <w:right w:val="none" w:sz="0" w:space="0" w:color="auto"/>
          </w:divBdr>
        </w:div>
        <w:div w:id="1277450397">
          <w:marLeft w:val="576"/>
          <w:marRight w:val="0"/>
          <w:marTop w:val="120"/>
          <w:marBottom w:val="0"/>
          <w:divBdr>
            <w:top w:val="none" w:sz="0" w:space="0" w:color="auto"/>
            <w:left w:val="none" w:sz="0" w:space="0" w:color="auto"/>
            <w:bottom w:val="none" w:sz="0" w:space="0" w:color="auto"/>
            <w:right w:val="none" w:sz="0" w:space="0" w:color="auto"/>
          </w:divBdr>
        </w:div>
        <w:div w:id="617875932">
          <w:marLeft w:val="576"/>
          <w:marRight w:val="0"/>
          <w:marTop w:val="120"/>
          <w:marBottom w:val="0"/>
          <w:divBdr>
            <w:top w:val="none" w:sz="0" w:space="0" w:color="auto"/>
            <w:left w:val="none" w:sz="0" w:space="0" w:color="auto"/>
            <w:bottom w:val="none" w:sz="0" w:space="0" w:color="auto"/>
            <w:right w:val="none" w:sz="0" w:space="0" w:color="auto"/>
          </w:divBdr>
        </w:div>
        <w:div w:id="1167205530">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1828452">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3609</TotalTime>
  <Pages>13</Pages>
  <Words>1483</Words>
  <Characters>8454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2022-01-27T11:12:00Z</dcterms:modified>
</cp:coreProperties>
</file>