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DD40AF" w:rsidRPr="00DD40AF" w:rsidRDefault="00DD40AF" w:rsidP="00DD40AF">
      <w:pPr>
        <w:spacing w:line="360" w:lineRule="auto"/>
        <w:jc w:val="center"/>
        <w:rPr>
          <w:rFonts w:ascii="Times New Roman" w:hAnsi="Times New Roman" w:cs="Times New Roman"/>
          <w:b/>
          <w:bCs/>
          <w:sz w:val="56"/>
          <w:szCs w:val="56"/>
        </w:rPr>
      </w:pPr>
      <w:r w:rsidRPr="00DD40AF">
        <w:rPr>
          <w:rFonts w:ascii="Times New Roman" w:hAnsi="Times New Roman" w:cs="Times New Roman"/>
          <w:b/>
          <w:bCs/>
          <w:sz w:val="48"/>
          <w:szCs w:val="48"/>
        </w:rPr>
        <w:t>Low-Complexity 2-D Digital FIR Filters Using Polyphase Decomposition and Farrow Structure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D40AF" w:rsidRDefault="00DD40AF" w:rsidP="00E53AA4">
      <w:pPr>
        <w:spacing w:line="360" w:lineRule="auto"/>
        <w:jc w:val="both"/>
        <w:rPr>
          <w:rFonts w:ascii="Times New Roman" w:hAnsi="Times New Roman" w:cs="Times New Roman"/>
          <w:b/>
          <w:sz w:val="40"/>
          <w:szCs w:val="40"/>
        </w:rPr>
      </w:pPr>
    </w:p>
    <w:p w:rsidR="00CF3C1B" w:rsidRPr="00295029" w:rsidRDefault="00CF3C1B" w:rsidP="00E53AA4">
      <w:pPr>
        <w:spacing w:line="360" w:lineRule="auto"/>
        <w:jc w:val="both"/>
        <w:rPr>
          <w:rFonts w:ascii="Times New Roman" w:hAnsi="Times New Roman" w:cs="Times New Roman"/>
          <w:b/>
          <w:sz w:val="40"/>
          <w:szCs w:val="40"/>
        </w:rPr>
      </w:pPr>
      <w:r w:rsidRPr="00295029">
        <w:rPr>
          <w:rFonts w:ascii="Times New Roman" w:hAnsi="Times New Roman" w:cs="Times New Roman"/>
          <w:b/>
          <w:sz w:val="40"/>
          <w:szCs w:val="40"/>
        </w:rPr>
        <w:lastRenderedPageBreak/>
        <w:t>ABSTRACT</w:t>
      </w:r>
    </w:p>
    <w:p w:rsidR="00845895" w:rsidRPr="00295029" w:rsidRDefault="00295029" w:rsidP="00E53AA4">
      <w:pPr>
        <w:spacing w:line="360" w:lineRule="auto"/>
        <w:jc w:val="both"/>
        <w:rPr>
          <w:rFonts w:ascii="Times New Roman" w:hAnsi="Times New Roman" w:cs="Times New Roman"/>
          <w:b/>
          <w:sz w:val="32"/>
          <w:szCs w:val="32"/>
        </w:rPr>
      </w:pPr>
      <w:r w:rsidRPr="00295029">
        <w:rPr>
          <w:rFonts w:ascii="Times New Roman" w:hAnsi="Times New Roman" w:cs="Times New Roman"/>
          <w:sz w:val="32"/>
          <w:szCs w:val="32"/>
        </w:rPr>
        <w:t>This paper proposes a novel realization technique for quadrantally symmetric 2-D finite impulse response filters with a guaranteed reduction in the hardware complexity. Here, the concept of Farrow structure-based interpolation filter design using the polyphase decomposition of the 1-D filter transfer function is effectively utilized in the 2-D domain. The proposed 2-D filter makes use of row-wise polyphase decomposition of the 2-D transfer function or frequency response, followed by the polynomial approximation of the individual polyphase coefficients resulting in Farrow structures corresponding to each row filter. The final coefficients are implemented by varying the delay values in all the Farrow structures, followed by the interpolation of the coefficients obtained from each delay value, which in turn forms the rows in the 2-D kernel. The major highlight of the proposed method is the highly reduced implementation complexity in terms of the number of multipliers and adders, with a low normalized root-mean-square error. Design examples of the circularly symmetric and fan-type filters have been considered to show the efficiency of the approach. The results show a drastic reduction in the implementation complexity of the 2-D filters of upto 20%, with significantly low normalized root-mean-square error lesser than 0.5%.</w:t>
      </w:r>
    </w:p>
    <w:p w:rsidR="00295029" w:rsidRDefault="00295029" w:rsidP="00295029">
      <w:pPr>
        <w:tabs>
          <w:tab w:val="left" w:pos="6210"/>
        </w:tabs>
        <w:spacing w:line="360" w:lineRule="auto"/>
        <w:jc w:val="both"/>
        <w:rPr>
          <w:rFonts w:ascii="Times New Roman" w:hAnsi="Times New Roman" w:cs="Times New Roman"/>
          <w:b/>
          <w:sz w:val="40"/>
          <w:szCs w:val="40"/>
        </w:rPr>
      </w:pPr>
    </w:p>
    <w:p w:rsidR="00491919" w:rsidRDefault="001C4FD2" w:rsidP="0029502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9502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1019" w:rsidRDefault="00D56E58" w:rsidP="00E21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1019">
        <w:rPr>
          <w:rFonts w:ascii="Times New Roman" w:hAnsi="Times New Roman" w:cs="Times New Roman"/>
          <w:sz w:val="32"/>
          <w:szCs w:val="32"/>
          <w:lang w:val="en-IN"/>
        </w:rPr>
        <w:t>It can also be designed using frequency-domain optimization, as in most of the existing design methods.</w:t>
      </w:r>
    </w:p>
    <w:p w:rsidR="00000000" w:rsidRPr="00E21019" w:rsidRDefault="00D56E58" w:rsidP="00E21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1019">
        <w:rPr>
          <w:rFonts w:ascii="Times New Roman" w:hAnsi="Times New Roman" w:cs="Times New Roman"/>
          <w:sz w:val="32"/>
          <w:szCs w:val="32"/>
          <w:lang w:val="en-IN"/>
        </w:rPr>
        <w:t>The novelty of the presented lattice structure is that it not only inherits the desirable attributes of 1- D Gray-Markel lattice all pass stru</w:t>
      </w:r>
      <w:r w:rsidRPr="00E21019">
        <w:rPr>
          <w:rFonts w:ascii="Times New Roman" w:hAnsi="Times New Roman" w:cs="Times New Roman"/>
          <w:sz w:val="32"/>
          <w:szCs w:val="32"/>
          <w:lang w:val="en-IN"/>
        </w:rPr>
        <w:t>cture but also possesses the advantage of better performance over the existing 2-D lattice all pass structures.</w:t>
      </w:r>
    </w:p>
    <w:p w:rsidR="00000000" w:rsidRPr="00E21019" w:rsidRDefault="00D56E58" w:rsidP="00E21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1019">
        <w:rPr>
          <w:rFonts w:ascii="Times New Roman" w:hAnsi="Times New Roman" w:cs="Times New Roman"/>
          <w:sz w:val="32"/>
          <w:szCs w:val="32"/>
          <w:lang w:val="en-IN"/>
        </w:rPr>
        <w:t>A Sequential Partial Optimization Algorithm for Minimax Design of Separable- Denominator 2-D IIR Filters is proposed in paper.</w:t>
      </w:r>
    </w:p>
    <w:p w:rsidR="00000000" w:rsidRPr="00E21019" w:rsidRDefault="00D56E58" w:rsidP="00E210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1019">
        <w:rPr>
          <w:rFonts w:ascii="Times New Roman" w:hAnsi="Times New Roman" w:cs="Times New Roman"/>
          <w:sz w:val="32"/>
          <w:szCs w:val="32"/>
          <w:lang w:val="en-IN"/>
        </w:rPr>
        <w:t>A new algorithm</w:t>
      </w:r>
      <w:r w:rsidRPr="00E21019">
        <w:rPr>
          <w:rFonts w:ascii="Times New Roman" w:hAnsi="Times New Roman" w:cs="Times New Roman"/>
          <w:sz w:val="32"/>
          <w:szCs w:val="32"/>
          <w:lang w:val="en-IN"/>
        </w:rPr>
        <w:t xml:space="preserve"> is proposed to synthesize finite-precision coefficients with low implementation cost from the frequency response specifications of linear phase FIR filter.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81D69" w:rsidRDefault="00D56E58" w:rsidP="00B81D69">
      <w:pPr>
        <w:numPr>
          <w:ilvl w:val="0"/>
          <w:numId w:val="45"/>
        </w:numPr>
        <w:spacing w:line="360" w:lineRule="auto"/>
        <w:jc w:val="both"/>
        <w:rPr>
          <w:rFonts w:ascii="Times New Roman" w:hAnsi="Times New Roman" w:cs="Times New Roman"/>
          <w:bCs/>
          <w:sz w:val="32"/>
          <w:szCs w:val="32"/>
          <w:lang w:val="en-IN"/>
        </w:rPr>
      </w:pPr>
      <w:r w:rsidRPr="00B81D69">
        <w:rPr>
          <w:rFonts w:ascii="Times New Roman" w:hAnsi="Times New Roman" w:cs="Times New Roman"/>
          <w:bCs/>
          <w:sz w:val="32"/>
          <w:szCs w:val="32"/>
          <w:lang w:val="en-IN"/>
        </w:rPr>
        <w:t>The disadvantage is that, due to the switching between the different structures, the implementati</w:t>
      </w:r>
      <w:r w:rsidRPr="00B81D69">
        <w:rPr>
          <w:rFonts w:ascii="Times New Roman" w:hAnsi="Times New Roman" w:cs="Times New Roman"/>
          <w:bCs/>
          <w:sz w:val="32"/>
          <w:szCs w:val="32"/>
          <w:lang w:val="en-IN"/>
        </w:rPr>
        <w:t>on becomes more complex if one wants to avoid transient problems.</w:t>
      </w:r>
    </w:p>
    <w:p w:rsidR="00000000" w:rsidRPr="00B81D69" w:rsidRDefault="00D56E58" w:rsidP="00B81D69">
      <w:pPr>
        <w:numPr>
          <w:ilvl w:val="0"/>
          <w:numId w:val="45"/>
        </w:numPr>
        <w:spacing w:line="360" w:lineRule="auto"/>
        <w:jc w:val="both"/>
        <w:rPr>
          <w:rFonts w:ascii="Times New Roman" w:hAnsi="Times New Roman" w:cs="Times New Roman"/>
          <w:bCs/>
          <w:sz w:val="32"/>
          <w:szCs w:val="32"/>
          <w:lang w:val="en-IN"/>
        </w:rPr>
      </w:pPr>
      <w:r w:rsidRPr="00B81D69">
        <w:rPr>
          <w:rFonts w:ascii="Times New Roman" w:hAnsi="Times New Roman" w:cs="Times New Roman"/>
          <w:bCs/>
          <w:sz w:val="32"/>
          <w:szCs w:val="32"/>
          <w:lang w:val="en-IN"/>
        </w:rPr>
        <w:t>In this way, the number of optimization problems that needs to be solved is limited to a rather small number.</w:t>
      </w:r>
    </w:p>
    <w:p w:rsidR="00000000" w:rsidRPr="00B81D69" w:rsidRDefault="00D56E58" w:rsidP="00B81D69">
      <w:pPr>
        <w:numPr>
          <w:ilvl w:val="0"/>
          <w:numId w:val="45"/>
        </w:numPr>
        <w:spacing w:line="360" w:lineRule="auto"/>
        <w:jc w:val="both"/>
        <w:rPr>
          <w:rFonts w:ascii="Times New Roman" w:hAnsi="Times New Roman" w:cs="Times New Roman"/>
          <w:bCs/>
          <w:sz w:val="32"/>
          <w:szCs w:val="32"/>
          <w:lang w:val="en-IN"/>
        </w:rPr>
      </w:pPr>
      <w:r w:rsidRPr="00B81D69">
        <w:rPr>
          <w:rFonts w:ascii="Times New Roman" w:hAnsi="Times New Roman" w:cs="Times New Roman"/>
          <w:bCs/>
          <w:sz w:val="32"/>
          <w:szCs w:val="32"/>
          <w:lang w:val="en-IN"/>
        </w:rPr>
        <w:lastRenderedPageBreak/>
        <w:t xml:space="preserve">The analog filter </w:t>
      </w:r>
      <w:r w:rsidRPr="00B81D69">
        <w:rPr>
          <w:rFonts w:ascii="Times New Roman" w:hAnsi="Times New Roman" w:cs="Times New Roman"/>
          <w:bCs/>
          <w:sz w:val="32"/>
          <w:szCs w:val="32"/>
          <w:lang w:val="en-IN"/>
        </w:rPr>
        <w:t>bank is not easy to be implemented, a digital filter bank method is proposed to solve the reconstruction problem.</w:t>
      </w:r>
      <w:r w:rsidRPr="00B81D69">
        <w:rPr>
          <w:rFonts w:ascii="Times New Roman" w:hAnsi="Times New Roman" w:cs="Times New Roman"/>
          <w:bCs/>
          <w:sz w:val="32"/>
          <w:szCs w:val="32"/>
        </w:rPr>
        <w:t xml:space="preserve"> </w:t>
      </w:r>
    </w:p>
    <w:p w:rsidR="00F94960" w:rsidRPr="00B81D69" w:rsidRDefault="00D56E58" w:rsidP="00E53AA4">
      <w:pPr>
        <w:numPr>
          <w:ilvl w:val="0"/>
          <w:numId w:val="45"/>
        </w:numPr>
        <w:spacing w:line="360" w:lineRule="auto"/>
        <w:jc w:val="both"/>
        <w:rPr>
          <w:rFonts w:ascii="Times New Roman" w:hAnsi="Times New Roman" w:cs="Times New Roman"/>
          <w:bCs/>
          <w:sz w:val="32"/>
          <w:szCs w:val="32"/>
          <w:lang w:val="en-IN"/>
        </w:rPr>
      </w:pPr>
      <w:r w:rsidRPr="00B81D69">
        <w:rPr>
          <w:rFonts w:ascii="Times New Roman" w:hAnsi="Times New Roman" w:cs="Times New Roman"/>
          <w:bCs/>
          <w:sz w:val="32"/>
          <w:szCs w:val="32"/>
          <w:lang w:val="en-IN"/>
        </w:rPr>
        <w:t>An optimization problem is formulated that minimizes the complexity measure of the narrow transition band FIR filter under the constraints o</w:t>
      </w:r>
      <w:r w:rsidRPr="00B81D69">
        <w:rPr>
          <w:rFonts w:ascii="Times New Roman" w:hAnsi="Times New Roman" w:cs="Times New Roman"/>
          <w:bCs/>
          <w:sz w:val="32"/>
          <w:szCs w:val="32"/>
          <w:lang w:val="en-IN"/>
        </w:rPr>
        <w:t>f length of the filter and normalized peak ripple magnitude (NPRM) threshold.</w:t>
      </w:r>
      <w:r w:rsidRPr="00B81D69">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E2A7F" w:rsidRPr="000E2A7F" w:rsidRDefault="000E2A7F" w:rsidP="000E2A7F">
      <w:pPr>
        <w:pStyle w:val="NormalWeb"/>
        <w:numPr>
          <w:ilvl w:val="0"/>
          <w:numId w:val="46"/>
        </w:numPr>
        <w:spacing w:before="0" w:beforeAutospacing="0" w:after="0" w:afterAutospacing="0" w:line="360" w:lineRule="auto"/>
        <w:ind w:left="567"/>
        <w:jc w:val="both"/>
        <w:rPr>
          <w:sz w:val="32"/>
          <w:szCs w:val="32"/>
        </w:rPr>
      </w:pPr>
      <w:r w:rsidRPr="000E2A7F">
        <w:rPr>
          <w:sz w:val="32"/>
          <w:szCs w:val="32"/>
        </w:rPr>
        <w:t>This paper proposes a totally multiplier-less farrow structure based linear phase low-pass interpolation filter.</w:t>
      </w:r>
    </w:p>
    <w:p w:rsidR="000E2A7F" w:rsidRPr="000E2A7F" w:rsidRDefault="000E2A7F" w:rsidP="000E2A7F">
      <w:pPr>
        <w:pStyle w:val="NormalWeb"/>
        <w:numPr>
          <w:ilvl w:val="0"/>
          <w:numId w:val="46"/>
        </w:numPr>
        <w:spacing w:before="0" w:beforeAutospacing="0" w:after="0" w:afterAutospacing="0" w:line="360" w:lineRule="auto"/>
        <w:ind w:left="567"/>
        <w:jc w:val="both"/>
        <w:rPr>
          <w:sz w:val="32"/>
          <w:szCs w:val="32"/>
        </w:rPr>
      </w:pPr>
      <w:r w:rsidRPr="000E2A7F">
        <w:rPr>
          <w:sz w:val="32"/>
          <w:szCs w:val="32"/>
        </w:rPr>
        <w:t xml:space="preserve">In this paper, the low pass filter structure proposed is made multiplier-less in order to reduce the implementation complexity further. </w:t>
      </w:r>
    </w:p>
    <w:p w:rsidR="000E2A7F" w:rsidRPr="000E2A7F" w:rsidRDefault="000E2A7F" w:rsidP="000E2A7F">
      <w:pPr>
        <w:pStyle w:val="NormalWeb"/>
        <w:numPr>
          <w:ilvl w:val="0"/>
          <w:numId w:val="46"/>
        </w:numPr>
        <w:spacing w:before="0" w:beforeAutospacing="0" w:after="0" w:afterAutospacing="0" w:line="360" w:lineRule="auto"/>
        <w:ind w:left="567"/>
        <w:jc w:val="both"/>
        <w:rPr>
          <w:sz w:val="32"/>
          <w:szCs w:val="32"/>
        </w:rPr>
      </w:pPr>
      <w:r w:rsidRPr="000E2A7F">
        <w:rPr>
          <w:sz w:val="32"/>
          <w:szCs w:val="32"/>
        </w:rPr>
        <w:t>In this proposed scheme, the approximation error in the frequency response of the CSD rounded filter with respect to that with the continuous coefficients, is to be minimized.</w:t>
      </w:r>
    </w:p>
    <w:p w:rsidR="00BB3207" w:rsidRDefault="000E2A7F" w:rsidP="000E2A7F">
      <w:pPr>
        <w:pStyle w:val="NormalWeb"/>
        <w:numPr>
          <w:ilvl w:val="0"/>
          <w:numId w:val="46"/>
        </w:numPr>
        <w:spacing w:before="0" w:beforeAutospacing="0" w:after="0" w:afterAutospacing="0" w:line="360" w:lineRule="auto"/>
        <w:ind w:left="567"/>
        <w:jc w:val="both"/>
        <w:rPr>
          <w:sz w:val="32"/>
          <w:szCs w:val="32"/>
        </w:rPr>
      </w:pPr>
      <w:r w:rsidRPr="000E2A7F">
        <w:rPr>
          <w:sz w:val="32"/>
          <w:szCs w:val="32"/>
        </w:rPr>
        <w:t>A multimodal FIR filter design using opposition based harmony search algorithm is proposed in paper and compared with other filters designed using PM, RGA, PSO and DE.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08A4" w:rsidRDefault="00D56E58" w:rsidP="004E0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08A4">
        <w:rPr>
          <w:rFonts w:ascii="Times New Roman" w:eastAsia="AdvGulliv-R" w:hAnsi="Times New Roman" w:cs="Times New Roman"/>
          <w:bCs/>
          <w:sz w:val="32"/>
          <w:szCs w:val="32"/>
          <w:lang w:val="en-IN"/>
        </w:rPr>
        <w:t>The coe</w:t>
      </w:r>
      <w:r w:rsidRPr="004E08A4">
        <w:rPr>
          <w:rFonts w:ascii="Times New Roman" w:eastAsia="AdvGulliv-R" w:hAnsi="Times New Roman" w:cs="Times New Roman"/>
          <w:bCs/>
          <w:sz w:val="32"/>
          <w:szCs w:val="32"/>
          <w:lang w:val="en-IN"/>
        </w:rPr>
        <w:t>fficients obtained from each Farrow structure using the different fractional delays are suitably interpolated to realize the individual rows in the 2D kernel.</w:t>
      </w:r>
    </w:p>
    <w:p w:rsidR="00000000" w:rsidRPr="004E08A4" w:rsidRDefault="00D56E58" w:rsidP="004E0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08A4">
        <w:rPr>
          <w:rFonts w:ascii="Times New Roman" w:eastAsia="AdvGulliv-R" w:hAnsi="Times New Roman" w:cs="Times New Roman"/>
          <w:bCs/>
          <w:sz w:val="32"/>
          <w:szCs w:val="32"/>
          <w:lang w:val="en-IN"/>
        </w:rPr>
        <w:lastRenderedPageBreak/>
        <w:t>Farrow structure based interpolation filter design approach has been reported to be an efficient</w:t>
      </w:r>
      <w:r w:rsidRPr="004E08A4">
        <w:rPr>
          <w:rFonts w:ascii="Times New Roman" w:eastAsia="AdvGulliv-R" w:hAnsi="Times New Roman" w:cs="Times New Roman"/>
          <w:bCs/>
          <w:sz w:val="32"/>
          <w:szCs w:val="32"/>
          <w:lang w:val="en-IN"/>
        </w:rPr>
        <w:t xml:space="preserve"> low complexity method for the implementation of higher order 1D FIR interpolation filters.</w:t>
      </w:r>
    </w:p>
    <w:p w:rsidR="00000000" w:rsidRPr="004E08A4" w:rsidRDefault="00D56E58" w:rsidP="004E0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08A4">
        <w:rPr>
          <w:rFonts w:ascii="Times New Roman" w:eastAsia="AdvGulliv-R" w:hAnsi="Times New Roman" w:cs="Times New Roman"/>
          <w:bCs/>
          <w:sz w:val="32"/>
          <w:szCs w:val="32"/>
          <w:lang w:val="en-IN"/>
        </w:rPr>
        <w:t>The coefficients of the different polynomials form the different sub-filter coefficients of the Farrow structure.</w:t>
      </w:r>
    </w:p>
    <w:p w:rsidR="00000000" w:rsidRPr="004E08A4" w:rsidRDefault="00D56E58" w:rsidP="004E0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08A4">
        <w:rPr>
          <w:rFonts w:ascii="Times New Roman" w:eastAsia="AdvGulliv-R" w:hAnsi="Times New Roman" w:cs="Times New Roman"/>
          <w:bCs/>
          <w:sz w:val="32"/>
          <w:szCs w:val="32"/>
          <w:lang w:val="en-IN"/>
        </w:rPr>
        <w:t xml:space="preserve">The transformation based approach is a flexible </w:t>
      </w:r>
      <w:r w:rsidRPr="004E08A4">
        <w:rPr>
          <w:rFonts w:ascii="Times New Roman" w:eastAsia="AdvGulliv-R" w:hAnsi="Times New Roman" w:cs="Times New Roman"/>
          <w:bCs/>
          <w:sz w:val="32"/>
          <w:szCs w:val="32"/>
          <w:lang w:val="en-IN"/>
        </w:rPr>
        <w:t>design approach, where the 2D filter coefficients in the frequency domain are directly obtained from their 1D impulse response coefficients by applying a frequency transformation.</w:t>
      </w:r>
      <w:r w:rsidRPr="004E08A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469A5">
        <w:trPr>
          <w:trHeight w:val="1310"/>
        </w:trPr>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Synthesis and optimization of 2D filter designs for heterogeneous FPGAs</w:t>
            </w:r>
          </w:p>
        </w:tc>
        <w:tc>
          <w:tcPr>
            <w:tcW w:w="3192" w:type="dxa"/>
          </w:tcPr>
          <w:p w:rsidR="000C407B" w:rsidRPr="000469A5" w:rsidRDefault="000469A5" w:rsidP="000469A5">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 xml:space="preserve">C.-S. Bouganis, S.-B. Park, G. A. Constantinides, and P. Y. K. Cheung, </w:t>
            </w:r>
          </w:p>
        </w:tc>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color w:val="333333"/>
                <w:sz w:val="28"/>
                <w:szCs w:val="28"/>
                <w:shd w:val="clear" w:color="auto" w:fill="FFFFFF"/>
              </w:rPr>
              <w:t>Many image processing applications require fast convolution of an image with one or more 2D filters.</w:t>
            </w:r>
          </w:p>
        </w:tc>
      </w:tr>
      <w:tr w:rsidR="000C407B" w:rsidTr="000469A5">
        <w:trPr>
          <w:trHeight w:val="1884"/>
        </w:trPr>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A novel 2D filter design methodology for heterogeneous devices</w:t>
            </w:r>
          </w:p>
        </w:tc>
        <w:tc>
          <w:tcPr>
            <w:tcW w:w="3192" w:type="dxa"/>
          </w:tcPr>
          <w:p w:rsidR="000C407B" w:rsidRPr="000469A5" w:rsidRDefault="000469A5" w:rsidP="000469A5">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 xml:space="preserve">C.-S. Bouganis, G. A. Constantinides, and P. Y. K. Cheung, </w:t>
            </w:r>
          </w:p>
        </w:tc>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color w:val="333333"/>
                <w:sz w:val="28"/>
                <w:szCs w:val="28"/>
                <w:shd w:val="clear" w:color="auto" w:fill="FFFFFF"/>
              </w:rPr>
              <w:t>Field programable gate arrays (FPGAs) are often used to achieve this goal due to their fine grain parallelism and reconfigurability.</w:t>
            </w:r>
          </w:p>
        </w:tc>
      </w:tr>
      <w:tr w:rsidR="000C407B" w:rsidTr="000C407B">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 xml:space="preserve">An analytical approach for obtaining a closed-form solution to the least-square design problem of </w:t>
            </w:r>
            <w:r w:rsidRPr="000469A5">
              <w:rPr>
                <w:rFonts w:ascii="Times New Roman" w:hAnsi="Times New Roman" w:cs="Times New Roman"/>
                <w:sz w:val="28"/>
                <w:szCs w:val="28"/>
              </w:rPr>
              <w:lastRenderedPageBreak/>
              <w:t>2-D zero-phase FIR filters</w:t>
            </w:r>
          </w:p>
        </w:tc>
        <w:tc>
          <w:tcPr>
            <w:tcW w:w="3192" w:type="dxa"/>
          </w:tcPr>
          <w:p w:rsidR="000C407B" w:rsidRPr="000469A5" w:rsidRDefault="000469A5" w:rsidP="000469A5">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lastRenderedPageBreak/>
              <w:t xml:space="preserve">W.-P. Zhu, M. O. Ahmad, and M. N. S. Swamy, </w:t>
            </w:r>
          </w:p>
        </w:tc>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color w:val="333333"/>
                <w:sz w:val="28"/>
                <w:szCs w:val="28"/>
                <w:shd w:val="clear" w:color="auto" w:fill="FFFFFF"/>
              </w:rPr>
              <w:t xml:space="preserve">An in-depth study of the functions and matrices arising from the problem definition reveals some </w:t>
            </w:r>
            <w:r w:rsidRPr="000469A5">
              <w:rPr>
                <w:rFonts w:ascii="Times New Roman" w:hAnsi="Times New Roman" w:cs="Times New Roman"/>
                <w:color w:val="333333"/>
                <w:sz w:val="28"/>
                <w:szCs w:val="28"/>
                <w:shd w:val="clear" w:color="auto" w:fill="FFFFFF"/>
              </w:rPr>
              <w:lastRenderedPageBreak/>
              <w:t>very useful structural properties.</w:t>
            </w:r>
          </w:p>
        </w:tc>
      </w:tr>
      <w:tr w:rsidR="000C407B" w:rsidTr="000C407B">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lastRenderedPageBreak/>
              <w:t>Analytical design methods for directional Gaussian 2D FIR filters</w:t>
            </w:r>
          </w:p>
        </w:tc>
        <w:tc>
          <w:tcPr>
            <w:tcW w:w="3192" w:type="dxa"/>
          </w:tcPr>
          <w:p w:rsidR="000C407B" w:rsidRPr="000469A5" w:rsidRDefault="000469A5" w:rsidP="000469A5">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sz w:val="28"/>
                <w:szCs w:val="28"/>
              </w:rPr>
              <w:t xml:space="preserve">R. Matei, </w:t>
            </w:r>
          </w:p>
        </w:tc>
        <w:tc>
          <w:tcPr>
            <w:tcW w:w="3192" w:type="dxa"/>
          </w:tcPr>
          <w:p w:rsidR="000C407B" w:rsidRPr="000469A5" w:rsidRDefault="000469A5" w:rsidP="00E53AA4">
            <w:pPr>
              <w:tabs>
                <w:tab w:val="left" w:pos="720"/>
              </w:tabs>
              <w:spacing w:after="100" w:line="360" w:lineRule="auto"/>
              <w:jc w:val="both"/>
              <w:rPr>
                <w:rFonts w:ascii="Times New Roman" w:hAnsi="Times New Roman" w:cs="Times New Roman"/>
                <w:sz w:val="28"/>
                <w:szCs w:val="28"/>
              </w:rPr>
            </w:pPr>
            <w:r w:rsidRPr="000469A5">
              <w:rPr>
                <w:rFonts w:ascii="Times New Roman" w:hAnsi="Times New Roman" w:cs="Times New Roman"/>
                <w:color w:val="333333"/>
                <w:sz w:val="28"/>
                <w:szCs w:val="28"/>
                <w:shd w:val="clear" w:color="auto" w:fill="FFFFFF"/>
              </w:rPr>
              <w:t>The frequency response of the 2D directional filter results directly in a factored form, which is a major advantage in implementation.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9149B" w:rsidP="00E53AA4">
      <w:pPr>
        <w:spacing w:after="0" w:line="360" w:lineRule="auto"/>
        <w:jc w:val="both"/>
        <w:rPr>
          <w:rFonts w:ascii="Times New Roman" w:hAnsi="Times New Roman" w:cs="Times New Roman"/>
        </w:rPr>
      </w:pPr>
      <w:r w:rsidRPr="00D9149B">
        <w:rPr>
          <w:rFonts w:ascii="Times New Roman" w:hAnsi="Times New Roman" w:cs="Times New Roman"/>
        </w:rPr>
        <w:drawing>
          <wp:inline distT="0" distB="0" distL="0" distR="0">
            <wp:extent cx="5943600" cy="37064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064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9149B" w:rsidRDefault="00D9149B"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82C32" w:rsidRPr="00C82C32" w:rsidRDefault="00C82C32" w:rsidP="00C82C32">
      <w:pPr>
        <w:pStyle w:val="BodyText"/>
        <w:rPr>
          <w:bCs/>
          <w:iCs/>
          <w:sz w:val="32"/>
          <w:szCs w:val="32"/>
          <w:lang w:val="en-IN"/>
        </w:rPr>
      </w:pPr>
      <w:r w:rsidRPr="00C82C32">
        <w:rPr>
          <w:bCs/>
          <w:iCs/>
          <w:sz w:val="32"/>
          <w:szCs w:val="32"/>
          <w:lang w:val="en-IN"/>
        </w:rPr>
        <w:t xml:space="preserve">    This paper introduces a low complexity realization technique for 2D filters using polyphase decomposition and polynomial approximation. The proposed method effectively utilizes the quadrantal symmetry of the filter response. The filter coefficients in the individual rows are polyphase decomposed and the polyphase coefficients are polynomial approximated to form the Farrow structure. Thus, the individual rows are realized using separate Farrow structures, by changing the fractional delay parameter, followed by interpolation. The proposed implementation technique requires comparatively reduced hardware complexity than the state of art methods.</w:t>
      </w:r>
      <w:r w:rsidRPr="00C82C3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C82C32" w:rsidRDefault="00C82C3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F4BB9" w:rsidRDefault="00D56E58" w:rsidP="004F4BB9">
      <w:pPr>
        <w:pStyle w:val="BodyText"/>
        <w:numPr>
          <w:ilvl w:val="0"/>
          <w:numId w:val="42"/>
        </w:numPr>
        <w:rPr>
          <w:sz w:val="32"/>
          <w:szCs w:val="32"/>
          <w:lang w:val="en-IN"/>
        </w:rPr>
      </w:pPr>
      <w:r w:rsidRPr="004F4BB9">
        <w:rPr>
          <w:sz w:val="32"/>
          <w:szCs w:val="32"/>
          <w:lang w:val="en-IN"/>
        </w:rPr>
        <w:t>[1] C.-S. Bouganis, S.-B. Park, G. A. Constantinides, and P. Y. K. Cheung, “Synthesis and optimization of 2D filter designs for heterogeneous FPGAs,” ACM Trans. Rec</w:t>
      </w:r>
      <w:r w:rsidRPr="004F4BB9">
        <w:rPr>
          <w:sz w:val="32"/>
          <w:szCs w:val="32"/>
          <w:lang w:val="en-IN"/>
        </w:rPr>
        <w:t xml:space="preserve">onfigurable Technol. Syst., vol. 1, no. 4, pp. 24:1–24:28, Jan. 2009. </w:t>
      </w:r>
    </w:p>
    <w:p w:rsidR="00000000" w:rsidRPr="004F4BB9" w:rsidRDefault="00D56E58" w:rsidP="004F4BB9">
      <w:pPr>
        <w:pStyle w:val="BodyText"/>
        <w:numPr>
          <w:ilvl w:val="0"/>
          <w:numId w:val="42"/>
        </w:numPr>
        <w:rPr>
          <w:sz w:val="32"/>
          <w:szCs w:val="32"/>
          <w:lang w:val="en-IN"/>
        </w:rPr>
      </w:pPr>
      <w:r w:rsidRPr="004F4BB9">
        <w:rPr>
          <w:sz w:val="32"/>
          <w:szCs w:val="32"/>
          <w:lang w:val="en-IN"/>
        </w:rPr>
        <w:t>[2] C.-S. Bouganis, G. A. Constantinides, and P. Y. K. Cheung, “A novel 2D filter design methodology for heterogeneous devices,” in Proc. 13th Annu. IEEE Symp. Field-Program. Custom Co</w:t>
      </w:r>
      <w:r w:rsidRPr="004F4BB9">
        <w:rPr>
          <w:sz w:val="32"/>
          <w:szCs w:val="32"/>
          <w:lang w:val="en-IN"/>
        </w:rPr>
        <w:t xml:space="preserve">mput. Machines (FCCM), Apr. 2005, pp. 13–22. </w:t>
      </w:r>
    </w:p>
    <w:p w:rsidR="00000000" w:rsidRPr="004F4BB9" w:rsidRDefault="00D56E58" w:rsidP="004F4BB9">
      <w:pPr>
        <w:pStyle w:val="BodyText"/>
        <w:numPr>
          <w:ilvl w:val="0"/>
          <w:numId w:val="42"/>
        </w:numPr>
        <w:rPr>
          <w:sz w:val="32"/>
          <w:szCs w:val="32"/>
          <w:lang w:val="en-IN"/>
        </w:rPr>
      </w:pPr>
      <w:r w:rsidRPr="004F4BB9">
        <w:rPr>
          <w:sz w:val="32"/>
          <w:szCs w:val="32"/>
          <w:lang w:val="en-IN"/>
        </w:rPr>
        <w:t>[3] W.-P. Zhu, M. O. Ahmad, and M. N. S. Swamy, “An analytical approach for obtaining a closed-form solution to the least-square design problem of 2-D zero-phase FIR filters,” IEEE Trans. Circuits Syst. II, An</w:t>
      </w:r>
      <w:r w:rsidRPr="004F4BB9">
        <w:rPr>
          <w:sz w:val="32"/>
          <w:szCs w:val="32"/>
          <w:lang w:val="en-IN"/>
        </w:rPr>
        <w:t xml:space="preserve">alog Digit. Signal Process., vol. 41, no. 12, pp. 796–807, Dec. 1994. </w:t>
      </w:r>
    </w:p>
    <w:p w:rsidR="00000000" w:rsidRPr="004F4BB9" w:rsidRDefault="00D56E58" w:rsidP="004F4BB9">
      <w:pPr>
        <w:pStyle w:val="BodyText"/>
        <w:numPr>
          <w:ilvl w:val="0"/>
          <w:numId w:val="42"/>
        </w:numPr>
        <w:rPr>
          <w:sz w:val="32"/>
          <w:szCs w:val="32"/>
          <w:lang w:val="en-IN"/>
        </w:rPr>
      </w:pPr>
      <w:r w:rsidRPr="004F4BB9">
        <w:rPr>
          <w:sz w:val="32"/>
          <w:szCs w:val="32"/>
          <w:lang w:val="en-IN"/>
        </w:rPr>
        <w:t>[4] M. O. Ahmad and J.-D. Wang, “An analytical least square solution to the design problem of two-dimensional FIR filters with quadrantally symmetric or antisymmetric frequency respons</w:t>
      </w:r>
      <w:r w:rsidRPr="004F4BB9">
        <w:rPr>
          <w:sz w:val="32"/>
          <w:szCs w:val="32"/>
          <w:lang w:val="en-IN"/>
        </w:rPr>
        <w:t xml:space="preserve">e,” IEEE Trans. Circuits Syst., vol. 36, no. 7, pp. 968–979, Jul. 1989. </w:t>
      </w:r>
    </w:p>
    <w:p w:rsidR="00000000" w:rsidRPr="004F4BB9" w:rsidRDefault="00D56E58" w:rsidP="004F4BB9">
      <w:pPr>
        <w:pStyle w:val="BodyText"/>
        <w:numPr>
          <w:ilvl w:val="0"/>
          <w:numId w:val="42"/>
        </w:numPr>
        <w:rPr>
          <w:sz w:val="32"/>
          <w:szCs w:val="32"/>
          <w:lang w:val="en-IN"/>
        </w:rPr>
      </w:pPr>
      <w:r w:rsidRPr="004F4BB9">
        <w:rPr>
          <w:sz w:val="32"/>
          <w:szCs w:val="32"/>
          <w:lang w:val="en-IN"/>
        </w:rPr>
        <w:t>[5] A. K. Dwivedi, S. Ghosh, and N. D. Londhe, “Low power 2D finite impulse response filter design using modified artificial bee colony algorithm with experimental validation using f</w:t>
      </w:r>
      <w:r w:rsidRPr="004F4BB9">
        <w:rPr>
          <w:sz w:val="32"/>
          <w:szCs w:val="32"/>
          <w:lang w:val="en-IN"/>
        </w:rPr>
        <w:t>ield-programmable gate array,” IET Sci, Meas. Technol., vol. 10, no. 6, pp. 671–678, Aug. 2016.</w:t>
      </w:r>
      <w:r w:rsidRPr="004F4BB9">
        <w:rPr>
          <w:sz w:val="32"/>
          <w:szCs w:val="32"/>
        </w:rPr>
        <w:t xml:space="preserve"> </w:t>
      </w:r>
    </w:p>
    <w:p w:rsidR="00000000" w:rsidRPr="004F4BB9" w:rsidRDefault="00D56E58" w:rsidP="004F4BB9">
      <w:pPr>
        <w:pStyle w:val="BodyText"/>
        <w:numPr>
          <w:ilvl w:val="0"/>
          <w:numId w:val="42"/>
        </w:numPr>
        <w:rPr>
          <w:sz w:val="32"/>
          <w:szCs w:val="32"/>
          <w:lang w:val="en-IN"/>
        </w:rPr>
      </w:pPr>
      <w:r w:rsidRPr="004F4BB9">
        <w:rPr>
          <w:sz w:val="32"/>
          <w:szCs w:val="32"/>
          <w:lang w:val="en-IN"/>
        </w:rPr>
        <w:lastRenderedPageBreak/>
        <w:t xml:space="preserve">[6] R. Matei, “Analytical design methods for directional Gaussian 2D FIR filters,” Multidimensional Syst. Signal Process., vol. 29, no. 1, pp. 185–211, 2018. </w:t>
      </w:r>
    </w:p>
    <w:p w:rsidR="00000000" w:rsidRPr="004F4BB9" w:rsidRDefault="00D56E58" w:rsidP="004F4BB9">
      <w:pPr>
        <w:pStyle w:val="BodyText"/>
        <w:numPr>
          <w:ilvl w:val="0"/>
          <w:numId w:val="42"/>
        </w:numPr>
        <w:rPr>
          <w:sz w:val="32"/>
          <w:szCs w:val="32"/>
          <w:lang w:val="en-IN"/>
        </w:rPr>
      </w:pPr>
      <w:r w:rsidRPr="004F4BB9">
        <w:rPr>
          <w:sz w:val="32"/>
          <w:szCs w:val="32"/>
          <w:lang w:val="en-IN"/>
        </w:rPr>
        <w:t xml:space="preserve">[7] S. Dhabal and P. Venkateswaran, “A novel accelerated artificial bee colony algorithm for optimal design of two dimensional FIR filter,” Multidimensional Syst. Signal Process., vol. 28, no. 2, pp. 471–493, 2017. </w:t>
      </w:r>
    </w:p>
    <w:p w:rsidR="00000000" w:rsidRPr="004F4BB9" w:rsidRDefault="00D56E58" w:rsidP="004F4BB9">
      <w:pPr>
        <w:pStyle w:val="BodyText"/>
        <w:numPr>
          <w:ilvl w:val="0"/>
          <w:numId w:val="42"/>
        </w:numPr>
        <w:rPr>
          <w:sz w:val="32"/>
          <w:szCs w:val="32"/>
          <w:lang w:val="en-IN"/>
        </w:rPr>
      </w:pPr>
      <w:r w:rsidRPr="004F4BB9">
        <w:rPr>
          <w:sz w:val="32"/>
          <w:szCs w:val="32"/>
          <w:lang w:val="en-IN"/>
        </w:rPr>
        <w:t>[8] W. S. Lu, “A unified approach for</w:t>
      </w:r>
      <w:r w:rsidRPr="004F4BB9">
        <w:rPr>
          <w:sz w:val="32"/>
          <w:szCs w:val="32"/>
          <w:lang w:val="en-IN"/>
        </w:rPr>
        <w:t xml:space="preserve"> the design of 2-D digital filters via semidefinite programming,” IEEE Trans. Circuits Syst. I, Fundam. Theory Appl., vol. 49, no. 6, pp. 814–826, Jun. 2002. </w:t>
      </w:r>
    </w:p>
    <w:p w:rsidR="00000000" w:rsidRPr="004F4BB9" w:rsidRDefault="00D56E58" w:rsidP="004F4BB9">
      <w:pPr>
        <w:pStyle w:val="BodyText"/>
        <w:numPr>
          <w:ilvl w:val="0"/>
          <w:numId w:val="42"/>
        </w:numPr>
        <w:rPr>
          <w:sz w:val="32"/>
          <w:szCs w:val="32"/>
          <w:lang w:val="en-IN"/>
        </w:rPr>
      </w:pPr>
      <w:r w:rsidRPr="004F4BB9">
        <w:rPr>
          <w:sz w:val="32"/>
          <w:szCs w:val="32"/>
          <w:lang w:val="en-IN"/>
        </w:rPr>
        <w:t>[9] A. Aggarwal, M. Kumar, T. K. Rawat, and D. K. Upadhyay, “Optimal design of 2-D FIR digital d</w:t>
      </w:r>
      <w:r w:rsidRPr="004F4BB9">
        <w:rPr>
          <w:sz w:val="32"/>
          <w:szCs w:val="32"/>
          <w:lang w:val="en-IN"/>
        </w:rPr>
        <w:t xml:space="preserve">ifferentiator using L1 -norm based cuckoosearch algorithm,” Multidimensional Syst. Signal Process., vol. 28, no. 4, pp. 1569–1587, Oct. 2017. </w:t>
      </w:r>
    </w:p>
    <w:p w:rsidR="00000000" w:rsidRPr="004F4BB9" w:rsidRDefault="00D56E58" w:rsidP="004F4BB9">
      <w:pPr>
        <w:pStyle w:val="BodyText"/>
        <w:numPr>
          <w:ilvl w:val="0"/>
          <w:numId w:val="42"/>
        </w:numPr>
        <w:rPr>
          <w:sz w:val="32"/>
          <w:szCs w:val="32"/>
          <w:lang w:val="en-IN"/>
        </w:rPr>
      </w:pPr>
      <w:r w:rsidRPr="004F4BB9">
        <w:rPr>
          <w:sz w:val="32"/>
          <w:szCs w:val="32"/>
          <w:lang w:val="en-IN"/>
        </w:rPr>
        <w:t xml:space="preserve">[10] L. Chen and K. P. Chan, “Design of two-dimensional sharp wideband filters using frequency response masking </w:t>
      </w:r>
      <w:r w:rsidRPr="004F4BB9">
        <w:rPr>
          <w:sz w:val="32"/>
          <w:szCs w:val="32"/>
          <w:lang w:val="en-IN"/>
        </w:rPr>
        <w:t xml:space="preserve">technique and frequency transformation,” Electron. Lett., vol. 45, no. 1, pp. 82–84, Jan.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E58" w:rsidRDefault="00D56E58" w:rsidP="003654DF">
      <w:pPr>
        <w:spacing w:after="0" w:line="240" w:lineRule="auto"/>
      </w:pPr>
      <w:r>
        <w:separator/>
      </w:r>
    </w:p>
  </w:endnote>
  <w:endnote w:type="continuationSeparator" w:id="1">
    <w:p w:rsidR="00D56E58" w:rsidRDefault="00D56E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E58" w:rsidRDefault="00D56E58" w:rsidP="003654DF">
      <w:pPr>
        <w:spacing w:after="0" w:line="240" w:lineRule="auto"/>
      </w:pPr>
      <w:r>
        <w:separator/>
      </w:r>
    </w:p>
  </w:footnote>
  <w:footnote w:type="continuationSeparator" w:id="1">
    <w:p w:rsidR="00D56E58" w:rsidRDefault="00D56E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2F3D">
        <w:pPr>
          <w:pStyle w:val="Header"/>
          <w:jc w:val="right"/>
        </w:pPr>
        <w:fldSimple w:instr=" PAGE   \* MERGEFORMAT ">
          <w:r w:rsidR="00D9149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D33536"/>
    <w:multiLevelType w:val="hybridMultilevel"/>
    <w:tmpl w:val="24D695AE"/>
    <w:lvl w:ilvl="0" w:tplc="AF7A725C">
      <w:start w:val="1"/>
      <w:numFmt w:val="bullet"/>
      <w:lvlText w:val=""/>
      <w:lvlJc w:val="left"/>
      <w:pPr>
        <w:tabs>
          <w:tab w:val="num" w:pos="720"/>
        </w:tabs>
        <w:ind w:left="720" w:hanging="360"/>
      </w:pPr>
      <w:rPr>
        <w:rFonts w:ascii="Wingdings 2" w:hAnsi="Wingdings 2" w:hint="default"/>
      </w:rPr>
    </w:lvl>
    <w:lvl w:ilvl="1" w:tplc="954C05C2" w:tentative="1">
      <w:start w:val="1"/>
      <w:numFmt w:val="bullet"/>
      <w:lvlText w:val=""/>
      <w:lvlJc w:val="left"/>
      <w:pPr>
        <w:tabs>
          <w:tab w:val="num" w:pos="1440"/>
        </w:tabs>
        <w:ind w:left="1440" w:hanging="360"/>
      </w:pPr>
      <w:rPr>
        <w:rFonts w:ascii="Wingdings 2" w:hAnsi="Wingdings 2" w:hint="default"/>
      </w:rPr>
    </w:lvl>
    <w:lvl w:ilvl="2" w:tplc="306E43A4" w:tentative="1">
      <w:start w:val="1"/>
      <w:numFmt w:val="bullet"/>
      <w:lvlText w:val=""/>
      <w:lvlJc w:val="left"/>
      <w:pPr>
        <w:tabs>
          <w:tab w:val="num" w:pos="2160"/>
        </w:tabs>
        <w:ind w:left="2160" w:hanging="360"/>
      </w:pPr>
      <w:rPr>
        <w:rFonts w:ascii="Wingdings 2" w:hAnsi="Wingdings 2" w:hint="default"/>
      </w:rPr>
    </w:lvl>
    <w:lvl w:ilvl="3" w:tplc="7C706F56" w:tentative="1">
      <w:start w:val="1"/>
      <w:numFmt w:val="bullet"/>
      <w:lvlText w:val=""/>
      <w:lvlJc w:val="left"/>
      <w:pPr>
        <w:tabs>
          <w:tab w:val="num" w:pos="2880"/>
        </w:tabs>
        <w:ind w:left="2880" w:hanging="360"/>
      </w:pPr>
      <w:rPr>
        <w:rFonts w:ascii="Wingdings 2" w:hAnsi="Wingdings 2" w:hint="default"/>
      </w:rPr>
    </w:lvl>
    <w:lvl w:ilvl="4" w:tplc="A8A2FD88" w:tentative="1">
      <w:start w:val="1"/>
      <w:numFmt w:val="bullet"/>
      <w:lvlText w:val=""/>
      <w:lvlJc w:val="left"/>
      <w:pPr>
        <w:tabs>
          <w:tab w:val="num" w:pos="3600"/>
        </w:tabs>
        <w:ind w:left="3600" w:hanging="360"/>
      </w:pPr>
      <w:rPr>
        <w:rFonts w:ascii="Wingdings 2" w:hAnsi="Wingdings 2" w:hint="default"/>
      </w:rPr>
    </w:lvl>
    <w:lvl w:ilvl="5" w:tplc="EB7A6906" w:tentative="1">
      <w:start w:val="1"/>
      <w:numFmt w:val="bullet"/>
      <w:lvlText w:val=""/>
      <w:lvlJc w:val="left"/>
      <w:pPr>
        <w:tabs>
          <w:tab w:val="num" w:pos="4320"/>
        </w:tabs>
        <w:ind w:left="4320" w:hanging="360"/>
      </w:pPr>
      <w:rPr>
        <w:rFonts w:ascii="Wingdings 2" w:hAnsi="Wingdings 2" w:hint="default"/>
      </w:rPr>
    </w:lvl>
    <w:lvl w:ilvl="6" w:tplc="85EC5892" w:tentative="1">
      <w:start w:val="1"/>
      <w:numFmt w:val="bullet"/>
      <w:lvlText w:val=""/>
      <w:lvlJc w:val="left"/>
      <w:pPr>
        <w:tabs>
          <w:tab w:val="num" w:pos="5040"/>
        </w:tabs>
        <w:ind w:left="5040" w:hanging="360"/>
      </w:pPr>
      <w:rPr>
        <w:rFonts w:ascii="Wingdings 2" w:hAnsi="Wingdings 2" w:hint="default"/>
      </w:rPr>
    </w:lvl>
    <w:lvl w:ilvl="7" w:tplc="68784CD4" w:tentative="1">
      <w:start w:val="1"/>
      <w:numFmt w:val="bullet"/>
      <w:lvlText w:val=""/>
      <w:lvlJc w:val="left"/>
      <w:pPr>
        <w:tabs>
          <w:tab w:val="num" w:pos="5760"/>
        </w:tabs>
        <w:ind w:left="5760" w:hanging="360"/>
      </w:pPr>
      <w:rPr>
        <w:rFonts w:ascii="Wingdings 2" w:hAnsi="Wingdings 2" w:hint="default"/>
      </w:rPr>
    </w:lvl>
    <w:lvl w:ilvl="8" w:tplc="F41C724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DB019D"/>
    <w:multiLevelType w:val="hybridMultilevel"/>
    <w:tmpl w:val="304E965E"/>
    <w:lvl w:ilvl="0" w:tplc="30E06018">
      <w:start w:val="1"/>
      <w:numFmt w:val="bullet"/>
      <w:lvlText w:val=""/>
      <w:lvlJc w:val="left"/>
      <w:pPr>
        <w:tabs>
          <w:tab w:val="num" w:pos="720"/>
        </w:tabs>
        <w:ind w:left="720" w:hanging="360"/>
      </w:pPr>
      <w:rPr>
        <w:rFonts w:ascii="Wingdings 2" w:hAnsi="Wingdings 2" w:hint="default"/>
      </w:rPr>
    </w:lvl>
    <w:lvl w:ilvl="1" w:tplc="F89C3EDC" w:tentative="1">
      <w:start w:val="1"/>
      <w:numFmt w:val="bullet"/>
      <w:lvlText w:val=""/>
      <w:lvlJc w:val="left"/>
      <w:pPr>
        <w:tabs>
          <w:tab w:val="num" w:pos="1440"/>
        </w:tabs>
        <w:ind w:left="1440" w:hanging="360"/>
      </w:pPr>
      <w:rPr>
        <w:rFonts w:ascii="Wingdings 2" w:hAnsi="Wingdings 2" w:hint="default"/>
      </w:rPr>
    </w:lvl>
    <w:lvl w:ilvl="2" w:tplc="F4E6D7B4" w:tentative="1">
      <w:start w:val="1"/>
      <w:numFmt w:val="bullet"/>
      <w:lvlText w:val=""/>
      <w:lvlJc w:val="left"/>
      <w:pPr>
        <w:tabs>
          <w:tab w:val="num" w:pos="2160"/>
        </w:tabs>
        <w:ind w:left="2160" w:hanging="360"/>
      </w:pPr>
      <w:rPr>
        <w:rFonts w:ascii="Wingdings 2" w:hAnsi="Wingdings 2" w:hint="default"/>
      </w:rPr>
    </w:lvl>
    <w:lvl w:ilvl="3" w:tplc="9202D9B0" w:tentative="1">
      <w:start w:val="1"/>
      <w:numFmt w:val="bullet"/>
      <w:lvlText w:val=""/>
      <w:lvlJc w:val="left"/>
      <w:pPr>
        <w:tabs>
          <w:tab w:val="num" w:pos="2880"/>
        </w:tabs>
        <w:ind w:left="2880" w:hanging="360"/>
      </w:pPr>
      <w:rPr>
        <w:rFonts w:ascii="Wingdings 2" w:hAnsi="Wingdings 2" w:hint="default"/>
      </w:rPr>
    </w:lvl>
    <w:lvl w:ilvl="4" w:tplc="E78A4004" w:tentative="1">
      <w:start w:val="1"/>
      <w:numFmt w:val="bullet"/>
      <w:lvlText w:val=""/>
      <w:lvlJc w:val="left"/>
      <w:pPr>
        <w:tabs>
          <w:tab w:val="num" w:pos="3600"/>
        </w:tabs>
        <w:ind w:left="3600" w:hanging="360"/>
      </w:pPr>
      <w:rPr>
        <w:rFonts w:ascii="Wingdings 2" w:hAnsi="Wingdings 2" w:hint="default"/>
      </w:rPr>
    </w:lvl>
    <w:lvl w:ilvl="5" w:tplc="6EAE660A" w:tentative="1">
      <w:start w:val="1"/>
      <w:numFmt w:val="bullet"/>
      <w:lvlText w:val=""/>
      <w:lvlJc w:val="left"/>
      <w:pPr>
        <w:tabs>
          <w:tab w:val="num" w:pos="4320"/>
        </w:tabs>
        <w:ind w:left="4320" w:hanging="360"/>
      </w:pPr>
      <w:rPr>
        <w:rFonts w:ascii="Wingdings 2" w:hAnsi="Wingdings 2" w:hint="default"/>
      </w:rPr>
    </w:lvl>
    <w:lvl w:ilvl="6" w:tplc="12302854" w:tentative="1">
      <w:start w:val="1"/>
      <w:numFmt w:val="bullet"/>
      <w:lvlText w:val=""/>
      <w:lvlJc w:val="left"/>
      <w:pPr>
        <w:tabs>
          <w:tab w:val="num" w:pos="5040"/>
        </w:tabs>
        <w:ind w:left="5040" w:hanging="360"/>
      </w:pPr>
      <w:rPr>
        <w:rFonts w:ascii="Wingdings 2" w:hAnsi="Wingdings 2" w:hint="default"/>
      </w:rPr>
    </w:lvl>
    <w:lvl w:ilvl="7" w:tplc="893097F0" w:tentative="1">
      <w:start w:val="1"/>
      <w:numFmt w:val="bullet"/>
      <w:lvlText w:val=""/>
      <w:lvlJc w:val="left"/>
      <w:pPr>
        <w:tabs>
          <w:tab w:val="num" w:pos="5760"/>
        </w:tabs>
        <w:ind w:left="5760" w:hanging="360"/>
      </w:pPr>
      <w:rPr>
        <w:rFonts w:ascii="Wingdings 2" w:hAnsi="Wingdings 2" w:hint="default"/>
      </w:rPr>
    </w:lvl>
    <w:lvl w:ilvl="8" w:tplc="79646F3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731E34"/>
    <w:multiLevelType w:val="hybridMultilevel"/>
    <w:tmpl w:val="C9D468C6"/>
    <w:lvl w:ilvl="0" w:tplc="F47A7918">
      <w:start w:val="1"/>
      <w:numFmt w:val="bullet"/>
      <w:lvlText w:val=""/>
      <w:lvlJc w:val="left"/>
      <w:pPr>
        <w:tabs>
          <w:tab w:val="num" w:pos="720"/>
        </w:tabs>
        <w:ind w:left="720" w:hanging="360"/>
      </w:pPr>
      <w:rPr>
        <w:rFonts w:ascii="Wingdings 2" w:hAnsi="Wingdings 2" w:hint="default"/>
      </w:rPr>
    </w:lvl>
    <w:lvl w:ilvl="1" w:tplc="2F82E0F6" w:tentative="1">
      <w:start w:val="1"/>
      <w:numFmt w:val="bullet"/>
      <w:lvlText w:val=""/>
      <w:lvlJc w:val="left"/>
      <w:pPr>
        <w:tabs>
          <w:tab w:val="num" w:pos="1440"/>
        </w:tabs>
        <w:ind w:left="1440" w:hanging="360"/>
      </w:pPr>
      <w:rPr>
        <w:rFonts w:ascii="Wingdings 2" w:hAnsi="Wingdings 2" w:hint="default"/>
      </w:rPr>
    </w:lvl>
    <w:lvl w:ilvl="2" w:tplc="DAF80FC0" w:tentative="1">
      <w:start w:val="1"/>
      <w:numFmt w:val="bullet"/>
      <w:lvlText w:val=""/>
      <w:lvlJc w:val="left"/>
      <w:pPr>
        <w:tabs>
          <w:tab w:val="num" w:pos="2160"/>
        </w:tabs>
        <w:ind w:left="2160" w:hanging="360"/>
      </w:pPr>
      <w:rPr>
        <w:rFonts w:ascii="Wingdings 2" w:hAnsi="Wingdings 2" w:hint="default"/>
      </w:rPr>
    </w:lvl>
    <w:lvl w:ilvl="3" w:tplc="BF9C4C4C" w:tentative="1">
      <w:start w:val="1"/>
      <w:numFmt w:val="bullet"/>
      <w:lvlText w:val=""/>
      <w:lvlJc w:val="left"/>
      <w:pPr>
        <w:tabs>
          <w:tab w:val="num" w:pos="2880"/>
        </w:tabs>
        <w:ind w:left="2880" w:hanging="360"/>
      </w:pPr>
      <w:rPr>
        <w:rFonts w:ascii="Wingdings 2" w:hAnsi="Wingdings 2" w:hint="default"/>
      </w:rPr>
    </w:lvl>
    <w:lvl w:ilvl="4" w:tplc="53D8119A" w:tentative="1">
      <w:start w:val="1"/>
      <w:numFmt w:val="bullet"/>
      <w:lvlText w:val=""/>
      <w:lvlJc w:val="left"/>
      <w:pPr>
        <w:tabs>
          <w:tab w:val="num" w:pos="3600"/>
        </w:tabs>
        <w:ind w:left="3600" w:hanging="360"/>
      </w:pPr>
      <w:rPr>
        <w:rFonts w:ascii="Wingdings 2" w:hAnsi="Wingdings 2" w:hint="default"/>
      </w:rPr>
    </w:lvl>
    <w:lvl w:ilvl="5" w:tplc="9E72E688" w:tentative="1">
      <w:start w:val="1"/>
      <w:numFmt w:val="bullet"/>
      <w:lvlText w:val=""/>
      <w:lvlJc w:val="left"/>
      <w:pPr>
        <w:tabs>
          <w:tab w:val="num" w:pos="4320"/>
        </w:tabs>
        <w:ind w:left="4320" w:hanging="360"/>
      </w:pPr>
      <w:rPr>
        <w:rFonts w:ascii="Wingdings 2" w:hAnsi="Wingdings 2" w:hint="default"/>
      </w:rPr>
    </w:lvl>
    <w:lvl w:ilvl="6" w:tplc="705E31EC" w:tentative="1">
      <w:start w:val="1"/>
      <w:numFmt w:val="bullet"/>
      <w:lvlText w:val=""/>
      <w:lvlJc w:val="left"/>
      <w:pPr>
        <w:tabs>
          <w:tab w:val="num" w:pos="5040"/>
        </w:tabs>
        <w:ind w:left="5040" w:hanging="360"/>
      </w:pPr>
      <w:rPr>
        <w:rFonts w:ascii="Wingdings 2" w:hAnsi="Wingdings 2" w:hint="default"/>
      </w:rPr>
    </w:lvl>
    <w:lvl w:ilvl="7" w:tplc="80F25DF2" w:tentative="1">
      <w:start w:val="1"/>
      <w:numFmt w:val="bullet"/>
      <w:lvlText w:val=""/>
      <w:lvlJc w:val="left"/>
      <w:pPr>
        <w:tabs>
          <w:tab w:val="num" w:pos="5760"/>
        </w:tabs>
        <w:ind w:left="5760" w:hanging="360"/>
      </w:pPr>
      <w:rPr>
        <w:rFonts w:ascii="Wingdings 2" w:hAnsi="Wingdings 2" w:hint="default"/>
      </w:rPr>
    </w:lvl>
    <w:lvl w:ilvl="8" w:tplc="9B2A2A68"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A5267E"/>
    <w:multiLevelType w:val="hybridMultilevel"/>
    <w:tmpl w:val="EB966F28"/>
    <w:lvl w:ilvl="0" w:tplc="F23A5E5E">
      <w:start w:val="1"/>
      <w:numFmt w:val="bullet"/>
      <w:lvlText w:val=""/>
      <w:lvlJc w:val="left"/>
      <w:pPr>
        <w:tabs>
          <w:tab w:val="num" w:pos="720"/>
        </w:tabs>
        <w:ind w:left="720" w:hanging="360"/>
      </w:pPr>
      <w:rPr>
        <w:rFonts w:ascii="Wingdings 2" w:hAnsi="Wingdings 2" w:hint="default"/>
      </w:rPr>
    </w:lvl>
    <w:lvl w:ilvl="1" w:tplc="9544D762" w:tentative="1">
      <w:start w:val="1"/>
      <w:numFmt w:val="bullet"/>
      <w:lvlText w:val=""/>
      <w:lvlJc w:val="left"/>
      <w:pPr>
        <w:tabs>
          <w:tab w:val="num" w:pos="1440"/>
        </w:tabs>
        <w:ind w:left="1440" w:hanging="360"/>
      </w:pPr>
      <w:rPr>
        <w:rFonts w:ascii="Wingdings 2" w:hAnsi="Wingdings 2" w:hint="default"/>
      </w:rPr>
    </w:lvl>
    <w:lvl w:ilvl="2" w:tplc="46A46B8E" w:tentative="1">
      <w:start w:val="1"/>
      <w:numFmt w:val="bullet"/>
      <w:lvlText w:val=""/>
      <w:lvlJc w:val="left"/>
      <w:pPr>
        <w:tabs>
          <w:tab w:val="num" w:pos="2160"/>
        </w:tabs>
        <w:ind w:left="2160" w:hanging="360"/>
      </w:pPr>
      <w:rPr>
        <w:rFonts w:ascii="Wingdings 2" w:hAnsi="Wingdings 2" w:hint="default"/>
      </w:rPr>
    </w:lvl>
    <w:lvl w:ilvl="3" w:tplc="B0008FF2" w:tentative="1">
      <w:start w:val="1"/>
      <w:numFmt w:val="bullet"/>
      <w:lvlText w:val=""/>
      <w:lvlJc w:val="left"/>
      <w:pPr>
        <w:tabs>
          <w:tab w:val="num" w:pos="2880"/>
        </w:tabs>
        <w:ind w:left="2880" w:hanging="360"/>
      </w:pPr>
      <w:rPr>
        <w:rFonts w:ascii="Wingdings 2" w:hAnsi="Wingdings 2" w:hint="default"/>
      </w:rPr>
    </w:lvl>
    <w:lvl w:ilvl="4" w:tplc="C0D89CE0" w:tentative="1">
      <w:start w:val="1"/>
      <w:numFmt w:val="bullet"/>
      <w:lvlText w:val=""/>
      <w:lvlJc w:val="left"/>
      <w:pPr>
        <w:tabs>
          <w:tab w:val="num" w:pos="3600"/>
        </w:tabs>
        <w:ind w:left="3600" w:hanging="360"/>
      </w:pPr>
      <w:rPr>
        <w:rFonts w:ascii="Wingdings 2" w:hAnsi="Wingdings 2" w:hint="default"/>
      </w:rPr>
    </w:lvl>
    <w:lvl w:ilvl="5" w:tplc="A7C247F8" w:tentative="1">
      <w:start w:val="1"/>
      <w:numFmt w:val="bullet"/>
      <w:lvlText w:val=""/>
      <w:lvlJc w:val="left"/>
      <w:pPr>
        <w:tabs>
          <w:tab w:val="num" w:pos="4320"/>
        </w:tabs>
        <w:ind w:left="4320" w:hanging="360"/>
      </w:pPr>
      <w:rPr>
        <w:rFonts w:ascii="Wingdings 2" w:hAnsi="Wingdings 2" w:hint="default"/>
      </w:rPr>
    </w:lvl>
    <w:lvl w:ilvl="6" w:tplc="631A44B4" w:tentative="1">
      <w:start w:val="1"/>
      <w:numFmt w:val="bullet"/>
      <w:lvlText w:val=""/>
      <w:lvlJc w:val="left"/>
      <w:pPr>
        <w:tabs>
          <w:tab w:val="num" w:pos="5040"/>
        </w:tabs>
        <w:ind w:left="5040" w:hanging="360"/>
      </w:pPr>
      <w:rPr>
        <w:rFonts w:ascii="Wingdings 2" w:hAnsi="Wingdings 2" w:hint="default"/>
      </w:rPr>
    </w:lvl>
    <w:lvl w:ilvl="7" w:tplc="0130DBEC" w:tentative="1">
      <w:start w:val="1"/>
      <w:numFmt w:val="bullet"/>
      <w:lvlText w:val=""/>
      <w:lvlJc w:val="left"/>
      <w:pPr>
        <w:tabs>
          <w:tab w:val="num" w:pos="5760"/>
        </w:tabs>
        <w:ind w:left="5760" w:hanging="360"/>
      </w:pPr>
      <w:rPr>
        <w:rFonts w:ascii="Wingdings 2" w:hAnsi="Wingdings 2" w:hint="default"/>
      </w:rPr>
    </w:lvl>
    <w:lvl w:ilvl="8" w:tplc="9258CC2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F3788A"/>
    <w:multiLevelType w:val="hybridMultilevel"/>
    <w:tmpl w:val="1D94183E"/>
    <w:lvl w:ilvl="0" w:tplc="56B490CC">
      <w:start w:val="1"/>
      <w:numFmt w:val="bullet"/>
      <w:lvlText w:val=""/>
      <w:lvlJc w:val="left"/>
      <w:pPr>
        <w:tabs>
          <w:tab w:val="num" w:pos="720"/>
        </w:tabs>
        <w:ind w:left="720" w:hanging="360"/>
      </w:pPr>
      <w:rPr>
        <w:rFonts w:ascii="Wingdings 2" w:hAnsi="Wingdings 2" w:hint="default"/>
      </w:rPr>
    </w:lvl>
    <w:lvl w:ilvl="1" w:tplc="472255A2" w:tentative="1">
      <w:start w:val="1"/>
      <w:numFmt w:val="bullet"/>
      <w:lvlText w:val=""/>
      <w:lvlJc w:val="left"/>
      <w:pPr>
        <w:tabs>
          <w:tab w:val="num" w:pos="1440"/>
        </w:tabs>
        <w:ind w:left="1440" w:hanging="360"/>
      </w:pPr>
      <w:rPr>
        <w:rFonts w:ascii="Wingdings 2" w:hAnsi="Wingdings 2" w:hint="default"/>
      </w:rPr>
    </w:lvl>
    <w:lvl w:ilvl="2" w:tplc="889E9CE6" w:tentative="1">
      <w:start w:val="1"/>
      <w:numFmt w:val="bullet"/>
      <w:lvlText w:val=""/>
      <w:lvlJc w:val="left"/>
      <w:pPr>
        <w:tabs>
          <w:tab w:val="num" w:pos="2160"/>
        </w:tabs>
        <w:ind w:left="2160" w:hanging="360"/>
      </w:pPr>
      <w:rPr>
        <w:rFonts w:ascii="Wingdings 2" w:hAnsi="Wingdings 2" w:hint="default"/>
      </w:rPr>
    </w:lvl>
    <w:lvl w:ilvl="3" w:tplc="CC708514" w:tentative="1">
      <w:start w:val="1"/>
      <w:numFmt w:val="bullet"/>
      <w:lvlText w:val=""/>
      <w:lvlJc w:val="left"/>
      <w:pPr>
        <w:tabs>
          <w:tab w:val="num" w:pos="2880"/>
        </w:tabs>
        <w:ind w:left="2880" w:hanging="360"/>
      </w:pPr>
      <w:rPr>
        <w:rFonts w:ascii="Wingdings 2" w:hAnsi="Wingdings 2" w:hint="default"/>
      </w:rPr>
    </w:lvl>
    <w:lvl w:ilvl="4" w:tplc="D4E4AC48" w:tentative="1">
      <w:start w:val="1"/>
      <w:numFmt w:val="bullet"/>
      <w:lvlText w:val=""/>
      <w:lvlJc w:val="left"/>
      <w:pPr>
        <w:tabs>
          <w:tab w:val="num" w:pos="3600"/>
        </w:tabs>
        <w:ind w:left="3600" w:hanging="360"/>
      </w:pPr>
      <w:rPr>
        <w:rFonts w:ascii="Wingdings 2" w:hAnsi="Wingdings 2" w:hint="default"/>
      </w:rPr>
    </w:lvl>
    <w:lvl w:ilvl="5" w:tplc="C1964394" w:tentative="1">
      <w:start w:val="1"/>
      <w:numFmt w:val="bullet"/>
      <w:lvlText w:val=""/>
      <w:lvlJc w:val="left"/>
      <w:pPr>
        <w:tabs>
          <w:tab w:val="num" w:pos="4320"/>
        </w:tabs>
        <w:ind w:left="4320" w:hanging="360"/>
      </w:pPr>
      <w:rPr>
        <w:rFonts w:ascii="Wingdings 2" w:hAnsi="Wingdings 2" w:hint="default"/>
      </w:rPr>
    </w:lvl>
    <w:lvl w:ilvl="6" w:tplc="0F5A4AB2" w:tentative="1">
      <w:start w:val="1"/>
      <w:numFmt w:val="bullet"/>
      <w:lvlText w:val=""/>
      <w:lvlJc w:val="left"/>
      <w:pPr>
        <w:tabs>
          <w:tab w:val="num" w:pos="5040"/>
        </w:tabs>
        <w:ind w:left="5040" w:hanging="360"/>
      </w:pPr>
      <w:rPr>
        <w:rFonts w:ascii="Wingdings 2" w:hAnsi="Wingdings 2" w:hint="default"/>
      </w:rPr>
    </w:lvl>
    <w:lvl w:ilvl="7" w:tplc="243A4EC0" w:tentative="1">
      <w:start w:val="1"/>
      <w:numFmt w:val="bullet"/>
      <w:lvlText w:val=""/>
      <w:lvlJc w:val="left"/>
      <w:pPr>
        <w:tabs>
          <w:tab w:val="num" w:pos="5760"/>
        </w:tabs>
        <w:ind w:left="5760" w:hanging="360"/>
      </w:pPr>
      <w:rPr>
        <w:rFonts w:ascii="Wingdings 2" w:hAnsi="Wingdings 2" w:hint="default"/>
      </w:rPr>
    </w:lvl>
    <w:lvl w:ilvl="8" w:tplc="987EC8C2"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263F4F"/>
    <w:multiLevelType w:val="hybridMultilevel"/>
    <w:tmpl w:val="ED50B4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35"/>
  </w:num>
  <w:num w:numId="43">
    <w:abstractNumId w:val="10"/>
  </w:num>
  <w:num w:numId="44">
    <w:abstractNumId w:val="7"/>
  </w:num>
  <w:num w:numId="45">
    <w:abstractNumId w:val="23"/>
  </w:num>
  <w:num w:numId="46">
    <w:abstractNumId w:val="43"/>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9A5"/>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2A7F"/>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04A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029"/>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2F3D"/>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08A4"/>
    <w:rsid w:val="004E267B"/>
    <w:rsid w:val="004E2A42"/>
    <w:rsid w:val="004E3291"/>
    <w:rsid w:val="004E392E"/>
    <w:rsid w:val="004E3D5E"/>
    <w:rsid w:val="004F4AD1"/>
    <w:rsid w:val="004F4BB9"/>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D69"/>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C32"/>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E58"/>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49B"/>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40AF"/>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019"/>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3703614">
      <w:bodyDiv w:val="1"/>
      <w:marLeft w:val="0"/>
      <w:marRight w:val="0"/>
      <w:marTop w:val="0"/>
      <w:marBottom w:val="0"/>
      <w:divBdr>
        <w:top w:val="none" w:sz="0" w:space="0" w:color="auto"/>
        <w:left w:val="none" w:sz="0" w:space="0" w:color="auto"/>
        <w:bottom w:val="none" w:sz="0" w:space="0" w:color="auto"/>
        <w:right w:val="none" w:sz="0" w:space="0" w:color="auto"/>
      </w:divBdr>
      <w:divsChild>
        <w:div w:id="1140223926">
          <w:marLeft w:val="576"/>
          <w:marRight w:val="0"/>
          <w:marTop w:val="120"/>
          <w:marBottom w:val="0"/>
          <w:divBdr>
            <w:top w:val="none" w:sz="0" w:space="0" w:color="auto"/>
            <w:left w:val="none" w:sz="0" w:space="0" w:color="auto"/>
            <w:bottom w:val="none" w:sz="0" w:space="0" w:color="auto"/>
            <w:right w:val="none" w:sz="0" w:space="0" w:color="auto"/>
          </w:divBdr>
        </w:div>
        <w:div w:id="910315635">
          <w:marLeft w:val="576"/>
          <w:marRight w:val="0"/>
          <w:marTop w:val="120"/>
          <w:marBottom w:val="0"/>
          <w:divBdr>
            <w:top w:val="none" w:sz="0" w:space="0" w:color="auto"/>
            <w:left w:val="none" w:sz="0" w:space="0" w:color="auto"/>
            <w:bottom w:val="none" w:sz="0" w:space="0" w:color="auto"/>
            <w:right w:val="none" w:sz="0" w:space="0" w:color="auto"/>
          </w:divBdr>
        </w:div>
        <w:div w:id="1494837205">
          <w:marLeft w:val="576"/>
          <w:marRight w:val="0"/>
          <w:marTop w:val="120"/>
          <w:marBottom w:val="0"/>
          <w:divBdr>
            <w:top w:val="none" w:sz="0" w:space="0" w:color="auto"/>
            <w:left w:val="none" w:sz="0" w:space="0" w:color="auto"/>
            <w:bottom w:val="none" w:sz="0" w:space="0" w:color="auto"/>
            <w:right w:val="none" w:sz="0" w:space="0" w:color="auto"/>
          </w:divBdr>
        </w:div>
        <w:div w:id="277103117">
          <w:marLeft w:val="576"/>
          <w:marRight w:val="0"/>
          <w:marTop w:val="120"/>
          <w:marBottom w:val="0"/>
          <w:divBdr>
            <w:top w:val="none" w:sz="0" w:space="0" w:color="auto"/>
            <w:left w:val="none" w:sz="0" w:space="0" w:color="auto"/>
            <w:bottom w:val="none" w:sz="0" w:space="0" w:color="auto"/>
            <w:right w:val="none" w:sz="0" w:space="0" w:color="auto"/>
          </w:divBdr>
        </w:div>
        <w:div w:id="18841889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2551955">
      <w:bodyDiv w:val="1"/>
      <w:marLeft w:val="0"/>
      <w:marRight w:val="0"/>
      <w:marTop w:val="0"/>
      <w:marBottom w:val="0"/>
      <w:divBdr>
        <w:top w:val="none" w:sz="0" w:space="0" w:color="auto"/>
        <w:left w:val="none" w:sz="0" w:space="0" w:color="auto"/>
        <w:bottom w:val="none" w:sz="0" w:space="0" w:color="auto"/>
        <w:right w:val="none" w:sz="0" w:space="0" w:color="auto"/>
      </w:divBdr>
      <w:divsChild>
        <w:div w:id="1564369620">
          <w:marLeft w:val="576"/>
          <w:marRight w:val="0"/>
          <w:marTop w:val="120"/>
          <w:marBottom w:val="0"/>
          <w:divBdr>
            <w:top w:val="none" w:sz="0" w:space="0" w:color="auto"/>
            <w:left w:val="none" w:sz="0" w:space="0" w:color="auto"/>
            <w:bottom w:val="none" w:sz="0" w:space="0" w:color="auto"/>
            <w:right w:val="none" w:sz="0" w:space="0" w:color="auto"/>
          </w:divBdr>
        </w:div>
        <w:div w:id="2058163754">
          <w:marLeft w:val="576"/>
          <w:marRight w:val="0"/>
          <w:marTop w:val="120"/>
          <w:marBottom w:val="0"/>
          <w:divBdr>
            <w:top w:val="none" w:sz="0" w:space="0" w:color="auto"/>
            <w:left w:val="none" w:sz="0" w:space="0" w:color="auto"/>
            <w:bottom w:val="none" w:sz="0" w:space="0" w:color="auto"/>
            <w:right w:val="none" w:sz="0" w:space="0" w:color="auto"/>
          </w:divBdr>
        </w:div>
        <w:div w:id="1294292021">
          <w:marLeft w:val="576"/>
          <w:marRight w:val="0"/>
          <w:marTop w:val="120"/>
          <w:marBottom w:val="0"/>
          <w:divBdr>
            <w:top w:val="none" w:sz="0" w:space="0" w:color="auto"/>
            <w:left w:val="none" w:sz="0" w:space="0" w:color="auto"/>
            <w:bottom w:val="none" w:sz="0" w:space="0" w:color="auto"/>
            <w:right w:val="none" w:sz="0" w:space="0" w:color="auto"/>
          </w:divBdr>
        </w:div>
        <w:div w:id="20495068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921488">
      <w:bodyDiv w:val="1"/>
      <w:marLeft w:val="0"/>
      <w:marRight w:val="0"/>
      <w:marTop w:val="0"/>
      <w:marBottom w:val="0"/>
      <w:divBdr>
        <w:top w:val="none" w:sz="0" w:space="0" w:color="auto"/>
        <w:left w:val="none" w:sz="0" w:space="0" w:color="auto"/>
        <w:bottom w:val="none" w:sz="0" w:space="0" w:color="auto"/>
        <w:right w:val="none" w:sz="0" w:space="0" w:color="auto"/>
      </w:divBdr>
      <w:divsChild>
        <w:div w:id="1371566574">
          <w:marLeft w:val="576"/>
          <w:marRight w:val="0"/>
          <w:marTop w:val="120"/>
          <w:marBottom w:val="0"/>
          <w:divBdr>
            <w:top w:val="none" w:sz="0" w:space="0" w:color="auto"/>
            <w:left w:val="none" w:sz="0" w:space="0" w:color="auto"/>
            <w:bottom w:val="none" w:sz="0" w:space="0" w:color="auto"/>
            <w:right w:val="none" w:sz="0" w:space="0" w:color="auto"/>
          </w:divBdr>
        </w:div>
        <w:div w:id="1693220556">
          <w:marLeft w:val="576"/>
          <w:marRight w:val="0"/>
          <w:marTop w:val="120"/>
          <w:marBottom w:val="0"/>
          <w:divBdr>
            <w:top w:val="none" w:sz="0" w:space="0" w:color="auto"/>
            <w:left w:val="none" w:sz="0" w:space="0" w:color="auto"/>
            <w:bottom w:val="none" w:sz="0" w:space="0" w:color="auto"/>
            <w:right w:val="none" w:sz="0" w:space="0" w:color="auto"/>
          </w:divBdr>
        </w:div>
        <w:div w:id="184755453">
          <w:marLeft w:val="576"/>
          <w:marRight w:val="0"/>
          <w:marTop w:val="120"/>
          <w:marBottom w:val="0"/>
          <w:divBdr>
            <w:top w:val="none" w:sz="0" w:space="0" w:color="auto"/>
            <w:left w:val="none" w:sz="0" w:space="0" w:color="auto"/>
            <w:bottom w:val="none" w:sz="0" w:space="0" w:color="auto"/>
            <w:right w:val="none" w:sz="0" w:space="0" w:color="auto"/>
          </w:divBdr>
        </w:div>
        <w:div w:id="572006649">
          <w:marLeft w:val="576"/>
          <w:marRight w:val="0"/>
          <w:marTop w:val="120"/>
          <w:marBottom w:val="0"/>
          <w:divBdr>
            <w:top w:val="none" w:sz="0" w:space="0" w:color="auto"/>
            <w:left w:val="none" w:sz="0" w:space="0" w:color="auto"/>
            <w:bottom w:val="none" w:sz="0" w:space="0" w:color="auto"/>
            <w:right w:val="none" w:sz="0" w:space="0" w:color="auto"/>
          </w:divBdr>
        </w:div>
        <w:div w:id="20166903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0376983">
      <w:bodyDiv w:val="1"/>
      <w:marLeft w:val="0"/>
      <w:marRight w:val="0"/>
      <w:marTop w:val="0"/>
      <w:marBottom w:val="0"/>
      <w:divBdr>
        <w:top w:val="none" w:sz="0" w:space="0" w:color="auto"/>
        <w:left w:val="none" w:sz="0" w:space="0" w:color="auto"/>
        <w:bottom w:val="none" w:sz="0" w:space="0" w:color="auto"/>
        <w:right w:val="none" w:sz="0" w:space="0" w:color="auto"/>
      </w:divBdr>
      <w:divsChild>
        <w:div w:id="474950244">
          <w:marLeft w:val="576"/>
          <w:marRight w:val="0"/>
          <w:marTop w:val="120"/>
          <w:marBottom w:val="0"/>
          <w:divBdr>
            <w:top w:val="none" w:sz="0" w:space="0" w:color="auto"/>
            <w:left w:val="none" w:sz="0" w:space="0" w:color="auto"/>
            <w:bottom w:val="none" w:sz="0" w:space="0" w:color="auto"/>
            <w:right w:val="none" w:sz="0" w:space="0" w:color="auto"/>
          </w:divBdr>
        </w:div>
        <w:div w:id="1483236776">
          <w:marLeft w:val="576"/>
          <w:marRight w:val="0"/>
          <w:marTop w:val="120"/>
          <w:marBottom w:val="0"/>
          <w:divBdr>
            <w:top w:val="none" w:sz="0" w:space="0" w:color="auto"/>
            <w:left w:val="none" w:sz="0" w:space="0" w:color="auto"/>
            <w:bottom w:val="none" w:sz="0" w:space="0" w:color="auto"/>
            <w:right w:val="none" w:sz="0" w:space="0" w:color="auto"/>
          </w:divBdr>
        </w:div>
        <w:div w:id="221253252">
          <w:marLeft w:val="576"/>
          <w:marRight w:val="0"/>
          <w:marTop w:val="120"/>
          <w:marBottom w:val="0"/>
          <w:divBdr>
            <w:top w:val="none" w:sz="0" w:space="0" w:color="auto"/>
            <w:left w:val="none" w:sz="0" w:space="0" w:color="auto"/>
            <w:bottom w:val="none" w:sz="0" w:space="0" w:color="auto"/>
            <w:right w:val="none" w:sz="0" w:space="0" w:color="auto"/>
          </w:divBdr>
        </w:div>
        <w:div w:id="1472672223">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5188562">
      <w:bodyDiv w:val="1"/>
      <w:marLeft w:val="0"/>
      <w:marRight w:val="0"/>
      <w:marTop w:val="0"/>
      <w:marBottom w:val="0"/>
      <w:divBdr>
        <w:top w:val="none" w:sz="0" w:space="0" w:color="auto"/>
        <w:left w:val="none" w:sz="0" w:space="0" w:color="auto"/>
        <w:bottom w:val="none" w:sz="0" w:space="0" w:color="auto"/>
        <w:right w:val="none" w:sz="0" w:space="0" w:color="auto"/>
      </w:divBdr>
      <w:divsChild>
        <w:div w:id="719328569">
          <w:marLeft w:val="576"/>
          <w:marRight w:val="0"/>
          <w:marTop w:val="120"/>
          <w:marBottom w:val="0"/>
          <w:divBdr>
            <w:top w:val="none" w:sz="0" w:space="0" w:color="auto"/>
            <w:left w:val="none" w:sz="0" w:space="0" w:color="auto"/>
            <w:bottom w:val="none" w:sz="0" w:space="0" w:color="auto"/>
            <w:right w:val="none" w:sz="0" w:space="0" w:color="auto"/>
          </w:divBdr>
        </w:div>
        <w:div w:id="1092509312">
          <w:marLeft w:val="576"/>
          <w:marRight w:val="0"/>
          <w:marTop w:val="120"/>
          <w:marBottom w:val="0"/>
          <w:divBdr>
            <w:top w:val="none" w:sz="0" w:space="0" w:color="auto"/>
            <w:left w:val="none" w:sz="0" w:space="0" w:color="auto"/>
            <w:bottom w:val="none" w:sz="0" w:space="0" w:color="auto"/>
            <w:right w:val="none" w:sz="0" w:space="0" w:color="auto"/>
          </w:divBdr>
        </w:div>
        <w:div w:id="75173814">
          <w:marLeft w:val="576"/>
          <w:marRight w:val="0"/>
          <w:marTop w:val="120"/>
          <w:marBottom w:val="0"/>
          <w:divBdr>
            <w:top w:val="none" w:sz="0" w:space="0" w:color="auto"/>
            <w:left w:val="none" w:sz="0" w:space="0" w:color="auto"/>
            <w:bottom w:val="none" w:sz="0" w:space="0" w:color="auto"/>
            <w:right w:val="none" w:sz="0" w:space="0" w:color="auto"/>
          </w:divBdr>
        </w:div>
        <w:div w:id="144179612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568905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533868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4075719">
      <w:bodyDiv w:val="1"/>
      <w:marLeft w:val="0"/>
      <w:marRight w:val="0"/>
      <w:marTop w:val="0"/>
      <w:marBottom w:val="0"/>
      <w:divBdr>
        <w:top w:val="none" w:sz="0" w:space="0" w:color="auto"/>
        <w:left w:val="none" w:sz="0" w:space="0" w:color="auto"/>
        <w:bottom w:val="none" w:sz="0" w:space="0" w:color="auto"/>
        <w:right w:val="none" w:sz="0" w:space="0" w:color="auto"/>
      </w:divBdr>
      <w:divsChild>
        <w:div w:id="847671819">
          <w:marLeft w:val="576"/>
          <w:marRight w:val="0"/>
          <w:marTop w:val="120"/>
          <w:marBottom w:val="0"/>
          <w:divBdr>
            <w:top w:val="none" w:sz="0" w:space="0" w:color="auto"/>
            <w:left w:val="none" w:sz="0" w:space="0" w:color="auto"/>
            <w:bottom w:val="none" w:sz="0" w:space="0" w:color="auto"/>
            <w:right w:val="none" w:sz="0" w:space="0" w:color="auto"/>
          </w:divBdr>
        </w:div>
        <w:div w:id="1289970099">
          <w:marLeft w:val="576"/>
          <w:marRight w:val="0"/>
          <w:marTop w:val="120"/>
          <w:marBottom w:val="0"/>
          <w:divBdr>
            <w:top w:val="none" w:sz="0" w:space="0" w:color="auto"/>
            <w:left w:val="none" w:sz="0" w:space="0" w:color="auto"/>
            <w:bottom w:val="none" w:sz="0" w:space="0" w:color="auto"/>
            <w:right w:val="none" w:sz="0" w:space="0" w:color="auto"/>
          </w:divBdr>
        </w:div>
        <w:div w:id="1188057548">
          <w:marLeft w:val="576"/>
          <w:marRight w:val="0"/>
          <w:marTop w:val="120"/>
          <w:marBottom w:val="0"/>
          <w:divBdr>
            <w:top w:val="none" w:sz="0" w:space="0" w:color="auto"/>
            <w:left w:val="none" w:sz="0" w:space="0" w:color="auto"/>
            <w:bottom w:val="none" w:sz="0" w:space="0" w:color="auto"/>
            <w:right w:val="none" w:sz="0" w:space="0" w:color="auto"/>
          </w:divBdr>
        </w:div>
        <w:div w:id="66933330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14</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2022-01-17T09:02:00Z</dcterms:modified>
</cp:coreProperties>
</file>