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Pr="00AD73BE" w:rsidRDefault="00845895" w:rsidP="00AD73BE">
      <w:pPr>
        <w:spacing w:line="360" w:lineRule="auto"/>
        <w:jc w:val="center"/>
        <w:rPr>
          <w:rFonts w:ascii="Times New Roman" w:hAnsi="Times New Roman" w:cs="Times New Roman"/>
          <w:b/>
          <w:bCs/>
          <w:sz w:val="52"/>
          <w:szCs w:val="52"/>
        </w:rPr>
      </w:pPr>
    </w:p>
    <w:p w:rsidR="00CF3C1B" w:rsidRPr="00AD73BE" w:rsidRDefault="00AD73BE" w:rsidP="00AD73BE">
      <w:pPr>
        <w:spacing w:line="360" w:lineRule="auto"/>
        <w:jc w:val="center"/>
        <w:rPr>
          <w:rFonts w:ascii="Times New Roman" w:hAnsi="Times New Roman" w:cs="Times New Roman"/>
          <w:b/>
          <w:bCs/>
          <w:sz w:val="52"/>
          <w:szCs w:val="52"/>
        </w:rPr>
      </w:pPr>
      <w:r w:rsidRPr="00AD73BE">
        <w:rPr>
          <w:rFonts w:ascii="Times New Roman" w:hAnsi="Times New Roman" w:cs="Times New Roman"/>
          <w:b/>
          <w:bCs/>
          <w:sz w:val="52"/>
          <w:szCs w:val="52"/>
        </w:rPr>
        <w:t>Feed forward-Cutset-Free Pipelined Multiply-Accumulate Unit for the Machine Learning Accelerator</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0D0B42" w:rsidRDefault="000D0B42" w:rsidP="00E53AA4">
      <w:pPr>
        <w:spacing w:line="360" w:lineRule="auto"/>
        <w:jc w:val="both"/>
        <w:rPr>
          <w:rFonts w:ascii="Times New Roman" w:hAnsi="Times New Roman" w:cs="Times New Roman"/>
          <w:b/>
          <w:sz w:val="32"/>
          <w:szCs w:val="32"/>
        </w:rPr>
      </w:pPr>
      <w:r w:rsidRPr="000D0B42">
        <w:rPr>
          <w:rFonts w:ascii="Times New Roman" w:hAnsi="Times New Roman" w:cs="Times New Roman"/>
          <w:sz w:val="32"/>
          <w:szCs w:val="32"/>
        </w:rPr>
        <w:t>Multiply–accumulate (MAC) computations account for a large part of machine learning accelerator operations. The pipelined structure is usually adopted to improve the performance by reducing the length of critical paths. An increase in the number of flip-flops due to pipelining, however, generally results in significant area and power increase. A large number of flip-flops are often required to meet the feedforward-cutset rule. Based on the observation that this rule can be relaxed in machine learning applications, we propose a pipelining method that eliminates some of the flip-flops selectively. The simulation results show that the proposed MAC unit achieved a 20% energy saving and a 20% area reduction compared with the conventional pipelined MAC.</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F5183A" w:rsidRDefault="001C4FD2" w:rsidP="000D0B42">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0D0B42" w:rsidRDefault="000D0B42" w:rsidP="000D0B42">
      <w:pPr>
        <w:tabs>
          <w:tab w:val="left" w:pos="6210"/>
        </w:tabs>
        <w:spacing w:line="360" w:lineRule="auto"/>
        <w:jc w:val="both"/>
        <w:rPr>
          <w:rFonts w:ascii="Times New Roman" w:hAnsi="Times New Roman" w:cs="Times New Roman"/>
          <w:sz w:val="40"/>
          <w:szCs w:val="40"/>
        </w:rPr>
      </w:pPr>
    </w:p>
    <w:p w:rsidR="000D0B42" w:rsidRDefault="000D0B42" w:rsidP="000D0B42">
      <w:pPr>
        <w:tabs>
          <w:tab w:val="left" w:pos="6210"/>
        </w:tabs>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6A300A" w:rsidP="000D0B42">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A50C67" w:rsidRDefault="00251596" w:rsidP="00A50C67">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A50C67">
        <w:rPr>
          <w:rFonts w:ascii="Times New Roman" w:hAnsi="Times New Roman" w:cs="Times New Roman"/>
          <w:sz w:val="32"/>
          <w:szCs w:val="32"/>
          <w:lang w:val="en-IN"/>
        </w:rPr>
        <w:t>The proposed design method reduces the area and the power cons</w:t>
      </w:r>
      <w:r w:rsidRPr="00A50C67">
        <w:rPr>
          <w:rFonts w:ascii="Times New Roman" w:hAnsi="Times New Roman" w:cs="Times New Roman"/>
          <w:sz w:val="32"/>
          <w:szCs w:val="32"/>
          <w:lang w:val="en-IN"/>
        </w:rPr>
        <w:t>umption by decreasing the number of inserted flipflops for the pipelining when compared to the existing pipelined architecture for MAC computation.</w:t>
      </w:r>
    </w:p>
    <w:p w:rsidR="00000000" w:rsidRPr="00A50C67" w:rsidRDefault="00251596" w:rsidP="00A50C67">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A50C67">
        <w:rPr>
          <w:rFonts w:ascii="Times New Roman" w:hAnsi="Times New Roman" w:cs="Times New Roman"/>
          <w:sz w:val="32"/>
          <w:szCs w:val="32"/>
          <w:lang w:val="en-IN"/>
        </w:rPr>
        <w:t>The deep neural network (DNN) emerged as a powerful tool for various applications including image classific</w:t>
      </w:r>
      <w:r w:rsidRPr="00A50C67">
        <w:rPr>
          <w:rFonts w:ascii="Times New Roman" w:hAnsi="Times New Roman" w:cs="Times New Roman"/>
          <w:sz w:val="32"/>
          <w:szCs w:val="32"/>
          <w:lang w:val="en-IN"/>
        </w:rPr>
        <w:t>ation and speech recognition.</w:t>
      </w:r>
    </w:p>
    <w:p w:rsidR="00000000" w:rsidRPr="00A50C67" w:rsidRDefault="00251596" w:rsidP="00A50C67">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A50C67">
        <w:rPr>
          <w:rFonts w:ascii="Times New Roman" w:hAnsi="Times New Roman" w:cs="Times New Roman"/>
          <w:sz w:val="32"/>
          <w:szCs w:val="32"/>
          <w:lang w:val="en-IN"/>
        </w:rPr>
        <w:t>In a machine learning accelerator, a large number of multiply– accumulate (MAC) units are included for parallel computations, and timing-critical paths of the system are often found in the unit.</w:t>
      </w:r>
    </w:p>
    <w:p w:rsidR="00000000" w:rsidRPr="00A50C67" w:rsidRDefault="00251596" w:rsidP="00A50C67">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A50C67">
        <w:rPr>
          <w:rFonts w:ascii="Times New Roman" w:hAnsi="Times New Roman" w:cs="Times New Roman"/>
          <w:sz w:val="32"/>
          <w:szCs w:val="32"/>
          <w:lang w:val="en-IN"/>
        </w:rPr>
        <w:t>It is well known that pipelin</w:t>
      </w:r>
      <w:r w:rsidRPr="00A50C67">
        <w:rPr>
          <w:rFonts w:ascii="Times New Roman" w:hAnsi="Times New Roman" w:cs="Times New Roman"/>
          <w:sz w:val="32"/>
          <w:szCs w:val="32"/>
          <w:lang w:val="en-IN"/>
        </w:rPr>
        <w:t xml:space="preserve">ing is one of the most effective ways to reduce the critical path delay, thereby increasing the clock frequency.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CB6513" w:rsidRDefault="00251596" w:rsidP="00CB6513">
      <w:pPr>
        <w:numPr>
          <w:ilvl w:val="0"/>
          <w:numId w:val="45"/>
        </w:numPr>
        <w:spacing w:line="360" w:lineRule="auto"/>
        <w:jc w:val="both"/>
        <w:rPr>
          <w:rFonts w:ascii="Times New Roman" w:hAnsi="Times New Roman" w:cs="Times New Roman"/>
          <w:bCs/>
          <w:sz w:val="32"/>
          <w:szCs w:val="32"/>
          <w:lang w:val="en-IN"/>
        </w:rPr>
      </w:pPr>
      <w:r w:rsidRPr="00CB6513">
        <w:rPr>
          <w:rFonts w:ascii="Times New Roman" w:hAnsi="Times New Roman" w:cs="Times New Roman"/>
          <w:bCs/>
          <w:sz w:val="32"/>
          <w:szCs w:val="32"/>
          <w:lang w:val="en-IN"/>
        </w:rPr>
        <w:t xml:space="preserve">Number of inserted flip flops increases the pipeline stages. </w:t>
      </w:r>
    </w:p>
    <w:p w:rsidR="00000000" w:rsidRPr="00CB6513" w:rsidRDefault="00251596" w:rsidP="00CB6513">
      <w:pPr>
        <w:numPr>
          <w:ilvl w:val="0"/>
          <w:numId w:val="45"/>
        </w:numPr>
        <w:spacing w:line="360" w:lineRule="auto"/>
        <w:jc w:val="both"/>
        <w:rPr>
          <w:rFonts w:ascii="Times New Roman" w:hAnsi="Times New Roman" w:cs="Times New Roman"/>
          <w:bCs/>
          <w:sz w:val="32"/>
          <w:szCs w:val="32"/>
          <w:lang w:val="en-IN"/>
        </w:rPr>
      </w:pPr>
      <w:r w:rsidRPr="00CB6513">
        <w:rPr>
          <w:rFonts w:ascii="Times New Roman" w:hAnsi="Times New Roman" w:cs="Times New Roman"/>
          <w:bCs/>
          <w:sz w:val="32"/>
          <w:szCs w:val="32"/>
          <w:lang w:val="en-IN"/>
        </w:rPr>
        <w:t xml:space="preserve">Consumes larger area and high critical path delay. </w:t>
      </w:r>
    </w:p>
    <w:p w:rsidR="00000000" w:rsidRPr="00CB6513" w:rsidRDefault="00251596" w:rsidP="00CB6513">
      <w:pPr>
        <w:numPr>
          <w:ilvl w:val="0"/>
          <w:numId w:val="45"/>
        </w:numPr>
        <w:spacing w:line="360" w:lineRule="auto"/>
        <w:jc w:val="both"/>
        <w:rPr>
          <w:rFonts w:ascii="Times New Roman" w:hAnsi="Times New Roman" w:cs="Times New Roman"/>
          <w:bCs/>
          <w:sz w:val="32"/>
          <w:szCs w:val="32"/>
          <w:lang w:val="en-IN"/>
        </w:rPr>
      </w:pPr>
      <w:r w:rsidRPr="00CB6513">
        <w:rPr>
          <w:rFonts w:ascii="Times New Roman" w:hAnsi="Times New Roman" w:cs="Times New Roman"/>
          <w:bCs/>
          <w:sz w:val="32"/>
          <w:szCs w:val="32"/>
          <w:lang w:val="en-IN"/>
        </w:rPr>
        <w:t>Power consumption is high</w:t>
      </w:r>
      <w:r w:rsidRPr="00CB6513">
        <w:rPr>
          <w:rFonts w:ascii="Times New Roman" w:hAnsi="Times New Roman" w:cs="Times New Roman"/>
          <w:bCs/>
          <w:sz w:val="32"/>
          <w:szCs w:val="32"/>
          <w:lang w:val="en-IN"/>
        </w:rPr>
        <w:t>.</w:t>
      </w:r>
      <w:r w:rsidRPr="00CB6513">
        <w:rPr>
          <w:rFonts w:ascii="Times New Roman" w:hAnsi="Times New Roman" w:cs="Times New Roman"/>
          <w:bCs/>
          <w:sz w:val="32"/>
          <w:szCs w:val="32"/>
        </w:rPr>
        <w:t xml:space="preserve"> </w:t>
      </w:r>
    </w:p>
    <w:p w:rsidR="00F94960" w:rsidRPr="00CB6513" w:rsidRDefault="00BB3207" w:rsidP="00E53AA4">
      <w:pPr>
        <w:spacing w:line="360" w:lineRule="auto"/>
        <w:jc w:val="both"/>
        <w:rPr>
          <w:rFonts w:ascii="Times New Roman" w:eastAsia="Times New Roman" w:hAnsi="Times New Roman" w:cs="Times New Roman"/>
          <w:sz w:val="32"/>
          <w:szCs w:val="32"/>
        </w:rPr>
      </w:pPr>
      <w:r>
        <w:rPr>
          <w:rFonts w:ascii="Times New Roman" w:hAnsi="Times New Roman" w:cs="Times New Roman"/>
          <w:b/>
          <w:sz w:val="36"/>
          <w:szCs w:val="36"/>
        </w:rPr>
        <w:t xml:space="preserve">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lastRenderedPageBreak/>
        <w:t xml:space="preserve">2.2. PROPOSED </w:t>
      </w:r>
      <w:r w:rsidR="000B33B0" w:rsidRPr="00BB3207">
        <w:rPr>
          <w:b/>
          <w:sz w:val="36"/>
          <w:szCs w:val="36"/>
        </w:rPr>
        <w:t xml:space="preserve">SYSTEM </w:t>
      </w:r>
    </w:p>
    <w:p w:rsidR="00423FE5" w:rsidRPr="00423FE5" w:rsidRDefault="00423FE5" w:rsidP="00423FE5">
      <w:pPr>
        <w:pStyle w:val="NormalWeb"/>
        <w:numPr>
          <w:ilvl w:val="0"/>
          <w:numId w:val="46"/>
        </w:numPr>
        <w:spacing w:before="0" w:beforeAutospacing="0" w:after="0" w:afterAutospacing="0" w:line="360" w:lineRule="auto"/>
        <w:ind w:left="426"/>
        <w:jc w:val="both"/>
        <w:rPr>
          <w:sz w:val="32"/>
          <w:szCs w:val="32"/>
        </w:rPr>
      </w:pPr>
      <w:r w:rsidRPr="00423FE5">
        <w:rPr>
          <w:sz w:val="32"/>
          <w:szCs w:val="32"/>
        </w:rPr>
        <w:t xml:space="preserve">The proposed plan technique lessens the zone and the power utilization by diminishing the quantity of embedded flipflops for the pipelining. </w:t>
      </w:r>
    </w:p>
    <w:p w:rsidR="00423FE5" w:rsidRPr="00423FE5" w:rsidRDefault="00423FE5" w:rsidP="00423FE5">
      <w:pPr>
        <w:pStyle w:val="NormalWeb"/>
        <w:numPr>
          <w:ilvl w:val="0"/>
          <w:numId w:val="46"/>
        </w:numPr>
        <w:spacing w:before="0" w:beforeAutospacing="0" w:after="0" w:afterAutospacing="0" w:line="360" w:lineRule="auto"/>
        <w:ind w:left="426"/>
        <w:jc w:val="both"/>
        <w:rPr>
          <w:sz w:val="32"/>
          <w:szCs w:val="32"/>
        </w:rPr>
      </w:pPr>
      <w:r w:rsidRPr="00423FE5">
        <w:rPr>
          <w:sz w:val="32"/>
          <w:szCs w:val="32"/>
        </w:rPr>
        <w:t>In this area, the proposed pipelining strategy is applied to the MAC engineering by utilizing the one of a kind normal for Dadda multiplier.</w:t>
      </w:r>
    </w:p>
    <w:p w:rsidR="00423FE5" w:rsidRPr="00423FE5" w:rsidRDefault="00423FE5" w:rsidP="00423FE5">
      <w:pPr>
        <w:pStyle w:val="NormalWeb"/>
        <w:numPr>
          <w:ilvl w:val="0"/>
          <w:numId w:val="46"/>
        </w:numPr>
        <w:spacing w:before="0" w:beforeAutospacing="0" w:after="0" w:afterAutospacing="0" w:line="360" w:lineRule="auto"/>
        <w:ind w:left="426"/>
        <w:jc w:val="both"/>
        <w:rPr>
          <w:sz w:val="32"/>
          <w:szCs w:val="32"/>
        </w:rPr>
      </w:pPr>
      <w:r w:rsidRPr="00423FE5">
        <w:rPr>
          <w:sz w:val="32"/>
          <w:szCs w:val="32"/>
        </w:rPr>
        <w:t xml:space="preserve">The proposed MAC design the FCF (MAC with the proposed FCF pipelining) for the segment expansion and the MFCF-PA for the collection. </w:t>
      </w:r>
    </w:p>
    <w:p w:rsidR="003A5D44" w:rsidRPr="00423FE5" w:rsidRDefault="00423FE5" w:rsidP="00E53AA4">
      <w:pPr>
        <w:pStyle w:val="NormalWeb"/>
        <w:numPr>
          <w:ilvl w:val="0"/>
          <w:numId w:val="46"/>
        </w:numPr>
        <w:spacing w:before="0" w:beforeAutospacing="0" w:after="0" w:afterAutospacing="0" w:line="360" w:lineRule="auto"/>
        <w:ind w:left="426"/>
        <w:jc w:val="both"/>
        <w:rPr>
          <w:sz w:val="32"/>
          <w:szCs w:val="32"/>
        </w:rPr>
      </w:pPr>
      <w:r w:rsidRPr="00423FE5">
        <w:rPr>
          <w:sz w:val="32"/>
          <w:szCs w:val="32"/>
        </w:rPr>
        <w:t>We accept that the proposed thought to use the one of a kind normal for machine learning calculation for progressively effective MAC configuration can be received in numerous neural system.</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3442CB" w:rsidRDefault="00251596" w:rsidP="003442CB">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3442CB">
        <w:rPr>
          <w:rFonts w:ascii="Times New Roman" w:eastAsia="AdvGulliv-R" w:hAnsi="Times New Roman" w:cs="Times New Roman"/>
          <w:bCs/>
          <w:sz w:val="32"/>
          <w:szCs w:val="32"/>
          <w:lang w:val="en-IN"/>
        </w:rPr>
        <w:t>An accumulator consists of the carry-propagation adder. Long critical paths through these stages lead to the performance degradation of the overall system.</w:t>
      </w:r>
    </w:p>
    <w:p w:rsidR="00000000" w:rsidRPr="003442CB" w:rsidRDefault="00251596" w:rsidP="003442CB">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3442CB">
        <w:rPr>
          <w:rFonts w:ascii="Times New Roman" w:eastAsia="AdvGulliv-R" w:hAnsi="Times New Roman" w:cs="Times New Roman"/>
          <w:bCs/>
          <w:sz w:val="32"/>
          <w:szCs w:val="32"/>
          <w:lang w:val="en-IN"/>
        </w:rPr>
        <w:t>Based on the previously explai</w:t>
      </w:r>
      <w:r w:rsidRPr="003442CB">
        <w:rPr>
          <w:rFonts w:ascii="Times New Roman" w:eastAsia="AdvGulliv-R" w:hAnsi="Times New Roman" w:cs="Times New Roman"/>
          <w:bCs/>
          <w:sz w:val="32"/>
          <w:szCs w:val="32"/>
          <w:lang w:val="en-IN"/>
        </w:rPr>
        <w:t>ned idea, this paper proposes a feed forward-cut set-free (FCF) pipelined MAC architecture that is specialized for a high-performance machine learning accelerator.</w:t>
      </w:r>
    </w:p>
    <w:p w:rsidR="00000000" w:rsidRPr="003442CB" w:rsidRDefault="00251596" w:rsidP="003442CB">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3442CB">
        <w:rPr>
          <w:rFonts w:ascii="Times New Roman" w:eastAsia="AdvGulliv-R" w:hAnsi="Times New Roman" w:cs="Times New Roman"/>
          <w:bCs/>
          <w:sz w:val="32"/>
          <w:szCs w:val="32"/>
          <w:lang w:val="en-IN"/>
        </w:rPr>
        <w:t>Although pipelining is an efficient way to reduce the critical path delays, it results in a</w:t>
      </w:r>
      <w:r w:rsidRPr="003442CB">
        <w:rPr>
          <w:rFonts w:ascii="Times New Roman" w:eastAsia="AdvGulliv-R" w:hAnsi="Times New Roman" w:cs="Times New Roman"/>
          <w:bCs/>
          <w:sz w:val="32"/>
          <w:szCs w:val="32"/>
          <w:lang w:val="en-IN"/>
        </w:rPr>
        <w:t>n increase in the area and the power consumption due to the insertion of many flip-flops.</w:t>
      </w:r>
    </w:p>
    <w:p w:rsidR="00B31569" w:rsidRPr="003442CB" w:rsidRDefault="00251596" w:rsidP="00E53AA4">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3442CB">
        <w:rPr>
          <w:rFonts w:ascii="Times New Roman" w:eastAsia="AdvGulliv-R" w:hAnsi="Times New Roman" w:cs="Times New Roman"/>
          <w:bCs/>
          <w:sz w:val="32"/>
          <w:szCs w:val="32"/>
          <w:lang w:val="en-IN"/>
        </w:rPr>
        <w:lastRenderedPageBreak/>
        <w:t xml:space="preserve">While the conventional pipelining method is advantageous because it effectively reduces the critical path delays, it leads mostly to an increase in the area and the </w:t>
      </w:r>
      <w:r w:rsidRPr="003442CB">
        <w:rPr>
          <w:rFonts w:ascii="Times New Roman" w:eastAsia="AdvGulliv-R" w:hAnsi="Times New Roman" w:cs="Times New Roman"/>
          <w:bCs/>
          <w:sz w:val="32"/>
          <w:szCs w:val="32"/>
          <w:lang w:val="en-IN"/>
        </w:rPr>
        <w:t>power consumption due to the insertion of a large number of flip-flops.</w:t>
      </w:r>
      <w:r w:rsidRPr="003442CB">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504A37" w:rsidRDefault="00504A37" w:rsidP="00E53AA4">
            <w:pPr>
              <w:tabs>
                <w:tab w:val="left" w:pos="720"/>
              </w:tabs>
              <w:spacing w:after="100" w:line="360" w:lineRule="auto"/>
              <w:jc w:val="both"/>
              <w:rPr>
                <w:rFonts w:ascii="Times New Roman" w:hAnsi="Times New Roman" w:cs="Times New Roman"/>
                <w:sz w:val="28"/>
                <w:szCs w:val="28"/>
              </w:rPr>
            </w:pPr>
            <w:r w:rsidRPr="00504A37">
              <w:rPr>
                <w:rFonts w:ascii="Times New Roman" w:hAnsi="Times New Roman" w:cs="Times New Roman"/>
                <w:sz w:val="28"/>
                <w:szCs w:val="28"/>
              </w:rPr>
              <w:t>ImageNet classification with deep convolutional neural networks</w:t>
            </w:r>
          </w:p>
        </w:tc>
        <w:tc>
          <w:tcPr>
            <w:tcW w:w="3192" w:type="dxa"/>
          </w:tcPr>
          <w:p w:rsidR="000C407B" w:rsidRPr="00504A37" w:rsidRDefault="00504A37" w:rsidP="00504A37">
            <w:pPr>
              <w:tabs>
                <w:tab w:val="left" w:pos="720"/>
              </w:tabs>
              <w:spacing w:after="100" w:line="360" w:lineRule="auto"/>
              <w:jc w:val="both"/>
              <w:rPr>
                <w:rFonts w:ascii="Times New Roman" w:hAnsi="Times New Roman" w:cs="Times New Roman"/>
                <w:sz w:val="28"/>
                <w:szCs w:val="28"/>
              </w:rPr>
            </w:pPr>
            <w:r w:rsidRPr="00504A37">
              <w:rPr>
                <w:rFonts w:ascii="Times New Roman" w:hAnsi="Times New Roman" w:cs="Times New Roman"/>
                <w:sz w:val="28"/>
                <w:szCs w:val="28"/>
              </w:rPr>
              <w:t xml:space="preserve">A. Krizhevsky, I. Sutskever, and G. E. Hinton, </w:t>
            </w:r>
          </w:p>
        </w:tc>
        <w:tc>
          <w:tcPr>
            <w:tcW w:w="3192" w:type="dxa"/>
          </w:tcPr>
          <w:p w:rsidR="000C407B" w:rsidRPr="00504A37" w:rsidRDefault="00504A37" w:rsidP="00E53AA4">
            <w:pPr>
              <w:tabs>
                <w:tab w:val="left" w:pos="720"/>
              </w:tabs>
              <w:spacing w:after="100" w:line="360" w:lineRule="auto"/>
              <w:jc w:val="both"/>
              <w:rPr>
                <w:rFonts w:ascii="Times New Roman" w:hAnsi="Times New Roman" w:cs="Times New Roman"/>
                <w:sz w:val="28"/>
                <w:szCs w:val="28"/>
              </w:rPr>
            </w:pPr>
            <w:r w:rsidRPr="00504A37">
              <w:rPr>
                <w:rFonts w:ascii="Times New Roman" w:hAnsi="Times New Roman" w:cs="Times New Roman"/>
                <w:sz w:val="28"/>
                <w:szCs w:val="28"/>
              </w:rPr>
              <w:t>ImageNet consists of variable-resolution images, while our system requires a constant input dimensionality.</w:t>
            </w:r>
          </w:p>
        </w:tc>
      </w:tr>
      <w:tr w:rsidR="000C407B" w:rsidTr="000C407B">
        <w:trPr>
          <w:trHeight w:val="2942"/>
        </w:trPr>
        <w:tc>
          <w:tcPr>
            <w:tcW w:w="3192" w:type="dxa"/>
          </w:tcPr>
          <w:p w:rsidR="000C407B" w:rsidRPr="00504A37" w:rsidRDefault="00504A37" w:rsidP="00E53AA4">
            <w:pPr>
              <w:tabs>
                <w:tab w:val="left" w:pos="720"/>
              </w:tabs>
              <w:spacing w:after="100" w:line="360" w:lineRule="auto"/>
              <w:jc w:val="both"/>
              <w:rPr>
                <w:rFonts w:ascii="Times New Roman" w:hAnsi="Times New Roman" w:cs="Times New Roman"/>
                <w:sz w:val="28"/>
                <w:szCs w:val="28"/>
              </w:rPr>
            </w:pPr>
            <w:r w:rsidRPr="00504A37">
              <w:rPr>
                <w:rFonts w:ascii="Times New Roman" w:hAnsi="Times New Roman" w:cs="Times New Roman"/>
                <w:sz w:val="28"/>
                <w:szCs w:val="28"/>
              </w:rPr>
              <w:t>Very deep convolutional networks for large-scale image recognition</w:t>
            </w:r>
          </w:p>
        </w:tc>
        <w:tc>
          <w:tcPr>
            <w:tcW w:w="3192" w:type="dxa"/>
          </w:tcPr>
          <w:p w:rsidR="000C407B" w:rsidRPr="00504A37" w:rsidRDefault="00504A37" w:rsidP="00504A37">
            <w:pPr>
              <w:tabs>
                <w:tab w:val="left" w:pos="720"/>
              </w:tabs>
              <w:spacing w:after="100" w:line="360" w:lineRule="auto"/>
              <w:jc w:val="both"/>
              <w:rPr>
                <w:rFonts w:ascii="Times New Roman" w:hAnsi="Times New Roman" w:cs="Times New Roman"/>
                <w:sz w:val="28"/>
                <w:szCs w:val="28"/>
              </w:rPr>
            </w:pPr>
            <w:r w:rsidRPr="00504A37">
              <w:rPr>
                <w:rFonts w:ascii="Times New Roman" w:hAnsi="Times New Roman" w:cs="Times New Roman"/>
                <w:sz w:val="28"/>
                <w:szCs w:val="28"/>
              </w:rPr>
              <w:t xml:space="preserve">K. Simonyan and A. Zisserman. (2014). </w:t>
            </w:r>
          </w:p>
        </w:tc>
        <w:tc>
          <w:tcPr>
            <w:tcW w:w="3192" w:type="dxa"/>
          </w:tcPr>
          <w:p w:rsidR="000C407B" w:rsidRPr="00504A37" w:rsidRDefault="00504A37" w:rsidP="00E53AA4">
            <w:pPr>
              <w:tabs>
                <w:tab w:val="left" w:pos="720"/>
              </w:tabs>
              <w:spacing w:after="100" w:line="360" w:lineRule="auto"/>
              <w:jc w:val="both"/>
              <w:rPr>
                <w:rFonts w:ascii="Times New Roman" w:hAnsi="Times New Roman" w:cs="Times New Roman"/>
                <w:sz w:val="28"/>
                <w:szCs w:val="28"/>
              </w:rPr>
            </w:pPr>
            <w:r w:rsidRPr="00504A37">
              <w:rPr>
                <w:rFonts w:ascii="Times New Roman" w:hAnsi="Times New Roman" w:cs="Times New Roman"/>
                <w:sz w:val="28"/>
                <w:szCs w:val="28"/>
              </w:rPr>
              <w:t>In this work we investigate the effect of the convolutional network depth on its accuracy in the large-scale image recognition setting.</w:t>
            </w:r>
          </w:p>
        </w:tc>
      </w:tr>
      <w:tr w:rsidR="000C407B" w:rsidTr="000C407B">
        <w:tc>
          <w:tcPr>
            <w:tcW w:w="3192" w:type="dxa"/>
          </w:tcPr>
          <w:p w:rsidR="000C407B" w:rsidRPr="00504A37" w:rsidRDefault="00504A37" w:rsidP="00E53AA4">
            <w:pPr>
              <w:tabs>
                <w:tab w:val="left" w:pos="720"/>
              </w:tabs>
              <w:spacing w:after="100" w:line="360" w:lineRule="auto"/>
              <w:jc w:val="both"/>
              <w:rPr>
                <w:rFonts w:ascii="Times New Roman" w:hAnsi="Times New Roman" w:cs="Times New Roman"/>
                <w:sz w:val="28"/>
                <w:szCs w:val="28"/>
              </w:rPr>
            </w:pPr>
            <w:r w:rsidRPr="00504A37">
              <w:rPr>
                <w:rFonts w:ascii="Times New Roman" w:hAnsi="Times New Roman" w:cs="Times New Roman"/>
                <w:sz w:val="28"/>
                <w:szCs w:val="28"/>
              </w:rPr>
              <w:t>Going deeper with convolutions</w:t>
            </w:r>
          </w:p>
        </w:tc>
        <w:tc>
          <w:tcPr>
            <w:tcW w:w="3192" w:type="dxa"/>
          </w:tcPr>
          <w:p w:rsidR="000C407B" w:rsidRPr="00504A37" w:rsidRDefault="00504A37" w:rsidP="00504A37">
            <w:pPr>
              <w:tabs>
                <w:tab w:val="left" w:pos="720"/>
              </w:tabs>
              <w:spacing w:after="100" w:line="360" w:lineRule="auto"/>
              <w:jc w:val="both"/>
              <w:rPr>
                <w:rFonts w:ascii="Times New Roman" w:hAnsi="Times New Roman" w:cs="Times New Roman"/>
                <w:sz w:val="28"/>
                <w:szCs w:val="28"/>
              </w:rPr>
            </w:pPr>
            <w:r w:rsidRPr="00504A37">
              <w:rPr>
                <w:rFonts w:ascii="Times New Roman" w:hAnsi="Times New Roman" w:cs="Times New Roman"/>
                <w:sz w:val="28"/>
                <w:szCs w:val="28"/>
              </w:rPr>
              <w:t xml:space="preserve">C. Szegedy et al., </w:t>
            </w:r>
          </w:p>
        </w:tc>
        <w:tc>
          <w:tcPr>
            <w:tcW w:w="3192" w:type="dxa"/>
          </w:tcPr>
          <w:p w:rsidR="000C407B" w:rsidRPr="00504A37" w:rsidRDefault="00504A37" w:rsidP="00E53AA4">
            <w:pPr>
              <w:tabs>
                <w:tab w:val="left" w:pos="720"/>
              </w:tabs>
              <w:spacing w:after="100" w:line="360" w:lineRule="auto"/>
              <w:jc w:val="both"/>
              <w:rPr>
                <w:rFonts w:ascii="Times New Roman" w:hAnsi="Times New Roman" w:cs="Times New Roman"/>
                <w:sz w:val="28"/>
                <w:szCs w:val="28"/>
              </w:rPr>
            </w:pPr>
            <w:r w:rsidRPr="00504A37">
              <w:rPr>
                <w:rFonts w:ascii="Times New Roman" w:hAnsi="Times New Roman" w:cs="Times New Roman"/>
                <w:color w:val="333333"/>
                <w:sz w:val="28"/>
                <w:szCs w:val="28"/>
                <w:shd w:val="clear" w:color="auto" w:fill="FFFFFF"/>
              </w:rPr>
              <w:t xml:space="preserve">We propose a deep convolutional neural network architecture codenamed Inception that achieves the new state of the art for classification and detection in the ImageNet Large-Scale Visual Recognition </w:t>
            </w:r>
            <w:r w:rsidRPr="00504A37">
              <w:rPr>
                <w:rFonts w:ascii="Times New Roman" w:hAnsi="Times New Roman" w:cs="Times New Roman"/>
                <w:color w:val="333333"/>
                <w:sz w:val="28"/>
                <w:szCs w:val="28"/>
                <w:shd w:val="clear" w:color="auto" w:fill="FFFFFF"/>
              </w:rPr>
              <w:lastRenderedPageBreak/>
              <w:t>Challenge 2014 (ILSVRC14).</w:t>
            </w:r>
          </w:p>
        </w:tc>
      </w:tr>
      <w:tr w:rsidR="000C407B" w:rsidTr="000C407B">
        <w:tc>
          <w:tcPr>
            <w:tcW w:w="3192" w:type="dxa"/>
          </w:tcPr>
          <w:p w:rsidR="000C407B" w:rsidRPr="00504A37" w:rsidRDefault="00504A37" w:rsidP="00E53AA4">
            <w:pPr>
              <w:tabs>
                <w:tab w:val="left" w:pos="720"/>
              </w:tabs>
              <w:spacing w:after="100" w:line="360" w:lineRule="auto"/>
              <w:jc w:val="both"/>
              <w:rPr>
                <w:rFonts w:ascii="Times New Roman" w:hAnsi="Times New Roman" w:cs="Times New Roman"/>
                <w:sz w:val="28"/>
                <w:szCs w:val="28"/>
              </w:rPr>
            </w:pPr>
            <w:r w:rsidRPr="00504A37">
              <w:rPr>
                <w:rFonts w:ascii="Times New Roman" w:hAnsi="Times New Roman" w:cs="Times New Roman"/>
                <w:sz w:val="28"/>
                <w:szCs w:val="28"/>
              </w:rPr>
              <w:lastRenderedPageBreak/>
              <w:t>Speech recognition with deep recurrent neural networks</w:t>
            </w:r>
          </w:p>
        </w:tc>
        <w:tc>
          <w:tcPr>
            <w:tcW w:w="3192" w:type="dxa"/>
          </w:tcPr>
          <w:p w:rsidR="000C407B" w:rsidRPr="00504A37" w:rsidRDefault="00504A37" w:rsidP="00504A37">
            <w:pPr>
              <w:tabs>
                <w:tab w:val="left" w:pos="720"/>
              </w:tabs>
              <w:spacing w:after="100" w:line="360" w:lineRule="auto"/>
              <w:jc w:val="both"/>
              <w:rPr>
                <w:rFonts w:ascii="Times New Roman" w:hAnsi="Times New Roman" w:cs="Times New Roman"/>
                <w:sz w:val="28"/>
                <w:szCs w:val="28"/>
              </w:rPr>
            </w:pPr>
            <w:r w:rsidRPr="00504A37">
              <w:rPr>
                <w:rFonts w:ascii="Times New Roman" w:hAnsi="Times New Roman" w:cs="Times New Roman"/>
                <w:sz w:val="28"/>
                <w:szCs w:val="28"/>
              </w:rPr>
              <w:t xml:space="preserve">A. Graves, A.-R. Mohamed, and G. Hinton, </w:t>
            </w:r>
          </w:p>
        </w:tc>
        <w:tc>
          <w:tcPr>
            <w:tcW w:w="3192" w:type="dxa"/>
          </w:tcPr>
          <w:p w:rsidR="000C407B" w:rsidRPr="00504A37" w:rsidRDefault="00504A37" w:rsidP="00E53AA4">
            <w:pPr>
              <w:tabs>
                <w:tab w:val="left" w:pos="720"/>
              </w:tabs>
              <w:spacing w:after="100" w:line="360" w:lineRule="auto"/>
              <w:jc w:val="both"/>
              <w:rPr>
                <w:rFonts w:ascii="Times New Roman" w:hAnsi="Times New Roman" w:cs="Times New Roman"/>
                <w:sz w:val="28"/>
                <w:szCs w:val="28"/>
              </w:rPr>
            </w:pPr>
            <w:r w:rsidRPr="00504A37">
              <w:rPr>
                <w:rFonts w:ascii="Times New Roman" w:hAnsi="Times New Roman" w:cs="Times New Roman"/>
                <w:sz w:val="28"/>
                <w:szCs w:val="28"/>
              </w:rPr>
              <w:t>They have gained attention in recent years with the dramatic improvements in acoustic modelling yielded by deep feedforward networks.</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 xml:space="preserve">Software Technologies used are PHP and MySql. In the educational institutions, it is possible to update the system in future. No special hardware is required for the </w:t>
      </w:r>
      <w:r w:rsidRPr="004C795F">
        <w:rPr>
          <w:rFonts w:ascii="Times New Roman" w:hAnsi="Times New Roman" w:cs="Times New Roman"/>
          <w:sz w:val="28"/>
          <w:szCs w:val="28"/>
        </w:rPr>
        <w:lastRenderedPageBreak/>
        <w:t>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4C795F" w:rsidRPr="00C14568"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CD4A2C" w:rsidRPr="00C14568"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C14568" w:rsidP="00E53AA4">
      <w:pPr>
        <w:spacing w:after="0" w:line="360" w:lineRule="auto"/>
        <w:jc w:val="both"/>
        <w:rPr>
          <w:rFonts w:ascii="Times New Roman" w:hAnsi="Times New Roman" w:cs="Times New Roman"/>
        </w:rPr>
      </w:pPr>
      <w:r w:rsidRPr="00C14568">
        <w:rPr>
          <w:rFonts w:ascii="Times New Roman" w:hAnsi="Times New Roman" w:cs="Times New Roman"/>
        </w:rPr>
        <w:drawing>
          <wp:inline distT="0" distB="0" distL="0" distR="0">
            <wp:extent cx="5943600" cy="4657725"/>
            <wp:effectExtent l="19050" t="0" r="0" b="0"/>
            <wp:docPr id="1" name="Picture 1"/>
            <wp:cNvGraphicFramePr/>
            <a:graphic xmlns:a="http://schemas.openxmlformats.org/drawingml/2006/main">
              <a:graphicData uri="http://schemas.openxmlformats.org/drawingml/2006/picture">
                <pic:pic xmlns:pic="http://schemas.openxmlformats.org/drawingml/2006/picture">
                  <pic:nvPicPr>
                    <pic:cNvPr id="1026" name="Picture 2"/>
                    <pic:cNvPicPr>
                      <a:picLocks noGrp="1" noChangeAspect="1" noChangeArrowheads="1"/>
                    </pic:cNvPicPr>
                  </pic:nvPicPr>
                  <pic:blipFill>
                    <a:blip r:embed="rId8"/>
                    <a:srcRect/>
                    <a:stretch>
                      <a:fillRect/>
                    </a:stretch>
                  </pic:blipFill>
                  <pic:spPr bwMode="auto">
                    <a:xfrm>
                      <a:off x="0" y="0"/>
                      <a:ext cx="5943600" cy="4657725"/>
                    </a:xfrm>
                    <a:prstGeom prst="rect">
                      <a:avLst/>
                    </a:prstGeom>
                    <a:noFill/>
                    <a:ln w="9525">
                      <a:noFill/>
                      <a:miter lim="800000"/>
                      <a:headEnd/>
                      <a:tailEnd/>
                    </a:ln>
                    <a:effectLst/>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C14568" w:rsidRDefault="00C14568" w:rsidP="00E53AA4">
      <w:pPr>
        <w:spacing w:before="100" w:after="100" w:line="360" w:lineRule="auto"/>
        <w:jc w:val="both"/>
        <w:rPr>
          <w:rFonts w:ascii="Times New Roman" w:hAnsi="Times New Roman" w:cs="Times New Roman"/>
          <w:b/>
          <w:noProof/>
          <w:sz w:val="28"/>
          <w:szCs w:val="28"/>
        </w:rPr>
      </w:pP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B12115" w:rsidRPr="00B12115" w:rsidRDefault="00B12115" w:rsidP="00B12115">
      <w:pPr>
        <w:pStyle w:val="BodyText"/>
        <w:rPr>
          <w:bCs/>
          <w:iCs/>
          <w:sz w:val="32"/>
          <w:szCs w:val="32"/>
          <w:lang w:val="en-IN"/>
        </w:rPr>
      </w:pPr>
      <w:r w:rsidRPr="00B12115">
        <w:rPr>
          <w:b/>
          <w:iCs/>
          <w:sz w:val="28"/>
          <w:szCs w:val="28"/>
          <w:lang w:val="en-IN"/>
        </w:rPr>
        <w:t xml:space="preserve">    </w:t>
      </w:r>
      <w:r w:rsidRPr="00B12115">
        <w:rPr>
          <w:bCs/>
          <w:iCs/>
          <w:sz w:val="32"/>
          <w:szCs w:val="32"/>
          <w:lang w:val="en-IN"/>
        </w:rPr>
        <w:t>We introduced the FCF pipelining method in this paper. In the proposed scheme, the number of flip-flops in a pipeline can be reduced by relaxing the feedforward-cutset constraint, thanks to the unique characteristic of the machine learning algorithm. We applied the FCF pipelining method to the accumulator (FCF-PA) design, and then optimized the power dissipation of FCF-PA by reducing the chance of undesired data transitions (MFCF-PA). The proposed scheme was also expanded, and applied to the MAC unit (FCF-MAC). For the evaluation, the conventional and proposed MAC architectures were synthesized in a 65-nm CMOS technology. The proposed accumulator showed the reduction of area and the power consumption by 17% and 19%, respectively, compared with the accumulator with the conventional CLA adder-based design. In the case of the MAC architecture, the proposed scheme reduced both the area and power by 20%. We believe that the proposed idea to utilize the unique characteristic of machine learning computation for more efficient MAC design can be adopted in many neural network hardware accelerator designs in the future.</w:t>
      </w:r>
      <w:r w:rsidRPr="00B12115">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640400" w:rsidRDefault="00640400" w:rsidP="00E53AA4">
      <w:pPr>
        <w:pStyle w:val="BodyText"/>
        <w:rPr>
          <w:b/>
          <w:iCs/>
          <w:sz w:val="28"/>
          <w:szCs w:val="28"/>
        </w:rPr>
      </w:pPr>
    </w:p>
    <w:p w:rsidR="00640400" w:rsidRDefault="00640400" w:rsidP="00E53AA4">
      <w:pPr>
        <w:pStyle w:val="BodyText"/>
        <w:rPr>
          <w:b/>
          <w:iCs/>
          <w:sz w:val="28"/>
          <w:szCs w:val="28"/>
        </w:rPr>
      </w:pPr>
    </w:p>
    <w:p w:rsidR="00640400" w:rsidRDefault="00640400"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A54AA1" w:rsidRDefault="00251596" w:rsidP="00A54AA1">
      <w:pPr>
        <w:pStyle w:val="BodyText"/>
        <w:numPr>
          <w:ilvl w:val="0"/>
          <w:numId w:val="42"/>
        </w:numPr>
        <w:rPr>
          <w:sz w:val="32"/>
          <w:szCs w:val="32"/>
          <w:lang w:val="en-IN"/>
        </w:rPr>
      </w:pPr>
      <w:r w:rsidRPr="00A54AA1">
        <w:rPr>
          <w:sz w:val="32"/>
          <w:szCs w:val="32"/>
          <w:lang w:val="en-IN"/>
        </w:rPr>
        <w:t>[1] A. Krizhevsky, I. Sutskever, and G. E. Hinton, “ImageNet c</w:t>
      </w:r>
      <w:r w:rsidRPr="00A54AA1">
        <w:rPr>
          <w:sz w:val="32"/>
          <w:szCs w:val="32"/>
          <w:lang w:val="en-IN"/>
        </w:rPr>
        <w:t xml:space="preserve">lassification with deep convolutional neural networks,” in Proc. Adv. Neural Inf. Process. Syst., 2012, pp. 1097–1105. </w:t>
      </w:r>
    </w:p>
    <w:p w:rsidR="00000000" w:rsidRPr="00A54AA1" w:rsidRDefault="00251596" w:rsidP="00A54AA1">
      <w:pPr>
        <w:pStyle w:val="BodyText"/>
        <w:numPr>
          <w:ilvl w:val="0"/>
          <w:numId w:val="42"/>
        </w:numPr>
        <w:rPr>
          <w:sz w:val="32"/>
          <w:szCs w:val="32"/>
          <w:lang w:val="en-IN"/>
        </w:rPr>
      </w:pPr>
      <w:r w:rsidRPr="00A54AA1">
        <w:rPr>
          <w:sz w:val="32"/>
          <w:szCs w:val="32"/>
          <w:lang w:val="en-IN"/>
        </w:rPr>
        <w:t>[2] K. Simonyan and A. Zisserman. (2014). “Very deep convolutional networks for large-scale image recognition.” [Online]. Available: ht</w:t>
      </w:r>
      <w:r w:rsidRPr="00A54AA1">
        <w:rPr>
          <w:sz w:val="32"/>
          <w:szCs w:val="32"/>
          <w:lang w:val="en-IN"/>
        </w:rPr>
        <w:t xml:space="preserve">tps://arxiv.org/abs/1409.1556 </w:t>
      </w:r>
    </w:p>
    <w:p w:rsidR="00000000" w:rsidRPr="00A54AA1" w:rsidRDefault="00251596" w:rsidP="00A54AA1">
      <w:pPr>
        <w:pStyle w:val="BodyText"/>
        <w:numPr>
          <w:ilvl w:val="0"/>
          <w:numId w:val="42"/>
        </w:numPr>
        <w:rPr>
          <w:sz w:val="32"/>
          <w:szCs w:val="32"/>
          <w:lang w:val="en-IN"/>
        </w:rPr>
      </w:pPr>
      <w:r w:rsidRPr="00A54AA1">
        <w:rPr>
          <w:sz w:val="32"/>
          <w:szCs w:val="32"/>
          <w:lang w:val="en-IN"/>
        </w:rPr>
        <w:t xml:space="preserve">[3] C. Szegedy et al., “Going deeper with convolutions,” in Proc. IEEE Conf. Comput. Vis. Pattern Recognit., Jun. 2015, pp. 1–9. </w:t>
      </w:r>
    </w:p>
    <w:p w:rsidR="00000000" w:rsidRPr="00A54AA1" w:rsidRDefault="00251596" w:rsidP="00A54AA1">
      <w:pPr>
        <w:pStyle w:val="BodyText"/>
        <w:numPr>
          <w:ilvl w:val="0"/>
          <w:numId w:val="42"/>
        </w:numPr>
        <w:rPr>
          <w:sz w:val="32"/>
          <w:szCs w:val="32"/>
          <w:lang w:val="en-IN"/>
        </w:rPr>
      </w:pPr>
      <w:r w:rsidRPr="00A54AA1">
        <w:rPr>
          <w:sz w:val="32"/>
          <w:szCs w:val="32"/>
          <w:lang w:val="en-IN"/>
        </w:rPr>
        <w:t>[4] A. Graves, A.-R. Mohamed, and G. Hinton, “Speech recognition with deep recurrent neural n</w:t>
      </w:r>
      <w:r w:rsidRPr="00A54AA1">
        <w:rPr>
          <w:sz w:val="32"/>
          <w:szCs w:val="32"/>
          <w:lang w:val="en-IN"/>
        </w:rPr>
        <w:t xml:space="preserve">etworks,” in Proc. IEEE Int. Conf. Acoust., Speech Signal Process. (ICASSP), May 2013, pp. 6645–6649. </w:t>
      </w:r>
    </w:p>
    <w:p w:rsidR="00000000" w:rsidRPr="00A54AA1" w:rsidRDefault="00251596" w:rsidP="00A54AA1">
      <w:pPr>
        <w:pStyle w:val="BodyText"/>
        <w:numPr>
          <w:ilvl w:val="0"/>
          <w:numId w:val="42"/>
        </w:numPr>
        <w:rPr>
          <w:sz w:val="32"/>
          <w:szCs w:val="32"/>
          <w:lang w:val="en-IN"/>
        </w:rPr>
      </w:pPr>
      <w:r w:rsidRPr="00A54AA1">
        <w:rPr>
          <w:sz w:val="32"/>
          <w:szCs w:val="32"/>
          <w:lang w:val="en-IN"/>
        </w:rPr>
        <w:t>[5] J. K. Chorowski, D. Bahdanau, D. Serdyuk, K. Cho, and Y. Bengio, “Attention-based models for speech recognition,” in Proc. Adv. Neural Inf. Process.</w:t>
      </w:r>
      <w:r w:rsidRPr="00A54AA1">
        <w:rPr>
          <w:sz w:val="32"/>
          <w:szCs w:val="32"/>
          <w:lang w:val="en-IN"/>
        </w:rPr>
        <w:t xml:space="preserve"> Syst., 2015, pp. 577–585.</w:t>
      </w:r>
      <w:r w:rsidRPr="00A54AA1">
        <w:rPr>
          <w:sz w:val="32"/>
          <w:szCs w:val="32"/>
        </w:rPr>
        <w:t xml:space="preserve"> </w:t>
      </w:r>
    </w:p>
    <w:p w:rsidR="00000000" w:rsidRPr="00A54AA1" w:rsidRDefault="00251596" w:rsidP="00A54AA1">
      <w:pPr>
        <w:pStyle w:val="BodyText"/>
        <w:numPr>
          <w:ilvl w:val="0"/>
          <w:numId w:val="42"/>
        </w:numPr>
        <w:rPr>
          <w:sz w:val="32"/>
          <w:szCs w:val="32"/>
          <w:lang w:val="en-IN"/>
        </w:rPr>
      </w:pPr>
      <w:r w:rsidRPr="00A54AA1">
        <w:rPr>
          <w:sz w:val="32"/>
          <w:szCs w:val="32"/>
          <w:lang w:val="en-IN"/>
        </w:rPr>
        <w:t xml:space="preserve">[6] Y. H. Chen, T. Krishna, J. S. Emer, and V. Sze, “Eyeriss: An energy-efficient reconfigurable accelerator for deep convolutional neural networks,” IEEE J. Solid-State Circuits, vol. 52, no. 1, pp. 127–138, Jan. 2017. </w:t>
      </w:r>
    </w:p>
    <w:p w:rsidR="00000000" w:rsidRPr="00A54AA1" w:rsidRDefault="00251596" w:rsidP="00A54AA1">
      <w:pPr>
        <w:pStyle w:val="BodyText"/>
        <w:numPr>
          <w:ilvl w:val="0"/>
          <w:numId w:val="42"/>
        </w:numPr>
        <w:rPr>
          <w:sz w:val="32"/>
          <w:szCs w:val="32"/>
          <w:lang w:val="en-IN"/>
        </w:rPr>
      </w:pPr>
      <w:r w:rsidRPr="00A54AA1">
        <w:rPr>
          <w:sz w:val="32"/>
          <w:szCs w:val="32"/>
          <w:lang w:val="en-IN"/>
        </w:rPr>
        <w:t>[7] B</w:t>
      </w:r>
      <w:r w:rsidRPr="00A54AA1">
        <w:rPr>
          <w:sz w:val="32"/>
          <w:szCs w:val="32"/>
          <w:lang w:val="en-IN"/>
        </w:rPr>
        <w:t xml:space="preserve">. Moons, R. Uytterhoeven, W. Dehaene, and M. Verhelst, “Envision: A 0.26-to-10tops/w subword-parallel dynamic-voltage-accuracyfrequency-scalable convolutional neural network </w:t>
      </w:r>
      <w:r w:rsidRPr="00A54AA1">
        <w:rPr>
          <w:sz w:val="32"/>
          <w:szCs w:val="32"/>
          <w:lang w:val="en-IN"/>
        </w:rPr>
        <w:lastRenderedPageBreak/>
        <w:t>processor in 28nm FDSOI,” in Proc. IEEE Int. Solid-State Circuits Conf. (ISSCC), F</w:t>
      </w:r>
      <w:r w:rsidRPr="00A54AA1">
        <w:rPr>
          <w:sz w:val="32"/>
          <w:szCs w:val="32"/>
          <w:lang w:val="en-IN"/>
        </w:rPr>
        <w:t xml:space="preserve">eb. 2017, pp. 246–247. </w:t>
      </w:r>
    </w:p>
    <w:p w:rsidR="00000000" w:rsidRPr="00A54AA1" w:rsidRDefault="00251596" w:rsidP="00A54AA1">
      <w:pPr>
        <w:pStyle w:val="BodyText"/>
        <w:numPr>
          <w:ilvl w:val="0"/>
          <w:numId w:val="42"/>
        </w:numPr>
        <w:rPr>
          <w:sz w:val="32"/>
          <w:szCs w:val="32"/>
          <w:lang w:val="en-IN"/>
        </w:rPr>
      </w:pPr>
      <w:r w:rsidRPr="00A54AA1">
        <w:rPr>
          <w:sz w:val="32"/>
          <w:szCs w:val="32"/>
          <w:lang w:val="en-IN"/>
        </w:rPr>
        <w:t xml:space="preserve">[8] C. S. Wallace, “A suggestion for a fast multiplier,” IEEE Trans. Electron. Comput., vol. EC-13, no. 1, pp. 14–17, Feb. 1964. </w:t>
      </w:r>
    </w:p>
    <w:p w:rsidR="00000000" w:rsidRPr="00A54AA1" w:rsidRDefault="00251596" w:rsidP="00A54AA1">
      <w:pPr>
        <w:pStyle w:val="BodyText"/>
        <w:numPr>
          <w:ilvl w:val="0"/>
          <w:numId w:val="42"/>
        </w:numPr>
        <w:rPr>
          <w:sz w:val="32"/>
          <w:szCs w:val="32"/>
          <w:lang w:val="en-IN"/>
        </w:rPr>
      </w:pPr>
      <w:r w:rsidRPr="00A54AA1">
        <w:rPr>
          <w:sz w:val="32"/>
          <w:szCs w:val="32"/>
          <w:lang w:val="en-IN"/>
        </w:rPr>
        <w:t xml:space="preserve">[9] L. Dadda, “Some schemes for parallel multipliers,” Alta Frequenza, vol. 34, no. 5, pp. 349–356, </w:t>
      </w:r>
      <w:r w:rsidRPr="00A54AA1">
        <w:rPr>
          <w:sz w:val="32"/>
          <w:szCs w:val="32"/>
          <w:lang w:val="en-IN"/>
        </w:rPr>
        <w:t xml:space="preserve">Mar. 1965. </w:t>
      </w:r>
    </w:p>
    <w:p w:rsidR="00000000" w:rsidRPr="00A54AA1" w:rsidRDefault="00251596" w:rsidP="00A54AA1">
      <w:pPr>
        <w:pStyle w:val="BodyText"/>
        <w:numPr>
          <w:ilvl w:val="0"/>
          <w:numId w:val="42"/>
        </w:numPr>
        <w:rPr>
          <w:sz w:val="32"/>
          <w:szCs w:val="32"/>
          <w:lang w:val="en-IN"/>
        </w:rPr>
      </w:pPr>
      <w:r w:rsidRPr="00A54AA1">
        <w:rPr>
          <w:sz w:val="32"/>
          <w:szCs w:val="32"/>
          <w:lang w:val="en-IN"/>
        </w:rPr>
        <w:t xml:space="preserve">[10] P. F. Stelling and V. G. Oklobdzija, “Implementing multiply-accumulate operation in multiplication time,” in Proc. 13th IEEE Symp. Comput. Arithmetic, Jul. 1997, pp. 99–106.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51596" w:rsidRDefault="00251596" w:rsidP="003654DF">
      <w:pPr>
        <w:spacing w:after="0" w:line="240" w:lineRule="auto"/>
      </w:pPr>
      <w:r>
        <w:separator/>
      </w:r>
    </w:p>
  </w:endnote>
  <w:endnote w:type="continuationSeparator" w:id="1">
    <w:p w:rsidR="00251596" w:rsidRDefault="00251596"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51596" w:rsidRDefault="00251596" w:rsidP="003654DF">
      <w:pPr>
        <w:spacing w:after="0" w:line="240" w:lineRule="auto"/>
      </w:pPr>
      <w:r>
        <w:separator/>
      </w:r>
    </w:p>
  </w:footnote>
  <w:footnote w:type="continuationSeparator" w:id="1">
    <w:p w:rsidR="00251596" w:rsidRDefault="00251596"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8B7E1E">
        <w:pPr>
          <w:pStyle w:val="Header"/>
          <w:jc w:val="right"/>
        </w:pPr>
        <w:fldSimple w:instr=" PAGE   \* MERGEFORMAT ">
          <w:r w:rsidR="00C14568">
            <w:rPr>
              <w:noProof/>
            </w:rPr>
            <w:t>13</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D76A8F"/>
    <w:multiLevelType w:val="hybridMultilevel"/>
    <w:tmpl w:val="9D52B948"/>
    <w:lvl w:ilvl="0" w:tplc="6D32803E">
      <w:start w:val="1"/>
      <w:numFmt w:val="bullet"/>
      <w:lvlText w:val=""/>
      <w:lvlJc w:val="left"/>
      <w:pPr>
        <w:tabs>
          <w:tab w:val="num" w:pos="720"/>
        </w:tabs>
        <w:ind w:left="720" w:hanging="360"/>
      </w:pPr>
      <w:rPr>
        <w:rFonts w:ascii="Wingdings 2" w:hAnsi="Wingdings 2" w:hint="default"/>
      </w:rPr>
    </w:lvl>
    <w:lvl w:ilvl="1" w:tplc="2DDCA1EE" w:tentative="1">
      <w:start w:val="1"/>
      <w:numFmt w:val="bullet"/>
      <w:lvlText w:val=""/>
      <w:lvlJc w:val="left"/>
      <w:pPr>
        <w:tabs>
          <w:tab w:val="num" w:pos="1440"/>
        </w:tabs>
        <w:ind w:left="1440" w:hanging="360"/>
      </w:pPr>
      <w:rPr>
        <w:rFonts w:ascii="Wingdings 2" w:hAnsi="Wingdings 2" w:hint="default"/>
      </w:rPr>
    </w:lvl>
    <w:lvl w:ilvl="2" w:tplc="D0389086" w:tentative="1">
      <w:start w:val="1"/>
      <w:numFmt w:val="bullet"/>
      <w:lvlText w:val=""/>
      <w:lvlJc w:val="left"/>
      <w:pPr>
        <w:tabs>
          <w:tab w:val="num" w:pos="2160"/>
        </w:tabs>
        <w:ind w:left="2160" w:hanging="360"/>
      </w:pPr>
      <w:rPr>
        <w:rFonts w:ascii="Wingdings 2" w:hAnsi="Wingdings 2" w:hint="default"/>
      </w:rPr>
    </w:lvl>
    <w:lvl w:ilvl="3" w:tplc="030EA296" w:tentative="1">
      <w:start w:val="1"/>
      <w:numFmt w:val="bullet"/>
      <w:lvlText w:val=""/>
      <w:lvlJc w:val="left"/>
      <w:pPr>
        <w:tabs>
          <w:tab w:val="num" w:pos="2880"/>
        </w:tabs>
        <w:ind w:left="2880" w:hanging="360"/>
      </w:pPr>
      <w:rPr>
        <w:rFonts w:ascii="Wingdings 2" w:hAnsi="Wingdings 2" w:hint="default"/>
      </w:rPr>
    </w:lvl>
    <w:lvl w:ilvl="4" w:tplc="CF384260" w:tentative="1">
      <w:start w:val="1"/>
      <w:numFmt w:val="bullet"/>
      <w:lvlText w:val=""/>
      <w:lvlJc w:val="left"/>
      <w:pPr>
        <w:tabs>
          <w:tab w:val="num" w:pos="3600"/>
        </w:tabs>
        <w:ind w:left="3600" w:hanging="360"/>
      </w:pPr>
      <w:rPr>
        <w:rFonts w:ascii="Wingdings 2" w:hAnsi="Wingdings 2" w:hint="default"/>
      </w:rPr>
    </w:lvl>
    <w:lvl w:ilvl="5" w:tplc="E9FE5958" w:tentative="1">
      <w:start w:val="1"/>
      <w:numFmt w:val="bullet"/>
      <w:lvlText w:val=""/>
      <w:lvlJc w:val="left"/>
      <w:pPr>
        <w:tabs>
          <w:tab w:val="num" w:pos="4320"/>
        </w:tabs>
        <w:ind w:left="4320" w:hanging="360"/>
      </w:pPr>
      <w:rPr>
        <w:rFonts w:ascii="Wingdings 2" w:hAnsi="Wingdings 2" w:hint="default"/>
      </w:rPr>
    </w:lvl>
    <w:lvl w:ilvl="6" w:tplc="D81414F8" w:tentative="1">
      <w:start w:val="1"/>
      <w:numFmt w:val="bullet"/>
      <w:lvlText w:val=""/>
      <w:lvlJc w:val="left"/>
      <w:pPr>
        <w:tabs>
          <w:tab w:val="num" w:pos="5040"/>
        </w:tabs>
        <w:ind w:left="5040" w:hanging="360"/>
      </w:pPr>
      <w:rPr>
        <w:rFonts w:ascii="Wingdings 2" w:hAnsi="Wingdings 2" w:hint="default"/>
      </w:rPr>
    </w:lvl>
    <w:lvl w:ilvl="7" w:tplc="D6F2B858" w:tentative="1">
      <w:start w:val="1"/>
      <w:numFmt w:val="bullet"/>
      <w:lvlText w:val=""/>
      <w:lvlJc w:val="left"/>
      <w:pPr>
        <w:tabs>
          <w:tab w:val="num" w:pos="5760"/>
        </w:tabs>
        <w:ind w:left="5760" w:hanging="360"/>
      </w:pPr>
      <w:rPr>
        <w:rFonts w:ascii="Wingdings 2" w:hAnsi="Wingdings 2" w:hint="default"/>
      </w:rPr>
    </w:lvl>
    <w:lvl w:ilvl="8" w:tplc="9716D2FE" w:tentative="1">
      <w:start w:val="1"/>
      <w:numFmt w:val="bullet"/>
      <w:lvlText w:val=""/>
      <w:lvlJc w:val="left"/>
      <w:pPr>
        <w:tabs>
          <w:tab w:val="num" w:pos="6480"/>
        </w:tabs>
        <w:ind w:left="6480" w:hanging="360"/>
      </w:pPr>
      <w:rPr>
        <w:rFonts w:ascii="Wingdings 2" w:hAnsi="Wingdings 2" w:hint="default"/>
      </w:rPr>
    </w:lvl>
  </w:abstractNum>
  <w:abstractNum w:abstractNumId="1">
    <w:nsid w:val="026F0E01"/>
    <w:multiLevelType w:val="hybridMultilevel"/>
    <w:tmpl w:val="FD86B27C"/>
    <w:lvl w:ilvl="0" w:tplc="C3E6F994">
      <w:start w:val="1"/>
      <w:numFmt w:val="bullet"/>
      <w:lvlText w:val=""/>
      <w:lvlJc w:val="left"/>
      <w:pPr>
        <w:tabs>
          <w:tab w:val="num" w:pos="720"/>
        </w:tabs>
        <w:ind w:left="720" w:hanging="360"/>
      </w:pPr>
      <w:rPr>
        <w:rFonts w:ascii="Wingdings 2" w:hAnsi="Wingdings 2" w:hint="default"/>
      </w:rPr>
    </w:lvl>
    <w:lvl w:ilvl="1" w:tplc="6E72719E" w:tentative="1">
      <w:start w:val="1"/>
      <w:numFmt w:val="bullet"/>
      <w:lvlText w:val=""/>
      <w:lvlJc w:val="left"/>
      <w:pPr>
        <w:tabs>
          <w:tab w:val="num" w:pos="1440"/>
        </w:tabs>
        <w:ind w:left="1440" w:hanging="360"/>
      </w:pPr>
      <w:rPr>
        <w:rFonts w:ascii="Wingdings 2" w:hAnsi="Wingdings 2" w:hint="default"/>
      </w:rPr>
    </w:lvl>
    <w:lvl w:ilvl="2" w:tplc="59F691AE" w:tentative="1">
      <w:start w:val="1"/>
      <w:numFmt w:val="bullet"/>
      <w:lvlText w:val=""/>
      <w:lvlJc w:val="left"/>
      <w:pPr>
        <w:tabs>
          <w:tab w:val="num" w:pos="2160"/>
        </w:tabs>
        <w:ind w:left="2160" w:hanging="360"/>
      </w:pPr>
      <w:rPr>
        <w:rFonts w:ascii="Wingdings 2" w:hAnsi="Wingdings 2" w:hint="default"/>
      </w:rPr>
    </w:lvl>
    <w:lvl w:ilvl="3" w:tplc="5DE0C2F0" w:tentative="1">
      <w:start w:val="1"/>
      <w:numFmt w:val="bullet"/>
      <w:lvlText w:val=""/>
      <w:lvlJc w:val="left"/>
      <w:pPr>
        <w:tabs>
          <w:tab w:val="num" w:pos="2880"/>
        </w:tabs>
        <w:ind w:left="2880" w:hanging="360"/>
      </w:pPr>
      <w:rPr>
        <w:rFonts w:ascii="Wingdings 2" w:hAnsi="Wingdings 2" w:hint="default"/>
      </w:rPr>
    </w:lvl>
    <w:lvl w:ilvl="4" w:tplc="0BB0DA1E" w:tentative="1">
      <w:start w:val="1"/>
      <w:numFmt w:val="bullet"/>
      <w:lvlText w:val=""/>
      <w:lvlJc w:val="left"/>
      <w:pPr>
        <w:tabs>
          <w:tab w:val="num" w:pos="3600"/>
        </w:tabs>
        <w:ind w:left="3600" w:hanging="360"/>
      </w:pPr>
      <w:rPr>
        <w:rFonts w:ascii="Wingdings 2" w:hAnsi="Wingdings 2" w:hint="default"/>
      </w:rPr>
    </w:lvl>
    <w:lvl w:ilvl="5" w:tplc="66F66CEE" w:tentative="1">
      <w:start w:val="1"/>
      <w:numFmt w:val="bullet"/>
      <w:lvlText w:val=""/>
      <w:lvlJc w:val="left"/>
      <w:pPr>
        <w:tabs>
          <w:tab w:val="num" w:pos="4320"/>
        </w:tabs>
        <w:ind w:left="4320" w:hanging="360"/>
      </w:pPr>
      <w:rPr>
        <w:rFonts w:ascii="Wingdings 2" w:hAnsi="Wingdings 2" w:hint="default"/>
      </w:rPr>
    </w:lvl>
    <w:lvl w:ilvl="6" w:tplc="667C0432" w:tentative="1">
      <w:start w:val="1"/>
      <w:numFmt w:val="bullet"/>
      <w:lvlText w:val=""/>
      <w:lvlJc w:val="left"/>
      <w:pPr>
        <w:tabs>
          <w:tab w:val="num" w:pos="5040"/>
        </w:tabs>
        <w:ind w:left="5040" w:hanging="360"/>
      </w:pPr>
      <w:rPr>
        <w:rFonts w:ascii="Wingdings 2" w:hAnsi="Wingdings 2" w:hint="default"/>
      </w:rPr>
    </w:lvl>
    <w:lvl w:ilvl="7" w:tplc="6D72106E" w:tentative="1">
      <w:start w:val="1"/>
      <w:numFmt w:val="bullet"/>
      <w:lvlText w:val=""/>
      <w:lvlJc w:val="left"/>
      <w:pPr>
        <w:tabs>
          <w:tab w:val="num" w:pos="5760"/>
        </w:tabs>
        <w:ind w:left="5760" w:hanging="360"/>
      </w:pPr>
      <w:rPr>
        <w:rFonts w:ascii="Wingdings 2" w:hAnsi="Wingdings 2" w:hint="default"/>
      </w:rPr>
    </w:lvl>
    <w:lvl w:ilvl="8" w:tplc="99F49C9C" w:tentative="1">
      <w:start w:val="1"/>
      <w:numFmt w:val="bullet"/>
      <w:lvlText w:val=""/>
      <w:lvlJc w:val="left"/>
      <w:pPr>
        <w:tabs>
          <w:tab w:val="num" w:pos="6480"/>
        </w:tabs>
        <w:ind w:left="6480" w:hanging="360"/>
      </w:pPr>
      <w:rPr>
        <w:rFonts w:ascii="Wingdings 2" w:hAnsi="Wingdings 2" w:hint="default"/>
      </w:rPr>
    </w:lvl>
  </w:abstractNum>
  <w:abstractNum w:abstractNumId="2">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C4312E"/>
    <w:multiLevelType w:val="hybridMultilevel"/>
    <w:tmpl w:val="E6668D40"/>
    <w:lvl w:ilvl="0" w:tplc="44ACED56">
      <w:start w:val="1"/>
      <w:numFmt w:val="bullet"/>
      <w:lvlText w:val=""/>
      <w:lvlJc w:val="left"/>
      <w:pPr>
        <w:tabs>
          <w:tab w:val="num" w:pos="720"/>
        </w:tabs>
        <w:ind w:left="720" w:hanging="360"/>
      </w:pPr>
      <w:rPr>
        <w:rFonts w:ascii="Wingdings 2" w:hAnsi="Wingdings 2" w:hint="default"/>
      </w:rPr>
    </w:lvl>
    <w:lvl w:ilvl="1" w:tplc="A4000AA8" w:tentative="1">
      <w:start w:val="1"/>
      <w:numFmt w:val="bullet"/>
      <w:lvlText w:val=""/>
      <w:lvlJc w:val="left"/>
      <w:pPr>
        <w:tabs>
          <w:tab w:val="num" w:pos="1440"/>
        </w:tabs>
        <w:ind w:left="1440" w:hanging="360"/>
      </w:pPr>
      <w:rPr>
        <w:rFonts w:ascii="Wingdings 2" w:hAnsi="Wingdings 2" w:hint="default"/>
      </w:rPr>
    </w:lvl>
    <w:lvl w:ilvl="2" w:tplc="358C8EAE" w:tentative="1">
      <w:start w:val="1"/>
      <w:numFmt w:val="bullet"/>
      <w:lvlText w:val=""/>
      <w:lvlJc w:val="left"/>
      <w:pPr>
        <w:tabs>
          <w:tab w:val="num" w:pos="2160"/>
        </w:tabs>
        <w:ind w:left="2160" w:hanging="360"/>
      </w:pPr>
      <w:rPr>
        <w:rFonts w:ascii="Wingdings 2" w:hAnsi="Wingdings 2" w:hint="default"/>
      </w:rPr>
    </w:lvl>
    <w:lvl w:ilvl="3" w:tplc="46C8EB7E" w:tentative="1">
      <w:start w:val="1"/>
      <w:numFmt w:val="bullet"/>
      <w:lvlText w:val=""/>
      <w:lvlJc w:val="left"/>
      <w:pPr>
        <w:tabs>
          <w:tab w:val="num" w:pos="2880"/>
        </w:tabs>
        <w:ind w:left="2880" w:hanging="360"/>
      </w:pPr>
      <w:rPr>
        <w:rFonts w:ascii="Wingdings 2" w:hAnsi="Wingdings 2" w:hint="default"/>
      </w:rPr>
    </w:lvl>
    <w:lvl w:ilvl="4" w:tplc="0776723A" w:tentative="1">
      <w:start w:val="1"/>
      <w:numFmt w:val="bullet"/>
      <w:lvlText w:val=""/>
      <w:lvlJc w:val="left"/>
      <w:pPr>
        <w:tabs>
          <w:tab w:val="num" w:pos="3600"/>
        </w:tabs>
        <w:ind w:left="3600" w:hanging="360"/>
      </w:pPr>
      <w:rPr>
        <w:rFonts w:ascii="Wingdings 2" w:hAnsi="Wingdings 2" w:hint="default"/>
      </w:rPr>
    </w:lvl>
    <w:lvl w:ilvl="5" w:tplc="BFC45CFA" w:tentative="1">
      <w:start w:val="1"/>
      <w:numFmt w:val="bullet"/>
      <w:lvlText w:val=""/>
      <w:lvlJc w:val="left"/>
      <w:pPr>
        <w:tabs>
          <w:tab w:val="num" w:pos="4320"/>
        </w:tabs>
        <w:ind w:left="4320" w:hanging="360"/>
      </w:pPr>
      <w:rPr>
        <w:rFonts w:ascii="Wingdings 2" w:hAnsi="Wingdings 2" w:hint="default"/>
      </w:rPr>
    </w:lvl>
    <w:lvl w:ilvl="6" w:tplc="55063D5A" w:tentative="1">
      <w:start w:val="1"/>
      <w:numFmt w:val="bullet"/>
      <w:lvlText w:val=""/>
      <w:lvlJc w:val="left"/>
      <w:pPr>
        <w:tabs>
          <w:tab w:val="num" w:pos="5040"/>
        </w:tabs>
        <w:ind w:left="5040" w:hanging="360"/>
      </w:pPr>
      <w:rPr>
        <w:rFonts w:ascii="Wingdings 2" w:hAnsi="Wingdings 2" w:hint="default"/>
      </w:rPr>
    </w:lvl>
    <w:lvl w:ilvl="7" w:tplc="FF6EC246" w:tentative="1">
      <w:start w:val="1"/>
      <w:numFmt w:val="bullet"/>
      <w:lvlText w:val=""/>
      <w:lvlJc w:val="left"/>
      <w:pPr>
        <w:tabs>
          <w:tab w:val="num" w:pos="5760"/>
        </w:tabs>
        <w:ind w:left="5760" w:hanging="360"/>
      </w:pPr>
      <w:rPr>
        <w:rFonts w:ascii="Wingdings 2" w:hAnsi="Wingdings 2" w:hint="default"/>
      </w:rPr>
    </w:lvl>
    <w:lvl w:ilvl="8" w:tplc="7B808094" w:tentative="1">
      <w:start w:val="1"/>
      <w:numFmt w:val="bullet"/>
      <w:lvlText w:val=""/>
      <w:lvlJc w:val="left"/>
      <w:pPr>
        <w:tabs>
          <w:tab w:val="num" w:pos="6480"/>
        </w:tabs>
        <w:ind w:left="6480" w:hanging="360"/>
      </w:pPr>
      <w:rPr>
        <w:rFonts w:ascii="Wingdings 2" w:hAnsi="Wingdings 2" w:hint="default"/>
      </w:rPr>
    </w:lvl>
  </w:abstractNum>
  <w:abstractNum w:abstractNumId="13">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5">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B645148"/>
    <w:multiLevelType w:val="hybridMultilevel"/>
    <w:tmpl w:val="FD94D720"/>
    <w:lvl w:ilvl="0" w:tplc="66FE97BC">
      <w:start w:val="1"/>
      <w:numFmt w:val="bullet"/>
      <w:lvlText w:val=""/>
      <w:lvlJc w:val="left"/>
      <w:pPr>
        <w:tabs>
          <w:tab w:val="num" w:pos="720"/>
        </w:tabs>
        <w:ind w:left="720" w:hanging="360"/>
      </w:pPr>
      <w:rPr>
        <w:rFonts w:ascii="Wingdings 2" w:hAnsi="Wingdings 2" w:hint="default"/>
      </w:rPr>
    </w:lvl>
    <w:lvl w:ilvl="1" w:tplc="79B81BDE" w:tentative="1">
      <w:start w:val="1"/>
      <w:numFmt w:val="bullet"/>
      <w:lvlText w:val=""/>
      <w:lvlJc w:val="left"/>
      <w:pPr>
        <w:tabs>
          <w:tab w:val="num" w:pos="1440"/>
        </w:tabs>
        <w:ind w:left="1440" w:hanging="360"/>
      </w:pPr>
      <w:rPr>
        <w:rFonts w:ascii="Wingdings 2" w:hAnsi="Wingdings 2" w:hint="default"/>
      </w:rPr>
    </w:lvl>
    <w:lvl w:ilvl="2" w:tplc="5A42F83E" w:tentative="1">
      <w:start w:val="1"/>
      <w:numFmt w:val="bullet"/>
      <w:lvlText w:val=""/>
      <w:lvlJc w:val="left"/>
      <w:pPr>
        <w:tabs>
          <w:tab w:val="num" w:pos="2160"/>
        </w:tabs>
        <w:ind w:left="2160" w:hanging="360"/>
      </w:pPr>
      <w:rPr>
        <w:rFonts w:ascii="Wingdings 2" w:hAnsi="Wingdings 2" w:hint="default"/>
      </w:rPr>
    </w:lvl>
    <w:lvl w:ilvl="3" w:tplc="091AAFA4" w:tentative="1">
      <w:start w:val="1"/>
      <w:numFmt w:val="bullet"/>
      <w:lvlText w:val=""/>
      <w:lvlJc w:val="left"/>
      <w:pPr>
        <w:tabs>
          <w:tab w:val="num" w:pos="2880"/>
        </w:tabs>
        <w:ind w:left="2880" w:hanging="360"/>
      </w:pPr>
      <w:rPr>
        <w:rFonts w:ascii="Wingdings 2" w:hAnsi="Wingdings 2" w:hint="default"/>
      </w:rPr>
    </w:lvl>
    <w:lvl w:ilvl="4" w:tplc="C0C24C76" w:tentative="1">
      <w:start w:val="1"/>
      <w:numFmt w:val="bullet"/>
      <w:lvlText w:val=""/>
      <w:lvlJc w:val="left"/>
      <w:pPr>
        <w:tabs>
          <w:tab w:val="num" w:pos="3600"/>
        </w:tabs>
        <w:ind w:left="3600" w:hanging="360"/>
      </w:pPr>
      <w:rPr>
        <w:rFonts w:ascii="Wingdings 2" w:hAnsi="Wingdings 2" w:hint="default"/>
      </w:rPr>
    </w:lvl>
    <w:lvl w:ilvl="5" w:tplc="DDD85854" w:tentative="1">
      <w:start w:val="1"/>
      <w:numFmt w:val="bullet"/>
      <w:lvlText w:val=""/>
      <w:lvlJc w:val="left"/>
      <w:pPr>
        <w:tabs>
          <w:tab w:val="num" w:pos="4320"/>
        </w:tabs>
        <w:ind w:left="4320" w:hanging="360"/>
      </w:pPr>
      <w:rPr>
        <w:rFonts w:ascii="Wingdings 2" w:hAnsi="Wingdings 2" w:hint="default"/>
      </w:rPr>
    </w:lvl>
    <w:lvl w:ilvl="6" w:tplc="188CF548" w:tentative="1">
      <w:start w:val="1"/>
      <w:numFmt w:val="bullet"/>
      <w:lvlText w:val=""/>
      <w:lvlJc w:val="left"/>
      <w:pPr>
        <w:tabs>
          <w:tab w:val="num" w:pos="5040"/>
        </w:tabs>
        <w:ind w:left="5040" w:hanging="360"/>
      </w:pPr>
      <w:rPr>
        <w:rFonts w:ascii="Wingdings 2" w:hAnsi="Wingdings 2" w:hint="default"/>
      </w:rPr>
    </w:lvl>
    <w:lvl w:ilvl="7" w:tplc="71DEEC3E" w:tentative="1">
      <w:start w:val="1"/>
      <w:numFmt w:val="bullet"/>
      <w:lvlText w:val=""/>
      <w:lvlJc w:val="left"/>
      <w:pPr>
        <w:tabs>
          <w:tab w:val="num" w:pos="5760"/>
        </w:tabs>
        <w:ind w:left="5760" w:hanging="360"/>
      </w:pPr>
      <w:rPr>
        <w:rFonts w:ascii="Wingdings 2" w:hAnsi="Wingdings 2" w:hint="default"/>
      </w:rPr>
    </w:lvl>
    <w:lvl w:ilvl="8" w:tplc="9178299A" w:tentative="1">
      <w:start w:val="1"/>
      <w:numFmt w:val="bullet"/>
      <w:lvlText w:val=""/>
      <w:lvlJc w:val="left"/>
      <w:pPr>
        <w:tabs>
          <w:tab w:val="num" w:pos="6480"/>
        </w:tabs>
        <w:ind w:left="6480" w:hanging="360"/>
      </w:pPr>
      <w:rPr>
        <w:rFonts w:ascii="Wingdings 2" w:hAnsi="Wingdings 2" w:hint="default"/>
      </w:rPr>
    </w:lvl>
  </w:abstractNum>
  <w:abstractNum w:abstractNumId="18">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20">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5">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6">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01A2C91"/>
    <w:multiLevelType w:val="hybridMultilevel"/>
    <w:tmpl w:val="CF7EBD8A"/>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34">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C00430B"/>
    <w:multiLevelType w:val="hybridMultilevel"/>
    <w:tmpl w:val="93D4BAF6"/>
    <w:lvl w:ilvl="0" w:tplc="09D0DD44">
      <w:start w:val="1"/>
      <w:numFmt w:val="bullet"/>
      <w:lvlText w:val=""/>
      <w:lvlJc w:val="left"/>
      <w:pPr>
        <w:tabs>
          <w:tab w:val="num" w:pos="720"/>
        </w:tabs>
        <w:ind w:left="720" w:hanging="360"/>
      </w:pPr>
      <w:rPr>
        <w:rFonts w:ascii="Wingdings 2" w:hAnsi="Wingdings 2" w:hint="default"/>
      </w:rPr>
    </w:lvl>
    <w:lvl w:ilvl="1" w:tplc="0BEA7A9E" w:tentative="1">
      <w:start w:val="1"/>
      <w:numFmt w:val="bullet"/>
      <w:lvlText w:val=""/>
      <w:lvlJc w:val="left"/>
      <w:pPr>
        <w:tabs>
          <w:tab w:val="num" w:pos="1440"/>
        </w:tabs>
        <w:ind w:left="1440" w:hanging="360"/>
      </w:pPr>
      <w:rPr>
        <w:rFonts w:ascii="Wingdings 2" w:hAnsi="Wingdings 2" w:hint="default"/>
      </w:rPr>
    </w:lvl>
    <w:lvl w:ilvl="2" w:tplc="91560A0A" w:tentative="1">
      <w:start w:val="1"/>
      <w:numFmt w:val="bullet"/>
      <w:lvlText w:val=""/>
      <w:lvlJc w:val="left"/>
      <w:pPr>
        <w:tabs>
          <w:tab w:val="num" w:pos="2160"/>
        </w:tabs>
        <w:ind w:left="2160" w:hanging="360"/>
      </w:pPr>
      <w:rPr>
        <w:rFonts w:ascii="Wingdings 2" w:hAnsi="Wingdings 2" w:hint="default"/>
      </w:rPr>
    </w:lvl>
    <w:lvl w:ilvl="3" w:tplc="75A81916" w:tentative="1">
      <w:start w:val="1"/>
      <w:numFmt w:val="bullet"/>
      <w:lvlText w:val=""/>
      <w:lvlJc w:val="left"/>
      <w:pPr>
        <w:tabs>
          <w:tab w:val="num" w:pos="2880"/>
        </w:tabs>
        <w:ind w:left="2880" w:hanging="360"/>
      </w:pPr>
      <w:rPr>
        <w:rFonts w:ascii="Wingdings 2" w:hAnsi="Wingdings 2" w:hint="default"/>
      </w:rPr>
    </w:lvl>
    <w:lvl w:ilvl="4" w:tplc="E29E666A" w:tentative="1">
      <w:start w:val="1"/>
      <w:numFmt w:val="bullet"/>
      <w:lvlText w:val=""/>
      <w:lvlJc w:val="left"/>
      <w:pPr>
        <w:tabs>
          <w:tab w:val="num" w:pos="3600"/>
        </w:tabs>
        <w:ind w:left="3600" w:hanging="360"/>
      </w:pPr>
      <w:rPr>
        <w:rFonts w:ascii="Wingdings 2" w:hAnsi="Wingdings 2" w:hint="default"/>
      </w:rPr>
    </w:lvl>
    <w:lvl w:ilvl="5" w:tplc="6E088E36" w:tentative="1">
      <w:start w:val="1"/>
      <w:numFmt w:val="bullet"/>
      <w:lvlText w:val=""/>
      <w:lvlJc w:val="left"/>
      <w:pPr>
        <w:tabs>
          <w:tab w:val="num" w:pos="4320"/>
        </w:tabs>
        <w:ind w:left="4320" w:hanging="360"/>
      </w:pPr>
      <w:rPr>
        <w:rFonts w:ascii="Wingdings 2" w:hAnsi="Wingdings 2" w:hint="default"/>
      </w:rPr>
    </w:lvl>
    <w:lvl w:ilvl="6" w:tplc="3092B0F8" w:tentative="1">
      <w:start w:val="1"/>
      <w:numFmt w:val="bullet"/>
      <w:lvlText w:val=""/>
      <w:lvlJc w:val="left"/>
      <w:pPr>
        <w:tabs>
          <w:tab w:val="num" w:pos="5040"/>
        </w:tabs>
        <w:ind w:left="5040" w:hanging="360"/>
      </w:pPr>
      <w:rPr>
        <w:rFonts w:ascii="Wingdings 2" w:hAnsi="Wingdings 2" w:hint="default"/>
      </w:rPr>
    </w:lvl>
    <w:lvl w:ilvl="7" w:tplc="B4605D46" w:tentative="1">
      <w:start w:val="1"/>
      <w:numFmt w:val="bullet"/>
      <w:lvlText w:val=""/>
      <w:lvlJc w:val="left"/>
      <w:pPr>
        <w:tabs>
          <w:tab w:val="num" w:pos="5760"/>
        </w:tabs>
        <w:ind w:left="5760" w:hanging="360"/>
      </w:pPr>
      <w:rPr>
        <w:rFonts w:ascii="Wingdings 2" w:hAnsi="Wingdings 2" w:hint="default"/>
      </w:rPr>
    </w:lvl>
    <w:lvl w:ilvl="8" w:tplc="C9E842D0" w:tentative="1">
      <w:start w:val="1"/>
      <w:numFmt w:val="bullet"/>
      <w:lvlText w:val=""/>
      <w:lvlJc w:val="left"/>
      <w:pPr>
        <w:tabs>
          <w:tab w:val="num" w:pos="6480"/>
        </w:tabs>
        <w:ind w:left="6480" w:hanging="360"/>
      </w:pPr>
      <w:rPr>
        <w:rFonts w:ascii="Wingdings 2" w:hAnsi="Wingdings 2" w:hint="default"/>
      </w:rPr>
    </w:lvl>
  </w:abstractNum>
  <w:abstractNum w:abstractNumId="38">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30"/>
  </w:num>
  <w:num w:numId="3">
    <w:abstractNumId w:val="41"/>
  </w:num>
  <w:num w:numId="4">
    <w:abstractNumId w:val="1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num>
  <w:num w:numId="6">
    <w:abstractNumId w:val="23"/>
  </w:num>
  <w:num w:numId="7">
    <w:abstractNumId w:val="22"/>
  </w:num>
  <w:num w:numId="8">
    <w:abstractNumId w:val="6"/>
  </w:num>
  <w:num w:numId="9">
    <w:abstractNumId w:val="7"/>
  </w:num>
  <w:num w:numId="10">
    <w:abstractNumId w:val="3"/>
  </w:num>
  <w:num w:numId="11">
    <w:abstractNumId w:val="11"/>
  </w:num>
  <w:num w:numId="12">
    <w:abstractNumId w:val="35"/>
  </w:num>
  <w:num w:numId="13">
    <w:abstractNumId w:val="42"/>
  </w:num>
  <w:num w:numId="14">
    <w:abstractNumId w:val="45"/>
  </w:num>
  <w:num w:numId="15">
    <w:abstractNumId w:val="38"/>
  </w:num>
  <w:num w:numId="16">
    <w:abstractNumId w:val="34"/>
  </w:num>
  <w:num w:numId="17">
    <w:abstractNumId w:val="9"/>
  </w:num>
  <w:num w:numId="18">
    <w:abstractNumId w:val="36"/>
  </w:num>
  <w:num w:numId="19">
    <w:abstractNumId w:val="26"/>
  </w:num>
  <w:num w:numId="20">
    <w:abstractNumId w:val="8"/>
  </w:num>
  <w:num w:numId="21">
    <w:abstractNumId w:val="46"/>
  </w:num>
  <w:num w:numId="22">
    <w:abstractNumId w:val="21"/>
  </w:num>
  <w:num w:numId="23">
    <w:abstractNumId w:val="43"/>
  </w:num>
  <w:num w:numId="24">
    <w:abstractNumId w:val="44"/>
  </w:num>
  <w:num w:numId="25">
    <w:abstractNumId w:val="31"/>
  </w:num>
  <w:num w:numId="26">
    <w:abstractNumId w:val="20"/>
  </w:num>
  <w:num w:numId="27">
    <w:abstractNumId w:val="5"/>
  </w:num>
  <w:num w:numId="28">
    <w:abstractNumId w:val="13"/>
  </w:num>
  <w:num w:numId="29">
    <w:abstractNumId w:val="32"/>
  </w:num>
  <w:num w:numId="30">
    <w:abstractNumId w:val="40"/>
  </w:num>
  <w:num w:numId="31">
    <w:abstractNumId w:val="29"/>
  </w:num>
  <w:num w:numId="32">
    <w:abstractNumId w:val="4"/>
  </w:num>
  <w:num w:numId="33">
    <w:abstractNumId w:val="28"/>
  </w:num>
  <w:num w:numId="34">
    <w:abstractNumId w:val="24"/>
  </w:num>
  <w:num w:numId="35">
    <w:abstractNumId w:val="16"/>
  </w:num>
  <w:num w:numId="36">
    <w:abstractNumId w:val="14"/>
  </w:num>
  <w:num w:numId="37">
    <w:abstractNumId w:val="10"/>
  </w:num>
  <w:num w:numId="38">
    <w:abstractNumId w:val="39"/>
  </w:num>
  <w:num w:numId="39">
    <w:abstractNumId w:val="19"/>
  </w:num>
  <w:num w:numId="40">
    <w:abstractNumId w:val="15"/>
  </w:num>
  <w:num w:numId="41">
    <w:abstractNumId w:val="25"/>
  </w:num>
  <w:num w:numId="42">
    <w:abstractNumId w:val="17"/>
  </w:num>
  <w:num w:numId="43">
    <w:abstractNumId w:val="37"/>
  </w:num>
  <w:num w:numId="44">
    <w:abstractNumId w:val="1"/>
  </w:num>
  <w:num w:numId="45">
    <w:abstractNumId w:val="0"/>
  </w:num>
  <w:num w:numId="46">
    <w:abstractNumId w:val="33"/>
  </w:num>
  <w:num w:numId="47">
    <w:abstractNumId w:val="12"/>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0B42"/>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1596"/>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42CB"/>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3FE5"/>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4A37"/>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400"/>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B7E1E"/>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0C67"/>
    <w:rsid w:val="00A51F0D"/>
    <w:rsid w:val="00A53CD6"/>
    <w:rsid w:val="00A54AA1"/>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3BE"/>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11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56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242E"/>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6513"/>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70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37898760">
      <w:bodyDiv w:val="1"/>
      <w:marLeft w:val="0"/>
      <w:marRight w:val="0"/>
      <w:marTop w:val="0"/>
      <w:marBottom w:val="0"/>
      <w:divBdr>
        <w:top w:val="none" w:sz="0" w:space="0" w:color="auto"/>
        <w:left w:val="none" w:sz="0" w:space="0" w:color="auto"/>
        <w:bottom w:val="none" w:sz="0" w:space="0" w:color="auto"/>
        <w:right w:val="none" w:sz="0" w:space="0" w:color="auto"/>
      </w:divBdr>
      <w:divsChild>
        <w:div w:id="1147550438">
          <w:marLeft w:val="576"/>
          <w:marRight w:val="0"/>
          <w:marTop w:val="120"/>
          <w:marBottom w:val="0"/>
          <w:divBdr>
            <w:top w:val="none" w:sz="0" w:space="0" w:color="auto"/>
            <w:left w:val="none" w:sz="0" w:space="0" w:color="auto"/>
            <w:bottom w:val="none" w:sz="0" w:space="0" w:color="auto"/>
            <w:right w:val="none" w:sz="0" w:space="0" w:color="auto"/>
          </w:divBdr>
        </w:div>
        <w:div w:id="274748901">
          <w:marLeft w:val="576"/>
          <w:marRight w:val="0"/>
          <w:marTop w:val="120"/>
          <w:marBottom w:val="0"/>
          <w:divBdr>
            <w:top w:val="none" w:sz="0" w:space="0" w:color="auto"/>
            <w:left w:val="none" w:sz="0" w:space="0" w:color="auto"/>
            <w:bottom w:val="none" w:sz="0" w:space="0" w:color="auto"/>
            <w:right w:val="none" w:sz="0" w:space="0" w:color="auto"/>
          </w:divBdr>
        </w:div>
        <w:div w:id="1575168525">
          <w:marLeft w:val="576"/>
          <w:marRight w:val="0"/>
          <w:marTop w:val="120"/>
          <w:marBottom w:val="0"/>
          <w:divBdr>
            <w:top w:val="none" w:sz="0" w:space="0" w:color="auto"/>
            <w:left w:val="none" w:sz="0" w:space="0" w:color="auto"/>
            <w:bottom w:val="none" w:sz="0" w:space="0" w:color="auto"/>
            <w:right w:val="none" w:sz="0" w:space="0" w:color="auto"/>
          </w:divBdr>
        </w:div>
        <w:div w:id="1465999551">
          <w:marLeft w:val="576"/>
          <w:marRight w:val="0"/>
          <w:marTop w:val="120"/>
          <w:marBottom w:val="0"/>
          <w:divBdr>
            <w:top w:val="none" w:sz="0" w:space="0" w:color="auto"/>
            <w:left w:val="none" w:sz="0" w:space="0" w:color="auto"/>
            <w:bottom w:val="none" w:sz="0" w:space="0" w:color="auto"/>
            <w:right w:val="none" w:sz="0" w:space="0" w:color="auto"/>
          </w:divBdr>
        </w:div>
        <w:div w:id="665330373">
          <w:marLeft w:val="576"/>
          <w:marRight w:val="0"/>
          <w:marTop w:val="12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292253579">
      <w:bodyDiv w:val="1"/>
      <w:marLeft w:val="0"/>
      <w:marRight w:val="0"/>
      <w:marTop w:val="0"/>
      <w:marBottom w:val="0"/>
      <w:divBdr>
        <w:top w:val="none" w:sz="0" w:space="0" w:color="auto"/>
        <w:left w:val="none" w:sz="0" w:space="0" w:color="auto"/>
        <w:bottom w:val="none" w:sz="0" w:space="0" w:color="auto"/>
        <w:right w:val="none" w:sz="0" w:space="0" w:color="auto"/>
      </w:divBdr>
      <w:divsChild>
        <w:div w:id="715198927">
          <w:marLeft w:val="576"/>
          <w:marRight w:val="0"/>
          <w:marTop w:val="120"/>
          <w:marBottom w:val="0"/>
          <w:divBdr>
            <w:top w:val="none" w:sz="0" w:space="0" w:color="auto"/>
            <w:left w:val="none" w:sz="0" w:space="0" w:color="auto"/>
            <w:bottom w:val="none" w:sz="0" w:space="0" w:color="auto"/>
            <w:right w:val="none" w:sz="0" w:space="0" w:color="auto"/>
          </w:divBdr>
        </w:div>
        <w:div w:id="1363481489">
          <w:marLeft w:val="576"/>
          <w:marRight w:val="0"/>
          <w:marTop w:val="120"/>
          <w:marBottom w:val="0"/>
          <w:divBdr>
            <w:top w:val="none" w:sz="0" w:space="0" w:color="auto"/>
            <w:left w:val="none" w:sz="0" w:space="0" w:color="auto"/>
            <w:bottom w:val="none" w:sz="0" w:space="0" w:color="auto"/>
            <w:right w:val="none" w:sz="0" w:space="0" w:color="auto"/>
          </w:divBdr>
        </w:div>
        <w:div w:id="667439499">
          <w:marLeft w:val="576"/>
          <w:marRight w:val="0"/>
          <w:marTop w:val="120"/>
          <w:marBottom w:val="0"/>
          <w:divBdr>
            <w:top w:val="none" w:sz="0" w:space="0" w:color="auto"/>
            <w:left w:val="none" w:sz="0" w:space="0" w:color="auto"/>
            <w:bottom w:val="none" w:sz="0" w:space="0" w:color="auto"/>
            <w:right w:val="none" w:sz="0" w:space="0" w:color="auto"/>
          </w:divBdr>
        </w:div>
        <w:div w:id="1908032133">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485241592">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29792921">
      <w:bodyDiv w:val="1"/>
      <w:marLeft w:val="0"/>
      <w:marRight w:val="0"/>
      <w:marTop w:val="0"/>
      <w:marBottom w:val="0"/>
      <w:divBdr>
        <w:top w:val="none" w:sz="0" w:space="0" w:color="auto"/>
        <w:left w:val="none" w:sz="0" w:space="0" w:color="auto"/>
        <w:bottom w:val="none" w:sz="0" w:space="0" w:color="auto"/>
        <w:right w:val="none" w:sz="0" w:space="0" w:color="auto"/>
      </w:divBdr>
      <w:divsChild>
        <w:div w:id="1081366058">
          <w:marLeft w:val="576"/>
          <w:marRight w:val="0"/>
          <w:marTop w:val="120"/>
          <w:marBottom w:val="0"/>
          <w:divBdr>
            <w:top w:val="none" w:sz="0" w:space="0" w:color="auto"/>
            <w:left w:val="none" w:sz="0" w:space="0" w:color="auto"/>
            <w:bottom w:val="none" w:sz="0" w:space="0" w:color="auto"/>
            <w:right w:val="none" w:sz="0" w:space="0" w:color="auto"/>
          </w:divBdr>
        </w:div>
        <w:div w:id="704721202">
          <w:marLeft w:val="576"/>
          <w:marRight w:val="0"/>
          <w:marTop w:val="120"/>
          <w:marBottom w:val="0"/>
          <w:divBdr>
            <w:top w:val="none" w:sz="0" w:space="0" w:color="auto"/>
            <w:left w:val="none" w:sz="0" w:space="0" w:color="auto"/>
            <w:bottom w:val="none" w:sz="0" w:space="0" w:color="auto"/>
            <w:right w:val="none" w:sz="0" w:space="0" w:color="auto"/>
          </w:divBdr>
        </w:div>
        <w:div w:id="1909147067">
          <w:marLeft w:val="576"/>
          <w:marRight w:val="0"/>
          <w:marTop w:val="120"/>
          <w:marBottom w:val="0"/>
          <w:divBdr>
            <w:top w:val="none" w:sz="0" w:space="0" w:color="auto"/>
            <w:left w:val="none" w:sz="0" w:space="0" w:color="auto"/>
            <w:bottom w:val="none" w:sz="0" w:space="0" w:color="auto"/>
            <w:right w:val="none" w:sz="0" w:space="0" w:color="auto"/>
          </w:divBdr>
        </w:div>
        <w:div w:id="1170753826">
          <w:marLeft w:val="576"/>
          <w:marRight w:val="0"/>
          <w:marTop w:val="120"/>
          <w:marBottom w:val="0"/>
          <w:divBdr>
            <w:top w:val="none" w:sz="0" w:space="0" w:color="auto"/>
            <w:left w:val="none" w:sz="0" w:space="0" w:color="auto"/>
            <w:bottom w:val="none" w:sz="0" w:space="0" w:color="auto"/>
            <w:right w:val="none" w:sz="0" w:space="0" w:color="auto"/>
          </w:divBdr>
        </w:div>
      </w:divsChild>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68123028">
      <w:bodyDiv w:val="1"/>
      <w:marLeft w:val="0"/>
      <w:marRight w:val="0"/>
      <w:marTop w:val="0"/>
      <w:marBottom w:val="0"/>
      <w:divBdr>
        <w:top w:val="none" w:sz="0" w:space="0" w:color="auto"/>
        <w:left w:val="none" w:sz="0" w:space="0" w:color="auto"/>
        <w:bottom w:val="none" w:sz="0" w:space="0" w:color="auto"/>
        <w:right w:val="none" w:sz="0" w:space="0" w:color="auto"/>
      </w:divBdr>
      <w:divsChild>
        <w:div w:id="1034110606">
          <w:marLeft w:val="576"/>
          <w:marRight w:val="0"/>
          <w:marTop w:val="120"/>
          <w:marBottom w:val="0"/>
          <w:divBdr>
            <w:top w:val="none" w:sz="0" w:space="0" w:color="auto"/>
            <w:left w:val="none" w:sz="0" w:space="0" w:color="auto"/>
            <w:bottom w:val="none" w:sz="0" w:space="0" w:color="auto"/>
            <w:right w:val="none" w:sz="0" w:space="0" w:color="auto"/>
          </w:divBdr>
        </w:div>
        <w:div w:id="1509708045">
          <w:marLeft w:val="576"/>
          <w:marRight w:val="0"/>
          <w:marTop w:val="120"/>
          <w:marBottom w:val="0"/>
          <w:divBdr>
            <w:top w:val="none" w:sz="0" w:space="0" w:color="auto"/>
            <w:left w:val="none" w:sz="0" w:space="0" w:color="auto"/>
            <w:bottom w:val="none" w:sz="0" w:space="0" w:color="auto"/>
            <w:right w:val="none" w:sz="0" w:space="0" w:color="auto"/>
          </w:divBdr>
        </w:div>
        <w:div w:id="1967009230">
          <w:marLeft w:val="576"/>
          <w:marRight w:val="0"/>
          <w:marTop w:val="120"/>
          <w:marBottom w:val="0"/>
          <w:divBdr>
            <w:top w:val="none" w:sz="0" w:space="0" w:color="auto"/>
            <w:left w:val="none" w:sz="0" w:space="0" w:color="auto"/>
            <w:bottom w:val="none" w:sz="0" w:space="0" w:color="auto"/>
            <w:right w:val="none" w:sz="0" w:space="0" w:color="auto"/>
          </w:divBdr>
        </w:div>
        <w:div w:id="1417938012">
          <w:marLeft w:val="576"/>
          <w:marRight w:val="0"/>
          <w:marTop w:val="120"/>
          <w:marBottom w:val="0"/>
          <w:divBdr>
            <w:top w:val="none" w:sz="0" w:space="0" w:color="auto"/>
            <w:left w:val="none" w:sz="0" w:space="0" w:color="auto"/>
            <w:bottom w:val="none" w:sz="0" w:space="0" w:color="auto"/>
            <w:right w:val="none" w:sz="0" w:space="0" w:color="auto"/>
          </w:divBdr>
        </w:div>
        <w:div w:id="1356924974">
          <w:marLeft w:val="576"/>
          <w:marRight w:val="0"/>
          <w:marTop w:val="120"/>
          <w:marBottom w:val="0"/>
          <w:divBdr>
            <w:top w:val="none" w:sz="0" w:space="0" w:color="auto"/>
            <w:left w:val="none" w:sz="0" w:space="0" w:color="auto"/>
            <w:bottom w:val="none" w:sz="0" w:space="0" w:color="auto"/>
            <w:right w:val="none" w:sz="0" w:space="0" w:color="auto"/>
          </w:divBdr>
        </w:div>
      </w:divsChild>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84210239">
      <w:bodyDiv w:val="1"/>
      <w:marLeft w:val="0"/>
      <w:marRight w:val="0"/>
      <w:marTop w:val="0"/>
      <w:marBottom w:val="0"/>
      <w:divBdr>
        <w:top w:val="none" w:sz="0" w:space="0" w:color="auto"/>
        <w:left w:val="none" w:sz="0" w:space="0" w:color="auto"/>
        <w:bottom w:val="none" w:sz="0" w:space="0" w:color="auto"/>
        <w:right w:val="none" w:sz="0" w:space="0" w:color="auto"/>
      </w:divBdr>
      <w:divsChild>
        <w:div w:id="81032566">
          <w:marLeft w:val="576"/>
          <w:marRight w:val="0"/>
          <w:marTop w:val="120"/>
          <w:marBottom w:val="0"/>
          <w:divBdr>
            <w:top w:val="none" w:sz="0" w:space="0" w:color="auto"/>
            <w:left w:val="none" w:sz="0" w:space="0" w:color="auto"/>
            <w:bottom w:val="none" w:sz="0" w:space="0" w:color="auto"/>
            <w:right w:val="none" w:sz="0" w:space="0" w:color="auto"/>
          </w:divBdr>
        </w:div>
        <w:div w:id="1540240287">
          <w:marLeft w:val="576"/>
          <w:marRight w:val="0"/>
          <w:marTop w:val="120"/>
          <w:marBottom w:val="0"/>
          <w:divBdr>
            <w:top w:val="none" w:sz="0" w:space="0" w:color="auto"/>
            <w:left w:val="none" w:sz="0" w:space="0" w:color="auto"/>
            <w:bottom w:val="none" w:sz="0" w:space="0" w:color="auto"/>
            <w:right w:val="none" w:sz="0" w:space="0" w:color="auto"/>
          </w:divBdr>
        </w:div>
        <w:div w:id="1796560784">
          <w:marLeft w:val="576"/>
          <w:marRight w:val="0"/>
          <w:marTop w:val="120"/>
          <w:marBottom w:val="0"/>
          <w:divBdr>
            <w:top w:val="none" w:sz="0" w:space="0" w:color="auto"/>
            <w:left w:val="none" w:sz="0" w:space="0" w:color="auto"/>
            <w:bottom w:val="none" w:sz="0" w:space="0" w:color="auto"/>
            <w:right w:val="none" w:sz="0" w:space="0" w:color="auto"/>
          </w:divBdr>
        </w:div>
        <w:div w:id="1107777347">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53599052">
      <w:bodyDiv w:val="1"/>
      <w:marLeft w:val="0"/>
      <w:marRight w:val="0"/>
      <w:marTop w:val="0"/>
      <w:marBottom w:val="0"/>
      <w:divBdr>
        <w:top w:val="none" w:sz="0" w:space="0" w:color="auto"/>
        <w:left w:val="none" w:sz="0" w:space="0" w:color="auto"/>
        <w:bottom w:val="none" w:sz="0" w:space="0" w:color="auto"/>
        <w:right w:val="none" w:sz="0" w:space="0" w:color="auto"/>
      </w:divBdr>
      <w:divsChild>
        <w:div w:id="1835297933">
          <w:marLeft w:val="576"/>
          <w:marRight w:val="0"/>
          <w:marTop w:val="120"/>
          <w:marBottom w:val="0"/>
          <w:divBdr>
            <w:top w:val="none" w:sz="0" w:space="0" w:color="auto"/>
            <w:left w:val="none" w:sz="0" w:space="0" w:color="auto"/>
            <w:bottom w:val="none" w:sz="0" w:space="0" w:color="auto"/>
            <w:right w:val="none" w:sz="0" w:space="0" w:color="auto"/>
          </w:divBdr>
        </w:div>
        <w:div w:id="48188102">
          <w:marLeft w:val="576"/>
          <w:marRight w:val="0"/>
          <w:marTop w:val="120"/>
          <w:marBottom w:val="0"/>
          <w:divBdr>
            <w:top w:val="none" w:sz="0" w:space="0" w:color="auto"/>
            <w:left w:val="none" w:sz="0" w:space="0" w:color="auto"/>
            <w:bottom w:val="none" w:sz="0" w:space="0" w:color="auto"/>
            <w:right w:val="none" w:sz="0" w:space="0" w:color="auto"/>
          </w:divBdr>
        </w:div>
        <w:div w:id="691344571">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3616</TotalTime>
  <Pages>14</Pages>
  <Words>1696</Words>
  <Characters>9673</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892</cp:revision>
  <dcterms:created xsi:type="dcterms:W3CDTF">2021-01-06T11:34:00Z</dcterms:created>
  <dcterms:modified xsi:type="dcterms:W3CDTF">2021-12-24T12:29:00Z</dcterms:modified>
</cp:coreProperties>
</file>