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F05FE1" w:rsidP="00F05FE1">
      <w:pPr>
        <w:spacing w:line="360" w:lineRule="auto"/>
        <w:jc w:val="center"/>
        <w:rPr>
          <w:b/>
          <w:szCs w:val="20"/>
        </w:rPr>
      </w:pPr>
      <w:r w:rsidRPr="00F05FE1">
        <w:rPr>
          <w:b/>
          <w:szCs w:val="20"/>
        </w:rPr>
        <w:t>VEGETABLE DISEASES DETECTION USING CNN SEQUENTIAL NEURAL NETWORKS</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F05FE1">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EE4F99" w:rsidRPr="00EE4F99">
        <w:t>India is the developing nation and our nation is the greatest producer in agrarian items. Along these lines, we need to group and trade our agrarian items. Manual organizing is monotonous and it requires works. The programmed evaluating framework requires less an ideal opportunity for reviewing of the rural items. Picture handling procedure is useful in assessment and assessing the items. In this paper we proposed a vegetable infection location framework for perceiving ailing vegetables. Here we use the Image handling framework for exploring the vegetables. Vegetables are perceived ward on their highlights. The highlights are shading, shape, size, surface. We separate these highlights using calculations to recognize the vegetables. We foster an acknowledgment framework for 2D info pictures. The principle point of this work is recognizing tainted vegetable in view of highlights with CNN calculation. Calculation incorporates three fundamental advances in particular upgrade, division and order. Vegetable examples are gathered as pictures from high goal camera and information obtaining is completed for data set arrangement. The picture division process depends on pixel of the picture and is applied to get the portioned and contaminated vegetables. The picture order depends on Dense layer which perform regulated inclining for arrangement.</w:t>
      </w:r>
    </w:p>
    <w:p w:rsidR="00EE4F99" w:rsidRDefault="00EE4F99" w:rsidP="00397FFE">
      <w:pPr>
        <w:spacing w:line="360" w:lineRule="auto"/>
        <w:jc w:val="both"/>
        <w:rPr>
          <w:b/>
          <w:szCs w:val="20"/>
        </w:rPr>
      </w:pPr>
    </w:p>
    <w:p w:rsidR="008A7679" w:rsidRDefault="008A7679" w:rsidP="00397FFE">
      <w:pPr>
        <w:spacing w:line="360" w:lineRule="auto"/>
        <w:jc w:val="both"/>
        <w:rPr>
          <w:b/>
          <w:szCs w:val="20"/>
        </w:rPr>
      </w:pPr>
    </w:p>
    <w:p w:rsidR="008A7679" w:rsidRDefault="008A7679" w:rsidP="00397FFE">
      <w:pPr>
        <w:spacing w:line="360" w:lineRule="auto"/>
        <w:jc w:val="both"/>
        <w:rPr>
          <w:b/>
          <w:szCs w:val="20"/>
        </w:rPr>
      </w:pPr>
    </w:p>
    <w:p w:rsidR="008A7679" w:rsidRDefault="008A7679"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lastRenderedPageBreak/>
        <w:t>1. INTRODUCTION</w:t>
      </w:r>
    </w:p>
    <w:p w:rsidR="008A7679" w:rsidRDefault="008A7679" w:rsidP="008A7679">
      <w:pPr>
        <w:autoSpaceDE w:val="0"/>
        <w:autoSpaceDN w:val="0"/>
        <w:adjustRightInd w:val="0"/>
        <w:spacing w:line="360" w:lineRule="auto"/>
        <w:jc w:val="both"/>
        <w:rPr>
          <w:rStyle w:val="e24kjd"/>
        </w:rPr>
      </w:pPr>
    </w:p>
    <w:p w:rsidR="00070B1E" w:rsidRDefault="008A7679" w:rsidP="008A7679">
      <w:pPr>
        <w:autoSpaceDE w:val="0"/>
        <w:autoSpaceDN w:val="0"/>
        <w:adjustRightInd w:val="0"/>
        <w:spacing w:line="360" w:lineRule="auto"/>
        <w:jc w:val="both"/>
        <w:rPr>
          <w:rStyle w:val="e24kjd"/>
        </w:rPr>
      </w:pPr>
      <w:r w:rsidRPr="008A7679">
        <w:rPr>
          <w:rStyle w:val="e24kjd"/>
        </w:rPr>
        <w:t>The mechanized ID of plant infections in view of plant leaves is a significant milestone in the field of farming. Also, the early and ideal distinguishing proof of plant sicknesses emphatically impacts crop yield and quality. Because of the development of an enormous number of yield items, even an agriculturist and pathologist may regularly neglect to recognize</w:t>
      </w:r>
      <w:r>
        <w:rPr>
          <w:rStyle w:val="e24kjd"/>
        </w:rPr>
        <w:t xml:space="preserve"> </w:t>
      </w:r>
      <w:r w:rsidRPr="008A7679">
        <w:rPr>
          <w:rStyle w:val="e24kjd"/>
        </w:rPr>
        <w:t>the infections in plants by envisioning illness impacted leaves. In any case, in the provincial areas of non-industrial nations, visual perception is as yet the essential methodology of infection ID. It additionally requires nonstop observing by specialists. In distant regions, ranchers might have to make a trip far to counsel a specialist, which is tedious and costly. Computerized computational frameworks for the location and finding of plant illnesses help ranchers and agronomists with their high throughput and accuracy. To conquer the above issues, scientists have thought about a few arrangements. Different sorts of capabilities can be utilized in AI for the arrangement of plant illnesses. Among these, the most famous capabilities are conventional hand tailored and profound learning (DL)- based highlights. Preprocessing, like picture improvement, shading change, and division, is an essential before effectively removing highlights. After highlight extraction, various classifiers can be utilized. A few famous classifiers are</w:t>
      </w:r>
      <w:r>
        <w:rPr>
          <w:rStyle w:val="e24kjd"/>
        </w:rPr>
        <w:t xml:space="preserve"> </w:t>
      </w:r>
      <w:r w:rsidRPr="008A7679">
        <w:rPr>
          <w:rStyle w:val="e24kjd"/>
        </w:rPr>
        <w:t>K-closest neighbor (KNN), support vector machine (SVM), choice tree, arbitrary</w:t>
      </w:r>
      <w:r>
        <w:rPr>
          <w:rStyle w:val="e24kjd"/>
        </w:rPr>
        <w:t xml:space="preserve"> </w:t>
      </w:r>
      <w:r w:rsidRPr="008A7679">
        <w:rPr>
          <w:rStyle w:val="e24kjd"/>
        </w:rPr>
        <w:t xml:space="preserve">timberland (RF), guileless Bayes (NB), strategic relapse (LR), rule age, </w:t>
      </w:r>
      <w:r w:rsidRPr="008A7679">
        <w:rPr>
          <w:rStyle w:val="e24kjd"/>
        </w:rPr>
        <w:lastRenderedPageBreak/>
        <w:t>counterfeit neural organizations (ANNs), and Deep CNN. KNN is a straightforward administered AI calculation utilized in grouping issues, and it utilizes similitude estimations (i.e., distance, vicinity, or closeness). SVM is likewise a well known administered AI</w:t>
      </w:r>
      <w:r>
        <w:rPr>
          <w:rStyle w:val="e24kjd"/>
        </w:rPr>
        <w:t xml:space="preserve"> </w:t>
      </w:r>
      <w:r w:rsidRPr="008A7679">
        <w:rPr>
          <w:rStyle w:val="e24kjd"/>
        </w:rPr>
        <w:t>procedure utilized for order purposes. The thought behind SVM is to find a hyperplane between information classes that isolates each class. A NB classifier makes</w:t>
      </w:r>
      <w:r>
        <w:rPr>
          <w:rStyle w:val="e24kjd"/>
        </w:rPr>
        <w:t xml:space="preserve"> </w:t>
      </w:r>
      <w:r w:rsidRPr="008A7679">
        <w:rPr>
          <w:rStyle w:val="e24kjd"/>
        </w:rPr>
        <w:t>expectations based on likelihood estimations. It expects that the produced highlights are free from one another. ANN is a bunch of associated inputs, a result network that is designed according to the human neural framework cells. The organization comprises of an info layer, transitional layer, and result layer. Learning is performed by changing loads. Carefully assembled highlight based techniques accomplish great arrangement results, yet</w:t>
      </w:r>
      <w:r>
        <w:rPr>
          <w:rStyle w:val="e24kjd"/>
        </w:rPr>
        <w:t xml:space="preserve"> </w:t>
      </w:r>
      <w:r w:rsidRPr="008A7679">
        <w:rPr>
          <w:rStyle w:val="e24kjd"/>
        </w:rPr>
        <w:t>have a few impediments, for example, requiring immense measures of preprocessing, and the interaction is tedious. Include extraction in the high quality based approach is restricted, and separated elements probably won't be enough for right recognizable proof, which influences precision.</w:t>
      </w:r>
      <w:r>
        <w:rPr>
          <w:rStyle w:val="e24kjd"/>
        </w:rPr>
        <w:t xml:space="preserve"> </w:t>
      </w:r>
      <w:r w:rsidRPr="008A7679">
        <w:rPr>
          <w:rStyle w:val="e24kjd"/>
        </w:rPr>
        <w:t>Then again, profound learning-based strategies, especially CNNs, are the most encouraging methodology for naturally learning unequivocal and discriminative elements. Profound learning (DL) comprises of various convolutional layers that address gaining highlights from the information. Plant-sickness recognition can be achieved utilizing a profound learning</w:t>
      </w:r>
      <w:r>
        <w:rPr>
          <w:rStyle w:val="e24kjd"/>
        </w:rPr>
        <w:t xml:space="preserve"> </w:t>
      </w:r>
      <w:r w:rsidRPr="008A7679">
        <w:rPr>
          <w:rStyle w:val="e24kjd"/>
        </w:rPr>
        <w:t xml:space="preserve">model. Profound advancing likewise has a few downsides, as it requires a lot of information to prepare the organization. If an accessible dataset doesn't contain an adequate number of pictures, execution is more awful. Move learning </w:t>
      </w:r>
      <w:r w:rsidRPr="008A7679">
        <w:rPr>
          <w:rStyle w:val="e24kjd"/>
        </w:rPr>
        <w:lastRenderedPageBreak/>
        <w:t>enjoys a few benefits; for instance, it doesn't needs a lot of information to prepare the organization. Move learning further develops gaining another errand through information move from a comparable assignment that had as of now been learned. Many examinations utilized move learning in their illness identification approach. The advantages of utilizing move learning are a decline in preparing time, speculation blunder, and computational expense of building a DL model. In this work, we utilize different DL models to distinguish plant sicknesses.</w:t>
      </w:r>
    </w:p>
    <w:p w:rsidR="008A7679" w:rsidRDefault="008A7679"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A7679" w:rsidRDefault="002170F5" w:rsidP="002170F5">
      <w:pPr>
        <w:spacing w:line="360" w:lineRule="auto"/>
        <w:jc w:val="both"/>
        <w:rPr>
          <w:color w:val="222222"/>
          <w:shd w:val="clear" w:color="auto" w:fill="FFFFFF"/>
        </w:rPr>
      </w:pPr>
      <w:r w:rsidRPr="002170F5">
        <w:rPr>
          <w:color w:val="222222"/>
          <w:shd w:val="clear" w:color="auto" w:fill="FFFFFF"/>
        </w:rPr>
        <w:t>KNN is a basic regulated AI</w:t>
      </w:r>
      <w:r>
        <w:rPr>
          <w:color w:val="222222"/>
          <w:shd w:val="clear" w:color="auto" w:fill="FFFFFF"/>
        </w:rPr>
        <w:t xml:space="preserve"> </w:t>
      </w:r>
      <w:r w:rsidRPr="002170F5">
        <w:rPr>
          <w:color w:val="222222"/>
          <w:shd w:val="clear" w:color="auto" w:fill="FFFFFF"/>
        </w:rPr>
        <w:t>calculation utilized in grouping issues, and it utilizes similitude estimations (i.e., distance, nearness, or closeness).Interest in CNNs has as of late flooded, and DL is the most famous design since DL models can gain significant highlights from input pictures at various convolutional levels</w:t>
      </w:r>
      <w:r>
        <w:rPr>
          <w:color w:val="222222"/>
          <w:shd w:val="clear" w:color="auto" w:fill="FFFFFF"/>
        </w:rPr>
        <w:t xml:space="preserve"> </w:t>
      </w:r>
      <w:r w:rsidRPr="002170F5">
        <w:rPr>
          <w:color w:val="222222"/>
          <w:shd w:val="clear" w:color="auto" w:fill="FFFFFF"/>
        </w:rPr>
        <w:t>comparative, to the capacity of the human cerebrum. DL can tackle complex issues especially</w:t>
      </w:r>
      <w:r>
        <w:rPr>
          <w:color w:val="222222"/>
          <w:shd w:val="clear" w:color="auto" w:fill="FFFFFF"/>
        </w:rPr>
        <w:t xml:space="preserve"> </w:t>
      </w:r>
      <w:r w:rsidRPr="002170F5">
        <w:rPr>
          <w:color w:val="222222"/>
          <w:shd w:val="clear" w:color="auto" w:fill="FFFFFF"/>
        </w:rPr>
        <w:t>well and rapidly with high grouping exactness and a lower blunder rate. Subsequent to parting the dataset into various preparation and testing proportions, there was very little variety in the exactness of the models. Subsequently, they didn't experience the ill effects of the issue of over fitting.</w:t>
      </w:r>
    </w:p>
    <w:p w:rsidR="008727F7" w:rsidRDefault="008727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C76713" w:rsidRPr="00C76713" w:rsidRDefault="00C76713" w:rsidP="00C76713">
      <w:pPr>
        <w:tabs>
          <w:tab w:val="left" w:pos="720"/>
        </w:tabs>
        <w:spacing w:after="100" w:line="360" w:lineRule="auto"/>
        <w:jc w:val="both"/>
        <w:rPr>
          <w:lang w:val="en-IN"/>
        </w:rPr>
      </w:pPr>
      <w:r w:rsidRPr="00C76713">
        <w:t>Keiron Teilo O'Shea</w:t>
      </w:r>
      <w:r w:rsidRPr="00C76713">
        <w:rPr>
          <w:lang w:val="en-IN"/>
        </w:rPr>
        <w:t xml:space="preserve"> </w:t>
      </w:r>
    </w:p>
    <w:p w:rsidR="002170F5" w:rsidRPr="00C76713" w:rsidRDefault="00C76713" w:rsidP="00C76713">
      <w:pPr>
        <w:tabs>
          <w:tab w:val="left" w:pos="720"/>
        </w:tabs>
        <w:spacing w:after="100" w:line="360" w:lineRule="auto"/>
        <w:jc w:val="both"/>
        <w:rPr>
          <w:lang w:val="en-IN"/>
        </w:rPr>
      </w:pPr>
      <w:r w:rsidRPr="00C76713">
        <w:t>“An Introduction to Convolutional Neural Networks</w:t>
      </w:r>
      <w:r w:rsidRPr="00C76713">
        <w:rPr>
          <w:lang w:val="en-IN"/>
        </w:rPr>
        <w:t>”</w:t>
      </w:r>
    </w:p>
    <w:p w:rsidR="00C76713" w:rsidRPr="00C76713" w:rsidRDefault="00C76713" w:rsidP="00C76713">
      <w:pPr>
        <w:tabs>
          <w:tab w:val="left" w:pos="720"/>
        </w:tabs>
        <w:spacing w:after="100" w:line="360" w:lineRule="auto"/>
        <w:jc w:val="both"/>
        <w:rPr>
          <w:lang w:val="en-IN"/>
        </w:rPr>
      </w:pPr>
      <w:r w:rsidRPr="00C76713">
        <w:rPr>
          <w:lang w:val="en-IN"/>
        </w:rPr>
        <w:lastRenderedPageBreak/>
        <w:t>The job picture handling job is inescapable in the PC vision, advanced mechanics, horticulture, and clinical field. This work proposes CNN calculation for the recognition of vegetable sickness and characterization.</w:t>
      </w:r>
    </w:p>
    <w:p w:rsidR="00C76713" w:rsidRPr="00C76713" w:rsidRDefault="00C76713" w:rsidP="00C76713">
      <w:pPr>
        <w:tabs>
          <w:tab w:val="left" w:pos="720"/>
        </w:tabs>
        <w:spacing w:after="100" w:line="360" w:lineRule="auto"/>
        <w:jc w:val="both"/>
        <w:rPr>
          <w:lang w:val="en-IN"/>
        </w:rPr>
      </w:pPr>
    </w:p>
    <w:p w:rsidR="00C76713" w:rsidRPr="00C76713" w:rsidRDefault="00C76713" w:rsidP="00C76713">
      <w:pPr>
        <w:tabs>
          <w:tab w:val="left" w:pos="720"/>
        </w:tabs>
        <w:spacing w:after="100" w:line="360" w:lineRule="auto"/>
        <w:jc w:val="both"/>
        <w:rPr>
          <w:lang w:val="en-IN"/>
        </w:rPr>
      </w:pPr>
      <w:r w:rsidRPr="00C76713">
        <w:t xml:space="preserve">Li H, Chen C, Zhao S, Lyu Z. </w:t>
      </w:r>
    </w:p>
    <w:p w:rsidR="00C76713" w:rsidRPr="00C76713" w:rsidRDefault="00C76713" w:rsidP="00C76713">
      <w:pPr>
        <w:tabs>
          <w:tab w:val="left" w:pos="720"/>
        </w:tabs>
        <w:spacing w:after="100" w:line="360" w:lineRule="auto"/>
        <w:jc w:val="both"/>
        <w:rPr>
          <w:lang w:val="en-IN"/>
        </w:rPr>
      </w:pPr>
      <w:r w:rsidRPr="00C76713">
        <w:lastRenderedPageBreak/>
        <w:t>“Color disease leaf image segmentation using NAMS superpixel algorithm</w:t>
      </w:r>
      <w:r w:rsidRPr="00C76713">
        <w:rPr>
          <w:lang w:val="en-IN"/>
        </w:rPr>
        <w:t>”</w:t>
      </w:r>
    </w:p>
    <w:p w:rsidR="00C76713" w:rsidRPr="00C76713" w:rsidRDefault="00C76713" w:rsidP="00C76713">
      <w:pPr>
        <w:tabs>
          <w:tab w:val="left" w:pos="720"/>
        </w:tabs>
        <w:spacing w:after="100" w:line="360" w:lineRule="auto"/>
        <w:jc w:val="both"/>
        <w:rPr>
          <w:lang w:val="en-IN"/>
        </w:rPr>
      </w:pPr>
      <w:r w:rsidRPr="00C76713">
        <w:rPr>
          <w:lang w:val="en-IN"/>
        </w:rPr>
        <w:t>This paper proposes a superpixel calculation utilizing Non-evenness and Anti-loading Model with Squares (NAMS) for shading picture division of leaf infection.</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C76713" w:rsidRDefault="00C76713"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C76713" w:rsidRDefault="00DA3781" w:rsidP="004B752D">
      <w:pPr>
        <w:jc w:val="center"/>
        <w:rPr>
          <w:rFonts w:eastAsia="Times New Roman"/>
          <w:b/>
          <w:bCs/>
          <w:sz w:val="24"/>
          <w:szCs w:val="24"/>
        </w:rPr>
      </w:pPr>
      <w:r w:rsidRPr="00DA3781">
        <w:rPr>
          <w:rFonts w:eastAsia="Times New Roman"/>
          <w:b/>
          <w:bCs/>
          <w:sz w:val="24"/>
          <w:szCs w:val="24"/>
        </w:rPr>
        <w:drawing>
          <wp:inline distT="0" distB="0" distL="0" distR="0">
            <wp:extent cx="2990850" cy="28670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88" name="Google Shape;188;p27"/>
                    <pic:cNvPicPr preferRelativeResize="0">
                      <a:picLocks noGrp="1"/>
                    </pic:cNvPicPr>
                  </pic:nvPicPr>
                  <pic:blipFill rotWithShape="1">
                    <a:blip r:embed="rId10">
                      <a:alphaModFix/>
                    </a:blip>
                    <a:srcRect/>
                    <a:stretch/>
                  </pic:blipFill>
                  <pic:spPr>
                    <a:xfrm>
                      <a:off x="0" y="0"/>
                      <a:ext cx="2993160" cy="2869239"/>
                    </a:xfrm>
                    <a:prstGeom prst="rect">
                      <a:avLst/>
                    </a:prstGeom>
                    <a:noFill/>
                    <a:ln>
                      <a:noFill/>
                    </a:ln>
                  </pic:spPr>
                </pic:pic>
              </a:graphicData>
            </a:graphic>
          </wp:inline>
        </w:drawing>
      </w:r>
    </w:p>
    <w:p w:rsidR="00DA3781" w:rsidRDefault="00DA3781" w:rsidP="004B752D">
      <w:pPr>
        <w:jc w:val="center"/>
        <w:rPr>
          <w:rFonts w:eastAsia="Times New Roman"/>
          <w:b/>
          <w:bCs/>
          <w:sz w:val="24"/>
          <w:szCs w:val="24"/>
        </w:rPr>
      </w:pPr>
    </w:p>
    <w:p w:rsidR="00DA3781" w:rsidRDefault="00DA3781" w:rsidP="004B752D">
      <w:pPr>
        <w:jc w:val="center"/>
        <w:rPr>
          <w:rFonts w:eastAsia="Times New Roman"/>
          <w:b/>
          <w:bCs/>
          <w:sz w:val="24"/>
          <w:szCs w:val="24"/>
        </w:rPr>
      </w:pPr>
    </w:p>
    <w:p w:rsidR="00DA3781" w:rsidRPr="00D26A5D" w:rsidRDefault="00DA3781" w:rsidP="004B752D">
      <w:pPr>
        <w:jc w:val="center"/>
        <w:rPr>
          <w:rFonts w:eastAsia="Times New Roman"/>
          <w:b/>
          <w:bCs/>
          <w:sz w:val="24"/>
          <w:szCs w:val="24"/>
        </w:rPr>
        <w:sectPr w:rsidR="00DA3781"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9F203B" w:rsidRDefault="00481291" w:rsidP="00481291">
      <w:pPr>
        <w:spacing w:after="120" w:line="360" w:lineRule="auto"/>
        <w:jc w:val="both"/>
        <w:rPr>
          <w:bCs/>
          <w:szCs w:val="20"/>
        </w:rPr>
      </w:pPr>
      <w:r w:rsidRPr="00481291">
        <w:rPr>
          <w:bCs/>
          <w:szCs w:val="20"/>
        </w:rPr>
        <w:t>With expanding populace the emergency of food is getting greater step by step.</w:t>
      </w:r>
      <w:r>
        <w:rPr>
          <w:bCs/>
          <w:szCs w:val="20"/>
        </w:rPr>
        <w:t xml:space="preserve"> </w:t>
      </w:r>
      <w:r w:rsidRPr="00481291">
        <w:rPr>
          <w:bCs/>
          <w:szCs w:val="20"/>
        </w:rPr>
        <w:t>In this season of emergency, the Vegetable infection of harvests is the most serious issue in the food business.</w:t>
      </w:r>
      <w:r>
        <w:rPr>
          <w:bCs/>
          <w:szCs w:val="20"/>
        </w:rPr>
        <w:t xml:space="preserve"> </w:t>
      </w:r>
      <w:r w:rsidRPr="00481291">
        <w:rPr>
          <w:bCs/>
          <w:szCs w:val="20"/>
        </w:rPr>
        <w:t>We utilized the solo learning strategy by executing the k-implies grouping calculation for division of the defective area in Vegetable which is far more precise than the current techniques.</w:t>
      </w:r>
    </w:p>
    <w:p w:rsidR="00481291" w:rsidRDefault="00481291" w:rsidP="002D7B1E">
      <w:pPr>
        <w:spacing w:after="120" w:line="360" w:lineRule="auto"/>
        <w:jc w:val="both"/>
        <w:rPr>
          <w:b/>
          <w:sz w:val="24"/>
        </w:rPr>
      </w:pPr>
    </w:p>
    <w:p w:rsidR="005749AA" w:rsidRDefault="002D7B1E" w:rsidP="005749AA">
      <w:pPr>
        <w:spacing w:after="120" w:line="360" w:lineRule="auto"/>
        <w:jc w:val="both"/>
        <w:rPr>
          <w:b/>
          <w:sz w:val="24"/>
        </w:rPr>
      </w:pPr>
      <w:r w:rsidRPr="002D7B1E">
        <w:rPr>
          <w:b/>
          <w:sz w:val="24"/>
        </w:rPr>
        <w:t>7.DISADVANTAGE OF EXISTING SYSTEM:</w:t>
      </w:r>
      <w:r w:rsidR="005749AA">
        <w:rPr>
          <w:b/>
          <w:sz w:val="24"/>
        </w:rPr>
        <w:t xml:space="preserve"> </w:t>
      </w:r>
    </w:p>
    <w:p w:rsidR="00BD266A" w:rsidRPr="005749AA" w:rsidRDefault="005749AA" w:rsidP="005749AA">
      <w:pPr>
        <w:spacing w:after="120" w:line="360" w:lineRule="auto"/>
        <w:jc w:val="both"/>
        <w:rPr>
          <w:b/>
          <w:sz w:val="24"/>
        </w:rPr>
      </w:pPr>
      <w:r w:rsidRPr="005749AA">
        <w:rPr>
          <w:bCs/>
          <w:szCs w:val="20"/>
          <w:lang w:val="en-IN"/>
        </w:rPr>
        <w:t>Vegetable infections have transformed into issue since it might cause decrease in efficiency.</w:t>
      </w:r>
      <w:r>
        <w:rPr>
          <w:bCs/>
          <w:szCs w:val="20"/>
          <w:lang w:val="en-IN"/>
        </w:rPr>
        <w:t xml:space="preserve"> </w:t>
      </w:r>
      <w:r w:rsidRPr="005749AA">
        <w:rPr>
          <w:bCs/>
          <w:szCs w:val="20"/>
          <w:lang w:val="en-IN"/>
        </w:rPr>
        <w:t>For the most part through the unaided eyes the perceptions invested in some opportunity for the location and distinguishing proof of Vegetable infections.</w:t>
      </w:r>
      <w:r>
        <w:rPr>
          <w:bCs/>
          <w:szCs w:val="20"/>
          <w:lang w:val="en-IN"/>
        </w:rPr>
        <w:t xml:space="preserve"> </w:t>
      </w:r>
      <w:r w:rsidRPr="005749AA">
        <w:rPr>
          <w:bCs/>
          <w:szCs w:val="20"/>
          <w:lang w:val="en-IN"/>
        </w:rPr>
        <w:t>Be that as it may, for this the nonstop observing is expected by the Experts and It is too costly in huge fields.</w:t>
      </w:r>
    </w:p>
    <w:p w:rsidR="005749AA" w:rsidRDefault="005749AA" w:rsidP="0092721B">
      <w:pPr>
        <w:spacing w:after="120" w:line="360" w:lineRule="auto"/>
        <w:jc w:val="both"/>
        <w:rPr>
          <w:b/>
          <w:szCs w:val="20"/>
        </w:rPr>
      </w:pPr>
    </w:p>
    <w:p w:rsidR="00867532" w:rsidRPr="005749AA" w:rsidRDefault="002D7B1E" w:rsidP="0092721B">
      <w:pPr>
        <w:spacing w:after="120" w:line="360" w:lineRule="auto"/>
        <w:jc w:val="both"/>
        <w:rPr>
          <w:b/>
          <w:sz w:val="24"/>
        </w:rPr>
      </w:pPr>
      <w:r w:rsidRPr="005749AA">
        <w:rPr>
          <w:b/>
          <w:sz w:val="24"/>
        </w:rPr>
        <w:lastRenderedPageBreak/>
        <w:t>8</w:t>
      </w:r>
      <w:r w:rsidR="004B557E" w:rsidRPr="005749AA">
        <w:rPr>
          <w:b/>
          <w:sz w:val="24"/>
        </w:rPr>
        <w:t>. PROPOSED METHODOLOGY</w:t>
      </w:r>
      <w:r w:rsidR="00867532" w:rsidRPr="005749AA">
        <w:rPr>
          <w:b/>
          <w:sz w:val="24"/>
        </w:rPr>
        <w:t xml:space="preserve"> </w:t>
      </w:r>
    </w:p>
    <w:p w:rsidR="00011F88" w:rsidRDefault="00DE02A0" w:rsidP="00DE02A0">
      <w:pPr>
        <w:spacing w:after="120" w:line="360" w:lineRule="auto"/>
        <w:jc w:val="both"/>
        <w:rPr>
          <w:szCs w:val="20"/>
          <w:lang w:val="en-IN"/>
        </w:rPr>
      </w:pPr>
      <w:r w:rsidRPr="00DE02A0">
        <w:rPr>
          <w:szCs w:val="20"/>
          <w:lang w:val="en-IN"/>
        </w:rPr>
        <w:t>In this paper, we have resolved that issue and proposed an effective strategy to recognize illness.</w:t>
      </w:r>
      <w:r>
        <w:rPr>
          <w:szCs w:val="20"/>
          <w:lang w:val="en-IN"/>
        </w:rPr>
        <w:t xml:space="preserve"> </w:t>
      </w:r>
      <w:r w:rsidRPr="00DE02A0">
        <w:rPr>
          <w:szCs w:val="20"/>
          <w:lang w:val="en-IN"/>
        </w:rPr>
        <w:t>Vegetable sicknesses can be distinguished from straightforward pictures of the leaves with the assistance of picture handling.</w:t>
      </w:r>
      <w:r>
        <w:rPr>
          <w:szCs w:val="20"/>
          <w:lang w:val="en-IN"/>
        </w:rPr>
        <w:t xml:space="preserve"> </w:t>
      </w:r>
      <w:r w:rsidRPr="00DE02A0">
        <w:rPr>
          <w:szCs w:val="20"/>
          <w:lang w:val="en-IN"/>
        </w:rPr>
        <w:t>Utilizing Neural Networks design or engineering developed with assistance of Convolution Layers, we accomplished better execution.</w:t>
      </w:r>
      <w:r>
        <w:rPr>
          <w:szCs w:val="20"/>
          <w:lang w:val="en-IN"/>
        </w:rPr>
        <w:t xml:space="preserve"> </w:t>
      </w:r>
      <w:r w:rsidRPr="00DE02A0">
        <w:rPr>
          <w:szCs w:val="20"/>
          <w:lang w:val="en-IN"/>
        </w:rPr>
        <w:t>Further the proportion of ordinary and broken locale whenever determined would have the option to anticipate in the event that the vegetable can be restored by any stretch of the imagination.</w:t>
      </w:r>
    </w:p>
    <w:p w:rsidR="00DE02A0" w:rsidRDefault="00DE02A0"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F044ED" w:rsidP="00F044ED">
      <w:pPr>
        <w:autoSpaceDE w:val="0"/>
        <w:autoSpaceDN w:val="0"/>
        <w:adjustRightInd w:val="0"/>
        <w:spacing w:line="360" w:lineRule="auto"/>
        <w:jc w:val="both"/>
        <w:rPr>
          <w:rFonts w:eastAsia="Calibri"/>
        </w:rPr>
      </w:pPr>
      <w:r w:rsidRPr="00F044ED">
        <w:rPr>
          <w:rFonts w:eastAsia="Calibri"/>
        </w:rPr>
        <w:t>The focuses address the defective and impeccable areas of the vegetables.</w:t>
      </w:r>
      <w:r>
        <w:rPr>
          <w:rFonts w:eastAsia="Calibri"/>
        </w:rPr>
        <w:t xml:space="preserve"> </w:t>
      </w:r>
      <w:r w:rsidRPr="00F044ED">
        <w:rPr>
          <w:rFonts w:eastAsia="Calibri"/>
        </w:rPr>
        <w:t>It is done in view of comparative sort of highlighted loads.</w:t>
      </w:r>
      <w:r>
        <w:rPr>
          <w:rFonts w:eastAsia="Calibri"/>
        </w:rPr>
        <w:t xml:space="preserve"> </w:t>
      </w:r>
      <w:r w:rsidRPr="00F044ED">
        <w:rPr>
          <w:rFonts w:eastAsia="Calibri"/>
        </w:rPr>
        <w:t>It is done to distinguish the contaminated group by a particular kind of infection, of the example vegetable.</w:t>
      </w:r>
      <w:r>
        <w:rPr>
          <w:rFonts w:eastAsia="Calibri"/>
        </w:rPr>
        <w:t xml:space="preserve"> </w:t>
      </w:r>
      <w:r w:rsidRPr="00F044ED">
        <w:rPr>
          <w:rFonts w:eastAsia="Calibri"/>
        </w:rPr>
        <w:t>At this stage the new two habitats are determined utilizing the relegated pixels and the calculation returns to the past advance. This iterative interaction is followed till the focuses settle.</w:t>
      </w:r>
    </w:p>
    <w:p w:rsidR="00DE02A0" w:rsidRDefault="00DE02A0" w:rsidP="00960283">
      <w:pPr>
        <w:autoSpaceDE w:val="0"/>
        <w:autoSpaceDN w:val="0"/>
        <w:adjustRightInd w:val="0"/>
        <w:jc w:val="both"/>
        <w:rPr>
          <w:rFonts w:eastAsia="Calibri"/>
          <w:b/>
          <w:bCs/>
        </w:rPr>
      </w:pPr>
    </w:p>
    <w:p w:rsidR="00DC5199" w:rsidRPr="00F044ED" w:rsidRDefault="005218E3" w:rsidP="00960283">
      <w:pPr>
        <w:autoSpaceDE w:val="0"/>
        <w:autoSpaceDN w:val="0"/>
        <w:adjustRightInd w:val="0"/>
        <w:jc w:val="both"/>
        <w:rPr>
          <w:rFonts w:eastAsia="Calibri"/>
          <w:b/>
          <w:bCs/>
          <w:sz w:val="24"/>
          <w:szCs w:val="24"/>
        </w:rPr>
      </w:pPr>
      <w:r w:rsidRPr="00F044ED">
        <w:rPr>
          <w:rFonts w:eastAsia="Calibri"/>
          <w:b/>
          <w:bCs/>
          <w:sz w:val="24"/>
          <w:szCs w:val="24"/>
        </w:rPr>
        <w:t>CONCLUSION</w:t>
      </w:r>
      <w:r w:rsidR="00DC5199" w:rsidRPr="00F044ED">
        <w:rPr>
          <w:rFonts w:eastAsia="Calibri"/>
          <w:b/>
          <w:bCs/>
          <w:sz w:val="24"/>
          <w:szCs w:val="24"/>
        </w:rPr>
        <w:t xml:space="preserve"> :</w:t>
      </w:r>
    </w:p>
    <w:p w:rsidR="006B52E4" w:rsidRPr="00F044ED" w:rsidRDefault="006B52E4" w:rsidP="002D7B1E">
      <w:pPr>
        <w:autoSpaceDE w:val="0"/>
        <w:autoSpaceDN w:val="0"/>
        <w:adjustRightInd w:val="0"/>
        <w:spacing w:line="360" w:lineRule="auto"/>
        <w:jc w:val="both"/>
        <w:rPr>
          <w:rFonts w:eastAsia="Calibri"/>
          <w:sz w:val="24"/>
          <w:szCs w:val="24"/>
        </w:rPr>
      </w:pPr>
    </w:p>
    <w:p w:rsidR="00F044ED" w:rsidRDefault="00762DA2" w:rsidP="00B608E9">
      <w:pPr>
        <w:spacing w:line="360" w:lineRule="auto"/>
        <w:jc w:val="both"/>
        <w:rPr>
          <w:rFonts w:eastAsia="Calibri"/>
          <w:sz w:val="24"/>
          <w:szCs w:val="24"/>
        </w:rPr>
      </w:pPr>
      <w:r w:rsidRPr="00762DA2">
        <w:rPr>
          <w:rFonts w:eastAsia="Calibri"/>
          <w:sz w:val="24"/>
          <w:szCs w:val="24"/>
        </w:rPr>
        <w:t xml:space="preserve">This work proposes division and grouping calculations for the examination of leaf illnesses. For the extraction of ROI, CNN was utilized and the BGR shading model was utilized. The pre handling was performed by the shading middle channel and for highlight extraction, shading surface elements are separated. The Dense layer </w:t>
      </w:r>
      <w:r w:rsidRPr="00762DA2">
        <w:rPr>
          <w:rFonts w:eastAsia="Calibri"/>
          <w:sz w:val="24"/>
          <w:szCs w:val="24"/>
        </w:rPr>
        <w:lastRenderedPageBreak/>
        <w:t>was utilized for grouping of leaf infections and the result of this work will be a guide for horticulturalist for illness order. The future work incorporates the assortment of all the more constant illness pictures and improvement of use programming for farmer.</w:t>
      </w:r>
    </w:p>
    <w:p w:rsidR="00DA3781" w:rsidRPr="00F044ED" w:rsidRDefault="00DA3781" w:rsidP="00B608E9">
      <w:pPr>
        <w:spacing w:line="360" w:lineRule="auto"/>
        <w:jc w:val="both"/>
        <w:rPr>
          <w:rFonts w:eastAsia="Calibri"/>
          <w:sz w:val="24"/>
          <w:szCs w:val="24"/>
        </w:rPr>
      </w:pPr>
    </w:p>
    <w:p w:rsidR="004B557E" w:rsidRPr="00F044ED" w:rsidRDefault="004B557E" w:rsidP="00B608E9">
      <w:pPr>
        <w:spacing w:line="360" w:lineRule="auto"/>
        <w:jc w:val="both"/>
        <w:rPr>
          <w:sz w:val="24"/>
        </w:rPr>
      </w:pPr>
      <w:r w:rsidRPr="00F044ED">
        <w:rPr>
          <w:b/>
          <w:sz w:val="24"/>
        </w:rPr>
        <w:t>REFERENCES</w:t>
      </w:r>
    </w:p>
    <w:p w:rsidR="008E3998" w:rsidRPr="00D26A5D" w:rsidRDefault="008E3998" w:rsidP="00333A11">
      <w:pPr>
        <w:spacing w:line="360" w:lineRule="auto"/>
        <w:jc w:val="both"/>
      </w:pPr>
    </w:p>
    <w:p w:rsidR="00E12229" w:rsidRPr="00E12229" w:rsidRDefault="00E12229" w:rsidP="00E12229">
      <w:pPr>
        <w:pStyle w:val="BodyText"/>
        <w:ind w:left="66"/>
        <w:rPr>
          <w:sz w:val="22"/>
          <w:szCs w:val="22"/>
          <w:lang w:val="en-IN"/>
        </w:rPr>
      </w:pPr>
      <w:r w:rsidRPr="00E12229">
        <w:rPr>
          <w:sz w:val="22"/>
          <w:szCs w:val="22"/>
        </w:rPr>
        <w:t>[1] Hanping M, Yancheng Z, Bo H. Segmentation of crop disease leaf images using fuzzy C---means clustering algorithm. Transactions of the Chinese Society of Agricultural Engineering. 2008 Sep 1;2008(9).</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[2] Li H, Chen C, Zhao S, Lyu Z. Color disease leaf image segmentation using NAMS superpixel algorithm. Technology and Health Care. 2018 Apr 10(Preprint):1-6.</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[3] Al Bashish D, Braik M, Bani-Ahmad S. Detection and classification of leaf diseases using K-means-based segmentation and. Information Technology Journal. 2011;10(2):267-75.</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[4] Tete TN, Kamlu S. Detection of plant disease using threshold, k-mean cluster and ann algorithm. InConvergence in Technology (I2CT), 2017 2nd International Conference for 2017 Apr 7 (pp. 523-526). IEEE.</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 xml:space="preserve">[5] Valliammal N, Geethalakshmi SN. Plant leaf segmentation using non linear K means clustering. </w:t>
      </w:r>
      <w:r w:rsidRPr="00E12229">
        <w:rPr>
          <w:sz w:val="22"/>
          <w:szCs w:val="22"/>
        </w:rPr>
        <w:lastRenderedPageBreak/>
        <w:t>International Journal of Computer Science Issues (IJCSI). 2012 May 1;9(3):212.</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[6] S. Kalaivani*, S.P. Shantharajah and T. Padma, “Double Line Clustering based Colour Image Segmentation Technique for Plant Disease Detection”, Current Medical Imaging Reviews (2018) 14: 1</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[7] Ghaiwat SN, Arora P. “Detection and classification of plant leaf diseases using image processing techniques: a review”. International Journal of Recent Advances in Engineering &amp; Technology. 2014;2(3):1-7.</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[8] Badnakhe MR, Deshmukh PR. An application of K-means clustering and artificial intelligence in pattern recognition for crop diseases. InInternational Conference on Advancements in Information Technology 2011.pp 134-138.</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[9] Arivazhagan S, Shebiah RN, Ananthi S, Varthini SV. Detection of unhealthy region of plant leaves and classification of plant leaf diseases using texture features. Agricultural Engineering International: CIGR</w:t>
      </w:r>
      <w:r w:rsidRPr="00E12229">
        <w:rPr>
          <w:sz w:val="22"/>
          <w:szCs w:val="22"/>
          <w:lang w:val="en-IN"/>
        </w:rPr>
        <w:t xml:space="preserve"> </w:t>
      </w:r>
    </w:p>
    <w:p w:rsidR="00E12229" w:rsidRDefault="00E12229" w:rsidP="00E12229">
      <w:pPr>
        <w:pStyle w:val="BodyText"/>
        <w:ind w:left="66"/>
        <w:rPr>
          <w:sz w:val="22"/>
          <w:szCs w:val="22"/>
        </w:rPr>
      </w:pPr>
    </w:p>
    <w:p w:rsidR="00E12229" w:rsidRPr="00E12229" w:rsidRDefault="00E12229" w:rsidP="00E12229">
      <w:pPr>
        <w:pStyle w:val="BodyText"/>
        <w:ind w:left="66"/>
        <w:rPr>
          <w:sz w:val="22"/>
          <w:szCs w:val="22"/>
          <w:lang w:val="en-IN"/>
        </w:rPr>
      </w:pPr>
      <w:r w:rsidRPr="00E12229">
        <w:rPr>
          <w:sz w:val="22"/>
          <w:szCs w:val="22"/>
        </w:rPr>
        <w:t>[10] Kulkarni AH, Patil A. Applying image processing technique to detect plant diseases. International Journal of Modern Engineering Research. 2012 Oct;2(5):3661-4.</w:t>
      </w:r>
      <w:r w:rsidRPr="00E12229">
        <w:rPr>
          <w:sz w:val="22"/>
          <w:szCs w:val="22"/>
          <w:lang w:val="en-IN"/>
        </w:rPr>
        <w:t xml:space="preserve">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5E60" w:rsidRDefault="00915E60" w:rsidP="00D57631">
      <w:r>
        <w:separator/>
      </w:r>
    </w:p>
  </w:endnote>
  <w:endnote w:type="continuationSeparator" w:id="1">
    <w:p w:rsidR="00915E60" w:rsidRDefault="00915E60"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797235">
        <w:pPr>
          <w:pStyle w:val="Footer"/>
          <w:jc w:val="center"/>
        </w:pPr>
        <w:fldSimple w:instr=" PAGE   \* MERGEFORMAT ">
          <w:r w:rsidR="00E12229">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5E60" w:rsidRDefault="00915E60" w:rsidP="00D57631">
      <w:r>
        <w:separator/>
      </w:r>
    </w:p>
  </w:footnote>
  <w:footnote w:type="continuationSeparator" w:id="1">
    <w:p w:rsidR="00915E60" w:rsidRDefault="00915E60"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2E54D0"/>
    <w:multiLevelType w:val="hybridMultilevel"/>
    <w:tmpl w:val="F5009DAE"/>
    <w:lvl w:ilvl="0" w:tplc="40090001">
      <w:start w:val="1"/>
      <w:numFmt w:val="bullet"/>
      <w:lvlText w:val=""/>
      <w:lvlJc w:val="left"/>
      <w:pPr>
        <w:ind w:left="720" w:hanging="360"/>
      </w:pPr>
      <w:rPr>
        <w:rFonts w:ascii="Symbol" w:hAnsi="Symbol" w:hint="default"/>
      </w:r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20"/>
  </w:num>
  <w:num w:numId="10">
    <w:abstractNumId w:val="21"/>
  </w:num>
  <w:num w:numId="11">
    <w:abstractNumId w:val="16"/>
  </w:num>
  <w:num w:numId="12">
    <w:abstractNumId w:val="15"/>
  </w:num>
  <w:num w:numId="13">
    <w:abstractNumId w:val="7"/>
  </w:num>
  <w:num w:numId="14">
    <w:abstractNumId w:val="18"/>
  </w:num>
  <w:num w:numId="15">
    <w:abstractNumId w:val="12"/>
  </w:num>
  <w:num w:numId="16">
    <w:abstractNumId w:val="23"/>
  </w:num>
  <w:num w:numId="17">
    <w:abstractNumId w:val="13"/>
  </w:num>
  <w:num w:numId="18">
    <w:abstractNumId w:val="6"/>
  </w:num>
  <w:num w:numId="19">
    <w:abstractNumId w:val="22"/>
  </w:num>
  <w:num w:numId="20">
    <w:abstractNumId w:val="24"/>
  </w:num>
  <w:num w:numId="21">
    <w:abstractNumId w:val="11"/>
  </w:num>
  <w:num w:numId="22">
    <w:abstractNumId w:val="9"/>
  </w:num>
  <w:num w:numId="23">
    <w:abstractNumId w:val="19"/>
  </w:num>
  <w:num w:numId="24">
    <w:abstractNumId w:val="5"/>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C0578"/>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170F5"/>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81291"/>
    <w:rsid w:val="00492C1F"/>
    <w:rsid w:val="004A66F3"/>
    <w:rsid w:val="004B557E"/>
    <w:rsid w:val="004B752D"/>
    <w:rsid w:val="0050504C"/>
    <w:rsid w:val="005078A8"/>
    <w:rsid w:val="005079FD"/>
    <w:rsid w:val="00513A4B"/>
    <w:rsid w:val="005218E3"/>
    <w:rsid w:val="00547F62"/>
    <w:rsid w:val="005660B8"/>
    <w:rsid w:val="005749AA"/>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62DA2"/>
    <w:rsid w:val="0077084E"/>
    <w:rsid w:val="007859EB"/>
    <w:rsid w:val="0079463B"/>
    <w:rsid w:val="00797235"/>
    <w:rsid w:val="007D4C87"/>
    <w:rsid w:val="007E7D56"/>
    <w:rsid w:val="007F16F2"/>
    <w:rsid w:val="008077AA"/>
    <w:rsid w:val="00826757"/>
    <w:rsid w:val="00831639"/>
    <w:rsid w:val="00835F4E"/>
    <w:rsid w:val="00837638"/>
    <w:rsid w:val="008430BC"/>
    <w:rsid w:val="00855123"/>
    <w:rsid w:val="00867532"/>
    <w:rsid w:val="008727F7"/>
    <w:rsid w:val="00890E88"/>
    <w:rsid w:val="008A7679"/>
    <w:rsid w:val="008D06DD"/>
    <w:rsid w:val="008E3998"/>
    <w:rsid w:val="008E6626"/>
    <w:rsid w:val="008F3A01"/>
    <w:rsid w:val="008F753B"/>
    <w:rsid w:val="00902509"/>
    <w:rsid w:val="00915E60"/>
    <w:rsid w:val="00923626"/>
    <w:rsid w:val="00923913"/>
    <w:rsid w:val="0092721B"/>
    <w:rsid w:val="009346F5"/>
    <w:rsid w:val="00950A8C"/>
    <w:rsid w:val="00960283"/>
    <w:rsid w:val="009634DE"/>
    <w:rsid w:val="00971B3A"/>
    <w:rsid w:val="00971D50"/>
    <w:rsid w:val="00975110"/>
    <w:rsid w:val="009D5A27"/>
    <w:rsid w:val="009D5A4D"/>
    <w:rsid w:val="009F203B"/>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6E79"/>
    <w:rsid w:val="00C2352C"/>
    <w:rsid w:val="00C36E04"/>
    <w:rsid w:val="00C579FA"/>
    <w:rsid w:val="00C71CF2"/>
    <w:rsid w:val="00C76713"/>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A3781"/>
    <w:rsid w:val="00DB41CB"/>
    <w:rsid w:val="00DB6253"/>
    <w:rsid w:val="00DB672B"/>
    <w:rsid w:val="00DC5199"/>
    <w:rsid w:val="00DD25FF"/>
    <w:rsid w:val="00DD569C"/>
    <w:rsid w:val="00DD6F3D"/>
    <w:rsid w:val="00DD7350"/>
    <w:rsid w:val="00DE02A0"/>
    <w:rsid w:val="00DE2D0A"/>
    <w:rsid w:val="00E025FA"/>
    <w:rsid w:val="00E063DC"/>
    <w:rsid w:val="00E11C76"/>
    <w:rsid w:val="00E12229"/>
    <w:rsid w:val="00E20751"/>
    <w:rsid w:val="00E83D40"/>
    <w:rsid w:val="00EA41FD"/>
    <w:rsid w:val="00EA4AD0"/>
    <w:rsid w:val="00ED531F"/>
    <w:rsid w:val="00ED5A9F"/>
    <w:rsid w:val="00EE4F99"/>
    <w:rsid w:val="00F044ED"/>
    <w:rsid w:val="00F05FE1"/>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semiHidden/>
    <w:unhideWhenUsed/>
    <w:rsid w:val="00E12229"/>
    <w:pPr>
      <w:spacing w:line="360" w:lineRule="auto"/>
      <w:jc w:val="both"/>
    </w:pPr>
    <w:rPr>
      <w:rFonts w:eastAsia="Times New Roman"/>
      <w:sz w:val="20"/>
      <w:szCs w:val="20"/>
    </w:rPr>
  </w:style>
  <w:style w:type="character" w:customStyle="1" w:styleId="BodyTextChar">
    <w:name w:val="Body Text Char"/>
    <w:basedOn w:val="DefaultParagraphFont"/>
    <w:link w:val="BodyText"/>
    <w:semiHidden/>
    <w:rsid w:val="00E12229"/>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756096653">
      <w:bodyDiv w:val="1"/>
      <w:marLeft w:val="0"/>
      <w:marRight w:val="0"/>
      <w:marTop w:val="0"/>
      <w:marBottom w:val="0"/>
      <w:divBdr>
        <w:top w:val="none" w:sz="0" w:space="0" w:color="auto"/>
        <w:left w:val="none" w:sz="0" w:space="0" w:color="auto"/>
        <w:bottom w:val="none" w:sz="0" w:space="0" w:color="auto"/>
        <w:right w:val="none" w:sz="0" w:space="0" w:color="auto"/>
      </w:divBdr>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202741431">
      <w:bodyDiv w:val="1"/>
      <w:marLeft w:val="0"/>
      <w:marRight w:val="0"/>
      <w:marTop w:val="0"/>
      <w:marBottom w:val="0"/>
      <w:divBdr>
        <w:top w:val="none" w:sz="0" w:space="0" w:color="auto"/>
        <w:left w:val="none" w:sz="0" w:space="0" w:color="auto"/>
        <w:bottom w:val="none" w:sz="0" w:space="0" w:color="auto"/>
        <w:right w:val="none" w:sz="0" w:space="0" w:color="auto"/>
      </w:divBdr>
    </w:div>
    <w:div w:id="1211071030">
      <w:bodyDiv w:val="1"/>
      <w:marLeft w:val="0"/>
      <w:marRight w:val="0"/>
      <w:marTop w:val="0"/>
      <w:marBottom w:val="0"/>
      <w:divBdr>
        <w:top w:val="none" w:sz="0" w:space="0" w:color="auto"/>
        <w:left w:val="none" w:sz="0" w:space="0" w:color="auto"/>
        <w:bottom w:val="none" w:sz="0" w:space="0" w:color="auto"/>
        <w:right w:val="none" w:sz="0" w:space="0" w:color="auto"/>
      </w:divBdr>
    </w:div>
    <w:div w:id="1211917537">
      <w:bodyDiv w:val="1"/>
      <w:marLeft w:val="0"/>
      <w:marRight w:val="0"/>
      <w:marTop w:val="0"/>
      <w:marBottom w:val="0"/>
      <w:divBdr>
        <w:top w:val="none" w:sz="0" w:space="0" w:color="auto"/>
        <w:left w:val="none" w:sz="0" w:space="0" w:color="auto"/>
        <w:bottom w:val="none" w:sz="0" w:space="0" w:color="auto"/>
        <w:right w:val="none" w:sz="0" w:space="0" w:color="auto"/>
      </w:divBdr>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68860118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5</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2022-02-25T15:18:00Z</dcterms:modified>
</cp:coreProperties>
</file>