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051986" w:rsidP="00051986">
      <w:pPr>
        <w:spacing w:line="360" w:lineRule="auto"/>
        <w:jc w:val="center"/>
        <w:rPr>
          <w:rFonts w:ascii="Times New Roman" w:hAnsi="Times New Roman" w:cs="Times New Roman"/>
          <w:b/>
          <w:sz w:val="40"/>
          <w:szCs w:val="40"/>
        </w:rPr>
      </w:pPr>
      <w:r w:rsidRPr="00051986">
        <w:rPr>
          <w:rFonts w:ascii="Times New Roman" w:hAnsi="Times New Roman" w:cs="Times New Roman"/>
          <w:b/>
          <w:sz w:val="40"/>
          <w:szCs w:val="40"/>
        </w:rPr>
        <w:t>Traffic Prediction for Intelligent Transportation System using Machine Learning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51986" w:rsidRDefault="00051986" w:rsidP="00E53AA4">
      <w:pPr>
        <w:spacing w:line="360" w:lineRule="auto"/>
        <w:jc w:val="both"/>
        <w:rPr>
          <w:rFonts w:ascii="Times New Roman" w:hAnsi="Times New Roman" w:cs="Times New Roman"/>
          <w:b/>
          <w:sz w:val="44"/>
          <w:szCs w:val="44"/>
        </w:rPr>
      </w:pPr>
    </w:p>
    <w:p w:rsidR="00051986" w:rsidRDefault="0005198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A4257" w:rsidRPr="006A4257" w:rsidRDefault="006A4257" w:rsidP="006A4257">
      <w:pPr>
        <w:spacing w:line="360" w:lineRule="auto"/>
        <w:jc w:val="both"/>
        <w:rPr>
          <w:rFonts w:ascii="Times New Roman" w:hAnsi="Times New Roman" w:cs="Times New Roman"/>
          <w:bCs/>
          <w:sz w:val="32"/>
          <w:szCs w:val="32"/>
          <w:lang w:val="en-IN"/>
        </w:rPr>
      </w:pPr>
      <w:r w:rsidRPr="006A4257">
        <w:rPr>
          <w:rFonts w:ascii="Times New Roman" w:hAnsi="Times New Roman" w:cs="Times New Roman"/>
          <w:bCs/>
          <w:sz w:val="32"/>
          <w:szCs w:val="32"/>
          <w:lang w:val="en-IN"/>
        </w:rPr>
        <w:t xml:space="preserve">   This paper aims to develop a tool for predicting accurate and timely traffic flow Information. Traffic Environment involves everything that can affect the traffic flowing on the road, whether it’s traffic signals, accidents, rallies, even repairing of roads that can cause a jam. If we have prior information which is very near approximate about all the above and many more daily life situations which can affect traffic then, a driver or rider can make an informed decision. Also, it helps in the future of autonomous vehicles. In the current decades, traffic data have been generating exponentially, and we have moved towards the big data concepts for transportation.    Available prediction methods for traffic flow use some traffic prediction models and are still unsatisfactory to handle real-world applications. This fact inspired us to work on the traffic flow forecast problem build on the traffic data and models.It is cumbersome to forecast the traffic flow accurately because the data available for the transportation system is insanely huge. In this work, we planned to use machine learning, genetic, soft computing, and deep learning algorithms to analyse the big-data for the transportation system with much-reduced complexity. Also, Image Processing algorithms are involved in traffic sign recognition, which eventually helps for the right training of autonomous vehicles.</w:t>
      </w:r>
      <w:r w:rsidRPr="006A4257">
        <w:rPr>
          <w:rFonts w:ascii="Times New Roman" w:hAnsi="Times New Roman" w:cs="Times New Roman"/>
          <w:bCs/>
          <w:sz w:val="32"/>
          <w:szCs w:val="32"/>
        </w:rPr>
        <w:t xml:space="preserve"> </w:t>
      </w:r>
    </w:p>
    <w:p w:rsidR="006A4257" w:rsidRDefault="006A4257" w:rsidP="006A4257">
      <w:pPr>
        <w:spacing w:line="360" w:lineRule="auto"/>
        <w:jc w:val="both"/>
        <w:rPr>
          <w:rFonts w:ascii="Times New Roman" w:hAnsi="Times New Roman" w:cs="Times New Roman"/>
          <w:b/>
          <w:sz w:val="40"/>
          <w:szCs w:val="40"/>
          <w:lang w:val="en-IN"/>
        </w:rPr>
      </w:pPr>
      <w:r w:rsidRPr="006A4257">
        <w:rPr>
          <w:rFonts w:ascii="Times New Roman" w:hAnsi="Times New Roman" w:cs="Times New Roman"/>
          <w:b/>
          <w:sz w:val="40"/>
          <w:szCs w:val="40"/>
          <w:lang w:val="en-IN"/>
        </w:rPr>
        <w:t xml:space="preserve"> </w:t>
      </w:r>
    </w:p>
    <w:p w:rsidR="00491919" w:rsidRPr="006A4257" w:rsidRDefault="001C4FD2" w:rsidP="006A4257">
      <w:pPr>
        <w:spacing w:line="360" w:lineRule="auto"/>
        <w:jc w:val="both"/>
        <w:rPr>
          <w:rFonts w:ascii="Times New Roman" w:hAnsi="Times New Roman" w:cs="Times New Roman"/>
          <w:b/>
          <w:sz w:val="40"/>
          <w:szCs w:val="40"/>
          <w:lang w:val="en-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D552B" w:rsidRDefault="00C218EC" w:rsidP="001D552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1D552B">
        <w:rPr>
          <w:rFonts w:ascii="Times New Roman" w:hAnsi="Times New Roman" w:cs="Times New Roman"/>
          <w:sz w:val="32"/>
          <w:szCs w:val="32"/>
          <w:lang w:val="en-IN"/>
        </w:rPr>
        <w:t>Existing traffic prediction methods are mainly based on short-to-medium-term prediction, and there are very few studies on long-term forecasting.</w:t>
      </w:r>
    </w:p>
    <w:p w:rsidR="00000000" w:rsidRPr="001D552B" w:rsidRDefault="00C218EC" w:rsidP="001D552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1D552B">
        <w:rPr>
          <w:rFonts w:ascii="Times New Roman" w:hAnsi="Times New Roman" w:cs="Times New Roman"/>
          <w:sz w:val="32"/>
          <w:szCs w:val="32"/>
          <w:lang w:val="en-IN"/>
        </w:rPr>
        <w:t>Most existing solutions are data in</w:t>
      </w:r>
      <w:r w:rsidRPr="001D552B">
        <w:rPr>
          <w:rFonts w:ascii="Times New Roman" w:hAnsi="Times New Roman" w:cs="Times New Roman"/>
          <w:sz w:val="32"/>
          <w:szCs w:val="32"/>
          <w:lang w:val="en-IN"/>
        </w:rPr>
        <w:t>tensive. However, abnormal conditions (extreme weather, temporary traffic control, etc) are usually non-recurrent, it is difficult to obtain data, which makes the training sample size smaller and learning more difficult than that under normal traffic condi</w:t>
      </w:r>
      <w:r w:rsidRPr="001D552B">
        <w:rPr>
          <w:rFonts w:ascii="Times New Roman" w:hAnsi="Times New Roman" w:cs="Times New Roman"/>
          <w:sz w:val="32"/>
          <w:szCs w:val="32"/>
          <w:lang w:val="en-IN"/>
        </w:rPr>
        <w:t>tions.</w:t>
      </w:r>
    </w:p>
    <w:p w:rsidR="00000000" w:rsidRPr="001D552B" w:rsidRDefault="00C218EC" w:rsidP="001D552B">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1D552B">
        <w:rPr>
          <w:rFonts w:ascii="Times New Roman" w:hAnsi="Times New Roman" w:cs="Times New Roman"/>
          <w:sz w:val="32"/>
          <w:szCs w:val="32"/>
          <w:lang w:val="en-IN"/>
        </w:rPr>
        <w:t>Existing methods usually treat data processing and model prediction as two separate tasks. It is of great practical significance to design a robust and effective traffic prediction model in the case of various noises and errors in the data.</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E2566" w:rsidRDefault="00C218EC" w:rsidP="003E2566">
      <w:pPr>
        <w:numPr>
          <w:ilvl w:val="0"/>
          <w:numId w:val="43"/>
        </w:numPr>
        <w:spacing w:line="360" w:lineRule="auto"/>
        <w:jc w:val="both"/>
        <w:rPr>
          <w:rFonts w:ascii="Times New Roman" w:hAnsi="Times New Roman" w:cs="Times New Roman"/>
          <w:bCs/>
          <w:sz w:val="32"/>
          <w:szCs w:val="32"/>
          <w:lang w:val="en-IN"/>
        </w:rPr>
      </w:pPr>
      <w:r w:rsidRPr="003E2566">
        <w:rPr>
          <w:rFonts w:ascii="Times New Roman" w:hAnsi="Times New Roman" w:cs="Times New Roman"/>
          <w:bCs/>
          <w:sz w:val="32"/>
          <w:szCs w:val="32"/>
          <w:lang w:val="en-IN"/>
        </w:rPr>
        <w:t>It req</w:t>
      </w:r>
      <w:r w:rsidRPr="003E2566">
        <w:rPr>
          <w:rFonts w:ascii="Times New Roman" w:hAnsi="Times New Roman" w:cs="Times New Roman"/>
          <w:bCs/>
          <w:sz w:val="32"/>
          <w:szCs w:val="32"/>
          <w:lang w:val="en-IN"/>
        </w:rPr>
        <w:t>uires extra lands and also the extensive infrastructure to maintain it, and due to this, the cost of expenditure also high. Sometimes many problems came into the network like in the urban area. This land facility is not available for the expansion of the r</w:t>
      </w:r>
      <w:r w:rsidRPr="003E2566">
        <w:rPr>
          <w:rFonts w:ascii="Times New Roman" w:hAnsi="Times New Roman" w:cs="Times New Roman"/>
          <w:bCs/>
          <w:sz w:val="32"/>
          <w:szCs w:val="32"/>
          <w:lang w:val="en-IN"/>
        </w:rPr>
        <w:t>oads and lanes.</w:t>
      </w:r>
    </w:p>
    <w:p w:rsidR="00000000" w:rsidRPr="003E2566" w:rsidRDefault="00C218EC" w:rsidP="003E2566">
      <w:pPr>
        <w:numPr>
          <w:ilvl w:val="0"/>
          <w:numId w:val="43"/>
        </w:numPr>
        <w:spacing w:line="360" w:lineRule="auto"/>
        <w:jc w:val="both"/>
        <w:rPr>
          <w:rFonts w:ascii="Times New Roman" w:hAnsi="Times New Roman" w:cs="Times New Roman"/>
          <w:bCs/>
          <w:sz w:val="32"/>
          <w:szCs w:val="32"/>
          <w:lang w:val="en-IN"/>
        </w:rPr>
      </w:pPr>
      <w:r w:rsidRPr="003E2566">
        <w:rPr>
          <w:rFonts w:ascii="Times New Roman" w:hAnsi="Times New Roman" w:cs="Times New Roman"/>
          <w:bCs/>
          <w:sz w:val="32"/>
          <w:szCs w:val="32"/>
          <w:lang w:val="en-IN"/>
        </w:rPr>
        <w:lastRenderedPageBreak/>
        <w:t>It can be used to solve both regression and classification problem. DT identify its results by performing a set of tests on the training dataset.</w:t>
      </w:r>
    </w:p>
    <w:p w:rsidR="00F94960" w:rsidRPr="003E2566" w:rsidRDefault="00C218EC" w:rsidP="00E53AA4">
      <w:pPr>
        <w:numPr>
          <w:ilvl w:val="0"/>
          <w:numId w:val="43"/>
        </w:numPr>
        <w:spacing w:line="360" w:lineRule="auto"/>
        <w:jc w:val="both"/>
        <w:rPr>
          <w:rFonts w:ascii="Times New Roman" w:hAnsi="Times New Roman" w:cs="Times New Roman"/>
          <w:bCs/>
          <w:sz w:val="32"/>
          <w:szCs w:val="32"/>
          <w:lang w:val="en-IN"/>
        </w:rPr>
      </w:pPr>
      <w:r w:rsidRPr="003E2566">
        <w:rPr>
          <w:rFonts w:ascii="Times New Roman" w:hAnsi="Times New Roman" w:cs="Times New Roman"/>
          <w:bCs/>
          <w:sz w:val="32"/>
          <w:szCs w:val="32"/>
          <w:lang w:val="en-IN"/>
        </w:rPr>
        <w:t>Recently, deep learning concepts attract many persons involving academicians and industriali</w:t>
      </w:r>
      <w:r w:rsidRPr="003E2566">
        <w:rPr>
          <w:rFonts w:ascii="Times New Roman" w:hAnsi="Times New Roman" w:cs="Times New Roman"/>
          <w:bCs/>
          <w:sz w:val="32"/>
          <w:szCs w:val="32"/>
          <w:lang w:val="en-IN"/>
        </w:rPr>
        <w:t>st due to their ability to deal with classification problems, understanding of natural language, dimensionality reduction, detection of objects, motion modelling.</w:t>
      </w:r>
      <w:r w:rsidRPr="003E2566">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9497E" w:rsidRPr="00C9497E" w:rsidRDefault="00C9497E" w:rsidP="00C9497E">
      <w:pPr>
        <w:pStyle w:val="NormalWeb"/>
        <w:numPr>
          <w:ilvl w:val="0"/>
          <w:numId w:val="44"/>
        </w:numPr>
        <w:spacing w:before="0" w:beforeAutospacing="0" w:after="0" w:afterAutospacing="0" w:line="360" w:lineRule="auto"/>
        <w:ind w:left="426"/>
        <w:jc w:val="both"/>
        <w:rPr>
          <w:sz w:val="32"/>
          <w:szCs w:val="32"/>
        </w:rPr>
      </w:pPr>
      <w:r w:rsidRPr="00C9497E">
        <w:rPr>
          <w:sz w:val="32"/>
          <w:szCs w:val="32"/>
        </w:rPr>
        <w:t>In, the researchers proposed an end-to-end neural framework as an industrial solution for the travel time prediction function in mobile map applications, aiming at exploration of spatiotemporal relation and contextual information in traffic prediction.</w:t>
      </w:r>
    </w:p>
    <w:p w:rsidR="00C9497E" w:rsidRPr="00C9497E" w:rsidRDefault="00C9497E" w:rsidP="00C9497E">
      <w:pPr>
        <w:pStyle w:val="NormalWeb"/>
        <w:numPr>
          <w:ilvl w:val="0"/>
          <w:numId w:val="44"/>
        </w:numPr>
        <w:spacing w:before="0" w:beforeAutospacing="0" w:after="0" w:afterAutospacing="0" w:line="360" w:lineRule="auto"/>
        <w:ind w:left="426"/>
        <w:jc w:val="both"/>
        <w:rPr>
          <w:sz w:val="32"/>
          <w:szCs w:val="32"/>
        </w:rPr>
      </w:pPr>
      <w:r w:rsidRPr="00C9497E">
        <w:rPr>
          <w:sz w:val="32"/>
          <w:szCs w:val="32"/>
        </w:rPr>
        <w:t>As the field grows, more and more models have been proposed, and these models are often presented in a similar way.</w:t>
      </w:r>
    </w:p>
    <w:p w:rsidR="003A5D44" w:rsidRPr="00C9497E" w:rsidRDefault="00C9497E" w:rsidP="00E53AA4">
      <w:pPr>
        <w:pStyle w:val="NormalWeb"/>
        <w:numPr>
          <w:ilvl w:val="0"/>
          <w:numId w:val="44"/>
        </w:numPr>
        <w:spacing w:before="0" w:beforeAutospacing="0" w:after="0" w:afterAutospacing="0" w:line="360" w:lineRule="auto"/>
        <w:ind w:left="426"/>
        <w:jc w:val="both"/>
        <w:rPr>
          <w:sz w:val="32"/>
          <w:szCs w:val="32"/>
        </w:rPr>
      </w:pPr>
      <w:r w:rsidRPr="00C9497E">
        <w:rPr>
          <w:sz w:val="32"/>
          <w:szCs w:val="32"/>
        </w:rPr>
        <w:t>Although recent approaches have been proposed, these researches have not been thoroughly studied, such as how to design a high-quality mathematical model to match two regions, or how to integrate other available auxiliary data sources, etc., are still worth considering and investigating.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44435" w:rsidRDefault="00C218EC" w:rsidP="00B44435">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44435">
        <w:rPr>
          <w:rFonts w:ascii="Times New Roman" w:eastAsia="AdvGulliv-R" w:hAnsi="Times New Roman" w:cs="Times New Roman"/>
          <w:bCs/>
          <w:sz w:val="32"/>
          <w:szCs w:val="32"/>
          <w:lang w:val="en-IN"/>
        </w:rPr>
        <w:t>It is easy to coach the deep network by applying th</w:t>
      </w:r>
      <w:r w:rsidRPr="00B44435">
        <w:rPr>
          <w:rFonts w:ascii="Times New Roman" w:eastAsia="AdvGulliv-R" w:hAnsi="Times New Roman" w:cs="Times New Roman"/>
          <w:bCs/>
          <w:sz w:val="32"/>
          <w:szCs w:val="32"/>
          <w:lang w:val="en-IN"/>
        </w:rPr>
        <w:t xml:space="preserve">e BP methodology with the gradient-based improvement technique. </w:t>
      </w:r>
      <w:r w:rsidRPr="00B44435">
        <w:rPr>
          <w:rFonts w:ascii="Times New Roman" w:eastAsia="AdvGulliv-R" w:hAnsi="Times New Roman" w:cs="Times New Roman"/>
          <w:bCs/>
          <w:sz w:val="32"/>
          <w:szCs w:val="32"/>
          <w:lang w:val="en-IN"/>
        </w:rPr>
        <w:lastRenderedPageBreak/>
        <w:t>Unfortunately, it’s notable that deep networks trained during this method have dangerous performance.</w:t>
      </w:r>
    </w:p>
    <w:p w:rsidR="00000000" w:rsidRPr="00B44435" w:rsidRDefault="00C218EC" w:rsidP="00B44435">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44435">
        <w:rPr>
          <w:rFonts w:ascii="Times New Roman" w:eastAsia="AdvGulliv-R" w:hAnsi="Times New Roman" w:cs="Times New Roman"/>
          <w:bCs/>
          <w:sz w:val="32"/>
          <w:szCs w:val="32"/>
          <w:lang w:val="en-IN"/>
        </w:rPr>
        <w:t>It helps the riders and drivers to make better travel judgement to alleviate traffic cong</w:t>
      </w:r>
      <w:r w:rsidRPr="00B44435">
        <w:rPr>
          <w:rFonts w:ascii="Times New Roman" w:eastAsia="AdvGulliv-R" w:hAnsi="Times New Roman" w:cs="Times New Roman"/>
          <w:bCs/>
          <w:sz w:val="32"/>
          <w:szCs w:val="32"/>
          <w:lang w:val="en-IN"/>
        </w:rPr>
        <w:t>estion, improve traffic operation efficiency, and reduce carbon emissions.</w:t>
      </w:r>
    </w:p>
    <w:p w:rsidR="00000000" w:rsidRPr="00B44435" w:rsidRDefault="00C218EC" w:rsidP="00B44435">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44435">
        <w:rPr>
          <w:rFonts w:ascii="Times New Roman" w:eastAsia="AdvGulliv-R" w:hAnsi="Times New Roman" w:cs="Times New Roman"/>
          <w:bCs/>
          <w:sz w:val="32"/>
          <w:szCs w:val="32"/>
          <w:lang w:val="en-IN"/>
        </w:rPr>
        <w:t xml:space="preserve">The main advantage of ITS is to provide a smooth and safe movement of road transportation. </w:t>
      </w:r>
    </w:p>
    <w:p w:rsidR="00000000" w:rsidRPr="00B44435" w:rsidRDefault="00C218EC" w:rsidP="00B44435">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44435">
        <w:rPr>
          <w:rFonts w:ascii="Times New Roman" w:eastAsia="AdvGulliv-R" w:hAnsi="Times New Roman" w:cs="Times New Roman"/>
          <w:bCs/>
          <w:sz w:val="32"/>
          <w:szCs w:val="32"/>
          <w:lang w:val="en-IN"/>
        </w:rPr>
        <w:t>It’s also helpful in the perspective of environmentfriendliness to reduce carbon emissi</w:t>
      </w:r>
      <w:r w:rsidRPr="00B44435">
        <w:rPr>
          <w:rFonts w:ascii="Times New Roman" w:eastAsia="AdvGulliv-R" w:hAnsi="Times New Roman" w:cs="Times New Roman"/>
          <w:bCs/>
          <w:sz w:val="32"/>
          <w:szCs w:val="32"/>
          <w:lang w:val="en-IN"/>
        </w:rPr>
        <w:t xml:space="preserve">on. </w:t>
      </w:r>
    </w:p>
    <w:p w:rsidR="00B31569" w:rsidRPr="00B44435" w:rsidRDefault="00C218EC" w:rsidP="00E53AA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44435">
        <w:rPr>
          <w:rFonts w:ascii="Times New Roman" w:eastAsia="AdvGulliv-R" w:hAnsi="Times New Roman" w:cs="Times New Roman"/>
          <w:bCs/>
          <w:sz w:val="32"/>
          <w:szCs w:val="32"/>
          <w:lang w:val="en-IN"/>
        </w:rPr>
        <w:t>It provides many opportunities for automotive or automobile industries to enhance the safety and security of their travellers.</w:t>
      </w:r>
      <w:r w:rsidRPr="00B4443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2C3D45" w:rsidRPr="002C3D45" w:rsidRDefault="002C3D45" w:rsidP="002C3D45">
            <w:pPr>
              <w:tabs>
                <w:tab w:val="left" w:pos="720"/>
              </w:tabs>
              <w:spacing w:after="100" w:line="360" w:lineRule="auto"/>
              <w:jc w:val="both"/>
              <w:rPr>
                <w:rFonts w:ascii="Times New Roman" w:hAnsi="Times New Roman" w:cs="Times New Roman"/>
                <w:sz w:val="28"/>
                <w:szCs w:val="28"/>
                <w:lang w:val="en-IN"/>
              </w:rPr>
            </w:pPr>
            <w:r w:rsidRPr="002C3D45">
              <w:rPr>
                <w:rFonts w:ascii="Times New Roman" w:hAnsi="Times New Roman" w:cs="Times New Roman"/>
                <w:sz w:val="28"/>
                <w:szCs w:val="28"/>
                <w:lang w:val="en-IN"/>
              </w:rPr>
              <w:t xml:space="preserve">Parallel control and management for intelligent transportation systems: Concepts, architectures, and applications </w:t>
            </w:r>
          </w:p>
          <w:p w:rsidR="000C407B" w:rsidRPr="002C3D45"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2C3D45" w:rsidRPr="002C3D45" w:rsidRDefault="002C3D45" w:rsidP="002C3D45">
            <w:pPr>
              <w:tabs>
                <w:tab w:val="left" w:pos="720"/>
              </w:tabs>
              <w:spacing w:after="100" w:line="360" w:lineRule="auto"/>
              <w:jc w:val="both"/>
              <w:rPr>
                <w:rFonts w:ascii="Times New Roman" w:hAnsi="Times New Roman" w:cs="Times New Roman"/>
                <w:sz w:val="28"/>
                <w:szCs w:val="28"/>
                <w:lang w:val="en-IN"/>
              </w:rPr>
            </w:pPr>
            <w:r w:rsidRPr="002C3D45">
              <w:rPr>
                <w:rFonts w:ascii="Times New Roman" w:hAnsi="Times New Roman" w:cs="Times New Roman"/>
                <w:sz w:val="28"/>
                <w:szCs w:val="28"/>
                <w:lang w:val="en-IN"/>
              </w:rPr>
              <w:t xml:space="preserve">Fei-Yue Wang et al. </w:t>
            </w:r>
          </w:p>
          <w:p w:rsidR="000C407B" w:rsidRPr="002C3D45"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2C3D45" w:rsidRDefault="002C3D45" w:rsidP="00E53AA4">
            <w:pPr>
              <w:tabs>
                <w:tab w:val="left" w:pos="720"/>
              </w:tabs>
              <w:spacing w:after="100" w:line="360" w:lineRule="auto"/>
              <w:jc w:val="both"/>
              <w:rPr>
                <w:rFonts w:ascii="Times New Roman" w:hAnsi="Times New Roman" w:cs="Times New Roman"/>
                <w:sz w:val="28"/>
                <w:szCs w:val="28"/>
                <w:lang w:val="en-IN"/>
              </w:rPr>
            </w:pPr>
            <w:r w:rsidRPr="002C3D45">
              <w:rPr>
                <w:rFonts w:ascii="Times New Roman" w:hAnsi="Times New Roman" w:cs="Times New Roman"/>
                <w:sz w:val="28"/>
                <w:szCs w:val="28"/>
                <w:lang w:val="en-IN"/>
              </w:rPr>
              <w:t xml:space="preserve">This paper presents an overview of the background, concepts, basic methods, major issues, and current applications of Parallel transportation Management Systems (PtMS). </w:t>
            </w:r>
          </w:p>
        </w:tc>
      </w:tr>
      <w:tr w:rsidR="000C407B" w:rsidTr="000C407B">
        <w:trPr>
          <w:trHeight w:val="2942"/>
        </w:trPr>
        <w:tc>
          <w:tcPr>
            <w:tcW w:w="3192" w:type="dxa"/>
          </w:tcPr>
          <w:p w:rsidR="000C407B" w:rsidRPr="002C3D45" w:rsidRDefault="002C3D45" w:rsidP="00E53AA4">
            <w:pPr>
              <w:tabs>
                <w:tab w:val="left" w:pos="720"/>
              </w:tabs>
              <w:spacing w:after="100" w:line="360" w:lineRule="auto"/>
              <w:jc w:val="both"/>
              <w:rPr>
                <w:rFonts w:ascii="Times New Roman" w:hAnsi="Times New Roman" w:cs="Times New Roman"/>
                <w:sz w:val="28"/>
                <w:szCs w:val="28"/>
                <w:lang w:val="en-IN"/>
              </w:rPr>
            </w:pPr>
            <w:r w:rsidRPr="002C3D45">
              <w:rPr>
                <w:rFonts w:ascii="Times New Roman" w:hAnsi="Times New Roman" w:cs="Times New Roman"/>
                <w:sz w:val="28"/>
                <w:szCs w:val="28"/>
                <w:lang w:val="en-IN"/>
              </w:rPr>
              <w:lastRenderedPageBreak/>
              <w:t xml:space="preserve">Accelerated incident detection across transportation networks using vehicle kinetics and support vector machine in cooperation with infrastructure agents </w:t>
            </w:r>
          </w:p>
        </w:tc>
        <w:tc>
          <w:tcPr>
            <w:tcW w:w="3192" w:type="dxa"/>
          </w:tcPr>
          <w:p w:rsidR="002C3D45" w:rsidRPr="002C3D45" w:rsidRDefault="002C3D45" w:rsidP="002C3D45">
            <w:pPr>
              <w:tabs>
                <w:tab w:val="left" w:pos="720"/>
              </w:tabs>
              <w:spacing w:after="100" w:line="360" w:lineRule="auto"/>
              <w:jc w:val="both"/>
              <w:rPr>
                <w:rFonts w:ascii="Times New Roman" w:hAnsi="Times New Roman" w:cs="Times New Roman"/>
                <w:sz w:val="28"/>
                <w:szCs w:val="28"/>
                <w:lang w:val="en-IN"/>
              </w:rPr>
            </w:pPr>
            <w:r w:rsidRPr="002C3D45">
              <w:rPr>
                <w:rFonts w:ascii="Times New Roman" w:hAnsi="Times New Roman" w:cs="Times New Roman"/>
                <w:sz w:val="28"/>
                <w:szCs w:val="28"/>
                <w:lang w:val="en-IN"/>
              </w:rPr>
              <w:t xml:space="preserve">Yongchang Ma, Mashrur Chowdhury, Mansoureh Jeihani, and Ryan Fries. </w:t>
            </w:r>
          </w:p>
          <w:p w:rsidR="000C407B" w:rsidRPr="002C3D45"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2C3D45" w:rsidRDefault="002C3D45" w:rsidP="00E53AA4">
            <w:pPr>
              <w:tabs>
                <w:tab w:val="left" w:pos="720"/>
              </w:tabs>
              <w:spacing w:after="100" w:line="360" w:lineRule="auto"/>
              <w:jc w:val="both"/>
              <w:rPr>
                <w:rFonts w:ascii="Times New Roman" w:hAnsi="Times New Roman" w:cs="Times New Roman"/>
                <w:sz w:val="28"/>
                <w:szCs w:val="28"/>
                <w:lang w:val="en-IN"/>
              </w:rPr>
            </w:pPr>
            <w:r w:rsidRPr="002C3D45">
              <w:rPr>
                <w:rFonts w:ascii="Times New Roman" w:hAnsi="Times New Roman" w:cs="Times New Roman"/>
                <w:sz w:val="28"/>
                <w:szCs w:val="28"/>
                <w:lang w:val="en-IN"/>
              </w:rPr>
              <w:t xml:space="preserve">This framework uses an in-vehicle intelligent module, based on a support vector machine (SVM), to determine the vehicle's travel experiences with autonomously generated kinetics data. </w:t>
            </w:r>
          </w:p>
        </w:tc>
      </w:tr>
      <w:tr w:rsidR="000C407B" w:rsidTr="000C407B">
        <w:tc>
          <w:tcPr>
            <w:tcW w:w="3192" w:type="dxa"/>
          </w:tcPr>
          <w:p w:rsidR="000C407B" w:rsidRPr="002C3D45" w:rsidRDefault="002C3D45" w:rsidP="00E53AA4">
            <w:pPr>
              <w:tabs>
                <w:tab w:val="left" w:pos="720"/>
              </w:tabs>
              <w:spacing w:after="100" w:line="360" w:lineRule="auto"/>
              <w:jc w:val="both"/>
              <w:rPr>
                <w:rFonts w:ascii="Times New Roman" w:hAnsi="Times New Roman" w:cs="Times New Roman"/>
                <w:sz w:val="28"/>
                <w:szCs w:val="28"/>
                <w:lang w:val="en-IN"/>
              </w:rPr>
            </w:pPr>
            <w:r w:rsidRPr="002C3D45">
              <w:rPr>
                <w:rFonts w:ascii="Times New Roman" w:hAnsi="Times New Roman" w:cs="Times New Roman"/>
                <w:sz w:val="28"/>
                <w:szCs w:val="28"/>
                <w:lang w:val="en-IN"/>
              </w:rPr>
              <w:t xml:space="preserve">A decentralized approach for anticipatory vehicle routing using delegate multiagent systems </w:t>
            </w:r>
          </w:p>
        </w:tc>
        <w:tc>
          <w:tcPr>
            <w:tcW w:w="3192" w:type="dxa"/>
          </w:tcPr>
          <w:p w:rsidR="002C3D45" w:rsidRPr="002C3D45" w:rsidRDefault="002C3D45" w:rsidP="002C3D45">
            <w:pPr>
              <w:tabs>
                <w:tab w:val="left" w:pos="720"/>
              </w:tabs>
              <w:spacing w:after="100" w:line="360" w:lineRule="auto"/>
              <w:jc w:val="both"/>
              <w:rPr>
                <w:rFonts w:ascii="Times New Roman" w:hAnsi="Times New Roman" w:cs="Times New Roman"/>
                <w:sz w:val="28"/>
                <w:szCs w:val="28"/>
                <w:lang w:val="en-IN"/>
              </w:rPr>
            </w:pPr>
            <w:r w:rsidRPr="002C3D45">
              <w:rPr>
                <w:rFonts w:ascii="Times New Roman" w:hAnsi="Times New Roman" w:cs="Times New Roman"/>
                <w:sz w:val="28"/>
                <w:szCs w:val="28"/>
                <w:lang w:val="en-IN"/>
              </w:rPr>
              <w:t xml:space="preserve">Rutger Claes, Tom Holvoet, and Danny Weyns. </w:t>
            </w:r>
          </w:p>
          <w:p w:rsidR="000C407B" w:rsidRPr="002C3D45"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2C3D45" w:rsidRDefault="002C3D45" w:rsidP="00E53AA4">
            <w:pPr>
              <w:tabs>
                <w:tab w:val="left" w:pos="720"/>
              </w:tabs>
              <w:spacing w:after="100" w:line="360" w:lineRule="auto"/>
              <w:jc w:val="both"/>
              <w:rPr>
                <w:rFonts w:ascii="Times New Roman" w:hAnsi="Times New Roman" w:cs="Times New Roman"/>
                <w:sz w:val="28"/>
                <w:szCs w:val="28"/>
                <w:lang w:val="en-IN"/>
              </w:rPr>
            </w:pPr>
            <w:r w:rsidRPr="002C3D45">
              <w:rPr>
                <w:rFonts w:ascii="Times New Roman" w:hAnsi="Times New Roman" w:cs="Times New Roman"/>
                <w:sz w:val="28"/>
                <w:szCs w:val="28"/>
                <w:lang w:val="en-IN"/>
              </w:rPr>
              <w:t xml:space="preserve"> This paper presents a decentralized approach for anticipatory vehicle routing that is particularly useful in large-scale dynamic environments. </w:t>
            </w:r>
          </w:p>
        </w:tc>
      </w:tr>
      <w:tr w:rsidR="000C407B" w:rsidTr="000C407B">
        <w:tc>
          <w:tcPr>
            <w:tcW w:w="3192" w:type="dxa"/>
          </w:tcPr>
          <w:p w:rsidR="000C407B" w:rsidRPr="002C3D45" w:rsidRDefault="002C3D45" w:rsidP="00E53AA4">
            <w:pPr>
              <w:tabs>
                <w:tab w:val="left" w:pos="720"/>
              </w:tabs>
              <w:spacing w:after="100" w:line="360" w:lineRule="auto"/>
              <w:jc w:val="both"/>
              <w:rPr>
                <w:rFonts w:ascii="Times New Roman" w:hAnsi="Times New Roman" w:cs="Times New Roman"/>
                <w:sz w:val="28"/>
                <w:szCs w:val="28"/>
                <w:lang w:val="en-IN"/>
              </w:rPr>
            </w:pPr>
            <w:r w:rsidRPr="002C3D45">
              <w:rPr>
                <w:rFonts w:ascii="Times New Roman" w:hAnsi="Times New Roman" w:cs="Times New Roman"/>
                <w:sz w:val="28"/>
                <w:szCs w:val="28"/>
                <w:lang w:val="en-IN"/>
              </w:rPr>
              <w:t xml:space="preserve">Dedicated short-range communications technology for freeway incident detection: Performance assessment based on traffic simulation data </w:t>
            </w:r>
          </w:p>
        </w:tc>
        <w:tc>
          <w:tcPr>
            <w:tcW w:w="3192" w:type="dxa"/>
          </w:tcPr>
          <w:p w:rsidR="002C3D45" w:rsidRPr="002C3D45" w:rsidRDefault="002C3D45" w:rsidP="002C3D45">
            <w:pPr>
              <w:tabs>
                <w:tab w:val="left" w:pos="720"/>
              </w:tabs>
              <w:spacing w:after="100" w:line="360" w:lineRule="auto"/>
              <w:jc w:val="both"/>
              <w:rPr>
                <w:rFonts w:ascii="Times New Roman" w:hAnsi="Times New Roman" w:cs="Times New Roman"/>
                <w:sz w:val="28"/>
                <w:szCs w:val="28"/>
                <w:lang w:val="en-IN"/>
              </w:rPr>
            </w:pPr>
            <w:r w:rsidRPr="002C3D45">
              <w:rPr>
                <w:rFonts w:ascii="Times New Roman" w:hAnsi="Times New Roman" w:cs="Times New Roman"/>
                <w:sz w:val="28"/>
                <w:szCs w:val="28"/>
                <w:lang w:val="en-IN"/>
              </w:rPr>
              <w:t xml:space="preserve">Joseph D Crabtree and Nikiforos  Stamatiadis. </w:t>
            </w:r>
          </w:p>
          <w:p w:rsidR="000C407B" w:rsidRPr="002C3D45"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2C3D45" w:rsidRDefault="002C3D45" w:rsidP="00E53AA4">
            <w:pPr>
              <w:tabs>
                <w:tab w:val="left" w:pos="720"/>
              </w:tabs>
              <w:spacing w:after="100" w:line="360" w:lineRule="auto"/>
              <w:jc w:val="both"/>
              <w:rPr>
                <w:rFonts w:ascii="Times New Roman" w:hAnsi="Times New Roman" w:cs="Times New Roman"/>
                <w:sz w:val="28"/>
                <w:szCs w:val="28"/>
                <w:lang w:val="en-IN"/>
              </w:rPr>
            </w:pPr>
            <w:r w:rsidRPr="002C3D45">
              <w:rPr>
                <w:rFonts w:ascii="Times New Roman" w:hAnsi="Times New Roman" w:cs="Times New Roman"/>
                <w:sz w:val="28"/>
                <w:szCs w:val="28"/>
                <w:lang w:val="en-IN"/>
              </w:rPr>
              <w:t xml:space="preserve">The assessment used the CorSim traffic simulation tool to simulate traffic and incidents on a segment of rural freeway.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2C3D45" w:rsidRDefault="002C3D4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2C3D45" w:rsidRDefault="002C3D4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04EA3" w:rsidP="00E53AA4">
      <w:pPr>
        <w:spacing w:after="0" w:line="360" w:lineRule="auto"/>
        <w:jc w:val="both"/>
        <w:rPr>
          <w:rFonts w:ascii="Times New Roman" w:hAnsi="Times New Roman" w:cs="Times New Roman"/>
        </w:rPr>
      </w:pPr>
      <w:r w:rsidRPr="00704EA3">
        <w:rPr>
          <w:rFonts w:ascii="Times New Roman" w:hAnsi="Times New Roman" w:cs="Times New Roman"/>
        </w:rPr>
        <w:drawing>
          <wp:inline distT="0" distB="0" distL="0" distR="0">
            <wp:extent cx="5943600" cy="442150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4421505"/>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16822" w:rsidRPr="00216822" w:rsidRDefault="00216822" w:rsidP="00216822">
      <w:pPr>
        <w:pStyle w:val="BodyText"/>
        <w:rPr>
          <w:bCs/>
          <w:iCs/>
          <w:sz w:val="32"/>
          <w:szCs w:val="32"/>
          <w:lang w:val="en-IN"/>
        </w:rPr>
      </w:pPr>
      <w:r w:rsidRPr="00216822">
        <w:rPr>
          <w:b/>
          <w:iCs/>
          <w:sz w:val="28"/>
          <w:szCs w:val="28"/>
          <w:lang w:val="en-IN"/>
        </w:rPr>
        <w:t xml:space="preserve">    </w:t>
      </w:r>
      <w:r w:rsidRPr="00216822">
        <w:rPr>
          <w:bCs/>
          <w:iCs/>
          <w:sz w:val="32"/>
          <w:szCs w:val="32"/>
          <w:lang w:val="en-IN"/>
        </w:rPr>
        <w:t>Although deep learning and genetic algorithm is an important problem in data analysis, it has not been dealt with extensively by the ML community. The proposed algorithm gives higher accuracy than the existing algorithms also, It improves the complexity issues throughout the dataset. Also we have planned to integrate the web server and the application. Also the things algorithms will be further improved to much more higher accuracy.</w:t>
      </w:r>
      <w:r w:rsidRPr="0021682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16822" w:rsidRDefault="00216822" w:rsidP="00E53AA4">
      <w:pPr>
        <w:pStyle w:val="BodyText"/>
        <w:rPr>
          <w:b/>
          <w:iCs/>
          <w:sz w:val="28"/>
          <w:szCs w:val="28"/>
        </w:rPr>
      </w:pPr>
    </w:p>
    <w:p w:rsidR="00216822" w:rsidRDefault="00216822" w:rsidP="00E53AA4">
      <w:pPr>
        <w:pStyle w:val="BodyText"/>
        <w:rPr>
          <w:b/>
          <w:iCs/>
          <w:sz w:val="28"/>
          <w:szCs w:val="28"/>
        </w:rPr>
      </w:pPr>
    </w:p>
    <w:p w:rsidR="00216822" w:rsidRDefault="00216822" w:rsidP="00E53AA4">
      <w:pPr>
        <w:pStyle w:val="BodyText"/>
        <w:rPr>
          <w:b/>
          <w:iCs/>
          <w:sz w:val="28"/>
          <w:szCs w:val="28"/>
        </w:rPr>
      </w:pPr>
    </w:p>
    <w:p w:rsidR="00216822" w:rsidRDefault="00216822" w:rsidP="00E53AA4">
      <w:pPr>
        <w:pStyle w:val="BodyText"/>
        <w:rPr>
          <w:b/>
          <w:iCs/>
          <w:sz w:val="28"/>
          <w:szCs w:val="28"/>
        </w:rPr>
      </w:pPr>
    </w:p>
    <w:p w:rsidR="00216822" w:rsidRDefault="00216822" w:rsidP="00E53AA4">
      <w:pPr>
        <w:pStyle w:val="BodyText"/>
        <w:rPr>
          <w:b/>
          <w:iCs/>
          <w:sz w:val="28"/>
          <w:szCs w:val="28"/>
        </w:rPr>
      </w:pPr>
    </w:p>
    <w:p w:rsidR="00216822" w:rsidRDefault="00216822" w:rsidP="00E53AA4">
      <w:pPr>
        <w:pStyle w:val="BodyText"/>
        <w:rPr>
          <w:b/>
          <w:iCs/>
          <w:sz w:val="28"/>
          <w:szCs w:val="28"/>
        </w:rPr>
      </w:pPr>
    </w:p>
    <w:p w:rsidR="00216822" w:rsidRDefault="00216822" w:rsidP="00E53AA4">
      <w:pPr>
        <w:pStyle w:val="BodyText"/>
        <w:rPr>
          <w:b/>
          <w:iCs/>
          <w:sz w:val="28"/>
          <w:szCs w:val="28"/>
        </w:rPr>
      </w:pPr>
    </w:p>
    <w:p w:rsidR="00216822" w:rsidRDefault="00216822" w:rsidP="00E53AA4">
      <w:pPr>
        <w:pStyle w:val="BodyText"/>
        <w:rPr>
          <w:b/>
          <w:iCs/>
          <w:sz w:val="28"/>
          <w:szCs w:val="28"/>
        </w:rPr>
      </w:pPr>
    </w:p>
    <w:p w:rsidR="00216822" w:rsidRDefault="00216822" w:rsidP="00E53AA4">
      <w:pPr>
        <w:pStyle w:val="BodyText"/>
        <w:rPr>
          <w:b/>
          <w:iCs/>
          <w:sz w:val="28"/>
          <w:szCs w:val="28"/>
        </w:rPr>
      </w:pPr>
    </w:p>
    <w:p w:rsidR="00216822" w:rsidRDefault="00216822" w:rsidP="00E53AA4">
      <w:pPr>
        <w:pStyle w:val="BodyText"/>
        <w:rPr>
          <w:b/>
          <w:iCs/>
          <w:sz w:val="28"/>
          <w:szCs w:val="28"/>
        </w:rPr>
      </w:pPr>
    </w:p>
    <w:p w:rsidR="00216822" w:rsidRDefault="00216822" w:rsidP="00E53AA4">
      <w:pPr>
        <w:pStyle w:val="BodyText"/>
        <w:rPr>
          <w:b/>
          <w:iCs/>
          <w:sz w:val="28"/>
          <w:szCs w:val="28"/>
        </w:rPr>
      </w:pPr>
    </w:p>
    <w:p w:rsidR="00216822" w:rsidRDefault="00216822" w:rsidP="00E53AA4">
      <w:pPr>
        <w:pStyle w:val="BodyText"/>
        <w:rPr>
          <w:b/>
          <w:iCs/>
          <w:sz w:val="28"/>
          <w:szCs w:val="28"/>
        </w:rPr>
      </w:pPr>
    </w:p>
    <w:p w:rsidR="00216822" w:rsidRDefault="00216822" w:rsidP="00E53AA4">
      <w:pPr>
        <w:pStyle w:val="BodyText"/>
        <w:rPr>
          <w:b/>
          <w:iCs/>
          <w:sz w:val="28"/>
          <w:szCs w:val="28"/>
        </w:rPr>
      </w:pPr>
    </w:p>
    <w:p w:rsidR="00216822" w:rsidRDefault="00216822" w:rsidP="00E53AA4">
      <w:pPr>
        <w:pStyle w:val="BodyText"/>
        <w:rPr>
          <w:b/>
          <w:iCs/>
          <w:sz w:val="28"/>
          <w:szCs w:val="28"/>
        </w:rPr>
      </w:pPr>
    </w:p>
    <w:p w:rsidR="00216822" w:rsidRDefault="0021682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C0B0F" w:rsidRDefault="00C218EC" w:rsidP="003C0B0F">
      <w:pPr>
        <w:pStyle w:val="BodyText"/>
        <w:numPr>
          <w:ilvl w:val="0"/>
          <w:numId w:val="46"/>
        </w:numPr>
        <w:rPr>
          <w:sz w:val="32"/>
          <w:szCs w:val="32"/>
          <w:lang w:val="en-IN"/>
        </w:rPr>
      </w:pPr>
      <w:r w:rsidRPr="003C0B0F">
        <w:rPr>
          <w:sz w:val="32"/>
          <w:szCs w:val="32"/>
          <w:lang w:val="en-IN"/>
        </w:rPr>
        <w:t>[1] Fei-Yue Wang et al. Paral</w:t>
      </w:r>
      <w:r w:rsidRPr="003C0B0F">
        <w:rPr>
          <w:sz w:val="32"/>
          <w:szCs w:val="32"/>
          <w:lang w:val="en-IN"/>
        </w:rPr>
        <w:t xml:space="preserve">lel control and management for intelligent transportation systems: Concepts, architectures, and applications. IEEE Transactions on Intelligent Transportation Systems, 2010. </w:t>
      </w:r>
    </w:p>
    <w:p w:rsidR="00000000" w:rsidRPr="003C0B0F" w:rsidRDefault="00C218EC" w:rsidP="003C0B0F">
      <w:pPr>
        <w:pStyle w:val="BodyText"/>
        <w:numPr>
          <w:ilvl w:val="0"/>
          <w:numId w:val="46"/>
        </w:numPr>
        <w:rPr>
          <w:sz w:val="32"/>
          <w:szCs w:val="32"/>
          <w:lang w:val="en-IN"/>
        </w:rPr>
      </w:pPr>
      <w:r w:rsidRPr="003C0B0F">
        <w:rPr>
          <w:sz w:val="32"/>
          <w:szCs w:val="32"/>
          <w:lang w:val="en-IN"/>
        </w:rPr>
        <w:t>[2] Yongchang Ma, Mashrur Chowdhury, Mansoureh Jeihani, and Ryan Fries. Accelerat</w:t>
      </w:r>
      <w:r w:rsidRPr="003C0B0F">
        <w:rPr>
          <w:sz w:val="32"/>
          <w:szCs w:val="32"/>
          <w:lang w:val="en-IN"/>
        </w:rPr>
        <w:t xml:space="preserve">ed incident detection across transportation networks using vehicle kinetics and support vector machine in cooperation with infrastructure agents. IET intelligent transport systems, 4(4):328–337, 2010. </w:t>
      </w:r>
    </w:p>
    <w:p w:rsidR="00000000" w:rsidRPr="003C0B0F" w:rsidRDefault="00C218EC" w:rsidP="003C0B0F">
      <w:pPr>
        <w:pStyle w:val="BodyText"/>
        <w:numPr>
          <w:ilvl w:val="0"/>
          <w:numId w:val="46"/>
        </w:numPr>
        <w:rPr>
          <w:sz w:val="32"/>
          <w:szCs w:val="32"/>
          <w:lang w:val="en-IN"/>
        </w:rPr>
      </w:pPr>
      <w:r w:rsidRPr="003C0B0F">
        <w:rPr>
          <w:sz w:val="32"/>
          <w:szCs w:val="32"/>
          <w:lang w:val="en-IN"/>
        </w:rPr>
        <w:t>[3] Rutger Claes, Tom Holvoet, and Danny Weyns. A dec</w:t>
      </w:r>
      <w:r w:rsidRPr="003C0B0F">
        <w:rPr>
          <w:sz w:val="32"/>
          <w:szCs w:val="32"/>
          <w:lang w:val="en-IN"/>
        </w:rPr>
        <w:t xml:space="preserve">entralized approach for anticipatory vehicle routing using delegate multiagent systems. IEEE Transactions on Intelligent Transportation Systems, 12(2):364–373, 2011. </w:t>
      </w:r>
    </w:p>
    <w:p w:rsidR="00000000" w:rsidRPr="003C0B0F" w:rsidRDefault="00C218EC" w:rsidP="003C0B0F">
      <w:pPr>
        <w:pStyle w:val="BodyText"/>
        <w:numPr>
          <w:ilvl w:val="0"/>
          <w:numId w:val="46"/>
        </w:numPr>
        <w:rPr>
          <w:sz w:val="32"/>
          <w:szCs w:val="32"/>
          <w:lang w:val="en-IN"/>
        </w:rPr>
      </w:pPr>
      <w:r w:rsidRPr="003C0B0F">
        <w:rPr>
          <w:sz w:val="32"/>
          <w:szCs w:val="32"/>
          <w:lang w:val="en-IN"/>
        </w:rPr>
        <w:t>[4] Mehul Mahrishi and Sudha Morwal. Index point detection and semantic indexing of vide</w:t>
      </w:r>
      <w:r w:rsidRPr="003C0B0F">
        <w:rPr>
          <w:sz w:val="32"/>
          <w:szCs w:val="32"/>
          <w:lang w:val="en-IN"/>
        </w:rPr>
        <w:t xml:space="preserve">os - a comparative review. Advances in Intelligent Systems and Computing, Springer, 2020. </w:t>
      </w:r>
    </w:p>
    <w:p w:rsidR="00000000" w:rsidRPr="003C0B0F" w:rsidRDefault="00C218EC" w:rsidP="003C0B0F">
      <w:pPr>
        <w:pStyle w:val="BodyText"/>
        <w:numPr>
          <w:ilvl w:val="0"/>
          <w:numId w:val="46"/>
        </w:numPr>
        <w:rPr>
          <w:sz w:val="32"/>
          <w:szCs w:val="32"/>
          <w:lang w:val="en-IN"/>
        </w:rPr>
      </w:pPr>
      <w:r w:rsidRPr="003C0B0F">
        <w:rPr>
          <w:sz w:val="32"/>
          <w:szCs w:val="32"/>
          <w:lang w:val="en-IN"/>
        </w:rPr>
        <w:t>[5] Joseph D Crabtree and Nikiforos Stamatiadis. Dedicated short-range communications technology for freeway incident detection: Performance assessment based on tra</w:t>
      </w:r>
      <w:r w:rsidRPr="003C0B0F">
        <w:rPr>
          <w:sz w:val="32"/>
          <w:szCs w:val="32"/>
          <w:lang w:val="en-IN"/>
        </w:rPr>
        <w:t>ffic simulation data. Transportation Research Record, 2000(1):59–69, 2007.</w:t>
      </w:r>
      <w:r w:rsidRPr="003C0B0F">
        <w:rPr>
          <w:sz w:val="32"/>
          <w:szCs w:val="32"/>
        </w:rPr>
        <w:t xml:space="preserve"> </w:t>
      </w:r>
    </w:p>
    <w:p w:rsidR="00000000" w:rsidRPr="003C0B0F" w:rsidRDefault="00C218EC" w:rsidP="003C0B0F">
      <w:pPr>
        <w:pStyle w:val="BodyText"/>
        <w:numPr>
          <w:ilvl w:val="0"/>
          <w:numId w:val="46"/>
        </w:numPr>
        <w:rPr>
          <w:sz w:val="32"/>
          <w:szCs w:val="32"/>
          <w:lang w:val="en-IN"/>
        </w:rPr>
      </w:pPr>
      <w:r w:rsidRPr="003C0B0F">
        <w:rPr>
          <w:sz w:val="32"/>
          <w:szCs w:val="32"/>
          <w:lang w:val="en-IN"/>
        </w:rPr>
        <w:t xml:space="preserve">[6] H Qi, RL Cheu, and DH Lee. Freeway incident detection using kinematic data from probe vehicles. In 9th World Congress on </w:t>
      </w:r>
      <w:r w:rsidRPr="003C0B0F">
        <w:rPr>
          <w:sz w:val="32"/>
          <w:szCs w:val="32"/>
          <w:lang w:val="en-IN"/>
        </w:rPr>
        <w:lastRenderedPageBreak/>
        <w:t>Intelligent Transport SystemsITS America, ITS Japan, E</w:t>
      </w:r>
      <w:r w:rsidRPr="003C0B0F">
        <w:rPr>
          <w:sz w:val="32"/>
          <w:szCs w:val="32"/>
          <w:lang w:val="en-IN"/>
        </w:rPr>
        <w:t xml:space="preserve">RTICO (Intelligent Transport Systems and Services-Europe), 2002. </w:t>
      </w:r>
    </w:p>
    <w:p w:rsidR="00000000" w:rsidRPr="003C0B0F" w:rsidRDefault="00C218EC" w:rsidP="003C0B0F">
      <w:pPr>
        <w:pStyle w:val="BodyText"/>
        <w:numPr>
          <w:ilvl w:val="0"/>
          <w:numId w:val="46"/>
        </w:numPr>
        <w:rPr>
          <w:sz w:val="32"/>
          <w:szCs w:val="32"/>
          <w:lang w:val="en-IN"/>
        </w:rPr>
      </w:pPr>
      <w:r w:rsidRPr="003C0B0F">
        <w:rPr>
          <w:sz w:val="32"/>
          <w:szCs w:val="32"/>
          <w:lang w:val="en-IN"/>
        </w:rPr>
        <w:t xml:space="preserve">[7] Z. Zhao, W. Chen, X. Wu, P. C. Y. Chen, and J. Liu. Lstm network: a deep learning approach for short-term traffic forecast. IET Intelligent Transport Systems, 11(2):68–75, 2017. </w:t>
      </w:r>
    </w:p>
    <w:p w:rsidR="00000000" w:rsidRPr="003C0B0F" w:rsidRDefault="00C218EC" w:rsidP="003C0B0F">
      <w:pPr>
        <w:pStyle w:val="BodyText"/>
        <w:numPr>
          <w:ilvl w:val="0"/>
          <w:numId w:val="46"/>
        </w:numPr>
        <w:rPr>
          <w:sz w:val="32"/>
          <w:szCs w:val="32"/>
          <w:lang w:val="en-IN"/>
        </w:rPr>
      </w:pPr>
      <w:r w:rsidRPr="003C0B0F">
        <w:rPr>
          <w:sz w:val="32"/>
          <w:szCs w:val="32"/>
          <w:lang w:val="en-IN"/>
        </w:rPr>
        <w:t>[8] C</w:t>
      </w:r>
      <w:r w:rsidRPr="003C0B0F">
        <w:rPr>
          <w:sz w:val="32"/>
          <w:szCs w:val="32"/>
          <w:lang w:val="en-IN"/>
        </w:rPr>
        <w:t xml:space="preserve">. Zhang, P. Patras, and H. Haddadi. Deep learning in mobile and wireless networking: A survey. IEEE Communications Surveys Tutorials, 21(3):2224–2287, thirdquarter 2019. </w:t>
      </w:r>
    </w:p>
    <w:p w:rsidR="00000000" w:rsidRPr="003C0B0F" w:rsidRDefault="00C218EC" w:rsidP="003C0B0F">
      <w:pPr>
        <w:pStyle w:val="BodyText"/>
        <w:numPr>
          <w:ilvl w:val="0"/>
          <w:numId w:val="46"/>
        </w:numPr>
        <w:rPr>
          <w:sz w:val="32"/>
          <w:szCs w:val="32"/>
          <w:lang w:val="en-IN"/>
        </w:rPr>
      </w:pPr>
      <w:r w:rsidRPr="003C0B0F">
        <w:rPr>
          <w:sz w:val="32"/>
          <w:szCs w:val="32"/>
          <w:lang w:val="en-IN"/>
        </w:rPr>
        <w:t>[9] Chun-Hsin Wu, Jan-Ming Ho, and D. T. Lee. Travel-time prediction with support ve</w:t>
      </w:r>
      <w:r w:rsidRPr="003C0B0F">
        <w:rPr>
          <w:sz w:val="32"/>
          <w:szCs w:val="32"/>
          <w:lang w:val="en-IN"/>
        </w:rPr>
        <w:t xml:space="preserve">ctor regression. IEEE Transactions on Intelligent Transportation Systems, 5(4):276–281, Dec 2004. </w:t>
      </w:r>
    </w:p>
    <w:p w:rsidR="00000000" w:rsidRPr="003C0B0F" w:rsidRDefault="00C218EC" w:rsidP="003C0B0F">
      <w:pPr>
        <w:pStyle w:val="BodyText"/>
        <w:numPr>
          <w:ilvl w:val="0"/>
          <w:numId w:val="46"/>
        </w:numPr>
        <w:rPr>
          <w:sz w:val="32"/>
          <w:szCs w:val="32"/>
          <w:lang w:val="en-IN"/>
        </w:rPr>
      </w:pPr>
      <w:r w:rsidRPr="003C0B0F">
        <w:rPr>
          <w:sz w:val="32"/>
          <w:szCs w:val="32"/>
          <w:lang w:val="en-IN"/>
        </w:rPr>
        <w:t xml:space="preserve">[10] Yan-Yan Song and LU Ying. Decision tree methods: applications for classification and prediction. Shanghai archives of psychiatry, 27(2):130,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18EC" w:rsidRDefault="00C218EC" w:rsidP="003654DF">
      <w:pPr>
        <w:spacing w:after="0" w:line="240" w:lineRule="auto"/>
      </w:pPr>
      <w:r>
        <w:separator/>
      </w:r>
    </w:p>
  </w:endnote>
  <w:endnote w:type="continuationSeparator" w:id="1">
    <w:p w:rsidR="00C218EC" w:rsidRDefault="00C218E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18EC" w:rsidRDefault="00C218EC" w:rsidP="003654DF">
      <w:pPr>
        <w:spacing w:after="0" w:line="240" w:lineRule="auto"/>
      </w:pPr>
      <w:r>
        <w:separator/>
      </w:r>
    </w:p>
  </w:footnote>
  <w:footnote w:type="continuationSeparator" w:id="1">
    <w:p w:rsidR="00C218EC" w:rsidRDefault="00C218E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57152">
        <w:pPr>
          <w:pStyle w:val="Header"/>
          <w:jc w:val="right"/>
        </w:pPr>
        <w:fldSimple w:instr=" PAGE   \* MERGEFORMAT ">
          <w:r w:rsidR="003C0B0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202D11"/>
    <w:multiLevelType w:val="hybridMultilevel"/>
    <w:tmpl w:val="41C0E1E4"/>
    <w:lvl w:ilvl="0" w:tplc="98BE189A">
      <w:start w:val="1"/>
      <w:numFmt w:val="bullet"/>
      <w:lvlText w:val=""/>
      <w:lvlJc w:val="left"/>
      <w:pPr>
        <w:tabs>
          <w:tab w:val="num" w:pos="720"/>
        </w:tabs>
        <w:ind w:left="720" w:hanging="360"/>
      </w:pPr>
      <w:rPr>
        <w:rFonts w:ascii="Wingdings 2" w:hAnsi="Wingdings 2" w:hint="default"/>
      </w:rPr>
    </w:lvl>
    <w:lvl w:ilvl="1" w:tplc="0A0247C4" w:tentative="1">
      <w:start w:val="1"/>
      <w:numFmt w:val="bullet"/>
      <w:lvlText w:val=""/>
      <w:lvlJc w:val="left"/>
      <w:pPr>
        <w:tabs>
          <w:tab w:val="num" w:pos="1440"/>
        </w:tabs>
        <w:ind w:left="1440" w:hanging="360"/>
      </w:pPr>
      <w:rPr>
        <w:rFonts w:ascii="Wingdings 2" w:hAnsi="Wingdings 2" w:hint="default"/>
      </w:rPr>
    </w:lvl>
    <w:lvl w:ilvl="2" w:tplc="7FF66FFA" w:tentative="1">
      <w:start w:val="1"/>
      <w:numFmt w:val="bullet"/>
      <w:lvlText w:val=""/>
      <w:lvlJc w:val="left"/>
      <w:pPr>
        <w:tabs>
          <w:tab w:val="num" w:pos="2160"/>
        </w:tabs>
        <w:ind w:left="2160" w:hanging="360"/>
      </w:pPr>
      <w:rPr>
        <w:rFonts w:ascii="Wingdings 2" w:hAnsi="Wingdings 2" w:hint="default"/>
      </w:rPr>
    </w:lvl>
    <w:lvl w:ilvl="3" w:tplc="367A493A" w:tentative="1">
      <w:start w:val="1"/>
      <w:numFmt w:val="bullet"/>
      <w:lvlText w:val=""/>
      <w:lvlJc w:val="left"/>
      <w:pPr>
        <w:tabs>
          <w:tab w:val="num" w:pos="2880"/>
        </w:tabs>
        <w:ind w:left="2880" w:hanging="360"/>
      </w:pPr>
      <w:rPr>
        <w:rFonts w:ascii="Wingdings 2" w:hAnsi="Wingdings 2" w:hint="default"/>
      </w:rPr>
    </w:lvl>
    <w:lvl w:ilvl="4" w:tplc="ADBA65F6" w:tentative="1">
      <w:start w:val="1"/>
      <w:numFmt w:val="bullet"/>
      <w:lvlText w:val=""/>
      <w:lvlJc w:val="left"/>
      <w:pPr>
        <w:tabs>
          <w:tab w:val="num" w:pos="3600"/>
        </w:tabs>
        <w:ind w:left="3600" w:hanging="360"/>
      </w:pPr>
      <w:rPr>
        <w:rFonts w:ascii="Wingdings 2" w:hAnsi="Wingdings 2" w:hint="default"/>
      </w:rPr>
    </w:lvl>
    <w:lvl w:ilvl="5" w:tplc="FC481CDA" w:tentative="1">
      <w:start w:val="1"/>
      <w:numFmt w:val="bullet"/>
      <w:lvlText w:val=""/>
      <w:lvlJc w:val="left"/>
      <w:pPr>
        <w:tabs>
          <w:tab w:val="num" w:pos="4320"/>
        </w:tabs>
        <w:ind w:left="4320" w:hanging="360"/>
      </w:pPr>
      <w:rPr>
        <w:rFonts w:ascii="Wingdings 2" w:hAnsi="Wingdings 2" w:hint="default"/>
      </w:rPr>
    </w:lvl>
    <w:lvl w:ilvl="6" w:tplc="1E867DD2" w:tentative="1">
      <w:start w:val="1"/>
      <w:numFmt w:val="bullet"/>
      <w:lvlText w:val=""/>
      <w:lvlJc w:val="left"/>
      <w:pPr>
        <w:tabs>
          <w:tab w:val="num" w:pos="5040"/>
        </w:tabs>
        <w:ind w:left="5040" w:hanging="360"/>
      </w:pPr>
      <w:rPr>
        <w:rFonts w:ascii="Wingdings 2" w:hAnsi="Wingdings 2" w:hint="default"/>
      </w:rPr>
    </w:lvl>
    <w:lvl w:ilvl="7" w:tplc="68B6AD36" w:tentative="1">
      <w:start w:val="1"/>
      <w:numFmt w:val="bullet"/>
      <w:lvlText w:val=""/>
      <w:lvlJc w:val="left"/>
      <w:pPr>
        <w:tabs>
          <w:tab w:val="num" w:pos="5760"/>
        </w:tabs>
        <w:ind w:left="5760" w:hanging="360"/>
      </w:pPr>
      <w:rPr>
        <w:rFonts w:ascii="Wingdings 2" w:hAnsi="Wingdings 2" w:hint="default"/>
      </w:rPr>
    </w:lvl>
    <w:lvl w:ilvl="8" w:tplc="7C4E5EB8"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4D6FA3"/>
    <w:multiLevelType w:val="hybridMultilevel"/>
    <w:tmpl w:val="23FE1596"/>
    <w:lvl w:ilvl="0" w:tplc="66903ABC">
      <w:start w:val="1"/>
      <w:numFmt w:val="bullet"/>
      <w:lvlText w:val=""/>
      <w:lvlJc w:val="left"/>
      <w:pPr>
        <w:tabs>
          <w:tab w:val="num" w:pos="720"/>
        </w:tabs>
        <w:ind w:left="720" w:hanging="360"/>
      </w:pPr>
      <w:rPr>
        <w:rFonts w:ascii="Wingdings 2" w:hAnsi="Wingdings 2" w:hint="default"/>
      </w:rPr>
    </w:lvl>
    <w:lvl w:ilvl="1" w:tplc="9746D5A8" w:tentative="1">
      <w:start w:val="1"/>
      <w:numFmt w:val="bullet"/>
      <w:lvlText w:val=""/>
      <w:lvlJc w:val="left"/>
      <w:pPr>
        <w:tabs>
          <w:tab w:val="num" w:pos="1440"/>
        </w:tabs>
        <w:ind w:left="1440" w:hanging="360"/>
      </w:pPr>
      <w:rPr>
        <w:rFonts w:ascii="Wingdings 2" w:hAnsi="Wingdings 2" w:hint="default"/>
      </w:rPr>
    </w:lvl>
    <w:lvl w:ilvl="2" w:tplc="3AA2DA92" w:tentative="1">
      <w:start w:val="1"/>
      <w:numFmt w:val="bullet"/>
      <w:lvlText w:val=""/>
      <w:lvlJc w:val="left"/>
      <w:pPr>
        <w:tabs>
          <w:tab w:val="num" w:pos="2160"/>
        </w:tabs>
        <w:ind w:left="2160" w:hanging="360"/>
      </w:pPr>
      <w:rPr>
        <w:rFonts w:ascii="Wingdings 2" w:hAnsi="Wingdings 2" w:hint="default"/>
      </w:rPr>
    </w:lvl>
    <w:lvl w:ilvl="3" w:tplc="A0A088B2" w:tentative="1">
      <w:start w:val="1"/>
      <w:numFmt w:val="bullet"/>
      <w:lvlText w:val=""/>
      <w:lvlJc w:val="left"/>
      <w:pPr>
        <w:tabs>
          <w:tab w:val="num" w:pos="2880"/>
        </w:tabs>
        <w:ind w:left="2880" w:hanging="360"/>
      </w:pPr>
      <w:rPr>
        <w:rFonts w:ascii="Wingdings 2" w:hAnsi="Wingdings 2" w:hint="default"/>
      </w:rPr>
    </w:lvl>
    <w:lvl w:ilvl="4" w:tplc="AC62CED8" w:tentative="1">
      <w:start w:val="1"/>
      <w:numFmt w:val="bullet"/>
      <w:lvlText w:val=""/>
      <w:lvlJc w:val="left"/>
      <w:pPr>
        <w:tabs>
          <w:tab w:val="num" w:pos="3600"/>
        </w:tabs>
        <w:ind w:left="3600" w:hanging="360"/>
      </w:pPr>
      <w:rPr>
        <w:rFonts w:ascii="Wingdings 2" w:hAnsi="Wingdings 2" w:hint="default"/>
      </w:rPr>
    </w:lvl>
    <w:lvl w:ilvl="5" w:tplc="B512F8D4" w:tentative="1">
      <w:start w:val="1"/>
      <w:numFmt w:val="bullet"/>
      <w:lvlText w:val=""/>
      <w:lvlJc w:val="left"/>
      <w:pPr>
        <w:tabs>
          <w:tab w:val="num" w:pos="4320"/>
        </w:tabs>
        <w:ind w:left="4320" w:hanging="360"/>
      </w:pPr>
      <w:rPr>
        <w:rFonts w:ascii="Wingdings 2" w:hAnsi="Wingdings 2" w:hint="default"/>
      </w:rPr>
    </w:lvl>
    <w:lvl w:ilvl="6" w:tplc="8F0419CA" w:tentative="1">
      <w:start w:val="1"/>
      <w:numFmt w:val="bullet"/>
      <w:lvlText w:val=""/>
      <w:lvlJc w:val="left"/>
      <w:pPr>
        <w:tabs>
          <w:tab w:val="num" w:pos="5040"/>
        </w:tabs>
        <w:ind w:left="5040" w:hanging="360"/>
      </w:pPr>
      <w:rPr>
        <w:rFonts w:ascii="Wingdings 2" w:hAnsi="Wingdings 2" w:hint="default"/>
      </w:rPr>
    </w:lvl>
    <w:lvl w:ilvl="7" w:tplc="C76E6976" w:tentative="1">
      <w:start w:val="1"/>
      <w:numFmt w:val="bullet"/>
      <w:lvlText w:val=""/>
      <w:lvlJc w:val="left"/>
      <w:pPr>
        <w:tabs>
          <w:tab w:val="num" w:pos="5760"/>
        </w:tabs>
        <w:ind w:left="5760" w:hanging="360"/>
      </w:pPr>
      <w:rPr>
        <w:rFonts w:ascii="Wingdings 2" w:hAnsi="Wingdings 2" w:hint="default"/>
      </w:rPr>
    </w:lvl>
    <w:lvl w:ilvl="8" w:tplc="73645DA4"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2E3442"/>
    <w:multiLevelType w:val="hybridMultilevel"/>
    <w:tmpl w:val="19C27F2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635716"/>
    <w:multiLevelType w:val="hybridMultilevel"/>
    <w:tmpl w:val="53402134"/>
    <w:lvl w:ilvl="0" w:tplc="1854CDF8">
      <w:start w:val="1"/>
      <w:numFmt w:val="bullet"/>
      <w:lvlText w:val=""/>
      <w:lvlJc w:val="left"/>
      <w:pPr>
        <w:tabs>
          <w:tab w:val="num" w:pos="720"/>
        </w:tabs>
        <w:ind w:left="720" w:hanging="360"/>
      </w:pPr>
      <w:rPr>
        <w:rFonts w:ascii="Wingdings 2" w:hAnsi="Wingdings 2" w:hint="default"/>
      </w:rPr>
    </w:lvl>
    <w:lvl w:ilvl="1" w:tplc="566E40A8" w:tentative="1">
      <w:start w:val="1"/>
      <w:numFmt w:val="bullet"/>
      <w:lvlText w:val=""/>
      <w:lvlJc w:val="left"/>
      <w:pPr>
        <w:tabs>
          <w:tab w:val="num" w:pos="1440"/>
        </w:tabs>
        <w:ind w:left="1440" w:hanging="360"/>
      </w:pPr>
      <w:rPr>
        <w:rFonts w:ascii="Wingdings 2" w:hAnsi="Wingdings 2" w:hint="default"/>
      </w:rPr>
    </w:lvl>
    <w:lvl w:ilvl="2" w:tplc="E3F24A2A" w:tentative="1">
      <w:start w:val="1"/>
      <w:numFmt w:val="bullet"/>
      <w:lvlText w:val=""/>
      <w:lvlJc w:val="left"/>
      <w:pPr>
        <w:tabs>
          <w:tab w:val="num" w:pos="2160"/>
        </w:tabs>
        <w:ind w:left="2160" w:hanging="360"/>
      </w:pPr>
      <w:rPr>
        <w:rFonts w:ascii="Wingdings 2" w:hAnsi="Wingdings 2" w:hint="default"/>
      </w:rPr>
    </w:lvl>
    <w:lvl w:ilvl="3" w:tplc="C3449D92" w:tentative="1">
      <w:start w:val="1"/>
      <w:numFmt w:val="bullet"/>
      <w:lvlText w:val=""/>
      <w:lvlJc w:val="left"/>
      <w:pPr>
        <w:tabs>
          <w:tab w:val="num" w:pos="2880"/>
        </w:tabs>
        <w:ind w:left="2880" w:hanging="360"/>
      </w:pPr>
      <w:rPr>
        <w:rFonts w:ascii="Wingdings 2" w:hAnsi="Wingdings 2" w:hint="default"/>
      </w:rPr>
    </w:lvl>
    <w:lvl w:ilvl="4" w:tplc="77988690" w:tentative="1">
      <w:start w:val="1"/>
      <w:numFmt w:val="bullet"/>
      <w:lvlText w:val=""/>
      <w:lvlJc w:val="left"/>
      <w:pPr>
        <w:tabs>
          <w:tab w:val="num" w:pos="3600"/>
        </w:tabs>
        <w:ind w:left="3600" w:hanging="360"/>
      </w:pPr>
      <w:rPr>
        <w:rFonts w:ascii="Wingdings 2" w:hAnsi="Wingdings 2" w:hint="default"/>
      </w:rPr>
    </w:lvl>
    <w:lvl w:ilvl="5" w:tplc="B6A420D4" w:tentative="1">
      <w:start w:val="1"/>
      <w:numFmt w:val="bullet"/>
      <w:lvlText w:val=""/>
      <w:lvlJc w:val="left"/>
      <w:pPr>
        <w:tabs>
          <w:tab w:val="num" w:pos="4320"/>
        </w:tabs>
        <w:ind w:left="4320" w:hanging="360"/>
      </w:pPr>
      <w:rPr>
        <w:rFonts w:ascii="Wingdings 2" w:hAnsi="Wingdings 2" w:hint="default"/>
      </w:rPr>
    </w:lvl>
    <w:lvl w:ilvl="6" w:tplc="B02C397A" w:tentative="1">
      <w:start w:val="1"/>
      <w:numFmt w:val="bullet"/>
      <w:lvlText w:val=""/>
      <w:lvlJc w:val="left"/>
      <w:pPr>
        <w:tabs>
          <w:tab w:val="num" w:pos="5040"/>
        </w:tabs>
        <w:ind w:left="5040" w:hanging="360"/>
      </w:pPr>
      <w:rPr>
        <w:rFonts w:ascii="Wingdings 2" w:hAnsi="Wingdings 2" w:hint="default"/>
      </w:rPr>
    </w:lvl>
    <w:lvl w:ilvl="7" w:tplc="5C0E1788" w:tentative="1">
      <w:start w:val="1"/>
      <w:numFmt w:val="bullet"/>
      <w:lvlText w:val=""/>
      <w:lvlJc w:val="left"/>
      <w:pPr>
        <w:tabs>
          <w:tab w:val="num" w:pos="5760"/>
        </w:tabs>
        <w:ind w:left="5760" w:hanging="360"/>
      </w:pPr>
      <w:rPr>
        <w:rFonts w:ascii="Wingdings 2" w:hAnsi="Wingdings 2" w:hint="default"/>
      </w:rPr>
    </w:lvl>
    <w:lvl w:ilvl="8" w:tplc="232248E8"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684625"/>
    <w:multiLevelType w:val="hybridMultilevel"/>
    <w:tmpl w:val="86F0215E"/>
    <w:lvl w:ilvl="0" w:tplc="93688A76">
      <w:start w:val="1"/>
      <w:numFmt w:val="bullet"/>
      <w:lvlText w:val=""/>
      <w:lvlJc w:val="left"/>
      <w:pPr>
        <w:tabs>
          <w:tab w:val="num" w:pos="720"/>
        </w:tabs>
        <w:ind w:left="720" w:hanging="360"/>
      </w:pPr>
      <w:rPr>
        <w:rFonts w:ascii="Wingdings 2" w:hAnsi="Wingdings 2" w:hint="default"/>
      </w:rPr>
    </w:lvl>
    <w:lvl w:ilvl="1" w:tplc="5350892E" w:tentative="1">
      <w:start w:val="1"/>
      <w:numFmt w:val="bullet"/>
      <w:lvlText w:val=""/>
      <w:lvlJc w:val="left"/>
      <w:pPr>
        <w:tabs>
          <w:tab w:val="num" w:pos="1440"/>
        </w:tabs>
        <w:ind w:left="1440" w:hanging="360"/>
      </w:pPr>
      <w:rPr>
        <w:rFonts w:ascii="Wingdings 2" w:hAnsi="Wingdings 2" w:hint="default"/>
      </w:rPr>
    </w:lvl>
    <w:lvl w:ilvl="2" w:tplc="4998D446" w:tentative="1">
      <w:start w:val="1"/>
      <w:numFmt w:val="bullet"/>
      <w:lvlText w:val=""/>
      <w:lvlJc w:val="left"/>
      <w:pPr>
        <w:tabs>
          <w:tab w:val="num" w:pos="2160"/>
        </w:tabs>
        <w:ind w:left="2160" w:hanging="360"/>
      </w:pPr>
      <w:rPr>
        <w:rFonts w:ascii="Wingdings 2" w:hAnsi="Wingdings 2" w:hint="default"/>
      </w:rPr>
    </w:lvl>
    <w:lvl w:ilvl="3" w:tplc="410E0EF6" w:tentative="1">
      <w:start w:val="1"/>
      <w:numFmt w:val="bullet"/>
      <w:lvlText w:val=""/>
      <w:lvlJc w:val="left"/>
      <w:pPr>
        <w:tabs>
          <w:tab w:val="num" w:pos="2880"/>
        </w:tabs>
        <w:ind w:left="2880" w:hanging="360"/>
      </w:pPr>
      <w:rPr>
        <w:rFonts w:ascii="Wingdings 2" w:hAnsi="Wingdings 2" w:hint="default"/>
      </w:rPr>
    </w:lvl>
    <w:lvl w:ilvl="4" w:tplc="6D5CE97C" w:tentative="1">
      <w:start w:val="1"/>
      <w:numFmt w:val="bullet"/>
      <w:lvlText w:val=""/>
      <w:lvlJc w:val="left"/>
      <w:pPr>
        <w:tabs>
          <w:tab w:val="num" w:pos="3600"/>
        </w:tabs>
        <w:ind w:left="3600" w:hanging="360"/>
      </w:pPr>
      <w:rPr>
        <w:rFonts w:ascii="Wingdings 2" w:hAnsi="Wingdings 2" w:hint="default"/>
      </w:rPr>
    </w:lvl>
    <w:lvl w:ilvl="5" w:tplc="DAF239A0" w:tentative="1">
      <w:start w:val="1"/>
      <w:numFmt w:val="bullet"/>
      <w:lvlText w:val=""/>
      <w:lvlJc w:val="left"/>
      <w:pPr>
        <w:tabs>
          <w:tab w:val="num" w:pos="4320"/>
        </w:tabs>
        <w:ind w:left="4320" w:hanging="360"/>
      </w:pPr>
      <w:rPr>
        <w:rFonts w:ascii="Wingdings 2" w:hAnsi="Wingdings 2" w:hint="default"/>
      </w:rPr>
    </w:lvl>
    <w:lvl w:ilvl="6" w:tplc="FDE4B6A4" w:tentative="1">
      <w:start w:val="1"/>
      <w:numFmt w:val="bullet"/>
      <w:lvlText w:val=""/>
      <w:lvlJc w:val="left"/>
      <w:pPr>
        <w:tabs>
          <w:tab w:val="num" w:pos="5040"/>
        </w:tabs>
        <w:ind w:left="5040" w:hanging="360"/>
      </w:pPr>
      <w:rPr>
        <w:rFonts w:ascii="Wingdings 2" w:hAnsi="Wingdings 2" w:hint="default"/>
      </w:rPr>
    </w:lvl>
    <w:lvl w:ilvl="7" w:tplc="56EC0C2E" w:tentative="1">
      <w:start w:val="1"/>
      <w:numFmt w:val="bullet"/>
      <w:lvlText w:val=""/>
      <w:lvlJc w:val="left"/>
      <w:pPr>
        <w:tabs>
          <w:tab w:val="num" w:pos="5760"/>
        </w:tabs>
        <w:ind w:left="5760" w:hanging="360"/>
      </w:pPr>
      <w:rPr>
        <w:rFonts w:ascii="Wingdings 2" w:hAnsi="Wingdings 2" w:hint="default"/>
      </w:rPr>
    </w:lvl>
    <w:lvl w:ilvl="8" w:tplc="B840F492"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6B3989"/>
    <w:multiLevelType w:val="hybridMultilevel"/>
    <w:tmpl w:val="14AC7058"/>
    <w:lvl w:ilvl="0" w:tplc="60422502">
      <w:start w:val="1"/>
      <w:numFmt w:val="bullet"/>
      <w:lvlText w:val=""/>
      <w:lvlJc w:val="left"/>
      <w:pPr>
        <w:tabs>
          <w:tab w:val="num" w:pos="720"/>
        </w:tabs>
        <w:ind w:left="720" w:hanging="360"/>
      </w:pPr>
      <w:rPr>
        <w:rFonts w:ascii="Wingdings 2" w:hAnsi="Wingdings 2" w:hint="default"/>
      </w:rPr>
    </w:lvl>
    <w:lvl w:ilvl="1" w:tplc="0E567FAE" w:tentative="1">
      <w:start w:val="1"/>
      <w:numFmt w:val="bullet"/>
      <w:lvlText w:val=""/>
      <w:lvlJc w:val="left"/>
      <w:pPr>
        <w:tabs>
          <w:tab w:val="num" w:pos="1440"/>
        </w:tabs>
        <w:ind w:left="1440" w:hanging="360"/>
      </w:pPr>
      <w:rPr>
        <w:rFonts w:ascii="Wingdings 2" w:hAnsi="Wingdings 2" w:hint="default"/>
      </w:rPr>
    </w:lvl>
    <w:lvl w:ilvl="2" w:tplc="B94AFC70" w:tentative="1">
      <w:start w:val="1"/>
      <w:numFmt w:val="bullet"/>
      <w:lvlText w:val=""/>
      <w:lvlJc w:val="left"/>
      <w:pPr>
        <w:tabs>
          <w:tab w:val="num" w:pos="2160"/>
        </w:tabs>
        <w:ind w:left="2160" w:hanging="360"/>
      </w:pPr>
      <w:rPr>
        <w:rFonts w:ascii="Wingdings 2" w:hAnsi="Wingdings 2" w:hint="default"/>
      </w:rPr>
    </w:lvl>
    <w:lvl w:ilvl="3" w:tplc="1ABAD454" w:tentative="1">
      <w:start w:val="1"/>
      <w:numFmt w:val="bullet"/>
      <w:lvlText w:val=""/>
      <w:lvlJc w:val="left"/>
      <w:pPr>
        <w:tabs>
          <w:tab w:val="num" w:pos="2880"/>
        </w:tabs>
        <w:ind w:left="2880" w:hanging="360"/>
      </w:pPr>
      <w:rPr>
        <w:rFonts w:ascii="Wingdings 2" w:hAnsi="Wingdings 2" w:hint="default"/>
      </w:rPr>
    </w:lvl>
    <w:lvl w:ilvl="4" w:tplc="28EA01C8" w:tentative="1">
      <w:start w:val="1"/>
      <w:numFmt w:val="bullet"/>
      <w:lvlText w:val=""/>
      <w:lvlJc w:val="left"/>
      <w:pPr>
        <w:tabs>
          <w:tab w:val="num" w:pos="3600"/>
        </w:tabs>
        <w:ind w:left="3600" w:hanging="360"/>
      </w:pPr>
      <w:rPr>
        <w:rFonts w:ascii="Wingdings 2" w:hAnsi="Wingdings 2" w:hint="default"/>
      </w:rPr>
    </w:lvl>
    <w:lvl w:ilvl="5" w:tplc="AA5ADDD0" w:tentative="1">
      <w:start w:val="1"/>
      <w:numFmt w:val="bullet"/>
      <w:lvlText w:val=""/>
      <w:lvlJc w:val="left"/>
      <w:pPr>
        <w:tabs>
          <w:tab w:val="num" w:pos="4320"/>
        </w:tabs>
        <w:ind w:left="4320" w:hanging="360"/>
      </w:pPr>
      <w:rPr>
        <w:rFonts w:ascii="Wingdings 2" w:hAnsi="Wingdings 2" w:hint="default"/>
      </w:rPr>
    </w:lvl>
    <w:lvl w:ilvl="6" w:tplc="012EBB80" w:tentative="1">
      <w:start w:val="1"/>
      <w:numFmt w:val="bullet"/>
      <w:lvlText w:val=""/>
      <w:lvlJc w:val="left"/>
      <w:pPr>
        <w:tabs>
          <w:tab w:val="num" w:pos="5040"/>
        </w:tabs>
        <w:ind w:left="5040" w:hanging="360"/>
      </w:pPr>
      <w:rPr>
        <w:rFonts w:ascii="Wingdings 2" w:hAnsi="Wingdings 2" w:hint="default"/>
      </w:rPr>
    </w:lvl>
    <w:lvl w:ilvl="7" w:tplc="9A0C4188" w:tentative="1">
      <w:start w:val="1"/>
      <w:numFmt w:val="bullet"/>
      <w:lvlText w:val=""/>
      <w:lvlJc w:val="left"/>
      <w:pPr>
        <w:tabs>
          <w:tab w:val="num" w:pos="5760"/>
        </w:tabs>
        <w:ind w:left="5760" w:hanging="360"/>
      </w:pPr>
      <w:rPr>
        <w:rFonts w:ascii="Wingdings 2" w:hAnsi="Wingdings 2" w:hint="default"/>
      </w:rPr>
    </w:lvl>
    <w:lvl w:ilvl="8" w:tplc="9454E7F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5"/>
  </w:num>
  <w:num w:numId="20">
    <w:abstractNumId w:val="6"/>
  </w:num>
  <w:num w:numId="21">
    <w:abstractNumId w:val="46"/>
  </w:num>
  <w:num w:numId="22">
    <w:abstractNumId w:val="18"/>
  </w:num>
  <w:num w:numId="23">
    <w:abstractNumId w:val="41"/>
  </w:num>
  <w:num w:numId="24">
    <w:abstractNumId w:val="43"/>
  </w:num>
  <w:num w:numId="25">
    <w:abstractNumId w:val="30"/>
  </w:num>
  <w:num w:numId="26">
    <w:abstractNumId w:val="17"/>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4"/>
  </w:num>
  <w:num w:numId="42">
    <w:abstractNumId w:val="37"/>
  </w:num>
  <w:num w:numId="43">
    <w:abstractNumId w:val="42"/>
  </w:num>
  <w:num w:numId="44">
    <w:abstractNumId w:val="21"/>
  </w:num>
  <w:num w:numId="45">
    <w:abstractNumId w:val="44"/>
  </w:num>
  <w:num w:numId="46">
    <w:abstractNumId w:val="19"/>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986"/>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52B"/>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16822"/>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3D45"/>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B0F"/>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566"/>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57152"/>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257"/>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4EA3"/>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4435"/>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18E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497E"/>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631953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4396994">
      <w:bodyDiv w:val="1"/>
      <w:marLeft w:val="0"/>
      <w:marRight w:val="0"/>
      <w:marTop w:val="0"/>
      <w:marBottom w:val="0"/>
      <w:divBdr>
        <w:top w:val="none" w:sz="0" w:space="0" w:color="auto"/>
        <w:left w:val="none" w:sz="0" w:space="0" w:color="auto"/>
        <w:bottom w:val="none" w:sz="0" w:space="0" w:color="auto"/>
        <w:right w:val="none" w:sz="0" w:space="0" w:color="auto"/>
      </w:divBdr>
    </w:div>
    <w:div w:id="174538703">
      <w:bodyDiv w:val="1"/>
      <w:marLeft w:val="0"/>
      <w:marRight w:val="0"/>
      <w:marTop w:val="0"/>
      <w:marBottom w:val="0"/>
      <w:divBdr>
        <w:top w:val="none" w:sz="0" w:space="0" w:color="auto"/>
        <w:left w:val="none" w:sz="0" w:space="0" w:color="auto"/>
        <w:bottom w:val="none" w:sz="0" w:space="0" w:color="auto"/>
        <w:right w:val="none" w:sz="0" w:space="0" w:color="auto"/>
      </w:divBdr>
      <w:divsChild>
        <w:div w:id="480345332">
          <w:marLeft w:val="576"/>
          <w:marRight w:val="0"/>
          <w:marTop w:val="120"/>
          <w:marBottom w:val="0"/>
          <w:divBdr>
            <w:top w:val="none" w:sz="0" w:space="0" w:color="auto"/>
            <w:left w:val="none" w:sz="0" w:space="0" w:color="auto"/>
            <w:bottom w:val="none" w:sz="0" w:space="0" w:color="auto"/>
            <w:right w:val="none" w:sz="0" w:space="0" w:color="auto"/>
          </w:divBdr>
        </w:div>
        <w:div w:id="1196427678">
          <w:marLeft w:val="576"/>
          <w:marRight w:val="0"/>
          <w:marTop w:val="120"/>
          <w:marBottom w:val="0"/>
          <w:divBdr>
            <w:top w:val="none" w:sz="0" w:space="0" w:color="auto"/>
            <w:left w:val="none" w:sz="0" w:space="0" w:color="auto"/>
            <w:bottom w:val="none" w:sz="0" w:space="0" w:color="auto"/>
            <w:right w:val="none" w:sz="0" w:space="0" w:color="auto"/>
          </w:divBdr>
        </w:div>
        <w:div w:id="189099261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5841609">
      <w:bodyDiv w:val="1"/>
      <w:marLeft w:val="0"/>
      <w:marRight w:val="0"/>
      <w:marTop w:val="0"/>
      <w:marBottom w:val="0"/>
      <w:divBdr>
        <w:top w:val="none" w:sz="0" w:space="0" w:color="auto"/>
        <w:left w:val="none" w:sz="0" w:space="0" w:color="auto"/>
        <w:bottom w:val="none" w:sz="0" w:space="0" w:color="auto"/>
        <w:right w:val="none" w:sz="0" w:space="0" w:color="auto"/>
      </w:divBdr>
      <w:divsChild>
        <w:div w:id="113257415">
          <w:marLeft w:val="576"/>
          <w:marRight w:val="0"/>
          <w:marTop w:val="120"/>
          <w:marBottom w:val="0"/>
          <w:divBdr>
            <w:top w:val="none" w:sz="0" w:space="0" w:color="auto"/>
            <w:left w:val="none" w:sz="0" w:space="0" w:color="auto"/>
            <w:bottom w:val="none" w:sz="0" w:space="0" w:color="auto"/>
            <w:right w:val="none" w:sz="0" w:space="0" w:color="auto"/>
          </w:divBdr>
        </w:div>
        <w:div w:id="330333636">
          <w:marLeft w:val="576"/>
          <w:marRight w:val="0"/>
          <w:marTop w:val="120"/>
          <w:marBottom w:val="0"/>
          <w:divBdr>
            <w:top w:val="none" w:sz="0" w:space="0" w:color="auto"/>
            <w:left w:val="none" w:sz="0" w:space="0" w:color="auto"/>
            <w:bottom w:val="none" w:sz="0" w:space="0" w:color="auto"/>
            <w:right w:val="none" w:sz="0" w:space="0" w:color="auto"/>
          </w:divBdr>
        </w:div>
        <w:div w:id="1981693540">
          <w:marLeft w:val="576"/>
          <w:marRight w:val="0"/>
          <w:marTop w:val="120"/>
          <w:marBottom w:val="0"/>
          <w:divBdr>
            <w:top w:val="none" w:sz="0" w:space="0" w:color="auto"/>
            <w:left w:val="none" w:sz="0" w:space="0" w:color="auto"/>
            <w:bottom w:val="none" w:sz="0" w:space="0" w:color="auto"/>
            <w:right w:val="none" w:sz="0" w:space="0" w:color="auto"/>
          </w:divBdr>
        </w:div>
        <w:div w:id="726218888">
          <w:marLeft w:val="576"/>
          <w:marRight w:val="0"/>
          <w:marTop w:val="120"/>
          <w:marBottom w:val="0"/>
          <w:divBdr>
            <w:top w:val="none" w:sz="0" w:space="0" w:color="auto"/>
            <w:left w:val="none" w:sz="0" w:space="0" w:color="auto"/>
            <w:bottom w:val="none" w:sz="0" w:space="0" w:color="auto"/>
            <w:right w:val="none" w:sz="0" w:space="0" w:color="auto"/>
          </w:divBdr>
        </w:div>
        <w:div w:id="1540120733">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5280195">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6343332">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1647978">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7706248">
      <w:bodyDiv w:val="1"/>
      <w:marLeft w:val="0"/>
      <w:marRight w:val="0"/>
      <w:marTop w:val="0"/>
      <w:marBottom w:val="0"/>
      <w:divBdr>
        <w:top w:val="none" w:sz="0" w:space="0" w:color="auto"/>
        <w:left w:val="none" w:sz="0" w:space="0" w:color="auto"/>
        <w:bottom w:val="none" w:sz="0" w:space="0" w:color="auto"/>
        <w:right w:val="none" w:sz="0" w:space="0" w:color="auto"/>
      </w:divBdr>
      <w:divsChild>
        <w:div w:id="482041699">
          <w:marLeft w:val="576"/>
          <w:marRight w:val="0"/>
          <w:marTop w:val="120"/>
          <w:marBottom w:val="0"/>
          <w:divBdr>
            <w:top w:val="none" w:sz="0" w:space="0" w:color="auto"/>
            <w:left w:val="none" w:sz="0" w:space="0" w:color="auto"/>
            <w:bottom w:val="none" w:sz="0" w:space="0" w:color="auto"/>
            <w:right w:val="none" w:sz="0" w:space="0" w:color="auto"/>
          </w:divBdr>
        </w:div>
        <w:div w:id="1788353977">
          <w:marLeft w:val="576"/>
          <w:marRight w:val="0"/>
          <w:marTop w:val="120"/>
          <w:marBottom w:val="0"/>
          <w:divBdr>
            <w:top w:val="none" w:sz="0" w:space="0" w:color="auto"/>
            <w:left w:val="none" w:sz="0" w:space="0" w:color="auto"/>
            <w:bottom w:val="none" w:sz="0" w:space="0" w:color="auto"/>
            <w:right w:val="none" w:sz="0" w:space="0" w:color="auto"/>
          </w:divBdr>
        </w:div>
        <w:div w:id="148650989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4452697">
      <w:bodyDiv w:val="1"/>
      <w:marLeft w:val="0"/>
      <w:marRight w:val="0"/>
      <w:marTop w:val="0"/>
      <w:marBottom w:val="0"/>
      <w:divBdr>
        <w:top w:val="none" w:sz="0" w:space="0" w:color="auto"/>
        <w:left w:val="none" w:sz="0" w:space="0" w:color="auto"/>
        <w:bottom w:val="none" w:sz="0" w:space="0" w:color="auto"/>
        <w:right w:val="none" w:sz="0" w:space="0" w:color="auto"/>
      </w:divBdr>
      <w:divsChild>
        <w:div w:id="29303020">
          <w:marLeft w:val="576"/>
          <w:marRight w:val="0"/>
          <w:marTop w:val="120"/>
          <w:marBottom w:val="0"/>
          <w:divBdr>
            <w:top w:val="none" w:sz="0" w:space="0" w:color="auto"/>
            <w:left w:val="none" w:sz="0" w:space="0" w:color="auto"/>
            <w:bottom w:val="none" w:sz="0" w:space="0" w:color="auto"/>
            <w:right w:val="none" w:sz="0" w:space="0" w:color="auto"/>
          </w:divBdr>
        </w:div>
        <w:div w:id="333076515">
          <w:marLeft w:val="576"/>
          <w:marRight w:val="0"/>
          <w:marTop w:val="120"/>
          <w:marBottom w:val="0"/>
          <w:divBdr>
            <w:top w:val="none" w:sz="0" w:space="0" w:color="auto"/>
            <w:left w:val="none" w:sz="0" w:space="0" w:color="auto"/>
            <w:bottom w:val="none" w:sz="0" w:space="0" w:color="auto"/>
            <w:right w:val="none" w:sz="0" w:space="0" w:color="auto"/>
          </w:divBdr>
        </w:div>
        <w:div w:id="1584217244">
          <w:marLeft w:val="576"/>
          <w:marRight w:val="0"/>
          <w:marTop w:val="120"/>
          <w:marBottom w:val="0"/>
          <w:divBdr>
            <w:top w:val="none" w:sz="0" w:space="0" w:color="auto"/>
            <w:left w:val="none" w:sz="0" w:space="0" w:color="auto"/>
            <w:bottom w:val="none" w:sz="0" w:space="0" w:color="auto"/>
            <w:right w:val="none" w:sz="0" w:space="0" w:color="auto"/>
          </w:divBdr>
        </w:div>
        <w:div w:id="1495560498">
          <w:marLeft w:val="576"/>
          <w:marRight w:val="0"/>
          <w:marTop w:val="120"/>
          <w:marBottom w:val="0"/>
          <w:divBdr>
            <w:top w:val="none" w:sz="0" w:space="0" w:color="auto"/>
            <w:left w:val="none" w:sz="0" w:space="0" w:color="auto"/>
            <w:bottom w:val="none" w:sz="0" w:space="0" w:color="auto"/>
            <w:right w:val="none" w:sz="0" w:space="0" w:color="auto"/>
          </w:divBdr>
        </w:div>
        <w:div w:id="890187867">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6710442">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0126062">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9969769">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9410594">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4975695">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3065763">
      <w:bodyDiv w:val="1"/>
      <w:marLeft w:val="0"/>
      <w:marRight w:val="0"/>
      <w:marTop w:val="0"/>
      <w:marBottom w:val="0"/>
      <w:divBdr>
        <w:top w:val="none" w:sz="0" w:space="0" w:color="auto"/>
        <w:left w:val="none" w:sz="0" w:space="0" w:color="auto"/>
        <w:bottom w:val="none" w:sz="0" w:space="0" w:color="auto"/>
        <w:right w:val="none" w:sz="0" w:space="0" w:color="auto"/>
      </w:divBdr>
    </w:div>
    <w:div w:id="1507818180">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7377811">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7906749">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0636095">
      <w:bodyDiv w:val="1"/>
      <w:marLeft w:val="0"/>
      <w:marRight w:val="0"/>
      <w:marTop w:val="0"/>
      <w:marBottom w:val="0"/>
      <w:divBdr>
        <w:top w:val="none" w:sz="0" w:space="0" w:color="auto"/>
        <w:left w:val="none" w:sz="0" w:space="0" w:color="auto"/>
        <w:bottom w:val="none" w:sz="0" w:space="0" w:color="auto"/>
        <w:right w:val="none" w:sz="0" w:space="0" w:color="auto"/>
      </w:divBdr>
    </w:div>
    <w:div w:id="1807317200">
      <w:bodyDiv w:val="1"/>
      <w:marLeft w:val="0"/>
      <w:marRight w:val="0"/>
      <w:marTop w:val="0"/>
      <w:marBottom w:val="0"/>
      <w:divBdr>
        <w:top w:val="none" w:sz="0" w:space="0" w:color="auto"/>
        <w:left w:val="none" w:sz="0" w:space="0" w:color="auto"/>
        <w:bottom w:val="none" w:sz="0" w:space="0" w:color="auto"/>
        <w:right w:val="none" w:sz="0" w:space="0" w:color="auto"/>
      </w:divBdr>
      <w:divsChild>
        <w:div w:id="1650475988">
          <w:marLeft w:val="576"/>
          <w:marRight w:val="0"/>
          <w:marTop w:val="120"/>
          <w:marBottom w:val="0"/>
          <w:divBdr>
            <w:top w:val="none" w:sz="0" w:space="0" w:color="auto"/>
            <w:left w:val="none" w:sz="0" w:space="0" w:color="auto"/>
            <w:bottom w:val="none" w:sz="0" w:space="0" w:color="auto"/>
            <w:right w:val="none" w:sz="0" w:space="0" w:color="auto"/>
          </w:divBdr>
        </w:div>
        <w:div w:id="1154644106">
          <w:marLeft w:val="576"/>
          <w:marRight w:val="0"/>
          <w:marTop w:val="120"/>
          <w:marBottom w:val="0"/>
          <w:divBdr>
            <w:top w:val="none" w:sz="0" w:space="0" w:color="auto"/>
            <w:left w:val="none" w:sz="0" w:space="0" w:color="auto"/>
            <w:bottom w:val="none" w:sz="0" w:space="0" w:color="auto"/>
            <w:right w:val="none" w:sz="0" w:space="0" w:color="auto"/>
          </w:divBdr>
        </w:div>
        <w:div w:id="1981032631">
          <w:marLeft w:val="576"/>
          <w:marRight w:val="0"/>
          <w:marTop w:val="120"/>
          <w:marBottom w:val="0"/>
          <w:divBdr>
            <w:top w:val="none" w:sz="0" w:space="0" w:color="auto"/>
            <w:left w:val="none" w:sz="0" w:space="0" w:color="auto"/>
            <w:bottom w:val="none" w:sz="0" w:space="0" w:color="auto"/>
            <w:right w:val="none" w:sz="0" w:space="0" w:color="auto"/>
          </w:divBdr>
        </w:div>
        <w:div w:id="396981798">
          <w:marLeft w:val="576"/>
          <w:marRight w:val="0"/>
          <w:marTop w:val="120"/>
          <w:marBottom w:val="0"/>
          <w:divBdr>
            <w:top w:val="none" w:sz="0" w:space="0" w:color="auto"/>
            <w:left w:val="none" w:sz="0" w:space="0" w:color="auto"/>
            <w:bottom w:val="none" w:sz="0" w:space="0" w:color="auto"/>
            <w:right w:val="none" w:sz="0" w:space="0" w:color="auto"/>
          </w:divBdr>
        </w:div>
        <w:div w:id="915478282">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2832472">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9956329">
      <w:bodyDiv w:val="1"/>
      <w:marLeft w:val="0"/>
      <w:marRight w:val="0"/>
      <w:marTop w:val="0"/>
      <w:marBottom w:val="0"/>
      <w:divBdr>
        <w:top w:val="none" w:sz="0" w:space="0" w:color="auto"/>
        <w:left w:val="none" w:sz="0" w:space="0" w:color="auto"/>
        <w:bottom w:val="none" w:sz="0" w:space="0" w:color="auto"/>
        <w:right w:val="none" w:sz="0" w:space="0" w:color="auto"/>
      </w:divBdr>
      <w:divsChild>
        <w:div w:id="1093235565">
          <w:marLeft w:val="576"/>
          <w:marRight w:val="0"/>
          <w:marTop w:val="120"/>
          <w:marBottom w:val="0"/>
          <w:divBdr>
            <w:top w:val="none" w:sz="0" w:space="0" w:color="auto"/>
            <w:left w:val="none" w:sz="0" w:space="0" w:color="auto"/>
            <w:bottom w:val="none" w:sz="0" w:space="0" w:color="auto"/>
            <w:right w:val="none" w:sz="0" w:space="0" w:color="auto"/>
          </w:divBdr>
        </w:div>
        <w:div w:id="1499227228">
          <w:marLeft w:val="576"/>
          <w:marRight w:val="0"/>
          <w:marTop w:val="120"/>
          <w:marBottom w:val="0"/>
          <w:divBdr>
            <w:top w:val="none" w:sz="0" w:space="0" w:color="auto"/>
            <w:left w:val="none" w:sz="0" w:space="0" w:color="auto"/>
            <w:bottom w:val="none" w:sz="0" w:space="0" w:color="auto"/>
            <w:right w:val="none" w:sz="0" w:space="0" w:color="auto"/>
          </w:divBdr>
        </w:div>
        <w:div w:id="132974448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3581</TotalTime>
  <Pages>15</Pages>
  <Words>1858</Words>
  <Characters>10594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2021-12-02T16:01:00Z</dcterms:modified>
</cp:coreProperties>
</file>