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1915" w:rsidRDefault="00FF1915" w:rsidP="00C36E04">
      <w:pPr>
        <w:spacing w:line="360" w:lineRule="auto"/>
        <w:jc w:val="center"/>
        <w:rPr>
          <w:b/>
          <w:szCs w:val="20"/>
        </w:rPr>
      </w:pPr>
      <w:r w:rsidRPr="00FF1915">
        <w:rPr>
          <w:b/>
          <w:szCs w:val="20"/>
        </w:rPr>
        <w:t>SMART ENERGY METER WITH POWER THEFT DETECTION AND CONTROL SYSTEM</w:t>
      </w: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3C57DE" w:rsidRPr="00D26A5D" w:rsidRDefault="008077AA" w:rsidP="00FF1915">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C86513" w:rsidRPr="00C86513">
        <w:t>Electrical energy is vital for daily existence and a spine for day the present life. Power is the fundamental need for the monetary improvement of a country. That power should be dealt with in a productive way to meet the power prerequisite. Identifying and finding robbery in the electrical cable is extremely essential undertaking for the sound activity and support of the power framework. In electrical cable, burglary frequently happen commonly making the power framework problematic.</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INTRODUCTION</w:t>
      </w:r>
    </w:p>
    <w:p w:rsidR="00070B1E" w:rsidRDefault="00070B1E" w:rsidP="001C3B54">
      <w:pPr>
        <w:pStyle w:val="ListParagraph"/>
        <w:autoSpaceDE w:val="0"/>
        <w:autoSpaceDN w:val="0"/>
        <w:adjustRightInd w:val="0"/>
        <w:spacing w:line="360" w:lineRule="auto"/>
        <w:ind w:left="0"/>
        <w:jc w:val="both"/>
        <w:rPr>
          <w:rStyle w:val="e24kjd"/>
        </w:rPr>
      </w:pPr>
    </w:p>
    <w:p w:rsidR="00894C16" w:rsidRPr="00894C16" w:rsidRDefault="00894C16" w:rsidP="00894C16">
      <w:pPr>
        <w:spacing w:line="360" w:lineRule="auto"/>
        <w:jc w:val="both"/>
        <w:rPr>
          <w:color w:val="000000"/>
        </w:rPr>
      </w:pPr>
      <w:r>
        <w:rPr>
          <w:color w:val="000000"/>
        </w:rPr>
        <w:t>Theft</w:t>
      </w:r>
      <w:r w:rsidRPr="00894C16">
        <w:rPr>
          <w:color w:val="000000"/>
        </w:rPr>
        <w:t xml:space="preserve"> of power is the crook practice of taking electrical power. As indicated by a review the world loses US$89.3 billion every year to power burglary. The most elevated misfortunes were in India ($16.2 billion), trailed by Brazil ($10.5 billion) and Russia ($5.1 billion). Broadly, complete transmission and dispersion misfortunes approach 23% and a few states' misfortunes surpass half. A gigantic measure of force is expected for the Integrated steel plants To meet this prerequisite it is determined that roughly a limit of 25,000 MW power plant should be introduced separated from the hostage power and blowing stations. By the assistance of our model we can distinguish the robbery and potentially save the greatest power which can be actually utilized in the steel plants.</w:t>
      </w:r>
    </w:p>
    <w:p w:rsidR="00894C16" w:rsidRPr="00894C16" w:rsidRDefault="00894C16" w:rsidP="00894C16">
      <w:pPr>
        <w:spacing w:line="360" w:lineRule="auto"/>
        <w:jc w:val="both"/>
        <w:rPr>
          <w:color w:val="000000"/>
        </w:rPr>
      </w:pPr>
      <w:r w:rsidRPr="00894C16">
        <w:rPr>
          <w:color w:val="000000"/>
        </w:rPr>
        <w:t xml:space="preserve">Presently a days energy crisis is the significant troubles that the world appearances. The best treatment for this isn't the increments of energy creation, however the real utilization of accessible energy. Energy crisis can </w:t>
      </w:r>
      <w:r w:rsidRPr="00894C16">
        <w:rPr>
          <w:color w:val="000000"/>
        </w:rPr>
        <w:lastRenderedPageBreak/>
        <w:t>be diminished to a specific sum by appropriately checking the energy utilization and staying away from wastage of energy. Yet, the principle</w:t>
      </w:r>
      <w:r>
        <w:rPr>
          <w:color w:val="000000"/>
        </w:rPr>
        <w:t xml:space="preserve"> </w:t>
      </w:r>
      <w:r w:rsidRPr="00894C16">
        <w:rPr>
          <w:color w:val="000000"/>
        </w:rPr>
        <w:t>issue is that the energy observing isn't possible productively in light of the fact that purchaser isn't responsive of their</w:t>
      </w:r>
      <w:r>
        <w:rPr>
          <w:color w:val="000000"/>
        </w:rPr>
        <w:t xml:space="preserve"> </w:t>
      </w:r>
      <w:r w:rsidRPr="00894C16">
        <w:rPr>
          <w:color w:val="000000"/>
        </w:rPr>
        <w:t>power utilization. The power bills are given just when they will find out regarding their utilization. Bill is appropriated just a single time in a month in India. So the purchaser will be in dim regarding their energy use during this timeframe. This methodology must be rehashed various times to effectively control the energy use in a month. If custmer can really take a look at their jump in the space of energy utilization on their cell phone or PC as opposed to checking energy meter, it will be an incredible jump in the space of energy the board. Since practically each individuals are today 24*7 on the web, it will actually an advantage assuming they can check their energy utilization online from wherever on the globe.</w:t>
      </w:r>
    </w:p>
    <w:p w:rsidR="00640D21" w:rsidRPr="00894C16" w:rsidRDefault="00894C16" w:rsidP="00894C16">
      <w:pPr>
        <w:spacing w:line="360" w:lineRule="auto"/>
        <w:jc w:val="both"/>
        <w:rPr>
          <w:color w:val="000000"/>
        </w:rPr>
      </w:pPr>
      <w:r w:rsidRPr="00894C16">
        <w:rPr>
          <w:color w:val="000000"/>
        </w:rPr>
        <w:t>With the steady development in innovation, the need of computerized meter perusing frameworks is likewise developing. The regular meter isn't appropriate for exact meter</w:t>
      </w:r>
      <w:r>
        <w:rPr>
          <w:color w:val="000000"/>
        </w:rPr>
        <w:t xml:space="preserve"> </w:t>
      </w:r>
      <w:r w:rsidRPr="00894C16">
        <w:rPr>
          <w:color w:val="000000"/>
        </w:rPr>
        <w:t>readings and includes enormous labor to take the meter readings, examining the information and creating the bill sum.</w:t>
      </w:r>
      <w:r>
        <w:rPr>
          <w:color w:val="000000"/>
        </w:rPr>
        <w:t xml:space="preserve"> </w:t>
      </w:r>
      <w:r w:rsidRPr="00894C16">
        <w:rPr>
          <w:color w:val="000000"/>
        </w:rPr>
        <w:t>This prompts misreading of the energy consumed and brings about extraordinary financial misfortune to the buyers as well with regards to the</w:t>
      </w:r>
      <w:r>
        <w:rPr>
          <w:color w:val="000000"/>
        </w:rPr>
        <w:t xml:space="preserve"> </w:t>
      </w:r>
      <w:r w:rsidRPr="00894C16">
        <w:rPr>
          <w:color w:val="000000"/>
        </w:rPr>
        <w:t xml:space="preserve">utility suppliers. With the approach in innovation and consistently expanding human populace has provoked an interest of age of power at higher rates. This has made an awkwardness between the age, dispersion and utilization of power. The customary </w:t>
      </w:r>
      <w:r w:rsidRPr="00894C16">
        <w:rPr>
          <w:color w:val="000000"/>
        </w:rPr>
        <w:lastRenderedPageBreak/>
        <w:t>meter perusing frameworks includes labor supply to visit to the purchasers place and produces charge sum as per energy consumed. The shortfall of the shoppers makes a trouble for the administrator to return to the customer place in this way burning through a great deal of time, assets. Absence of installment of the bill produced causes circumstance where the administrator needs to physically detach the</w:t>
      </w:r>
      <w:r>
        <w:rPr>
          <w:color w:val="000000"/>
        </w:rPr>
        <w:t xml:space="preserve"> </w:t>
      </w:r>
      <w:r w:rsidRPr="00894C16">
        <w:rPr>
          <w:color w:val="000000"/>
        </w:rPr>
        <w:t>electrical stockpile. It is a delayed interaction and furthermore exceptionally dangerous to deal with these circumstances. The approved</w:t>
      </w:r>
      <w:r>
        <w:rPr>
          <w:color w:val="000000"/>
        </w:rPr>
        <w:t xml:space="preserve"> </w:t>
      </w:r>
      <w:r w:rsidRPr="00894C16">
        <w:rPr>
          <w:color w:val="000000"/>
        </w:rPr>
        <w:t>electrical administrators observe it trying to distinguish unsanctioned associations or power robbery did by the end clients to stop or lessen the meter perusing making a tremendous financial misfortune in the worldwide monetary situation. This situation can be reexamined effectively by</w:t>
      </w:r>
      <w:r>
        <w:rPr>
          <w:color w:val="000000"/>
        </w:rPr>
        <w:t xml:space="preserve"> </w:t>
      </w:r>
      <w:r w:rsidRPr="00894C16">
        <w:rPr>
          <w:color w:val="000000"/>
        </w:rPr>
        <w:t>gathering the pace of energy consumed from the shrewd meter and communicating the accumulated information remotely to focal</w:t>
      </w:r>
      <w:r>
        <w:rPr>
          <w:color w:val="000000"/>
        </w:rPr>
        <w:t xml:space="preserve"> </w:t>
      </w:r>
      <w:r w:rsidRPr="00894C16">
        <w:rPr>
          <w:color w:val="000000"/>
        </w:rPr>
        <w:t>information base where it tends to be additionally handled, examined, and coordinated for the precise charging purposes. The savvy energy allot can impart between the buyer and dispersion center in a bidirectional manner. It includes the dynamic</w:t>
      </w:r>
      <w:r>
        <w:rPr>
          <w:color w:val="000000"/>
        </w:rPr>
        <w:t xml:space="preserve"> </w:t>
      </w:r>
      <w:r w:rsidRPr="00894C16">
        <w:rPr>
          <w:color w:val="000000"/>
        </w:rPr>
        <w:lastRenderedPageBreak/>
        <w:t>cooperation of the buyer in the lattice framework where in the traditional metering framework there is no association between</w:t>
      </w:r>
      <w:r>
        <w:rPr>
          <w:color w:val="000000"/>
        </w:rPr>
        <w:t xml:space="preserve"> </w:t>
      </w:r>
      <w:r w:rsidRPr="00894C16">
        <w:rPr>
          <w:color w:val="000000"/>
        </w:rPr>
        <w:t>the electrical network and the buyers. The execution of the brilliant energy meter empowers the client to remotely get to</w:t>
      </w:r>
      <w:r>
        <w:rPr>
          <w:color w:val="000000"/>
        </w:rPr>
        <w:t xml:space="preserve"> </w:t>
      </w:r>
      <w:r w:rsidRPr="00894C16">
        <w:rPr>
          <w:color w:val="000000"/>
        </w:rPr>
        <w:t>their home apparatuses and screen their energy utilization rates so energy utilization example can be changed</w:t>
      </w:r>
      <w:r>
        <w:rPr>
          <w:color w:val="000000"/>
        </w:rPr>
        <w:t xml:space="preserve"> </w:t>
      </w:r>
      <w:r w:rsidRPr="00894C16">
        <w:rPr>
          <w:color w:val="000000"/>
        </w:rPr>
        <w:t>likewise their by decreasing the carbon impressions and providing the buyers with continuous power supply.</w:t>
      </w:r>
    </w:p>
    <w:p w:rsidR="00C86513" w:rsidRDefault="00C86513" w:rsidP="00397FFE">
      <w:pPr>
        <w:spacing w:line="360" w:lineRule="auto"/>
        <w:jc w:val="both"/>
        <w:rPr>
          <w:b/>
          <w:bCs/>
          <w:color w:val="000000"/>
          <w:sz w:val="24"/>
          <w:szCs w:val="24"/>
        </w:rPr>
      </w:pPr>
    </w:p>
    <w:p w:rsidR="0063377E" w:rsidRDefault="0063377E" w:rsidP="00397FFE">
      <w:pPr>
        <w:spacing w:line="360" w:lineRule="auto"/>
        <w:jc w:val="both"/>
        <w:rPr>
          <w:b/>
          <w:bCs/>
          <w:color w:val="000000"/>
          <w:sz w:val="24"/>
          <w:szCs w:val="24"/>
        </w:rPr>
      </w:pPr>
    </w:p>
    <w:p w:rsidR="004B557E" w:rsidRDefault="00A06BDE" w:rsidP="00397FFE">
      <w:pPr>
        <w:spacing w:line="360" w:lineRule="auto"/>
        <w:jc w:val="both"/>
        <w:rPr>
          <w:b/>
          <w:bCs/>
          <w:color w:val="000000"/>
          <w:sz w:val="24"/>
          <w:szCs w:val="24"/>
        </w:rPr>
      </w:pPr>
      <w:r w:rsidRPr="00D26A5D">
        <w:rPr>
          <w:b/>
          <w:bCs/>
          <w:color w:val="000000"/>
          <w:sz w:val="24"/>
          <w:szCs w:val="24"/>
        </w:rPr>
        <w:t>PROBLEM STATEMENT</w:t>
      </w:r>
      <w:r w:rsidR="00E11C76" w:rsidRPr="00D26A5D">
        <w:rPr>
          <w:b/>
          <w:bCs/>
          <w:color w:val="000000"/>
          <w:sz w:val="24"/>
          <w:szCs w:val="24"/>
        </w:rPr>
        <w:t xml:space="preserve"> :</w:t>
      </w:r>
    </w:p>
    <w:p w:rsidR="0063377E" w:rsidRDefault="0063377E" w:rsidP="00AC65A2">
      <w:pPr>
        <w:spacing w:line="360" w:lineRule="auto"/>
        <w:jc w:val="both"/>
        <w:rPr>
          <w:color w:val="000000"/>
        </w:rPr>
      </w:pPr>
    </w:p>
    <w:p w:rsidR="00401CED" w:rsidRPr="009331AD" w:rsidRDefault="00AC65A2" w:rsidP="007D4C87">
      <w:pPr>
        <w:spacing w:line="360" w:lineRule="auto"/>
        <w:jc w:val="both"/>
        <w:rPr>
          <w:color w:val="000000"/>
        </w:rPr>
        <w:sectPr w:rsidR="00401CED" w:rsidRPr="009331AD" w:rsidSect="00126A34">
          <w:type w:val="continuous"/>
          <w:pgSz w:w="11907" w:h="16839" w:code="9"/>
          <w:pgMar w:top="1620" w:right="686" w:bottom="2340" w:left="700" w:header="0" w:footer="0" w:gutter="0"/>
          <w:cols w:num="2" w:space="720"/>
          <w:docGrid w:linePitch="299"/>
        </w:sectPr>
      </w:pPr>
      <w:r w:rsidRPr="00AC65A2">
        <w:rPr>
          <w:color w:val="000000"/>
        </w:rPr>
        <w:t>Power burglary being a significant issue had become</w:t>
      </w:r>
      <w:r>
        <w:rPr>
          <w:color w:val="000000"/>
        </w:rPr>
        <w:t xml:space="preserve"> </w:t>
      </w:r>
      <w:r w:rsidRPr="00AC65A2">
        <w:rPr>
          <w:color w:val="000000"/>
        </w:rPr>
        <w:t>a danger to our network frameworks, making a misfortune to power sheets. Settling this issue can save a ton of force consequently making a uninterruptable power supply to the costumer and there by fortifying the monetary parts of the power markets. This proposition brings a certain answer for the issues looked by power circulation organizations, for example, energy robbery and successful meter perusing.</w:t>
      </w:r>
    </w:p>
    <w:p w:rsidR="004B752D" w:rsidRPr="00D26A5D" w:rsidRDefault="007D4C87" w:rsidP="007D4C87">
      <w:pPr>
        <w:spacing w:line="360" w:lineRule="auto"/>
        <w:jc w:val="both"/>
        <w:rPr>
          <w:b/>
        </w:rPr>
      </w:pPr>
      <w:r w:rsidRPr="00D26A5D">
        <w:rPr>
          <w:b/>
        </w:rPr>
        <w:lastRenderedPageBreak/>
        <w:t>5.SYSTEM ARCHITECTURE :</w:t>
      </w:r>
    </w:p>
    <w:p w:rsidR="007D4C87" w:rsidRDefault="007D4C87" w:rsidP="004B752D">
      <w:pPr>
        <w:jc w:val="center"/>
        <w:rPr>
          <w:rFonts w:eastAsia="Times New Roman"/>
          <w:b/>
          <w:bCs/>
          <w:noProof/>
          <w:sz w:val="24"/>
          <w:szCs w:val="24"/>
          <w:lang w:val="en-IN" w:eastAsia="en-IN" w:bidi="ta-IN"/>
        </w:rPr>
      </w:pPr>
    </w:p>
    <w:p w:rsidR="009331AD" w:rsidRPr="00D26A5D" w:rsidRDefault="00DD3A7C" w:rsidP="004B752D">
      <w:pPr>
        <w:jc w:val="center"/>
        <w:rPr>
          <w:rFonts w:eastAsia="Times New Roman"/>
          <w:b/>
          <w:bCs/>
          <w:sz w:val="24"/>
          <w:szCs w:val="24"/>
        </w:rPr>
        <w:sectPr w:rsidR="009331AD" w:rsidRPr="00D26A5D" w:rsidSect="00455FE3">
          <w:type w:val="continuous"/>
          <w:pgSz w:w="11907" w:h="16839" w:code="9"/>
          <w:pgMar w:top="1620" w:right="686" w:bottom="2340" w:left="700" w:header="0" w:footer="0" w:gutter="0"/>
          <w:cols w:space="720"/>
          <w:docGrid w:linePitch="299"/>
        </w:sectPr>
      </w:pPr>
      <w:r w:rsidRPr="00DD3A7C">
        <w:rPr>
          <w:rFonts w:eastAsia="Times New Roman"/>
          <w:b/>
          <w:bCs/>
          <w:sz w:val="24"/>
          <w:szCs w:val="24"/>
        </w:rPr>
        <w:drawing>
          <wp:inline distT="0" distB="0" distL="0" distR="0">
            <wp:extent cx="4562475" cy="2152650"/>
            <wp:effectExtent l="19050" t="0" r="9525" b="0"/>
            <wp:docPr id="1" name="Picture 1" descr="C:\Users\PUSHPA BROWS\Desktop\1.PNG"/>
            <wp:cNvGraphicFramePr/>
            <a:graphic xmlns:a="http://schemas.openxmlformats.org/drawingml/2006/main">
              <a:graphicData uri="http://schemas.openxmlformats.org/drawingml/2006/picture">
                <pic:pic xmlns:pic="http://schemas.openxmlformats.org/drawingml/2006/picture">
                  <pic:nvPicPr>
                    <pic:cNvPr id="1026" name="Picture 2" descr="C:\Users\PUSHPA BROWS\Desktop\1.PNG"/>
                    <pic:cNvPicPr>
                      <a:picLocks noGrp="1" noChangeAspect="1" noChangeArrowheads="1"/>
                    </pic:cNvPicPr>
                  </pic:nvPicPr>
                  <pic:blipFill>
                    <a:blip r:embed="rId10"/>
                    <a:srcRect/>
                    <a:stretch>
                      <a:fillRect/>
                    </a:stretch>
                  </pic:blipFill>
                  <pic:spPr bwMode="auto">
                    <a:xfrm>
                      <a:off x="0" y="0"/>
                      <a:ext cx="4562475" cy="2152650"/>
                    </a:xfrm>
                    <a:prstGeom prst="rect">
                      <a:avLst/>
                    </a:prstGeom>
                    <a:noFill/>
                  </pic:spPr>
                </pic:pic>
              </a:graphicData>
            </a:graphic>
          </wp:inline>
        </w:drawing>
      </w:r>
    </w:p>
    <w:p w:rsidR="005850F5" w:rsidRDefault="005850F5" w:rsidP="00B608E9">
      <w:pPr>
        <w:jc w:val="both"/>
        <w:rPr>
          <w:rFonts w:eastAsia="Times New Roman"/>
          <w:b/>
          <w:bCs/>
          <w:sz w:val="24"/>
          <w:szCs w:val="24"/>
        </w:rPr>
      </w:pPr>
    </w:p>
    <w:p w:rsidR="00D57631" w:rsidRPr="00D26A5D" w:rsidRDefault="00D57631" w:rsidP="00B608E9">
      <w:pPr>
        <w:jc w:val="both"/>
        <w:rPr>
          <w:rFonts w:eastAsia="Times New Roman"/>
          <w:b/>
          <w:bCs/>
          <w:sz w:val="24"/>
          <w:szCs w:val="24"/>
        </w:rPr>
      </w:pPr>
      <w:r w:rsidRPr="00D26A5D">
        <w:rPr>
          <w:rFonts w:eastAsia="Times New Roman"/>
          <w:b/>
          <w:bCs/>
          <w:sz w:val="24"/>
          <w:szCs w:val="24"/>
        </w:rPr>
        <w:t>EXISTING SYSTEM</w:t>
      </w:r>
    </w:p>
    <w:p w:rsidR="008077AA" w:rsidRDefault="008077AA" w:rsidP="00B608E9">
      <w:pPr>
        <w:shd w:val="clear" w:color="auto" w:fill="FFFFFF"/>
        <w:spacing w:line="360" w:lineRule="auto"/>
        <w:jc w:val="both"/>
        <w:rPr>
          <w:rFonts w:eastAsia="Times New Roman"/>
        </w:rPr>
      </w:pPr>
    </w:p>
    <w:p w:rsidR="00DE62B3" w:rsidRDefault="00D64C10" w:rsidP="00D64C10">
      <w:pPr>
        <w:shd w:val="clear" w:color="auto" w:fill="FFFFFF"/>
        <w:spacing w:line="360" w:lineRule="auto"/>
        <w:jc w:val="both"/>
        <w:rPr>
          <w:rFonts w:eastAsia="Times New Roman"/>
        </w:rPr>
      </w:pPr>
      <w:r w:rsidRPr="00D64C10">
        <w:rPr>
          <w:rFonts w:eastAsia="Times New Roman"/>
        </w:rPr>
        <w:t>This plan consolidates successful answers for issues looked by India's power dissemination framework, for example, power theft.</w:t>
      </w:r>
      <w:r w:rsidRPr="00D64C10">
        <w:rPr>
          <w:rFonts w:eastAsia="Times New Roman"/>
        </w:rPr>
        <w:tab/>
        <w:t xml:space="preserve"> Microcontroller trips the result utilizing transfer.</w:t>
      </w:r>
      <w:r>
        <w:rPr>
          <w:rFonts w:eastAsia="Times New Roman"/>
        </w:rPr>
        <w:t xml:space="preserve"> </w:t>
      </w:r>
      <w:r w:rsidRPr="00D64C10">
        <w:rPr>
          <w:rFonts w:eastAsia="Times New Roman"/>
        </w:rPr>
        <w:t>In existing framework, a microcontroller is connected with an energy circuit, Zigbee Communication interface, and a worker for hire to represent the deciding moment power line.</w:t>
      </w:r>
    </w:p>
    <w:p w:rsidR="00DE62B3" w:rsidRPr="00D26A5D" w:rsidRDefault="00DE62B3" w:rsidP="00B608E9">
      <w:pPr>
        <w:shd w:val="clear" w:color="auto" w:fill="FFFFFF"/>
        <w:spacing w:line="360" w:lineRule="auto"/>
        <w:jc w:val="both"/>
        <w:rPr>
          <w:rFonts w:eastAsia="Times New Roman"/>
        </w:rPr>
      </w:pPr>
    </w:p>
    <w:p w:rsidR="002D7B1E" w:rsidRPr="00BD266A" w:rsidRDefault="002D7B1E" w:rsidP="002D7B1E">
      <w:pPr>
        <w:spacing w:after="120" w:line="360" w:lineRule="auto"/>
        <w:jc w:val="both"/>
        <w:rPr>
          <w:b/>
          <w:sz w:val="24"/>
        </w:rPr>
      </w:pPr>
      <w:r w:rsidRPr="002D7B1E">
        <w:rPr>
          <w:b/>
          <w:sz w:val="24"/>
        </w:rPr>
        <w:t>DISADVANTAGE OF EXISTING SYSTEM:</w:t>
      </w:r>
    </w:p>
    <w:p w:rsidR="0037380A" w:rsidRPr="0037380A" w:rsidRDefault="0037380A" w:rsidP="0037380A">
      <w:pPr>
        <w:pStyle w:val="ListParagraph"/>
        <w:numPr>
          <w:ilvl w:val="0"/>
          <w:numId w:val="25"/>
        </w:numPr>
        <w:spacing w:after="120" w:line="360" w:lineRule="auto"/>
        <w:jc w:val="both"/>
        <w:rPr>
          <w:bCs/>
          <w:szCs w:val="20"/>
          <w:lang w:val="en-IN"/>
        </w:rPr>
      </w:pPr>
      <w:r w:rsidRPr="0037380A">
        <w:rPr>
          <w:bCs/>
          <w:szCs w:val="20"/>
          <w:lang w:val="en-IN"/>
        </w:rPr>
        <w:t>Point of survey is extremely restricted</w:t>
      </w:r>
    </w:p>
    <w:p w:rsidR="0037380A" w:rsidRPr="0037380A" w:rsidRDefault="0037380A" w:rsidP="0037380A">
      <w:pPr>
        <w:pStyle w:val="ListParagraph"/>
        <w:numPr>
          <w:ilvl w:val="0"/>
          <w:numId w:val="25"/>
        </w:numPr>
        <w:spacing w:after="120" w:line="360" w:lineRule="auto"/>
        <w:jc w:val="both"/>
        <w:rPr>
          <w:bCs/>
          <w:szCs w:val="20"/>
          <w:lang w:val="en-IN"/>
        </w:rPr>
      </w:pPr>
      <w:r w:rsidRPr="0037380A">
        <w:rPr>
          <w:bCs/>
          <w:szCs w:val="20"/>
          <w:lang w:val="en-IN"/>
        </w:rPr>
        <w:t>Outside light is an unquestionable requirement for show</w:t>
      </w:r>
    </w:p>
    <w:p w:rsidR="00BD266A" w:rsidRPr="0037380A" w:rsidRDefault="0037380A" w:rsidP="0037380A">
      <w:pPr>
        <w:pStyle w:val="ListParagraph"/>
        <w:numPr>
          <w:ilvl w:val="0"/>
          <w:numId w:val="25"/>
        </w:numPr>
        <w:spacing w:after="120" w:line="360" w:lineRule="auto"/>
        <w:jc w:val="both"/>
        <w:rPr>
          <w:bCs/>
          <w:szCs w:val="20"/>
          <w:lang w:val="en-IN"/>
        </w:rPr>
      </w:pPr>
      <w:r w:rsidRPr="0037380A">
        <w:rPr>
          <w:bCs/>
          <w:szCs w:val="20"/>
          <w:lang w:val="en-IN"/>
        </w:rPr>
        <w:t>Can't be utilized under wide scope of temperature</w:t>
      </w:r>
    </w:p>
    <w:p w:rsidR="0037380A" w:rsidRDefault="0037380A" w:rsidP="0092721B">
      <w:pPr>
        <w:spacing w:after="120" w:line="360" w:lineRule="auto"/>
        <w:jc w:val="both"/>
        <w:rPr>
          <w:b/>
          <w:szCs w:val="20"/>
        </w:rPr>
      </w:pPr>
    </w:p>
    <w:p w:rsidR="00867532" w:rsidRPr="00D26A5D" w:rsidRDefault="004B557E" w:rsidP="0092721B">
      <w:pPr>
        <w:spacing w:after="120" w:line="360" w:lineRule="auto"/>
        <w:jc w:val="both"/>
        <w:rPr>
          <w:b/>
          <w:szCs w:val="20"/>
        </w:rPr>
      </w:pPr>
      <w:r w:rsidRPr="00D26A5D">
        <w:rPr>
          <w:b/>
          <w:szCs w:val="20"/>
        </w:rPr>
        <w:t>PROPOSED METHODOLOGY</w:t>
      </w:r>
      <w:r w:rsidR="00867532" w:rsidRPr="00D26A5D">
        <w:rPr>
          <w:b/>
          <w:szCs w:val="20"/>
        </w:rPr>
        <w:t xml:space="preserve"> </w:t>
      </w:r>
    </w:p>
    <w:p w:rsidR="00CF1C9E" w:rsidRDefault="00CF1C9E" w:rsidP="00CF1C9E">
      <w:pPr>
        <w:spacing w:after="120" w:line="360" w:lineRule="auto"/>
        <w:jc w:val="both"/>
        <w:rPr>
          <w:szCs w:val="20"/>
          <w:lang w:val="en-IN"/>
        </w:rPr>
      </w:pPr>
      <w:r w:rsidRPr="00CF1C9E">
        <w:rPr>
          <w:szCs w:val="20"/>
          <w:lang w:val="en-IN"/>
        </w:rPr>
        <w:t>They have proposed the power should be taken care of in a proficient way to meet the power prerequisite.</w:t>
      </w:r>
      <w:r>
        <w:rPr>
          <w:szCs w:val="20"/>
          <w:lang w:val="en-IN"/>
        </w:rPr>
        <w:t xml:space="preserve"> </w:t>
      </w:r>
      <w:r w:rsidRPr="00CF1C9E">
        <w:rPr>
          <w:szCs w:val="20"/>
          <w:lang w:val="en-IN"/>
        </w:rPr>
        <w:t>The power burglary and low voltage in dispersion line for better unwavering quality and ideal activity of the framework is introduced.</w:t>
      </w:r>
      <w:r>
        <w:rPr>
          <w:szCs w:val="20"/>
          <w:lang w:val="en-IN"/>
        </w:rPr>
        <w:t xml:space="preserve"> </w:t>
      </w:r>
      <w:r w:rsidRPr="00CF1C9E">
        <w:rPr>
          <w:szCs w:val="20"/>
          <w:lang w:val="en-IN"/>
        </w:rPr>
        <w:t>Remote information sending and getting method is utilized by zigbee correspondence.</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1554B5" w:rsidRPr="001554B5" w:rsidRDefault="001554B5" w:rsidP="001554B5">
      <w:pPr>
        <w:pStyle w:val="ListParagraph"/>
        <w:numPr>
          <w:ilvl w:val="0"/>
          <w:numId w:val="26"/>
        </w:numPr>
        <w:autoSpaceDE w:val="0"/>
        <w:autoSpaceDN w:val="0"/>
        <w:adjustRightInd w:val="0"/>
        <w:spacing w:line="360" w:lineRule="auto"/>
        <w:jc w:val="both"/>
        <w:rPr>
          <w:rFonts w:eastAsia="Calibri"/>
        </w:rPr>
      </w:pPr>
      <w:r w:rsidRPr="001554B5">
        <w:rPr>
          <w:rFonts w:eastAsia="Calibri"/>
        </w:rPr>
        <w:t>Consume a lot lesser energy (for example low power) when contrasted with LEDs</w:t>
      </w:r>
    </w:p>
    <w:p w:rsidR="001554B5" w:rsidRPr="001554B5" w:rsidRDefault="001554B5" w:rsidP="001554B5">
      <w:pPr>
        <w:pStyle w:val="ListParagraph"/>
        <w:numPr>
          <w:ilvl w:val="0"/>
          <w:numId w:val="26"/>
        </w:numPr>
        <w:autoSpaceDE w:val="0"/>
        <w:autoSpaceDN w:val="0"/>
        <w:adjustRightInd w:val="0"/>
        <w:spacing w:line="360" w:lineRule="auto"/>
        <w:jc w:val="both"/>
        <w:rPr>
          <w:rFonts w:eastAsia="Calibri"/>
        </w:rPr>
      </w:pPr>
      <w:r w:rsidRPr="001554B5">
        <w:rPr>
          <w:rFonts w:eastAsia="Calibri"/>
        </w:rPr>
        <w:t>Uses the light accessible outside and no age of light</w:t>
      </w:r>
    </w:p>
    <w:p w:rsidR="001554B5" w:rsidRPr="001554B5" w:rsidRDefault="001554B5" w:rsidP="001554B5">
      <w:pPr>
        <w:pStyle w:val="ListParagraph"/>
        <w:numPr>
          <w:ilvl w:val="0"/>
          <w:numId w:val="26"/>
        </w:numPr>
        <w:autoSpaceDE w:val="0"/>
        <w:autoSpaceDN w:val="0"/>
        <w:adjustRightInd w:val="0"/>
        <w:spacing w:line="360" w:lineRule="auto"/>
        <w:jc w:val="both"/>
        <w:rPr>
          <w:rFonts w:eastAsia="Calibri"/>
        </w:rPr>
      </w:pPr>
      <w:r w:rsidRPr="001554B5">
        <w:rPr>
          <w:rFonts w:eastAsia="Calibri"/>
        </w:rPr>
        <w:lastRenderedPageBreak/>
        <w:t>Since reflectivity is exceptionally delicate to temperature, utilized as temperature estimating sensor</w:t>
      </w:r>
    </w:p>
    <w:p w:rsidR="00011F88" w:rsidRPr="001554B5" w:rsidRDefault="001554B5" w:rsidP="001554B5">
      <w:pPr>
        <w:pStyle w:val="ListParagraph"/>
        <w:numPr>
          <w:ilvl w:val="0"/>
          <w:numId w:val="26"/>
        </w:numPr>
        <w:autoSpaceDE w:val="0"/>
        <w:autoSpaceDN w:val="0"/>
        <w:adjustRightInd w:val="0"/>
        <w:spacing w:line="360" w:lineRule="auto"/>
        <w:jc w:val="both"/>
        <w:rPr>
          <w:rFonts w:eastAsia="Calibri"/>
        </w:rPr>
      </w:pPr>
      <w:r w:rsidRPr="001554B5">
        <w:rPr>
          <w:rFonts w:eastAsia="Calibri"/>
        </w:rPr>
        <w:t>Extremely modest</w:t>
      </w:r>
    </w:p>
    <w:p w:rsidR="00CF1C9E" w:rsidRDefault="00CF1C9E"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Pr="002D7B1E" w:rsidRDefault="006B52E4" w:rsidP="002D7B1E">
      <w:pPr>
        <w:autoSpaceDE w:val="0"/>
        <w:autoSpaceDN w:val="0"/>
        <w:adjustRightInd w:val="0"/>
        <w:spacing w:line="360" w:lineRule="auto"/>
        <w:jc w:val="both"/>
        <w:rPr>
          <w:rFonts w:eastAsia="Calibri"/>
        </w:rPr>
      </w:pPr>
    </w:p>
    <w:p w:rsidR="00011F88" w:rsidRPr="00D56B86" w:rsidRDefault="00D56B86" w:rsidP="00D56B86">
      <w:pPr>
        <w:autoSpaceDE w:val="0"/>
        <w:autoSpaceDN w:val="0"/>
        <w:adjustRightInd w:val="0"/>
        <w:spacing w:line="360" w:lineRule="auto"/>
        <w:jc w:val="both"/>
        <w:rPr>
          <w:rFonts w:eastAsia="Calibri"/>
        </w:rPr>
      </w:pPr>
      <w:r w:rsidRPr="00D56B86">
        <w:rPr>
          <w:rFonts w:eastAsia="Calibri"/>
        </w:rPr>
        <w:t>The venture model lessens the manual control work and burglary. Utilization of GSM in our framework gives the various benefits of remote organization frameworks.</w:t>
      </w:r>
      <w:r>
        <w:rPr>
          <w:rFonts w:eastAsia="Calibri"/>
        </w:rPr>
        <w:t xml:space="preserve"> </w:t>
      </w:r>
      <w:r w:rsidRPr="00D56B86">
        <w:rPr>
          <w:rFonts w:eastAsia="Calibri"/>
        </w:rPr>
        <w:t>The venture model proposed in this paper was tried in a reproduced climate and the outcomes shows that the framework assists with recognizing power robbery.</w:t>
      </w:r>
    </w:p>
    <w:p w:rsidR="001554B5" w:rsidRPr="00D26A5D" w:rsidRDefault="001554B5"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D91BFA" w:rsidRDefault="00D91BFA" w:rsidP="00DE2D0A">
      <w:pPr>
        <w:spacing w:line="360" w:lineRule="auto"/>
        <w:jc w:val="both"/>
      </w:pPr>
      <w:r>
        <w:t xml:space="preserve">[1] Aakash Bansal, Varun Goyal, Real Time Electricity Monitoring using Smart Energy Meter in a Smart LAN based Network, International Journal of Electronics, Electrical and Computational System, IJEECS,ISSN 2348-117X, Volume 6, Issue 5, May 2017 </w:t>
      </w:r>
    </w:p>
    <w:p w:rsidR="00D91BFA" w:rsidRDefault="00D91BFA" w:rsidP="00DE2D0A">
      <w:pPr>
        <w:spacing w:line="360" w:lineRule="auto"/>
        <w:jc w:val="both"/>
      </w:pPr>
    </w:p>
    <w:p w:rsidR="00D91BFA" w:rsidRDefault="00D91BFA" w:rsidP="00DE2D0A">
      <w:pPr>
        <w:spacing w:line="360" w:lineRule="auto"/>
        <w:jc w:val="both"/>
      </w:pPr>
      <w:r>
        <w:t xml:space="preserve">[2] Md. Taslim Arefin, Mohammad Hanif Ali, A.K.M. Fazlul Haque, A Comparative Analysis of Short Range Wireless Protocols For Wireless Sensor Network, International Journal of Scientific &amp; Engineering Research, Volume 8, Issue 4, April-2017. </w:t>
      </w:r>
    </w:p>
    <w:p w:rsidR="00D91BFA" w:rsidRDefault="00D91BFA" w:rsidP="00DE2D0A">
      <w:pPr>
        <w:spacing w:line="360" w:lineRule="auto"/>
        <w:jc w:val="both"/>
      </w:pPr>
    </w:p>
    <w:p w:rsidR="00D91BFA" w:rsidRDefault="00D91BFA" w:rsidP="00DE2D0A">
      <w:pPr>
        <w:spacing w:line="360" w:lineRule="auto"/>
        <w:jc w:val="both"/>
      </w:pPr>
      <w:r>
        <w:t xml:space="preserve">[3] N. Mahalakshmi, E. Elavarasi, Design of Intelligent SMS Based Remote Metering System for AC Power Distribution to HT and EHT Consumers, International Journal of Computational Engineering Research, Vol. 2, Issue 3, pp. 901-911, Jun 2012. </w:t>
      </w:r>
    </w:p>
    <w:p w:rsidR="004B557E" w:rsidRDefault="00D91BFA" w:rsidP="00DE2D0A">
      <w:pPr>
        <w:spacing w:line="360" w:lineRule="auto"/>
        <w:jc w:val="both"/>
      </w:pPr>
      <w:r>
        <w:lastRenderedPageBreak/>
        <w:t>[4] Md. Masudur Rahman; Noor-E-Jannat; Mohd. Ohidul Islam; Md. Serazus Salakin, Arduino and GSM Based Smart Energy Meter for Advanced Metering and Billing System, Int'l Conf. on Electrical Engineering and Information &amp; Communication Technology (ICEEICT),21-23 May 2015.</w:t>
      </w:r>
    </w:p>
    <w:p w:rsidR="00D91BFA" w:rsidRDefault="00D91BFA" w:rsidP="00DE2D0A">
      <w:pPr>
        <w:spacing w:line="360" w:lineRule="auto"/>
        <w:jc w:val="both"/>
      </w:pPr>
    </w:p>
    <w:p w:rsidR="00D91BFA" w:rsidRDefault="00D91BFA" w:rsidP="00DE2D0A">
      <w:pPr>
        <w:spacing w:line="360" w:lineRule="auto"/>
        <w:jc w:val="both"/>
      </w:pPr>
      <w:r>
        <w:t xml:space="preserve">[5] Malka Tarannu, Durga Sharma,Dr Dharmendra Singh, Electricity Theft in India: Its Measure and Solution, International Journal of Advance Research, Ideas and Innovations in Technology, (Volume3,Issue5) </w:t>
      </w:r>
    </w:p>
    <w:p w:rsidR="00D91BFA" w:rsidRDefault="00D91BFA" w:rsidP="00DE2D0A">
      <w:pPr>
        <w:spacing w:line="360" w:lineRule="auto"/>
        <w:jc w:val="both"/>
      </w:pPr>
    </w:p>
    <w:p w:rsidR="00D91BFA" w:rsidRDefault="00D91BFA" w:rsidP="00DE2D0A">
      <w:pPr>
        <w:spacing w:line="360" w:lineRule="auto"/>
        <w:jc w:val="both"/>
      </w:pPr>
      <w:r>
        <w:t xml:space="preserve">[6] Gower, A.H., Non-technical losses: how much are you losing?, Paper presented at the Fourth Annual South Africa Revenue Protection Association Conference, 2000. </w:t>
      </w:r>
    </w:p>
    <w:p w:rsidR="00D91BFA" w:rsidRDefault="00D91BFA" w:rsidP="00DE2D0A">
      <w:pPr>
        <w:spacing w:line="360" w:lineRule="auto"/>
        <w:jc w:val="both"/>
      </w:pPr>
    </w:p>
    <w:p w:rsidR="00D91BFA" w:rsidRDefault="00D91BFA" w:rsidP="00DE2D0A">
      <w:pPr>
        <w:spacing w:line="360" w:lineRule="auto"/>
        <w:jc w:val="both"/>
      </w:pPr>
      <w:r>
        <w:t xml:space="preserve">[7] Jenita Ann Mathews,Jily Varghese, Jisha Raju, Lidiya Daley, Beena A.O, Intelligent Energy Meter With Power Theft Detection, India Technical Research Organisation </w:t>
      </w:r>
    </w:p>
    <w:p w:rsidR="00D91BFA" w:rsidRDefault="00D91BFA" w:rsidP="00DE2D0A">
      <w:pPr>
        <w:spacing w:line="360" w:lineRule="auto"/>
        <w:jc w:val="both"/>
      </w:pPr>
    </w:p>
    <w:p w:rsidR="00D91BFA" w:rsidRDefault="00D91BFA" w:rsidP="00DE2D0A">
      <w:pPr>
        <w:spacing w:line="360" w:lineRule="auto"/>
        <w:jc w:val="both"/>
      </w:pPr>
      <w:r>
        <w:t xml:space="preserve">[8] Naveenkumar , Jagadeesh S K, Smart Energy Meter, International Journal of Technical Research and Applications,4, Issue 3 (May-June, 2016), PP. 126-129 </w:t>
      </w:r>
    </w:p>
    <w:p w:rsidR="00D91BFA" w:rsidRDefault="00D91BFA" w:rsidP="00DE2D0A">
      <w:pPr>
        <w:spacing w:line="360" w:lineRule="auto"/>
        <w:jc w:val="both"/>
      </w:pPr>
    </w:p>
    <w:p w:rsidR="00D91BFA" w:rsidRDefault="00D91BFA" w:rsidP="00DE2D0A">
      <w:pPr>
        <w:spacing w:line="360" w:lineRule="auto"/>
        <w:jc w:val="both"/>
      </w:pPr>
      <w:r>
        <w:t xml:space="preserve">[9] Pandurang G.Kate, Jitendra R.Rana, ZigBee Based Monitoring Theft Detection and Automatic Electricity Meter Reading, International Conference on Energy Systems and Applications (ICESA 2015), Nov, 2015 </w:t>
      </w:r>
    </w:p>
    <w:p w:rsidR="00D91BFA" w:rsidRDefault="00D91BFA" w:rsidP="00DE2D0A">
      <w:pPr>
        <w:spacing w:line="360" w:lineRule="auto"/>
        <w:jc w:val="both"/>
      </w:pPr>
    </w:p>
    <w:p w:rsidR="00D91BFA" w:rsidRPr="00D26A5D" w:rsidRDefault="00D91BFA" w:rsidP="00DE2D0A">
      <w:pPr>
        <w:spacing w:line="360" w:lineRule="auto"/>
        <w:jc w:val="both"/>
      </w:pPr>
      <w:r>
        <w:lastRenderedPageBreak/>
        <w:t>[10] Viredra Pandey, Simrat Singh Gill, “Wireless Electricity Theft Detection System using Zigbee Technology” IJRITCC,Volume 1,Isuue</w:t>
      </w:r>
    </w:p>
    <w:sectPr w:rsidR="00D91BFA"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4662" w:rsidRDefault="00FE4662" w:rsidP="00D57631">
      <w:r>
        <w:separator/>
      </w:r>
    </w:p>
  </w:endnote>
  <w:endnote w:type="continuationSeparator" w:id="1">
    <w:p w:rsidR="00FE4662" w:rsidRDefault="00FE4662" w:rsidP="00D576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C92C1D">
        <w:pPr>
          <w:pStyle w:val="Footer"/>
          <w:jc w:val="center"/>
        </w:pPr>
        <w:fldSimple w:instr=" PAGE   \* MERGEFORMAT ">
          <w:r w:rsidR="00D91BFA">
            <w:rPr>
              <w:noProof/>
            </w:rPr>
            <w:t>4</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4662" w:rsidRDefault="00FE4662" w:rsidP="00D57631">
      <w:r>
        <w:separator/>
      </w:r>
    </w:p>
  </w:footnote>
  <w:footnote w:type="continuationSeparator" w:id="1">
    <w:p w:rsidR="00FE4662" w:rsidRDefault="00FE4662"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0708785A"/>
    <w:multiLevelType w:val="hybridMultilevel"/>
    <w:tmpl w:val="C8422F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7">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8">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1">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3">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5">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66D4AF7"/>
    <w:multiLevelType w:val="hybridMultilevel"/>
    <w:tmpl w:val="53346D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1">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4">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5">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9"/>
  </w:num>
  <w:num w:numId="7">
    <w:abstractNumId w:val="15"/>
  </w:num>
  <w:num w:numId="8">
    <w:abstractNumId w:val="11"/>
  </w:num>
  <w:num w:numId="9">
    <w:abstractNumId w:val="21"/>
  </w:num>
  <w:num w:numId="10">
    <w:abstractNumId w:val="22"/>
  </w:num>
  <w:num w:numId="11">
    <w:abstractNumId w:val="17"/>
  </w:num>
  <w:num w:numId="12">
    <w:abstractNumId w:val="16"/>
  </w:num>
  <w:num w:numId="13">
    <w:abstractNumId w:val="8"/>
  </w:num>
  <w:num w:numId="14">
    <w:abstractNumId w:val="19"/>
  </w:num>
  <w:num w:numId="15">
    <w:abstractNumId w:val="13"/>
  </w:num>
  <w:num w:numId="16">
    <w:abstractNumId w:val="24"/>
  </w:num>
  <w:num w:numId="17">
    <w:abstractNumId w:val="14"/>
  </w:num>
  <w:num w:numId="18">
    <w:abstractNumId w:val="7"/>
  </w:num>
  <w:num w:numId="19">
    <w:abstractNumId w:val="23"/>
  </w:num>
  <w:num w:numId="20">
    <w:abstractNumId w:val="25"/>
  </w:num>
  <w:num w:numId="21">
    <w:abstractNumId w:val="12"/>
  </w:num>
  <w:num w:numId="22">
    <w:abstractNumId w:val="10"/>
  </w:num>
  <w:num w:numId="23">
    <w:abstractNumId w:val="20"/>
  </w:num>
  <w:num w:numId="24">
    <w:abstractNumId w:val="6"/>
  </w:num>
  <w:num w:numId="25">
    <w:abstractNumId w:val="5"/>
  </w:num>
  <w:num w:numId="2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44EA"/>
    <w:rsid w:val="000515F5"/>
    <w:rsid w:val="00054858"/>
    <w:rsid w:val="0005620C"/>
    <w:rsid w:val="00070B1E"/>
    <w:rsid w:val="00076A22"/>
    <w:rsid w:val="00094DAD"/>
    <w:rsid w:val="000A0BFD"/>
    <w:rsid w:val="000A3858"/>
    <w:rsid w:val="000B25E4"/>
    <w:rsid w:val="000B3011"/>
    <w:rsid w:val="000D7EDC"/>
    <w:rsid w:val="000E43CA"/>
    <w:rsid w:val="00100420"/>
    <w:rsid w:val="0010738E"/>
    <w:rsid w:val="00120718"/>
    <w:rsid w:val="00123347"/>
    <w:rsid w:val="00126A34"/>
    <w:rsid w:val="00127CB7"/>
    <w:rsid w:val="00134CE3"/>
    <w:rsid w:val="001554B5"/>
    <w:rsid w:val="00173B6E"/>
    <w:rsid w:val="001C3B54"/>
    <w:rsid w:val="001D67F4"/>
    <w:rsid w:val="001F3C11"/>
    <w:rsid w:val="001F6F30"/>
    <w:rsid w:val="001F7AEF"/>
    <w:rsid w:val="00205856"/>
    <w:rsid w:val="00251117"/>
    <w:rsid w:val="00271D2A"/>
    <w:rsid w:val="0028133E"/>
    <w:rsid w:val="00286A94"/>
    <w:rsid w:val="002A14B5"/>
    <w:rsid w:val="002B4CE6"/>
    <w:rsid w:val="002C2841"/>
    <w:rsid w:val="002D153E"/>
    <w:rsid w:val="002D7B1E"/>
    <w:rsid w:val="002F37E1"/>
    <w:rsid w:val="0030157F"/>
    <w:rsid w:val="00311143"/>
    <w:rsid w:val="00323F63"/>
    <w:rsid w:val="00333A11"/>
    <w:rsid w:val="0034507D"/>
    <w:rsid w:val="003617A5"/>
    <w:rsid w:val="003628DE"/>
    <w:rsid w:val="00370307"/>
    <w:rsid w:val="0037380A"/>
    <w:rsid w:val="00374E81"/>
    <w:rsid w:val="003869F5"/>
    <w:rsid w:val="00395399"/>
    <w:rsid w:val="00395BA5"/>
    <w:rsid w:val="00396FDB"/>
    <w:rsid w:val="00397FFE"/>
    <w:rsid w:val="003C57DE"/>
    <w:rsid w:val="003D3CDC"/>
    <w:rsid w:val="003E3FCC"/>
    <w:rsid w:val="00401CED"/>
    <w:rsid w:val="00403826"/>
    <w:rsid w:val="00410813"/>
    <w:rsid w:val="0041528A"/>
    <w:rsid w:val="00416FBE"/>
    <w:rsid w:val="00422889"/>
    <w:rsid w:val="004523CE"/>
    <w:rsid w:val="00455FE3"/>
    <w:rsid w:val="0047329A"/>
    <w:rsid w:val="00492C1F"/>
    <w:rsid w:val="004A66F3"/>
    <w:rsid w:val="004B557E"/>
    <w:rsid w:val="004B752D"/>
    <w:rsid w:val="0050504C"/>
    <w:rsid w:val="005078A8"/>
    <w:rsid w:val="005079FD"/>
    <w:rsid w:val="00513A4B"/>
    <w:rsid w:val="005218E3"/>
    <w:rsid w:val="00547F62"/>
    <w:rsid w:val="005660B8"/>
    <w:rsid w:val="005850F5"/>
    <w:rsid w:val="00591146"/>
    <w:rsid w:val="00597B41"/>
    <w:rsid w:val="005D1361"/>
    <w:rsid w:val="005D303E"/>
    <w:rsid w:val="006122C4"/>
    <w:rsid w:val="00626889"/>
    <w:rsid w:val="00627B93"/>
    <w:rsid w:val="006308D1"/>
    <w:rsid w:val="0063377E"/>
    <w:rsid w:val="00635A5D"/>
    <w:rsid w:val="00640D21"/>
    <w:rsid w:val="00641CDD"/>
    <w:rsid w:val="00656C23"/>
    <w:rsid w:val="006647FD"/>
    <w:rsid w:val="00675AF5"/>
    <w:rsid w:val="006A2FBE"/>
    <w:rsid w:val="006B52E4"/>
    <w:rsid w:val="006C13D3"/>
    <w:rsid w:val="006C4540"/>
    <w:rsid w:val="006E0D63"/>
    <w:rsid w:val="006E5EE2"/>
    <w:rsid w:val="006F0229"/>
    <w:rsid w:val="006F1E5D"/>
    <w:rsid w:val="0071355D"/>
    <w:rsid w:val="0077084E"/>
    <w:rsid w:val="007859EB"/>
    <w:rsid w:val="0079463B"/>
    <w:rsid w:val="007D4C87"/>
    <w:rsid w:val="007E7D56"/>
    <w:rsid w:val="007F16F2"/>
    <w:rsid w:val="008077AA"/>
    <w:rsid w:val="00826757"/>
    <w:rsid w:val="00831639"/>
    <w:rsid w:val="00835F4E"/>
    <w:rsid w:val="00837638"/>
    <w:rsid w:val="008430BC"/>
    <w:rsid w:val="00855123"/>
    <w:rsid w:val="00867532"/>
    <w:rsid w:val="008727F7"/>
    <w:rsid w:val="00890E88"/>
    <w:rsid w:val="00894C16"/>
    <w:rsid w:val="008D06DD"/>
    <w:rsid w:val="008E3998"/>
    <w:rsid w:val="008E6626"/>
    <w:rsid w:val="008F3A01"/>
    <w:rsid w:val="008F753B"/>
    <w:rsid w:val="00902509"/>
    <w:rsid w:val="00923626"/>
    <w:rsid w:val="00923913"/>
    <w:rsid w:val="0092721B"/>
    <w:rsid w:val="009331AD"/>
    <w:rsid w:val="009346F5"/>
    <w:rsid w:val="00950A8C"/>
    <w:rsid w:val="00960283"/>
    <w:rsid w:val="009634DE"/>
    <w:rsid w:val="00971B3A"/>
    <w:rsid w:val="00971D50"/>
    <w:rsid w:val="00975110"/>
    <w:rsid w:val="009D5A27"/>
    <w:rsid w:val="009D5A4D"/>
    <w:rsid w:val="009F73D0"/>
    <w:rsid w:val="00A0617D"/>
    <w:rsid w:val="00A06BDE"/>
    <w:rsid w:val="00A1174B"/>
    <w:rsid w:val="00A11874"/>
    <w:rsid w:val="00A2476E"/>
    <w:rsid w:val="00A269F8"/>
    <w:rsid w:val="00A45621"/>
    <w:rsid w:val="00A50C8B"/>
    <w:rsid w:val="00A62DBC"/>
    <w:rsid w:val="00AC49FB"/>
    <w:rsid w:val="00AC65A2"/>
    <w:rsid w:val="00AC7F62"/>
    <w:rsid w:val="00AD3B42"/>
    <w:rsid w:val="00AD5E6C"/>
    <w:rsid w:val="00AE2058"/>
    <w:rsid w:val="00AE21EE"/>
    <w:rsid w:val="00AE29DA"/>
    <w:rsid w:val="00B04CB3"/>
    <w:rsid w:val="00B55012"/>
    <w:rsid w:val="00B608E9"/>
    <w:rsid w:val="00B67DCE"/>
    <w:rsid w:val="00BB1627"/>
    <w:rsid w:val="00BC7A95"/>
    <w:rsid w:val="00BD266A"/>
    <w:rsid w:val="00C00248"/>
    <w:rsid w:val="00C0750F"/>
    <w:rsid w:val="00C16E79"/>
    <w:rsid w:val="00C2352C"/>
    <w:rsid w:val="00C36E04"/>
    <w:rsid w:val="00C579FA"/>
    <w:rsid w:val="00C71CF2"/>
    <w:rsid w:val="00C7689C"/>
    <w:rsid w:val="00C86513"/>
    <w:rsid w:val="00C92C1D"/>
    <w:rsid w:val="00CA2999"/>
    <w:rsid w:val="00CB2C83"/>
    <w:rsid w:val="00CC128C"/>
    <w:rsid w:val="00CE0DF3"/>
    <w:rsid w:val="00CE270D"/>
    <w:rsid w:val="00CE47AC"/>
    <w:rsid w:val="00CF1C9E"/>
    <w:rsid w:val="00CF5C56"/>
    <w:rsid w:val="00D26A5D"/>
    <w:rsid w:val="00D3113F"/>
    <w:rsid w:val="00D43869"/>
    <w:rsid w:val="00D537AE"/>
    <w:rsid w:val="00D56B86"/>
    <w:rsid w:val="00D57631"/>
    <w:rsid w:val="00D63F69"/>
    <w:rsid w:val="00D64C10"/>
    <w:rsid w:val="00D67A72"/>
    <w:rsid w:val="00D70B3A"/>
    <w:rsid w:val="00D91BFA"/>
    <w:rsid w:val="00DB41CB"/>
    <w:rsid w:val="00DB6253"/>
    <w:rsid w:val="00DB672B"/>
    <w:rsid w:val="00DC5199"/>
    <w:rsid w:val="00DD25FF"/>
    <w:rsid w:val="00DD3A7C"/>
    <w:rsid w:val="00DD569C"/>
    <w:rsid w:val="00DD6F3D"/>
    <w:rsid w:val="00DD7350"/>
    <w:rsid w:val="00DE2D0A"/>
    <w:rsid w:val="00DE62B3"/>
    <w:rsid w:val="00E025FA"/>
    <w:rsid w:val="00E063DC"/>
    <w:rsid w:val="00E11C76"/>
    <w:rsid w:val="00E20751"/>
    <w:rsid w:val="00E83D40"/>
    <w:rsid w:val="00EA41FD"/>
    <w:rsid w:val="00EA4AD0"/>
    <w:rsid w:val="00ED531F"/>
    <w:rsid w:val="00ED5A9F"/>
    <w:rsid w:val="00F24D98"/>
    <w:rsid w:val="00F75B7B"/>
    <w:rsid w:val="00FA164F"/>
    <w:rsid w:val="00FC7C94"/>
    <w:rsid w:val="00FE0C38"/>
    <w:rsid w:val="00FE4662"/>
    <w:rsid w:val="00FF1915"/>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4</Pages>
  <Words>1341</Words>
  <Characters>7647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148</cp:revision>
  <cp:lastPrinted>2019-10-22T13:18:00Z</cp:lastPrinted>
  <dcterms:created xsi:type="dcterms:W3CDTF">2019-10-19T01:55:00Z</dcterms:created>
  <dcterms:modified xsi:type="dcterms:W3CDTF">2022-02-24T15:34:00Z</dcterms:modified>
</cp:coreProperties>
</file>