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DC0EDF" w:rsidP="00DC0EDF">
      <w:pPr>
        <w:spacing w:line="360" w:lineRule="auto"/>
        <w:jc w:val="center"/>
        <w:rPr>
          <w:rFonts w:ascii="Times New Roman" w:hAnsi="Times New Roman" w:cs="Times New Roman"/>
          <w:b/>
          <w:bCs/>
          <w:sz w:val="56"/>
          <w:szCs w:val="56"/>
        </w:rPr>
      </w:pPr>
      <w:r w:rsidRPr="00DC0EDF">
        <w:rPr>
          <w:rFonts w:ascii="Times New Roman" w:hAnsi="Times New Roman" w:cs="Times New Roman"/>
          <w:b/>
          <w:bCs/>
          <w:sz w:val="56"/>
          <w:szCs w:val="56"/>
        </w:rPr>
        <w:t>Object Detection System with Voice Output using Python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C013D" w:rsidRPr="00D34153" w:rsidRDefault="001C013D" w:rsidP="001C013D">
      <w:pPr>
        <w:spacing w:line="360" w:lineRule="auto"/>
        <w:jc w:val="both"/>
        <w:rPr>
          <w:rFonts w:ascii="Times New Roman" w:hAnsi="Times New Roman" w:cs="Times New Roman"/>
          <w:b/>
          <w:sz w:val="44"/>
          <w:szCs w:val="44"/>
        </w:rPr>
      </w:pPr>
      <w:r w:rsidRPr="001E4C37">
        <w:rPr>
          <w:rFonts w:ascii="Times New Roman" w:hAnsi="Times New Roman" w:cs="Times New Roman"/>
          <w:sz w:val="32"/>
          <w:szCs w:val="32"/>
          <w:lang w:val="en-IN" w:bidi="ta-IN"/>
        </w:rPr>
        <w:t>As object recognition technology has developed recently, various technologies have been applied to autonomous</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vehicles, robots, and industrial facilities. However, the benefits of these technologies are not reaching the visually impaired,</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who need it the most. In this paper, we proposed an object detection system for the blind using deep learning technologies.</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We use voice recognition technology in order to know what objects a blind person wants, and then to find the objects via</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object recognition. Furthermore, a voice guidance technique is used to inform sight impaired persons as to the location of</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objects. The object recognition deep learning model utilizes the Single Shot Multibox Detector (SSD) neural network</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architecture, and voice recognition is designed through speech-to-text (STT) technology. In addition, a voice announcement</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is synthesized using text-to-speech (TTS) to make it easier for the blind to get information about objects. The system is builtusing python OpenCV tool. As a result, we implement an efficient object-detection system that helps the blind find objects</w:t>
      </w:r>
      <w:r>
        <w:rPr>
          <w:rFonts w:ascii="Times New Roman" w:hAnsi="Times New Roman" w:cs="Times New Roman"/>
          <w:sz w:val="32"/>
          <w:szCs w:val="32"/>
          <w:lang w:val="en-IN" w:bidi="ta-IN"/>
        </w:rPr>
        <w:t xml:space="preserve"> </w:t>
      </w:r>
      <w:r w:rsidRPr="001E4C37">
        <w:rPr>
          <w:rFonts w:ascii="Times New Roman" w:hAnsi="Times New Roman" w:cs="Times New Roman"/>
          <w:sz w:val="32"/>
          <w:szCs w:val="32"/>
          <w:lang w:val="en-IN" w:bidi="ta-IN"/>
        </w:rPr>
        <w:t>in a specific space without help from others, and the system is analyzed through experiments to verify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1C013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5775" w:rsidRDefault="00153E62" w:rsidP="005E5775">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E5775">
        <w:rPr>
          <w:rFonts w:ascii="Times New Roman" w:hAnsi="Times New Roman" w:cs="Times New Roman"/>
          <w:sz w:val="32"/>
          <w:szCs w:val="32"/>
        </w:rPr>
        <w:t xml:space="preserve">Generic object detection aims at locating and classifying existing objects in any one image, and labeling them with rectangular bounding boxes to show the confidences of existence. </w:t>
      </w:r>
    </w:p>
    <w:p w:rsidR="00F936BC" w:rsidRPr="005E5775" w:rsidRDefault="00153E62" w:rsidP="005E5775">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5E5775">
        <w:rPr>
          <w:rFonts w:ascii="Times New Roman" w:hAnsi="Times New Roman" w:cs="Times New Roman"/>
          <w:sz w:val="32"/>
          <w:szCs w:val="32"/>
        </w:rPr>
        <w:t xml:space="preserve">The improvements </w:t>
      </w:r>
      <w:r w:rsidRPr="005E5775">
        <w:rPr>
          <w:rFonts w:ascii="Times New Roman" w:hAnsi="Times New Roman" w:cs="Times New Roman"/>
          <w:sz w:val="32"/>
          <w:szCs w:val="32"/>
        </w:rPr>
        <w:t>over existing CNN methods can be obtained by carefully designing the framework and classifiers, extracting multi-scale and part based semantic information and searching for complementary information from other related tasks, such as segmentation.</w:t>
      </w:r>
      <w:r w:rsidRPr="005E5775">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41A76" w:rsidRDefault="00153E62" w:rsidP="00241A76">
      <w:pPr>
        <w:numPr>
          <w:ilvl w:val="0"/>
          <w:numId w:val="43"/>
        </w:numPr>
        <w:spacing w:line="360" w:lineRule="auto"/>
        <w:jc w:val="both"/>
        <w:rPr>
          <w:rFonts w:ascii="Times New Roman" w:hAnsi="Times New Roman" w:cs="Times New Roman"/>
          <w:bCs/>
          <w:sz w:val="32"/>
          <w:szCs w:val="32"/>
          <w:lang w:val="en-IN"/>
        </w:rPr>
      </w:pPr>
      <w:r w:rsidRPr="00241A76">
        <w:rPr>
          <w:rFonts w:ascii="Times New Roman" w:hAnsi="Times New Roman" w:cs="Times New Roman"/>
          <w:bCs/>
          <w:sz w:val="32"/>
          <w:szCs w:val="32"/>
        </w:rPr>
        <w:t>Systems</w:t>
      </w:r>
      <w:r w:rsidRPr="00241A76">
        <w:rPr>
          <w:rFonts w:ascii="Times New Roman" w:hAnsi="Times New Roman" w:cs="Times New Roman"/>
          <w:bCs/>
          <w:sz w:val="32"/>
          <w:szCs w:val="32"/>
        </w:rPr>
        <w:t xml:space="preserve"> differ in the size of the stored speech units; a system that stores phones or diphones provides the largest output range, but may lack clarity. For specific usage domains, the storage of entire words or sentences allows for high-quality output. </w:t>
      </w:r>
    </w:p>
    <w:p w:rsidR="00000000" w:rsidRPr="00241A76" w:rsidRDefault="00153E62" w:rsidP="00241A76">
      <w:pPr>
        <w:numPr>
          <w:ilvl w:val="0"/>
          <w:numId w:val="43"/>
        </w:numPr>
        <w:spacing w:line="360" w:lineRule="auto"/>
        <w:jc w:val="both"/>
        <w:rPr>
          <w:rFonts w:ascii="Times New Roman" w:hAnsi="Times New Roman" w:cs="Times New Roman"/>
          <w:bCs/>
          <w:sz w:val="32"/>
          <w:szCs w:val="32"/>
          <w:lang w:val="en-IN"/>
        </w:rPr>
      </w:pPr>
      <w:r w:rsidRPr="00241A76">
        <w:rPr>
          <w:rFonts w:ascii="Times New Roman" w:hAnsi="Times New Roman" w:cs="Times New Roman"/>
          <w:bCs/>
          <w:sz w:val="32"/>
          <w:szCs w:val="32"/>
        </w:rPr>
        <w:t>Alternat</w:t>
      </w:r>
      <w:r w:rsidRPr="00241A76">
        <w:rPr>
          <w:rFonts w:ascii="Times New Roman" w:hAnsi="Times New Roman" w:cs="Times New Roman"/>
          <w:bCs/>
          <w:sz w:val="32"/>
          <w:szCs w:val="32"/>
        </w:rPr>
        <w:t>ively, a synthesizer can incorporate a model of the vocal tract and other human voice characteristics to create a completely "synthetic" voice output.</w:t>
      </w:r>
    </w:p>
    <w:p w:rsidR="00000000" w:rsidRPr="00241A76" w:rsidRDefault="00153E62" w:rsidP="00241A76">
      <w:pPr>
        <w:numPr>
          <w:ilvl w:val="0"/>
          <w:numId w:val="43"/>
        </w:numPr>
        <w:spacing w:line="360" w:lineRule="auto"/>
        <w:jc w:val="both"/>
        <w:rPr>
          <w:rFonts w:ascii="Times New Roman" w:hAnsi="Times New Roman" w:cs="Times New Roman"/>
          <w:bCs/>
          <w:sz w:val="32"/>
          <w:szCs w:val="32"/>
          <w:lang w:val="en-IN"/>
        </w:rPr>
      </w:pPr>
      <w:r w:rsidRPr="00241A76">
        <w:rPr>
          <w:rFonts w:ascii="Times New Roman" w:hAnsi="Times New Roman" w:cs="Times New Roman"/>
          <w:bCs/>
          <w:sz w:val="32"/>
          <w:szCs w:val="32"/>
        </w:rPr>
        <w:t>The quality of a speech synthesizer is judged by its similarity to the human voice and by its ability to</w:t>
      </w:r>
      <w:r w:rsidRPr="00241A76">
        <w:rPr>
          <w:rFonts w:ascii="Times New Roman" w:hAnsi="Times New Roman" w:cs="Times New Roman"/>
          <w:bCs/>
          <w:sz w:val="32"/>
          <w:szCs w:val="32"/>
        </w:rPr>
        <w:t xml:space="preserve"> be understood clearly. </w:t>
      </w:r>
    </w:p>
    <w:p w:rsidR="00F94960" w:rsidRPr="00241A76" w:rsidRDefault="00153E62" w:rsidP="00E53AA4">
      <w:pPr>
        <w:numPr>
          <w:ilvl w:val="0"/>
          <w:numId w:val="43"/>
        </w:numPr>
        <w:spacing w:line="360" w:lineRule="auto"/>
        <w:jc w:val="both"/>
        <w:rPr>
          <w:rFonts w:ascii="Times New Roman" w:hAnsi="Times New Roman" w:cs="Times New Roman"/>
          <w:bCs/>
          <w:sz w:val="32"/>
          <w:szCs w:val="32"/>
          <w:lang w:val="en-IN"/>
        </w:rPr>
      </w:pPr>
      <w:r w:rsidRPr="00241A76">
        <w:rPr>
          <w:rFonts w:ascii="Times New Roman" w:hAnsi="Times New Roman" w:cs="Times New Roman"/>
          <w:bCs/>
          <w:sz w:val="32"/>
          <w:szCs w:val="32"/>
        </w:rPr>
        <w:lastRenderedPageBreak/>
        <w:t xml:space="preserve">An intelligible text-to-speech program allows people with visual impairments or reading disabilities to listen to written words on a home computer.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35E91" w:rsidRPr="00335E91" w:rsidRDefault="00335E91" w:rsidP="00335E91">
      <w:pPr>
        <w:pStyle w:val="NormalWeb"/>
        <w:numPr>
          <w:ilvl w:val="0"/>
          <w:numId w:val="44"/>
        </w:numPr>
        <w:spacing w:before="0" w:beforeAutospacing="0" w:after="0" w:afterAutospacing="0" w:line="360" w:lineRule="auto"/>
        <w:ind w:left="426"/>
        <w:jc w:val="both"/>
        <w:rPr>
          <w:sz w:val="32"/>
          <w:szCs w:val="32"/>
        </w:rPr>
      </w:pPr>
      <w:r w:rsidRPr="00335E91">
        <w:rPr>
          <w:sz w:val="32"/>
          <w:szCs w:val="32"/>
        </w:rPr>
        <w:t xml:space="preserve">The object identified is later converted to an audio segment using gTTs which is a python library. </w:t>
      </w:r>
    </w:p>
    <w:p w:rsidR="00335E91" w:rsidRPr="00335E91" w:rsidRDefault="00335E91" w:rsidP="00335E91">
      <w:pPr>
        <w:pStyle w:val="NormalWeb"/>
        <w:numPr>
          <w:ilvl w:val="0"/>
          <w:numId w:val="44"/>
        </w:numPr>
        <w:spacing w:before="0" w:beforeAutospacing="0" w:after="0" w:afterAutospacing="0" w:line="360" w:lineRule="auto"/>
        <w:ind w:left="426"/>
        <w:jc w:val="both"/>
        <w:rPr>
          <w:sz w:val="32"/>
          <w:szCs w:val="32"/>
        </w:rPr>
      </w:pPr>
      <w:r w:rsidRPr="00335E91">
        <w:rPr>
          <w:sz w:val="32"/>
          <w:szCs w:val="32"/>
        </w:rPr>
        <w:t xml:space="preserve">The audio segment is the output of our system that gives the spatial location and name of the object to the person. Now by using this information the person can have a visualization of the objects around him. </w:t>
      </w:r>
    </w:p>
    <w:p w:rsidR="00335E91" w:rsidRPr="00335E91" w:rsidRDefault="00335E91" w:rsidP="00335E91">
      <w:pPr>
        <w:pStyle w:val="NormalWeb"/>
        <w:numPr>
          <w:ilvl w:val="0"/>
          <w:numId w:val="44"/>
        </w:numPr>
        <w:spacing w:before="0" w:beforeAutospacing="0" w:after="0" w:afterAutospacing="0" w:line="360" w:lineRule="auto"/>
        <w:ind w:left="426"/>
        <w:jc w:val="both"/>
        <w:rPr>
          <w:sz w:val="32"/>
          <w:szCs w:val="32"/>
        </w:rPr>
      </w:pPr>
      <w:r w:rsidRPr="00335E91">
        <w:rPr>
          <w:sz w:val="32"/>
          <w:szCs w:val="32"/>
        </w:rPr>
        <w:t xml:space="preserve">The proposed system will even protect the person from colliding to the objects around will secure him from injuries. The proposed system will be able to identify the object in front of the camera and will later on convert it into mp3 using gTTS. </w:t>
      </w:r>
    </w:p>
    <w:p w:rsidR="003A5D44" w:rsidRPr="00335E91" w:rsidRDefault="00335E91" w:rsidP="00E53AA4">
      <w:pPr>
        <w:pStyle w:val="NormalWeb"/>
        <w:numPr>
          <w:ilvl w:val="0"/>
          <w:numId w:val="44"/>
        </w:numPr>
        <w:spacing w:before="0" w:beforeAutospacing="0" w:after="0" w:afterAutospacing="0" w:line="360" w:lineRule="auto"/>
        <w:ind w:left="426"/>
        <w:jc w:val="both"/>
        <w:rPr>
          <w:sz w:val="32"/>
          <w:szCs w:val="32"/>
        </w:rPr>
      </w:pPr>
      <w:r w:rsidRPr="00335E91">
        <w:rPr>
          <w:sz w:val="32"/>
          <w:szCs w:val="32"/>
        </w:rPr>
        <w:t>The proposed system is very low cost, FIG 3 shows the whole system which is a Raspberry pi 3b+, Bluetooth headphones and a power bank in order to provide power to the raspberry pi.</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221D4" w:rsidRDefault="00153E62" w:rsidP="001221D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21D4">
        <w:rPr>
          <w:rFonts w:ascii="Times New Roman" w:eastAsia="AdvGulliv-R" w:hAnsi="Times New Roman" w:cs="Times New Roman"/>
          <w:bCs/>
          <w:sz w:val="32"/>
          <w:szCs w:val="32"/>
        </w:rPr>
        <w:t>OpenCV library is used for image processing since it provides support to real time applications. Python programming language is used f</w:t>
      </w:r>
      <w:r w:rsidRPr="001221D4">
        <w:rPr>
          <w:rFonts w:ascii="Times New Roman" w:eastAsia="AdvGulliv-R" w:hAnsi="Times New Roman" w:cs="Times New Roman"/>
          <w:bCs/>
          <w:sz w:val="32"/>
          <w:szCs w:val="32"/>
        </w:rPr>
        <w:t xml:space="preserve">or build the machine learning model. TensorFlow library is used for writing machine learning application process. </w:t>
      </w:r>
    </w:p>
    <w:p w:rsidR="00000000" w:rsidRPr="001221D4" w:rsidRDefault="00153E62" w:rsidP="001221D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21D4">
        <w:rPr>
          <w:rFonts w:ascii="Times New Roman" w:eastAsia="AdvGulliv-R" w:hAnsi="Times New Roman" w:cs="Times New Roman"/>
          <w:bCs/>
          <w:sz w:val="32"/>
          <w:szCs w:val="32"/>
        </w:rPr>
        <w:lastRenderedPageBreak/>
        <w:t>It provides high performance numerical computation. It has a flexible architecture which makes easy deployment of computation across a varie</w:t>
      </w:r>
      <w:r w:rsidRPr="001221D4">
        <w:rPr>
          <w:rFonts w:ascii="Times New Roman" w:eastAsia="AdvGulliv-R" w:hAnsi="Times New Roman" w:cs="Times New Roman"/>
          <w:bCs/>
          <w:sz w:val="32"/>
          <w:szCs w:val="32"/>
        </w:rPr>
        <w:t>ty of platforms possible.</w:t>
      </w:r>
      <w:r w:rsidRPr="001221D4">
        <w:rPr>
          <w:rFonts w:ascii="Times New Roman" w:eastAsia="AdvGulliv-R" w:hAnsi="Times New Roman" w:cs="Times New Roman"/>
          <w:bCs/>
          <w:sz w:val="32"/>
          <w:szCs w:val="32"/>
          <w:lang w:val="en-IN"/>
        </w:rPr>
        <w:t xml:space="preserve"> </w:t>
      </w:r>
    </w:p>
    <w:p w:rsidR="00000000" w:rsidRPr="001221D4" w:rsidRDefault="00153E62" w:rsidP="001221D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21D4">
        <w:rPr>
          <w:rFonts w:ascii="Times New Roman" w:eastAsia="AdvGulliv-R" w:hAnsi="Times New Roman" w:cs="Times New Roman"/>
          <w:bCs/>
          <w:sz w:val="32"/>
          <w:szCs w:val="32"/>
        </w:rPr>
        <w:t>The predicted region proposals are then reshaped using a region of interest (ROI) pooling layer, which is then used toclassify the image within the proposed region and predict the offset values for the bounding boxes.</w:t>
      </w:r>
      <w:r w:rsidRPr="001221D4">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D03459" w:rsidRPr="00D03459" w:rsidTr="00F27C8B">
        <w:trPr>
          <w:trHeight w:val="2780"/>
        </w:trPr>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sz w:val="26"/>
                <w:szCs w:val="26"/>
              </w:rPr>
            </w:pPr>
            <w:r w:rsidRPr="00D03459">
              <w:rPr>
                <w:rFonts w:ascii="Times New Roman" w:hAnsi="Times New Roman" w:cs="Times New Roman"/>
                <w:sz w:val="26"/>
                <w:szCs w:val="26"/>
                <w:lang w:val="en-IN" w:bidi="ta-IN"/>
              </w:rPr>
              <w:t>Machine Learning</w:t>
            </w: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sz w:val="26"/>
                <w:szCs w:val="26"/>
              </w:rPr>
            </w:pPr>
            <w:r w:rsidRPr="00D03459">
              <w:rPr>
                <w:rFonts w:ascii="Times New Roman" w:hAnsi="Times New Roman" w:cs="Times New Roman"/>
                <w:sz w:val="26"/>
                <w:szCs w:val="26"/>
                <w:lang w:val="en-IN" w:bidi="ta-IN"/>
              </w:rPr>
              <w:t xml:space="preserve">Tom M. Mitchell </w:t>
            </w: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6"/>
                <w:szCs w:val="26"/>
              </w:rPr>
            </w:pPr>
            <w:r w:rsidRPr="00D03459">
              <w:rPr>
                <w:rFonts w:ascii="Times New Roman" w:hAnsi="Times New Roman" w:cs="Times New Roman"/>
                <w:sz w:val="26"/>
                <w:szCs w:val="26"/>
              </w:rPr>
              <w:t>We now discuss a number of applications, the types of data they deal with, and finally, we formalize the problems in a somewhat more stylized fashion.</w:t>
            </w:r>
          </w:p>
        </w:tc>
      </w:tr>
      <w:tr w:rsidR="00D03459" w:rsidTr="000C407B">
        <w:trPr>
          <w:trHeight w:val="2942"/>
        </w:trPr>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sz w:val="28"/>
                <w:szCs w:val="28"/>
              </w:rPr>
              <w:t>Digital Image Processing</w:t>
            </w: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sz w:val="28"/>
                <w:szCs w:val="28"/>
              </w:rPr>
            </w:pPr>
            <w:r w:rsidRPr="00D03459">
              <w:rPr>
                <w:rFonts w:ascii="Times New Roman" w:hAnsi="Times New Roman" w:cs="Times New Roman"/>
                <w:sz w:val="28"/>
                <w:szCs w:val="28"/>
              </w:rPr>
              <w:t xml:space="preserve">Rafael C. Gonzalez and Richard E. Woods </w:t>
            </w:r>
          </w:p>
          <w:p w:rsidR="00D03459" w:rsidRPr="00D03459" w:rsidRDefault="00D03459" w:rsidP="00D03459">
            <w:pPr>
              <w:spacing w:line="360" w:lineRule="auto"/>
              <w:jc w:val="both"/>
              <w:rPr>
                <w:rFonts w:ascii="Times New Roman" w:hAnsi="Times New Roman" w:cs="Times New Roman"/>
                <w:sz w:val="28"/>
                <w:szCs w:val="28"/>
              </w:rPr>
            </w:pPr>
          </w:p>
          <w:p w:rsidR="00D03459" w:rsidRPr="00D03459" w:rsidRDefault="00D03459" w:rsidP="00D03459">
            <w:pPr>
              <w:spacing w:line="360" w:lineRule="auto"/>
              <w:jc w:val="both"/>
              <w:rPr>
                <w:rFonts w:ascii="Times New Roman" w:hAnsi="Times New Roman" w:cs="Times New Roman"/>
                <w:sz w:val="28"/>
                <w:szCs w:val="28"/>
              </w:rPr>
            </w:pPr>
          </w:p>
          <w:p w:rsidR="00D03459" w:rsidRPr="00D03459" w:rsidRDefault="00D03459" w:rsidP="00D03459">
            <w:pPr>
              <w:spacing w:line="360" w:lineRule="auto"/>
              <w:jc w:val="both"/>
              <w:rPr>
                <w:rFonts w:ascii="Times New Roman" w:hAnsi="Times New Roman" w:cs="Times New Roman"/>
                <w:sz w:val="28"/>
                <w:szCs w:val="28"/>
              </w:rPr>
            </w:pPr>
          </w:p>
          <w:p w:rsidR="00D03459" w:rsidRPr="00D03459" w:rsidRDefault="00D03459" w:rsidP="00D03459">
            <w:pPr>
              <w:spacing w:line="360" w:lineRule="auto"/>
              <w:jc w:val="both"/>
              <w:rPr>
                <w:rFonts w:ascii="Times New Roman" w:hAnsi="Times New Roman" w:cs="Times New Roman"/>
                <w:sz w:val="28"/>
                <w:szCs w:val="28"/>
              </w:rPr>
            </w:pP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sz w:val="28"/>
                <w:szCs w:val="28"/>
              </w:rPr>
              <w:t xml:space="preserve">Interest in digital image processing methods stems from two principal application areas: improvement of pictorial information for human interpretation; and processing of image data for storage, transmission, and representation for autonomous machine </w:t>
            </w:r>
            <w:r w:rsidRPr="00D03459">
              <w:rPr>
                <w:rFonts w:ascii="Times New Roman" w:hAnsi="Times New Roman" w:cs="Times New Roman"/>
                <w:sz w:val="28"/>
                <w:szCs w:val="28"/>
              </w:rPr>
              <w:lastRenderedPageBreak/>
              <w:t>perception.</w:t>
            </w:r>
          </w:p>
        </w:tc>
      </w:tr>
      <w:tr w:rsidR="00D03459" w:rsidTr="000C407B">
        <w:tc>
          <w:tcPr>
            <w:tcW w:w="3192" w:type="dxa"/>
          </w:tcPr>
          <w:p w:rsidR="00D03459" w:rsidRPr="00D03459" w:rsidRDefault="00D03459" w:rsidP="00D03459">
            <w:pPr>
              <w:autoSpaceDE w:val="0"/>
              <w:autoSpaceDN w:val="0"/>
              <w:adjustRightInd w:val="0"/>
              <w:spacing w:line="360" w:lineRule="auto"/>
              <w:jc w:val="both"/>
              <w:rPr>
                <w:rFonts w:ascii="Times New Roman" w:hAnsi="Times New Roman" w:cs="Times New Roman"/>
                <w:sz w:val="28"/>
                <w:szCs w:val="28"/>
                <w:lang w:val="en-IN" w:bidi="ta-IN"/>
              </w:rPr>
            </w:pPr>
            <w:r w:rsidRPr="00D03459">
              <w:rPr>
                <w:rFonts w:ascii="Times New Roman" w:hAnsi="Times New Roman" w:cs="Times New Roman"/>
                <w:sz w:val="28"/>
                <w:szCs w:val="28"/>
                <w:lang w:val="en-IN" w:bidi="ta-IN"/>
              </w:rPr>
              <w:lastRenderedPageBreak/>
              <w:t>Model for Object Detection using</w:t>
            </w:r>
          </w:p>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sz w:val="28"/>
                <w:szCs w:val="28"/>
                <w:lang w:val="en-IN" w:bidi="ta-IN"/>
              </w:rPr>
              <w:t>Computer Vision and Machine Learning for Decision Making</w:t>
            </w:r>
          </w:p>
        </w:tc>
        <w:tc>
          <w:tcPr>
            <w:tcW w:w="3192" w:type="dxa"/>
          </w:tcPr>
          <w:p w:rsidR="00D03459" w:rsidRPr="00D03459" w:rsidRDefault="00D03459" w:rsidP="00D03459">
            <w:pPr>
              <w:autoSpaceDE w:val="0"/>
              <w:autoSpaceDN w:val="0"/>
              <w:adjustRightInd w:val="0"/>
              <w:spacing w:line="360" w:lineRule="auto"/>
              <w:jc w:val="both"/>
              <w:rPr>
                <w:rFonts w:ascii="Times New Roman" w:hAnsi="Times New Roman" w:cs="Times New Roman"/>
                <w:b/>
                <w:sz w:val="28"/>
                <w:szCs w:val="28"/>
              </w:rPr>
            </w:pPr>
            <w:r w:rsidRPr="00D03459">
              <w:rPr>
                <w:rFonts w:ascii="Times New Roman" w:hAnsi="Times New Roman" w:cs="Times New Roman"/>
                <w:sz w:val="28"/>
                <w:szCs w:val="28"/>
                <w:lang w:val="en-IN" w:bidi="ta-IN"/>
              </w:rPr>
              <w:t>Aditya Raj, Manish Kannaujiya, Ajeet Bharti, Rahul Prasad, Namrata Singh, Ishan Bhardwaj</w:t>
            </w:r>
          </w:p>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sz w:val="28"/>
                <w:szCs w:val="28"/>
              </w:rPr>
              <w:t xml:space="preserve">In our research work we will extract 3D information about the captured image and calculate the distance of an object from the camera, detect the object gesture further we perform edge detection and then apply vision based and data based object gesture recognition. </w:t>
            </w:r>
          </w:p>
        </w:tc>
      </w:tr>
      <w:tr w:rsidR="00D03459" w:rsidTr="000C407B">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sz w:val="28"/>
                <w:szCs w:val="28"/>
              </w:rPr>
            </w:pPr>
            <w:r w:rsidRPr="00D03459">
              <w:rPr>
                <w:rFonts w:ascii="Times New Roman" w:hAnsi="Times New Roman" w:cs="Times New Roman"/>
                <w:sz w:val="28"/>
                <w:szCs w:val="28"/>
                <w:lang w:val="en-IN" w:bidi="ta-IN"/>
              </w:rPr>
              <w:t>Real-Time Object Detection Application for Visually Impaired People: Third Eye</w:t>
            </w: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sz w:val="28"/>
                <w:szCs w:val="28"/>
                <w:lang w:val="en-IN" w:bidi="ta-IN"/>
              </w:rPr>
              <w:t xml:space="preserve">Selman TOSUN, Enis KARAARSLAN </w:t>
            </w:r>
          </w:p>
        </w:tc>
        <w:tc>
          <w:tcPr>
            <w:tcW w:w="3192" w:type="dxa"/>
          </w:tcPr>
          <w:p w:rsidR="00D03459" w:rsidRPr="00D03459" w:rsidRDefault="00D03459" w:rsidP="00D03459">
            <w:pPr>
              <w:tabs>
                <w:tab w:val="left" w:pos="720"/>
              </w:tabs>
              <w:spacing w:after="100" w:line="360" w:lineRule="auto"/>
              <w:jc w:val="both"/>
              <w:rPr>
                <w:rFonts w:ascii="Times New Roman" w:hAnsi="Times New Roman" w:cs="Times New Roman"/>
                <w:b/>
                <w:sz w:val="28"/>
                <w:szCs w:val="28"/>
              </w:rPr>
            </w:pPr>
            <w:r w:rsidRPr="00D03459">
              <w:rPr>
                <w:rFonts w:ascii="Times New Roman" w:hAnsi="Times New Roman" w:cs="Times New Roman"/>
                <w:color w:val="333333"/>
                <w:sz w:val="28"/>
                <w:szCs w:val="28"/>
                <w:shd w:val="clear" w:color="auto" w:fill="FFFFFF"/>
              </w:rPr>
              <w:t xml:space="preserve">All the design and codes is shared with GPL free software licence. The application is developed for the Android platform.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80BE6" w:rsidRDefault="00680BE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80BE6" w:rsidRDefault="00680BE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5C34" w:rsidP="00E53AA4">
      <w:pPr>
        <w:spacing w:after="0" w:line="360" w:lineRule="auto"/>
        <w:jc w:val="both"/>
        <w:rPr>
          <w:rFonts w:ascii="Times New Roman" w:hAnsi="Times New Roman" w:cs="Times New Roman"/>
        </w:rPr>
      </w:pPr>
      <w:r w:rsidRPr="00655C34">
        <w:rPr>
          <w:rFonts w:ascii="Times New Roman" w:hAnsi="Times New Roman" w:cs="Times New Roman"/>
        </w:rPr>
        <w:drawing>
          <wp:inline distT="0" distB="0" distL="0" distR="0">
            <wp:extent cx="5867400" cy="45529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67400" cy="45529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55C34" w:rsidRDefault="00655C3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60891" w:rsidRPr="003441D7" w:rsidRDefault="00460891" w:rsidP="00460891">
      <w:pPr>
        <w:spacing w:line="360" w:lineRule="auto"/>
        <w:jc w:val="both"/>
        <w:rPr>
          <w:rFonts w:ascii="Times New Roman" w:hAnsi="Times New Roman" w:cs="Times New Roman"/>
          <w:b/>
          <w:sz w:val="44"/>
          <w:szCs w:val="44"/>
        </w:rPr>
      </w:pPr>
      <w:r w:rsidRPr="0003751B">
        <w:rPr>
          <w:rFonts w:ascii="Times New Roman" w:hAnsi="Times New Roman" w:cs="Times New Roman"/>
          <w:sz w:val="32"/>
          <w:szCs w:val="32"/>
          <w:lang w:val="en-IN" w:bidi="ta-IN"/>
        </w:rPr>
        <w:t>This study can be used widely to pro</w:t>
      </w:r>
      <w:r>
        <w:rPr>
          <w:rFonts w:ascii="Times New Roman" w:hAnsi="Times New Roman" w:cs="Times New Roman"/>
          <w:sz w:val="32"/>
          <w:szCs w:val="32"/>
          <w:lang w:val="en-IN" w:bidi="ta-IN"/>
        </w:rPr>
        <w:t xml:space="preserve">vide the blind with privacy and </w:t>
      </w:r>
      <w:r w:rsidRPr="0003751B">
        <w:rPr>
          <w:rFonts w:ascii="Times New Roman" w:hAnsi="Times New Roman" w:cs="Times New Roman"/>
          <w:sz w:val="32"/>
          <w:szCs w:val="32"/>
          <w:lang w:val="en-IN" w:bidi="ta-IN"/>
        </w:rPr>
        <w:t>convenience in everyday life. Also, it is expected to be applied</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to industrial areas where diminished visibility occurs, such as coal mines and sea beds, to greatly help production and industrial</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development in extreme environments. The study aims to enable people with visual impairment to live more independently. People</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with visual impairment will be able to overcome some threats that they may come across in their day to day life that may be either</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while reading a book or traveling through the city by making efficient use of the application and its associative voice feedback.</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Therefore, it will help to prevent possible accidents. The mobile devices can be carried easily and the camera of the device can be</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used to detect object from the surroundings and give output in audio format. Thus, helping visually impaired people to ‘See Through</w:t>
      </w:r>
      <w:r>
        <w:rPr>
          <w:rFonts w:ascii="Times New Roman" w:hAnsi="Times New Roman" w:cs="Times New Roman"/>
          <w:sz w:val="32"/>
          <w:szCs w:val="32"/>
          <w:lang w:val="en-IN" w:bidi="ta-IN"/>
        </w:rPr>
        <w:t xml:space="preserve"> </w:t>
      </w:r>
      <w:r w:rsidRPr="0003751B">
        <w:rPr>
          <w:rFonts w:ascii="Times New Roman" w:hAnsi="Times New Roman" w:cs="Times New Roman"/>
          <w:sz w:val="32"/>
          <w:szCs w:val="32"/>
          <w:lang w:val="en-IN" w:bidi="ta-IN"/>
        </w:rPr>
        <w:t>the Ears’.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60891" w:rsidRDefault="00460891" w:rsidP="00E53AA4">
      <w:pPr>
        <w:pStyle w:val="BodyText"/>
        <w:rPr>
          <w:b/>
          <w:iCs/>
          <w:sz w:val="28"/>
          <w:szCs w:val="28"/>
        </w:rPr>
      </w:pPr>
    </w:p>
    <w:p w:rsidR="00460891" w:rsidRDefault="00460891" w:rsidP="00E53AA4">
      <w:pPr>
        <w:pStyle w:val="BodyText"/>
        <w:rPr>
          <w:b/>
          <w:iCs/>
          <w:sz w:val="28"/>
          <w:szCs w:val="28"/>
        </w:rPr>
      </w:pPr>
    </w:p>
    <w:p w:rsidR="00460891" w:rsidRDefault="00460891" w:rsidP="00E53AA4">
      <w:pPr>
        <w:pStyle w:val="BodyText"/>
        <w:rPr>
          <w:b/>
          <w:iCs/>
          <w:sz w:val="28"/>
          <w:szCs w:val="28"/>
        </w:rPr>
      </w:pPr>
    </w:p>
    <w:p w:rsidR="00460891" w:rsidRDefault="00460891" w:rsidP="00E53AA4">
      <w:pPr>
        <w:pStyle w:val="BodyText"/>
        <w:rPr>
          <w:b/>
          <w:iCs/>
          <w:sz w:val="28"/>
          <w:szCs w:val="28"/>
        </w:rPr>
      </w:pPr>
    </w:p>
    <w:p w:rsidR="00460891" w:rsidRDefault="00460891" w:rsidP="00E53AA4">
      <w:pPr>
        <w:pStyle w:val="BodyText"/>
        <w:rPr>
          <w:b/>
          <w:iCs/>
          <w:sz w:val="28"/>
          <w:szCs w:val="28"/>
        </w:rPr>
      </w:pPr>
    </w:p>
    <w:p w:rsidR="00460891" w:rsidRDefault="0046089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934F5" w:rsidRDefault="00153E62" w:rsidP="008934F5">
      <w:pPr>
        <w:pStyle w:val="BodyText"/>
        <w:numPr>
          <w:ilvl w:val="0"/>
          <w:numId w:val="46"/>
        </w:numPr>
        <w:rPr>
          <w:sz w:val="32"/>
          <w:szCs w:val="32"/>
          <w:lang w:val="en-IN"/>
        </w:rPr>
      </w:pPr>
      <w:r w:rsidRPr="008934F5">
        <w:rPr>
          <w:sz w:val="32"/>
          <w:szCs w:val="32"/>
          <w:lang w:val="en-IN"/>
        </w:rPr>
        <w:t>1. Global data on visual impairment, World Health Organization, https://www.who.int/blindness/publications/globaldata/en/.</w:t>
      </w:r>
    </w:p>
    <w:p w:rsidR="00000000" w:rsidRPr="008934F5" w:rsidRDefault="00153E62" w:rsidP="008934F5">
      <w:pPr>
        <w:pStyle w:val="BodyText"/>
        <w:numPr>
          <w:ilvl w:val="0"/>
          <w:numId w:val="46"/>
        </w:numPr>
        <w:rPr>
          <w:sz w:val="32"/>
          <w:szCs w:val="32"/>
          <w:lang w:val="en-IN"/>
        </w:rPr>
      </w:pPr>
      <w:r w:rsidRPr="008934F5">
        <w:rPr>
          <w:sz w:val="32"/>
          <w:szCs w:val="32"/>
          <w:lang w:val="en-IN"/>
        </w:rPr>
        <w:t>2. Tom M. Mitchell “Machine Learning”. McGraw Hill Education 2017.</w:t>
      </w:r>
    </w:p>
    <w:p w:rsidR="00000000" w:rsidRPr="008934F5" w:rsidRDefault="00153E62" w:rsidP="008934F5">
      <w:pPr>
        <w:pStyle w:val="BodyText"/>
        <w:numPr>
          <w:ilvl w:val="0"/>
          <w:numId w:val="46"/>
        </w:numPr>
        <w:rPr>
          <w:sz w:val="32"/>
          <w:szCs w:val="32"/>
          <w:lang w:val="en-IN"/>
        </w:rPr>
      </w:pPr>
      <w:r w:rsidRPr="008934F5">
        <w:rPr>
          <w:sz w:val="32"/>
          <w:szCs w:val="32"/>
          <w:lang w:val="en-IN"/>
        </w:rPr>
        <w:t xml:space="preserve">3. Rafael </w:t>
      </w:r>
      <w:r w:rsidRPr="008934F5">
        <w:rPr>
          <w:sz w:val="32"/>
          <w:szCs w:val="32"/>
          <w:lang w:val="en-IN"/>
        </w:rPr>
        <w:t>C. Gonzalez and Richard E. Woods “Digital Image Processing”. Pearson 2018.</w:t>
      </w:r>
    </w:p>
    <w:p w:rsidR="00000000" w:rsidRPr="008934F5" w:rsidRDefault="00153E62" w:rsidP="008934F5">
      <w:pPr>
        <w:pStyle w:val="BodyText"/>
        <w:numPr>
          <w:ilvl w:val="0"/>
          <w:numId w:val="46"/>
        </w:numPr>
        <w:rPr>
          <w:sz w:val="32"/>
          <w:szCs w:val="32"/>
          <w:lang w:val="en-IN"/>
        </w:rPr>
      </w:pPr>
      <w:r w:rsidRPr="008934F5">
        <w:rPr>
          <w:sz w:val="32"/>
          <w:szCs w:val="32"/>
          <w:lang w:val="en-IN"/>
        </w:rPr>
        <w:t>4. Aditya Raj, Manish Kannaujiya, Ajeet Bharti, Rahul Prasad, Namrata Singh, Ishan Bhardwaj “ Model for Object Detection using Computer Vision and Machine Learning for Decision Mak</w:t>
      </w:r>
      <w:r w:rsidRPr="008934F5">
        <w:rPr>
          <w:sz w:val="32"/>
          <w:szCs w:val="32"/>
          <w:lang w:val="en-IN"/>
        </w:rPr>
        <w:t xml:space="preserve">ing ” International Journal of Computer Applications (0975 – 8887) Volume 181 – No. 43, March 2019. </w:t>
      </w:r>
    </w:p>
    <w:p w:rsidR="00000000" w:rsidRPr="008934F5" w:rsidRDefault="00153E62" w:rsidP="008934F5">
      <w:pPr>
        <w:pStyle w:val="BodyText"/>
        <w:numPr>
          <w:ilvl w:val="0"/>
          <w:numId w:val="46"/>
        </w:numPr>
        <w:rPr>
          <w:sz w:val="32"/>
          <w:szCs w:val="32"/>
          <w:lang w:val="en-IN"/>
        </w:rPr>
      </w:pPr>
      <w:r w:rsidRPr="008934F5">
        <w:rPr>
          <w:sz w:val="32"/>
          <w:szCs w:val="32"/>
          <w:lang w:val="en-IN"/>
        </w:rPr>
        <w:t>5. Selman TOSUN, Enis KARAARSLAN “Real-Time Object Detection Application for Visually Impaired People: Third Eye”. IEEE Conferences 2018.</w:t>
      </w:r>
    </w:p>
    <w:p w:rsidR="00000000" w:rsidRPr="008934F5" w:rsidRDefault="00153E62" w:rsidP="008934F5">
      <w:pPr>
        <w:pStyle w:val="BodyText"/>
        <w:numPr>
          <w:ilvl w:val="0"/>
          <w:numId w:val="46"/>
        </w:numPr>
        <w:rPr>
          <w:sz w:val="32"/>
          <w:szCs w:val="32"/>
          <w:lang w:val="en-IN"/>
        </w:rPr>
      </w:pPr>
      <w:r w:rsidRPr="008934F5">
        <w:rPr>
          <w:sz w:val="32"/>
          <w:szCs w:val="32"/>
          <w:lang w:val="en-IN"/>
        </w:rPr>
        <w:t xml:space="preserve">6. ”Jayshree R </w:t>
      </w:r>
      <w:r w:rsidRPr="008934F5">
        <w:rPr>
          <w:sz w:val="32"/>
          <w:szCs w:val="32"/>
          <w:lang w:val="en-IN"/>
        </w:rPr>
        <w:t>Pansare, Aditi Gaikwad, Vaishnavi Ankam, Priyanka Karne and Shikha Sharma “Real - Time Text Reader” International Journal of Computer Applications 182(34):42-45, December 2018.</w:t>
      </w:r>
    </w:p>
    <w:p w:rsidR="00000000" w:rsidRPr="008934F5" w:rsidRDefault="00153E62" w:rsidP="008934F5">
      <w:pPr>
        <w:pStyle w:val="BodyText"/>
        <w:numPr>
          <w:ilvl w:val="0"/>
          <w:numId w:val="46"/>
        </w:numPr>
        <w:rPr>
          <w:sz w:val="32"/>
          <w:szCs w:val="32"/>
          <w:lang w:val="en-IN"/>
        </w:rPr>
      </w:pPr>
      <w:r w:rsidRPr="008934F5">
        <w:rPr>
          <w:sz w:val="32"/>
          <w:szCs w:val="32"/>
          <w:lang w:val="en-IN"/>
        </w:rPr>
        <w:t>7. Tesseract-Ocr, https://github.com/tesseract-ocr</w:t>
      </w:r>
    </w:p>
    <w:p w:rsidR="00000000" w:rsidRPr="008934F5" w:rsidRDefault="00153E62" w:rsidP="008934F5">
      <w:pPr>
        <w:pStyle w:val="BodyText"/>
        <w:numPr>
          <w:ilvl w:val="0"/>
          <w:numId w:val="46"/>
        </w:numPr>
        <w:rPr>
          <w:sz w:val="32"/>
          <w:szCs w:val="32"/>
          <w:lang w:val="en-IN"/>
        </w:rPr>
      </w:pPr>
      <w:r w:rsidRPr="008934F5">
        <w:rPr>
          <w:sz w:val="32"/>
          <w:szCs w:val="32"/>
          <w:lang w:val="en-IN"/>
        </w:rPr>
        <w:t>8. OpenCV, https://opencv.</w:t>
      </w:r>
      <w:r w:rsidRPr="008934F5">
        <w:rPr>
          <w:sz w:val="32"/>
          <w:szCs w:val="32"/>
          <w:lang w:val="en-IN"/>
        </w:rPr>
        <w:t>org/ .</w:t>
      </w:r>
    </w:p>
    <w:p w:rsidR="00000000" w:rsidRPr="008934F5" w:rsidRDefault="00153E62" w:rsidP="008934F5">
      <w:pPr>
        <w:pStyle w:val="BodyText"/>
        <w:numPr>
          <w:ilvl w:val="0"/>
          <w:numId w:val="46"/>
        </w:numPr>
        <w:rPr>
          <w:sz w:val="32"/>
          <w:szCs w:val="32"/>
          <w:lang w:val="en-IN"/>
        </w:rPr>
      </w:pPr>
      <w:r w:rsidRPr="008934F5">
        <w:rPr>
          <w:sz w:val="32"/>
          <w:szCs w:val="32"/>
          <w:lang w:val="en-IN"/>
        </w:rPr>
        <w:t>9. Python programming language, https://www.python.org/ .</w:t>
      </w:r>
    </w:p>
    <w:p w:rsidR="00153E62" w:rsidRPr="008934F5" w:rsidRDefault="00153E62" w:rsidP="008934F5">
      <w:pPr>
        <w:pStyle w:val="BodyText"/>
        <w:numPr>
          <w:ilvl w:val="0"/>
          <w:numId w:val="46"/>
        </w:numPr>
        <w:rPr>
          <w:sz w:val="32"/>
          <w:szCs w:val="32"/>
          <w:lang w:val="en-IN"/>
        </w:rPr>
      </w:pPr>
      <w:r w:rsidRPr="008934F5">
        <w:rPr>
          <w:sz w:val="32"/>
          <w:szCs w:val="32"/>
          <w:lang w:val="en-IN"/>
        </w:rPr>
        <w:t>10. Tensorflow, https://www.tensorflow.org/</w:t>
      </w:r>
      <w:r w:rsidRPr="008934F5">
        <w:rPr>
          <w:sz w:val="32"/>
          <w:szCs w:val="32"/>
        </w:rPr>
        <w:t xml:space="preserve"> </w:t>
      </w:r>
    </w:p>
    <w:sectPr w:rsidR="00153E62" w:rsidRPr="008934F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E62" w:rsidRDefault="00153E62" w:rsidP="003654DF">
      <w:pPr>
        <w:spacing w:after="0" w:line="240" w:lineRule="auto"/>
      </w:pPr>
      <w:r>
        <w:separator/>
      </w:r>
    </w:p>
  </w:endnote>
  <w:endnote w:type="continuationSeparator" w:id="1">
    <w:p w:rsidR="00153E62" w:rsidRDefault="00153E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E62" w:rsidRDefault="00153E62" w:rsidP="003654DF">
      <w:pPr>
        <w:spacing w:after="0" w:line="240" w:lineRule="auto"/>
      </w:pPr>
      <w:r>
        <w:separator/>
      </w:r>
    </w:p>
  </w:footnote>
  <w:footnote w:type="continuationSeparator" w:id="1">
    <w:p w:rsidR="00153E62" w:rsidRDefault="00153E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0687">
        <w:pPr>
          <w:pStyle w:val="Header"/>
          <w:jc w:val="right"/>
        </w:pPr>
        <w:fldSimple w:instr=" PAGE   \* MERGEFORMAT ">
          <w:r w:rsidR="008934F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8208F"/>
    <w:multiLevelType w:val="hybridMultilevel"/>
    <w:tmpl w:val="A2F892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352686"/>
    <w:multiLevelType w:val="hybridMultilevel"/>
    <w:tmpl w:val="357ACF86"/>
    <w:lvl w:ilvl="0" w:tplc="E7FA06F8">
      <w:start w:val="1"/>
      <w:numFmt w:val="bullet"/>
      <w:lvlText w:val=""/>
      <w:lvlJc w:val="left"/>
      <w:pPr>
        <w:tabs>
          <w:tab w:val="num" w:pos="720"/>
        </w:tabs>
        <w:ind w:left="720" w:hanging="360"/>
      </w:pPr>
      <w:rPr>
        <w:rFonts w:ascii="Wingdings 2" w:hAnsi="Wingdings 2" w:hint="default"/>
      </w:rPr>
    </w:lvl>
    <w:lvl w:ilvl="1" w:tplc="CA720A5E" w:tentative="1">
      <w:start w:val="1"/>
      <w:numFmt w:val="bullet"/>
      <w:lvlText w:val=""/>
      <w:lvlJc w:val="left"/>
      <w:pPr>
        <w:tabs>
          <w:tab w:val="num" w:pos="1440"/>
        </w:tabs>
        <w:ind w:left="1440" w:hanging="360"/>
      </w:pPr>
      <w:rPr>
        <w:rFonts w:ascii="Wingdings 2" w:hAnsi="Wingdings 2" w:hint="default"/>
      </w:rPr>
    </w:lvl>
    <w:lvl w:ilvl="2" w:tplc="0CCC6522" w:tentative="1">
      <w:start w:val="1"/>
      <w:numFmt w:val="bullet"/>
      <w:lvlText w:val=""/>
      <w:lvlJc w:val="left"/>
      <w:pPr>
        <w:tabs>
          <w:tab w:val="num" w:pos="2160"/>
        </w:tabs>
        <w:ind w:left="2160" w:hanging="360"/>
      </w:pPr>
      <w:rPr>
        <w:rFonts w:ascii="Wingdings 2" w:hAnsi="Wingdings 2" w:hint="default"/>
      </w:rPr>
    </w:lvl>
    <w:lvl w:ilvl="3" w:tplc="4CFCE042" w:tentative="1">
      <w:start w:val="1"/>
      <w:numFmt w:val="bullet"/>
      <w:lvlText w:val=""/>
      <w:lvlJc w:val="left"/>
      <w:pPr>
        <w:tabs>
          <w:tab w:val="num" w:pos="2880"/>
        </w:tabs>
        <w:ind w:left="2880" w:hanging="360"/>
      </w:pPr>
      <w:rPr>
        <w:rFonts w:ascii="Wingdings 2" w:hAnsi="Wingdings 2" w:hint="default"/>
      </w:rPr>
    </w:lvl>
    <w:lvl w:ilvl="4" w:tplc="E6004E8E" w:tentative="1">
      <w:start w:val="1"/>
      <w:numFmt w:val="bullet"/>
      <w:lvlText w:val=""/>
      <w:lvlJc w:val="left"/>
      <w:pPr>
        <w:tabs>
          <w:tab w:val="num" w:pos="3600"/>
        </w:tabs>
        <w:ind w:left="3600" w:hanging="360"/>
      </w:pPr>
      <w:rPr>
        <w:rFonts w:ascii="Wingdings 2" w:hAnsi="Wingdings 2" w:hint="default"/>
      </w:rPr>
    </w:lvl>
    <w:lvl w:ilvl="5" w:tplc="01A80C16" w:tentative="1">
      <w:start w:val="1"/>
      <w:numFmt w:val="bullet"/>
      <w:lvlText w:val=""/>
      <w:lvlJc w:val="left"/>
      <w:pPr>
        <w:tabs>
          <w:tab w:val="num" w:pos="4320"/>
        </w:tabs>
        <w:ind w:left="4320" w:hanging="360"/>
      </w:pPr>
      <w:rPr>
        <w:rFonts w:ascii="Wingdings 2" w:hAnsi="Wingdings 2" w:hint="default"/>
      </w:rPr>
    </w:lvl>
    <w:lvl w:ilvl="6" w:tplc="E96C98C0" w:tentative="1">
      <w:start w:val="1"/>
      <w:numFmt w:val="bullet"/>
      <w:lvlText w:val=""/>
      <w:lvlJc w:val="left"/>
      <w:pPr>
        <w:tabs>
          <w:tab w:val="num" w:pos="5040"/>
        </w:tabs>
        <w:ind w:left="5040" w:hanging="360"/>
      </w:pPr>
      <w:rPr>
        <w:rFonts w:ascii="Wingdings 2" w:hAnsi="Wingdings 2" w:hint="default"/>
      </w:rPr>
    </w:lvl>
    <w:lvl w:ilvl="7" w:tplc="A7C00E06" w:tentative="1">
      <w:start w:val="1"/>
      <w:numFmt w:val="bullet"/>
      <w:lvlText w:val=""/>
      <w:lvlJc w:val="left"/>
      <w:pPr>
        <w:tabs>
          <w:tab w:val="num" w:pos="5760"/>
        </w:tabs>
        <w:ind w:left="5760" w:hanging="360"/>
      </w:pPr>
      <w:rPr>
        <w:rFonts w:ascii="Wingdings 2" w:hAnsi="Wingdings 2" w:hint="default"/>
      </w:rPr>
    </w:lvl>
    <w:lvl w:ilvl="8" w:tplc="776E3508" w:tentative="1">
      <w:start w:val="1"/>
      <w:numFmt w:val="bullet"/>
      <w:lvlText w:val=""/>
      <w:lvlJc w:val="left"/>
      <w:pPr>
        <w:tabs>
          <w:tab w:val="num" w:pos="6480"/>
        </w:tabs>
        <w:ind w:left="6480" w:hanging="360"/>
      </w:pPr>
      <w:rPr>
        <w:rFonts w:ascii="Wingdings 2" w:hAnsi="Wingdings 2" w:hint="default"/>
      </w:rPr>
    </w:lvl>
  </w:abstractNum>
  <w:abstractNum w:abstractNumId="11">
    <w:nsid w:val="21ED4361"/>
    <w:multiLevelType w:val="hybridMultilevel"/>
    <w:tmpl w:val="65D03464"/>
    <w:lvl w:ilvl="0" w:tplc="2A36A66E">
      <w:start w:val="1"/>
      <w:numFmt w:val="bullet"/>
      <w:lvlText w:val=""/>
      <w:lvlJc w:val="left"/>
      <w:pPr>
        <w:tabs>
          <w:tab w:val="num" w:pos="720"/>
        </w:tabs>
        <w:ind w:left="720" w:hanging="360"/>
      </w:pPr>
      <w:rPr>
        <w:rFonts w:ascii="Wingdings 2" w:hAnsi="Wingdings 2" w:hint="default"/>
      </w:rPr>
    </w:lvl>
    <w:lvl w:ilvl="1" w:tplc="3A1E0752" w:tentative="1">
      <w:start w:val="1"/>
      <w:numFmt w:val="bullet"/>
      <w:lvlText w:val=""/>
      <w:lvlJc w:val="left"/>
      <w:pPr>
        <w:tabs>
          <w:tab w:val="num" w:pos="1440"/>
        </w:tabs>
        <w:ind w:left="1440" w:hanging="360"/>
      </w:pPr>
      <w:rPr>
        <w:rFonts w:ascii="Wingdings 2" w:hAnsi="Wingdings 2" w:hint="default"/>
      </w:rPr>
    </w:lvl>
    <w:lvl w:ilvl="2" w:tplc="5172EADA" w:tentative="1">
      <w:start w:val="1"/>
      <w:numFmt w:val="bullet"/>
      <w:lvlText w:val=""/>
      <w:lvlJc w:val="left"/>
      <w:pPr>
        <w:tabs>
          <w:tab w:val="num" w:pos="2160"/>
        </w:tabs>
        <w:ind w:left="2160" w:hanging="360"/>
      </w:pPr>
      <w:rPr>
        <w:rFonts w:ascii="Wingdings 2" w:hAnsi="Wingdings 2" w:hint="default"/>
      </w:rPr>
    </w:lvl>
    <w:lvl w:ilvl="3" w:tplc="4E104816" w:tentative="1">
      <w:start w:val="1"/>
      <w:numFmt w:val="bullet"/>
      <w:lvlText w:val=""/>
      <w:lvlJc w:val="left"/>
      <w:pPr>
        <w:tabs>
          <w:tab w:val="num" w:pos="2880"/>
        </w:tabs>
        <w:ind w:left="2880" w:hanging="360"/>
      </w:pPr>
      <w:rPr>
        <w:rFonts w:ascii="Wingdings 2" w:hAnsi="Wingdings 2" w:hint="default"/>
      </w:rPr>
    </w:lvl>
    <w:lvl w:ilvl="4" w:tplc="C4C8C544" w:tentative="1">
      <w:start w:val="1"/>
      <w:numFmt w:val="bullet"/>
      <w:lvlText w:val=""/>
      <w:lvlJc w:val="left"/>
      <w:pPr>
        <w:tabs>
          <w:tab w:val="num" w:pos="3600"/>
        </w:tabs>
        <w:ind w:left="3600" w:hanging="360"/>
      </w:pPr>
      <w:rPr>
        <w:rFonts w:ascii="Wingdings 2" w:hAnsi="Wingdings 2" w:hint="default"/>
      </w:rPr>
    </w:lvl>
    <w:lvl w:ilvl="5" w:tplc="46324A80" w:tentative="1">
      <w:start w:val="1"/>
      <w:numFmt w:val="bullet"/>
      <w:lvlText w:val=""/>
      <w:lvlJc w:val="left"/>
      <w:pPr>
        <w:tabs>
          <w:tab w:val="num" w:pos="4320"/>
        </w:tabs>
        <w:ind w:left="4320" w:hanging="360"/>
      </w:pPr>
      <w:rPr>
        <w:rFonts w:ascii="Wingdings 2" w:hAnsi="Wingdings 2" w:hint="default"/>
      </w:rPr>
    </w:lvl>
    <w:lvl w:ilvl="6" w:tplc="68CCB416" w:tentative="1">
      <w:start w:val="1"/>
      <w:numFmt w:val="bullet"/>
      <w:lvlText w:val=""/>
      <w:lvlJc w:val="left"/>
      <w:pPr>
        <w:tabs>
          <w:tab w:val="num" w:pos="5040"/>
        </w:tabs>
        <w:ind w:left="5040" w:hanging="360"/>
      </w:pPr>
      <w:rPr>
        <w:rFonts w:ascii="Wingdings 2" w:hAnsi="Wingdings 2" w:hint="default"/>
      </w:rPr>
    </w:lvl>
    <w:lvl w:ilvl="7" w:tplc="45EE3966" w:tentative="1">
      <w:start w:val="1"/>
      <w:numFmt w:val="bullet"/>
      <w:lvlText w:val=""/>
      <w:lvlJc w:val="left"/>
      <w:pPr>
        <w:tabs>
          <w:tab w:val="num" w:pos="5760"/>
        </w:tabs>
        <w:ind w:left="5760" w:hanging="360"/>
      </w:pPr>
      <w:rPr>
        <w:rFonts w:ascii="Wingdings 2" w:hAnsi="Wingdings 2" w:hint="default"/>
      </w:rPr>
    </w:lvl>
    <w:lvl w:ilvl="8" w:tplc="87903236" w:tentative="1">
      <w:start w:val="1"/>
      <w:numFmt w:val="bullet"/>
      <w:lvlText w:val=""/>
      <w:lvlJc w:val="left"/>
      <w:pPr>
        <w:tabs>
          <w:tab w:val="num" w:pos="6480"/>
        </w:tabs>
        <w:ind w:left="6480" w:hanging="360"/>
      </w:pPr>
      <w:rPr>
        <w:rFonts w:ascii="Wingdings 2" w:hAnsi="Wingdings 2" w:hint="default"/>
      </w:rPr>
    </w:lvl>
  </w:abstractNum>
  <w:abstractNum w:abstractNumId="12">
    <w:nsid w:val="269D092B"/>
    <w:multiLevelType w:val="hybridMultilevel"/>
    <w:tmpl w:val="B9ACADD4"/>
    <w:lvl w:ilvl="0" w:tplc="2E200156">
      <w:start w:val="1"/>
      <w:numFmt w:val="bullet"/>
      <w:lvlText w:val=""/>
      <w:lvlJc w:val="left"/>
      <w:pPr>
        <w:tabs>
          <w:tab w:val="num" w:pos="720"/>
        </w:tabs>
        <w:ind w:left="720" w:hanging="360"/>
      </w:pPr>
      <w:rPr>
        <w:rFonts w:ascii="Wingdings 2" w:hAnsi="Wingdings 2" w:hint="default"/>
      </w:rPr>
    </w:lvl>
    <w:lvl w:ilvl="1" w:tplc="B1049688" w:tentative="1">
      <w:start w:val="1"/>
      <w:numFmt w:val="bullet"/>
      <w:lvlText w:val=""/>
      <w:lvlJc w:val="left"/>
      <w:pPr>
        <w:tabs>
          <w:tab w:val="num" w:pos="1440"/>
        </w:tabs>
        <w:ind w:left="1440" w:hanging="360"/>
      </w:pPr>
      <w:rPr>
        <w:rFonts w:ascii="Wingdings 2" w:hAnsi="Wingdings 2" w:hint="default"/>
      </w:rPr>
    </w:lvl>
    <w:lvl w:ilvl="2" w:tplc="80744B06" w:tentative="1">
      <w:start w:val="1"/>
      <w:numFmt w:val="bullet"/>
      <w:lvlText w:val=""/>
      <w:lvlJc w:val="left"/>
      <w:pPr>
        <w:tabs>
          <w:tab w:val="num" w:pos="2160"/>
        </w:tabs>
        <w:ind w:left="2160" w:hanging="360"/>
      </w:pPr>
      <w:rPr>
        <w:rFonts w:ascii="Wingdings 2" w:hAnsi="Wingdings 2" w:hint="default"/>
      </w:rPr>
    </w:lvl>
    <w:lvl w:ilvl="3" w:tplc="90A46204" w:tentative="1">
      <w:start w:val="1"/>
      <w:numFmt w:val="bullet"/>
      <w:lvlText w:val=""/>
      <w:lvlJc w:val="left"/>
      <w:pPr>
        <w:tabs>
          <w:tab w:val="num" w:pos="2880"/>
        </w:tabs>
        <w:ind w:left="2880" w:hanging="360"/>
      </w:pPr>
      <w:rPr>
        <w:rFonts w:ascii="Wingdings 2" w:hAnsi="Wingdings 2" w:hint="default"/>
      </w:rPr>
    </w:lvl>
    <w:lvl w:ilvl="4" w:tplc="94B6855E" w:tentative="1">
      <w:start w:val="1"/>
      <w:numFmt w:val="bullet"/>
      <w:lvlText w:val=""/>
      <w:lvlJc w:val="left"/>
      <w:pPr>
        <w:tabs>
          <w:tab w:val="num" w:pos="3600"/>
        </w:tabs>
        <w:ind w:left="3600" w:hanging="360"/>
      </w:pPr>
      <w:rPr>
        <w:rFonts w:ascii="Wingdings 2" w:hAnsi="Wingdings 2" w:hint="default"/>
      </w:rPr>
    </w:lvl>
    <w:lvl w:ilvl="5" w:tplc="C63A1AB6" w:tentative="1">
      <w:start w:val="1"/>
      <w:numFmt w:val="bullet"/>
      <w:lvlText w:val=""/>
      <w:lvlJc w:val="left"/>
      <w:pPr>
        <w:tabs>
          <w:tab w:val="num" w:pos="4320"/>
        </w:tabs>
        <w:ind w:left="4320" w:hanging="360"/>
      </w:pPr>
      <w:rPr>
        <w:rFonts w:ascii="Wingdings 2" w:hAnsi="Wingdings 2" w:hint="default"/>
      </w:rPr>
    </w:lvl>
    <w:lvl w:ilvl="6" w:tplc="2DBE494C" w:tentative="1">
      <w:start w:val="1"/>
      <w:numFmt w:val="bullet"/>
      <w:lvlText w:val=""/>
      <w:lvlJc w:val="left"/>
      <w:pPr>
        <w:tabs>
          <w:tab w:val="num" w:pos="5040"/>
        </w:tabs>
        <w:ind w:left="5040" w:hanging="360"/>
      </w:pPr>
      <w:rPr>
        <w:rFonts w:ascii="Wingdings 2" w:hAnsi="Wingdings 2" w:hint="default"/>
      </w:rPr>
    </w:lvl>
    <w:lvl w:ilvl="7" w:tplc="41863A62" w:tentative="1">
      <w:start w:val="1"/>
      <w:numFmt w:val="bullet"/>
      <w:lvlText w:val=""/>
      <w:lvlJc w:val="left"/>
      <w:pPr>
        <w:tabs>
          <w:tab w:val="num" w:pos="5760"/>
        </w:tabs>
        <w:ind w:left="5760" w:hanging="360"/>
      </w:pPr>
      <w:rPr>
        <w:rFonts w:ascii="Wingdings 2" w:hAnsi="Wingdings 2" w:hint="default"/>
      </w:rPr>
    </w:lvl>
    <w:lvl w:ilvl="8" w:tplc="387E92E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136BD5"/>
    <w:multiLevelType w:val="hybridMultilevel"/>
    <w:tmpl w:val="2F02E886"/>
    <w:lvl w:ilvl="0" w:tplc="F04897C0">
      <w:start w:val="1"/>
      <w:numFmt w:val="bullet"/>
      <w:lvlText w:val=""/>
      <w:lvlJc w:val="left"/>
      <w:pPr>
        <w:tabs>
          <w:tab w:val="num" w:pos="720"/>
        </w:tabs>
        <w:ind w:left="720" w:hanging="360"/>
      </w:pPr>
      <w:rPr>
        <w:rFonts w:ascii="Wingdings 2" w:hAnsi="Wingdings 2" w:hint="default"/>
      </w:rPr>
    </w:lvl>
    <w:lvl w:ilvl="1" w:tplc="0C6E1968" w:tentative="1">
      <w:start w:val="1"/>
      <w:numFmt w:val="bullet"/>
      <w:lvlText w:val=""/>
      <w:lvlJc w:val="left"/>
      <w:pPr>
        <w:tabs>
          <w:tab w:val="num" w:pos="1440"/>
        </w:tabs>
        <w:ind w:left="1440" w:hanging="360"/>
      </w:pPr>
      <w:rPr>
        <w:rFonts w:ascii="Wingdings 2" w:hAnsi="Wingdings 2" w:hint="default"/>
      </w:rPr>
    </w:lvl>
    <w:lvl w:ilvl="2" w:tplc="2C32F52E" w:tentative="1">
      <w:start w:val="1"/>
      <w:numFmt w:val="bullet"/>
      <w:lvlText w:val=""/>
      <w:lvlJc w:val="left"/>
      <w:pPr>
        <w:tabs>
          <w:tab w:val="num" w:pos="2160"/>
        </w:tabs>
        <w:ind w:left="2160" w:hanging="360"/>
      </w:pPr>
      <w:rPr>
        <w:rFonts w:ascii="Wingdings 2" w:hAnsi="Wingdings 2" w:hint="default"/>
      </w:rPr>
    </w:lvl>
    <w:lvl w:ilvl="3" w:tplc="9F949B64" w:tentative="1">
      <w:start w:val="1"/>
      <w:numFmt w:val="bullet"/>
      <w:lvlText w:val=""/>
      <w:lvlJc w:val="left"/>
      <w:pPr>
        <w:tabs>
          <w:tab w:val="num" w:pos="2880"/>
        </w:tabs>
        <w:ind w:left="2880" w:hanging="360"/>
      </w:pPr>
      <w:rPr>
        <w:rFonts w:ascii="Wingdings 2" w:hAnsi="Wingdings 2" w:hint="default"/>
      </w:rPr>
    </w:lvl>
    <w:lvl w:ilvl="4" w:tplc="E95C1BCC" w:tentative="1">
      <w:start w:val="1"/>
      <w:numFmt w:val="bullet"/>
      <w:lvlText w:val=""/>
      <w:lvlJc w:val="left"/>
      <w:pPr>
        <w:tabs>
          <w:tab w:val="num" w:pos="3600"/>
        </w:tabs>
        <w:ind w:left="3600" w:hanging="360"/>
      </w:pPr>
      <w:rPr>
        <w:rFonts w:ascii="Wingdings 2" w:hAnsi="Wingdings 2" w:hint="default"/>
      </w:rPr>
    </w:lvl>
    <w:lvl w:ilvl="5" w:tplc="A1E085E4" w:tentative="1">
      <w:start w:val="1"/>
      <w:numFmt w:val="bullet"/>
      <w:lvlText w:val=""/>
      <w:lvlJc w:val="left"/>
      <w:pPr>
        <w:tabs>
          <w:tab w:val="num" w:pos="4320"/>
        </w:tabs>
        <w:ind w:left="4320" w:hanging="360"/>
      </w:pPr>
      <w:rPr>
        <w:rFonts w:ascii="Wingdings 2" w:hAnsi="Wingdings 2" w:hint="default"/>
      </w:rPr>
    </w:lvl>
    <w:lvl w:ilvl="6" w:tplc="F78EB83E" w:tentative="1">
      <w:start w:val="1"/>
      <w:numFmt w:val="bullet"/>
      <w:lvlText w:val=""/>
      <w:lvlJc w:val="left"/>
      <w:pPr>
        <w:tabs>
          <w:tab w:val="num" w:pos="5040"/>
        </w:tabs>
        <w:ind w:left="5040" w:hanging="360"/>
      </w:pPr>
      <w:rPr>
        <w:rFonts w:ascii="Wingdings 2" w:hAnsi="Wingdings 2" w:hint="default"/>
      </w:rPr>
    </w:lvl>
    <w:lvl w:ilvl="7" w:tplc="B29EF802" w:tentative="1">
      <w:start w:val="1"/>
      <w:numFmt w:val="bullet"/>
      <w:lvlText w:val=""/>
      <w:lvlJc w:val="left"/>
      <w:pPr>
        <w:tabs>
          <w:tab w:val="num" w:pos="5760"/>
        </w:tabs>
        <w:ind w:left="5760" w:hanging="360"/>
      </w:pPr>
      <w:rPr>
        <w:rFonts w:ascii="Wingdings 2" w:hAnsi="Wingdings 2" w:hint="default"/>
      </w:rPr>
    </w:lvl>
    <w:lvl w:ilvl="8" w:tplc="0C206CB0" w:tentative="1">
      <w:start w:val="1"/>
      <w:numFmt w:val="bullet"/>
      <w:lvlText w:val=""/>
      <w:lvlJc w:val="left"/>
      <w:pPr>
        <w:tabs>
          <w:tab w:val="num" w:pos="6480"/>
        </w:tabs>
        <w:ind w:left="6480" w:hanging="360"/>
      </w:pPr>
      <w:rPr>
        <w:rFonts w:ascii="Wingdings 2" w:hAnsi="Wingdings 2" w:hint="default"/>
      </w:rPr>
    </w:lvl>
  </w:abstractNum>
  <w:abstractNum w:abstractNumId="42">
    <w:nsid w:val="6E5B75EF"/>
    <w:multiLevelType w:val="hybridMultilevel"/>
    <w:tmpl w:val="4A3C5F9E"/>
    <w:lvl w:ilvl="0" w:tplc="928C91A8">
      <w:start w:val="1"/>
      <w:numFmt w:val="bullet"/>
      <w:lvlText w:val=""/>
      <w:lvlJc w:val="left"/>
      <w:pPr>
        <w:tabs>
          <w:tab w:val="num" w:pos="720"/>
        </w:tabs>
        <w:ind w:left="720" w:hanging="360"/>
      </w:pPr>
      <w:rPr>
        <w:rFonts w:ascii="Wingdings 2" w:hAnsi="Wingdings 2" w:hint="default"/>
      </w:rPr>
    </w:lvl>
    <w:lvl w:ilvl="1" w:tplc="66820FDC" w:tentative="1">
      <w:start w:val="1"/>
      <w:numFmt w:val="bullet"/>
      <w:lvlText w:val=""/>
      <w:lvlJc w:val="left"/>
      <w:pPr>
        <w:tabs>
          <w:tab w:val="num" w:pos="1440"/>
        </w:tabs>
        <w:ind w:left="1440" w:hanging="360"/>
      </w:pPr>
      <w:rPr>
        <w:rFonts w:ascii="Wingdings 2" w:hAnsi="Wingdings 2" w:hint="default"/>
      </w:rPr>
    </w:lvl>
    <w:lvl w:ilvl="2" w:tplc="CCE641CC" w:tentative="1">
      <w:start w:val="1"/>
      <w:numFmt w:val="bullet"/>
      <w:lvlText w:val=""/>
      <w:lvlJc w:val="left"/>
      <w:pPr>
        <w:tabs>
          <w:tab w:val="num" w:pos="2160"/>
        </w:tabs>
        <w:ind w:left="2160" w:hanging="360"/>
      </w:pPr>
      <w:rPr>
        <w:rFonts w:ascii="Wingdings 2" w:hAnsi="Wingdings 2" w:hint="default"/>
      </w:rPr>
    </w:lvl>
    <w:lvl w:ilvl="3" w:tplc="A6128704" w:tentative="1">
      <w:start w:val="1"/>
      <w:numFmt w:val="bullet"/>
      <w:lvlText w:val=""/>
      <w:lvlJc w:val="left"/>
      <w:pPr>
        <w:tabs>
          <w:tab w:val="num" w:pos="2880"/>
        </w:tabs>
        <w:ind w:left="2880" w:hanging="360"/>
      </w:pPr>
      <w:rPr>
        <w:rFonts w:ascii="Wingdings 2" w:hAnsi="Wingdings 2" w:hint="default"/>
      </w:rPr>
    </w:lvl>
    <w:lvl w:ilvl="4" w:tplc="4B102ADC" w:tentative="1">
      <w:start w:val="1"/>
      <w:numFmt w:val="bullet"/>
      <w:lvlText w:val=""/>
      <w:lvlJc w:val="left"/>
      <w:pPr>
        <w:tabs>
          <w:tab w:val="num" w:pos="3600"/>
        </w:tabs>
        <w:ind w:left="3600" w:hanging="360"/>
      </w:pPr>
      <w:rPr>
        <w:rFonts w:ascii="Wingdings 2" w:hAnsi="Wingdings 2" w:hint="default"/>
      </w:rPr>
    </w:lvl>
    <w:lvl w:ilvl="5" w:tplc="8D3EE74C" w:tentative="1">
      <w:start w:val="1"/>
      <w:numFmt w:val="bullet"/>
      <w:lvlText w:val=""/>
      <w:lvlJc w:val="left"/>
      <w:pPr>
        <w:tabs>
          <w:tab w:val="num" w:pos="4320"/>
        </w:tabs>
        <w:ind w:left="4320" w:hanging="360"/>
      </w:pPr>
      <w:rPr>
        <w:rFonts w:ascii="Wingdings 2" w:hAnsi="Wingdings 2" w:hint="default"/>
      </w:rPr>
    </w:lvl>
    <w:lvl w:ilvl="6" w:tplc="0A085382" w:tentative="1">
      <w:start w:val="1"/>
      <w:numFmt w:val="bullet"/>
      <w:lvlText w:val=""/>
      <w:lvlJc w:val="left"/>
      <w:pPr>
        <w:tabs>
          <w:tab w:val="num" w:pos="5040"/>
        </w:tabs>
        <w:ind w:left="5040" w:hanging="360"/>
      </w:pPr>
      <w:rPr>
        <w:rFonts w:ascii="Wingdings 2" w:hAnsi="Wingdings 2" w:hint="default"/>
      </w:rPr>
    </w:lvl>
    <w:lvl w:ilvl="7" w:tplc="24D8DAD0" w:tentative="1">
      <w:start w:val="1"/>
      <w:numFmt w:val="bullet"/>
      <w:lvlText w:val=""/>
      <w:lvlJc w:val="left"/>
      <w:pPr>
        <w:tabs>
          <w:tab w:val="num" w:pos="5760"/>
        </w:tabs>
        <w:ind w:left="5760" w:hanging="360"/>
      </w:pPr>
      <w:rPr>
        <w:rFonts w:ascii="Wingdings 2" w:hAnsi="Wingdings 2" w:hint="default"/>
      </w:rPr>
    </w:lvl>
    <w:lvl w:ilvl="8" w:tplc="16CE3C2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4"/>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9"/>
  </w:num>
  <w:num w:numId="38">
    <w:abstractNumId w:val="37"/>
  </w:num>
  <w:num w:numId="39">
    <w:abstractNumId w:val="19"/>
  </w:num>
  <w:num w:numId="40">
    <w:abstractNumId w:val="16"/>
  </w:num>
  <w:num w:numId="41">
    <w:abstractNumId w:val="25"/>
  </w:num>
  <w:num w:numId="42">
    <w:abstractNumId w:val="10"/>
  </w:num>
  <w:num w:numId="43">
    <w:abstractNumId w:val="42"/>
  </w:num>
  <w:num w:numId="44">
    <w:abstractNumId w:val="2"/>
  </w:num>
  <w:num w:numId="45">
    <w:abstractNumId w:val="12"/>
  </w:num>
  <w:num w:numId="46">
    <w:abstractNumId w:val="41"/>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1D4"/>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3E62"/>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13D"/>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1A76"/>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E9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891"/>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320"/>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775"/>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5C34"/>
    <w:rsid w:val="00663C9E"/>
    <w:rsid w:val="00664C72"/>
    <w:rsid w:val="00664CF2"/>
    <w:rsid w:val="00666D51"/>
    <w:rsid w:val="006677C1"/>
    <w:rsid w:val="00672222"/>
    <w:rsid w:val="006737AE"/>
    <w:rsid w:val="00680BE6"/>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4F5"/>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0687"/>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3459"/>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192751">
      <w:bodyDiv w:val="1"/>
      <w:marLeft w:val="0"/>
      <w:marRight w:val="0"/>
      <w:marTop w:val="0"/>
      <w:marBottom w:val="0"/>
      <w:divBdr>
        <w:top w:val="none" w:sz="0" w:space="0" w:color="auto"/>
        <w:left w:val="none" w:sz="0" w:space="0" w:color="auto"/>
        <w:bottom w:val="none" w:sz="0" w:space="0" w:color="auto"/>
        <w:right w:val="none" w:sz="0" w:space="0" w:color="auto"/>
      </w:divBdr>
      <w:divsChild>
        <w:div w:id="1277329323">
          <w:marLeft w:val="576"/>
          <w:marRight w:val="0"/>
          <w:marTop w:val="120"/>
          <w:marBottom w:val="0"/>
          <w:divBdr>
            <w:top w:val="none" w:sz="0" w:space="0" w:color="auto"/>
            <w:left w:val="none" w:sz="0" w:space="0" w:color="auto"/>
            <w:bottom w:val="none" w:sz="0" w:space="0" w:color="auto"/>
            <w:right w:val="none" w:sz="0" w:space="0" w:color="auto"/>
          </w:divBdr>
        </w:div>
        <w:div w:id="1785729624">
          <w:marLeft w:val="576"/>
          <w:marRight w:val="0"/>
          <w:marTop w:val="120"/>
          <w:marBottom w:val="0"/>
          <w:divBdr>
            <w:top w:val="none" w:sz="0" w:space="0" w:color="auto"/>
            <w:left w:val="none" w:sz="0" w:space="0" w:color="auto"/>
            <w:bottom w:val="none" w:sz="0" w:space="0" w:color="auto"/>
            <w:right w:val="none" w:sz="0" w:space="0" w:color="auto"/>
          </w:divBdr>
        </w:div>
        <w:div w:id="1494759991">
          <w:marLeft w:val="576"/>
          <w:marRight w:val="0"/>
          <w:marTop w:val="120"/>
          <w:marBottom w:val="0"/>
          <w:divBdr>
            <w:top w:val="none" w:sz="0" w:space="0" w:color="auto"/>
            <w:left w:val="none" w:sz="0" w:space="0" w:color="auto"/>
            <w:bottom w:val="none" w:sz="0" w:space="0" w:color="auto"/>
            <w:right w:val="none" w:sz="0" w:space="0" w:color="auto"/>
          </w:divBdr>
        </w:div>
        <w:div w:id="1667050102">
          <w:marLeft w:val="576"/>
          <w:marRight w:val="0"/>
          <w:marTop w:val="120"/>
          <w:marBottom w:val="0"/>
          <w:divBdr>
            <w:top w:val="none" w:sz="0" w:space="0" w:color="auto"/>
            <w:left w:val="none" w:sz="0" w:space="0" w:color="auto"/>
            <w:bottom w:val="none" w:sz="0" w:space="0" w:color="auto"/>
            <w:right w:val="none" w:sz="0" w:space="0" w:color="auto"/>
          </w:divBdr>
        </w:div>
        <w:div w:id="385876004">
          <w:marLeft w:val="576"/>
          <w:marRight w:val="0"/>
          <w:marTop w:val="120"/>
          <w:marBottom w:val="0"/>
          <w:divBdr>
            <w:top w:val="none" w:sz="0" w:space="0" w:color="auto"/>
            <w:left w:val="none" w:sz="0" w:space="0" w:color="auto"/>
            <w:bottom w:val="none" w:sz="0" w:space="0" w:color="auto"/>
            <w:right w:val="none" w:sz="0" w:space="0" w:color="auto"/>
          </w:divBdr>
        </w:div>
        <w:div w:id="191485061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141242">
      <w:bodyDiv w:val="1"/>
      <w:marLeft w:val="0"/>
      <w:marRight w:val="0"/>
      <w:marTop w:val="0"/>
      <w:marBottom w:val="0"/>
      <w:divBdr>
        <w:top w:val="none" w:sz="0" w:space="0" w:color="auto"/>
        <w:left w:val="none" w:sz="0" w:space="0" w:color="auto"/>
        <w:bottom w:val="none" w:sz="0" w:space="0" w:color="auto"/>
        <w:right w:val="none" w:sz="0" w:space="0" w:color="auto"/>
      </w:divBdr>
      <w:divsChild>
        <w:div w:id="1622569562">
          <w:marLeft w:val="576"/>
          <w:marRight w:val="0"/>
          <w:marTop w:val="120"/>
          <w:marBottom w:val="0"/>
          <w:divBdr>
            <w:top w:val="none" w:sz="0" w:space="0" w:color="auto"/>
            <w:left w:val="none" w:sz="0" w:space="0" w:color="auto"/>
            <w:bottom w:val="none" w:sz="0" w:space="0" w:color="auto"/>
            <w:right w:val="none" w:sz="0" w:space="0" w:color="auto"/>
          </w:divBdr>
        </w:div>
        <w:div w:id="340206913">
          <w:marLeft w:val="576"/>
          <w:marRight w:val="0"/>
          <w:marTop w:val="120"/>
          <w:marBottom w:val="0"/>
          <w:divBdr>
            <w:top w:val="none" w:sz="0" w:space="0" w:color="auto"/>
            <w:left w:val="none" w:sz="0" w:space="0" w:color="auto"/>
            <w:bottom w:val="none" w:sz="0" w:space="0" w:color="auto"/>
            <w:right w:val="none" w:sz="0" w:space="0" w:color="auto"/>
          </w:divBdr>
        </w:div>
        <w:div w:id="1360231734">
          <w:marLeft w:val="576"/>
          <w:marRight w:val="0"/>
          <w:marTop w:val="120"/>
          <w:marBottom w:val="0"/>
          <w:divBdr>
            <w:top w:val="none" w:sz="0" w:space="0" w:color="auto"/>
            <w:left w:val="none" w:sz="0" w:space="0" w:color="auto"/>
            <w:bottom w:val="none" w:sz="0" w:space="0" w:color="auto"/>
            <w:right w:val="none" w:sz="0" w:space="0" w:color="auto"/>
          </w:divBdr>
        </w:div>
        <w:div w:id="78815820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141374">
      <w:bodyDiv w:val="1"/>
      <w:marLeft w:val="0"/>
      <w:marRight w:val="0"/>
      <w:marTop w:val="0"/>
      <w:marBottom w:val="0"/>
      <w:divBdr>
        <w:top w:val="none" w:sz="0" w:space="0" w:color="auto"/>
        <w:left w:val="none" w:sz="0" w:space="0" w:color="auto"/>
        <w:bottom w:val="none" w:sz="0" w:space="0" w:color="auto"/>
        <w:right w:val="none" w:sz="0" w:space="0" w:color="auto"/>
      </w:divBdr>
      <w:divsChild>
        <w:div w:id="27919349">
          <w:marLeft w:val="576"/>
          <w:marRight w:val="0"/>
          <w:marTop w:val="120"/>
          <w:marBottom w:val="0"/>
          <w:divBdr>
            <w:top w:val="none" w:sz="0" w:space="0" w:color="auto"/>
            <w:left w:val="none" w:sz="0" w:space="0" w:color="auto"/>
            <w:bottom w:val="none" w:sz="0" w:space="0" w:color="auto"/>
            <w:right w:val="none" w:sz="0" w:space="0" w:color="auto"/>
          </w:divBdr>
        </w:div>
        <w:div w:id="1355107498">
          <w:marLeft w:val="576"/>
          <w:marRight w:val="0"/>
          <w:marTop w:val="120"/>
          <w:marBottom w:val="0"/>
          <w:divBdr>
            <w:top w:val="none" w:sz="0" w:space="0" w:color="auto"/>
            <w:left w:val="none" w:sz="0" w:space="0" w:color="auto"/>
            <w:bottom w:val="none" w:sz="0" w:space="0" w:color="auto"/>
            <w:right w:val="none" w:sz="0" w:space="0" w:color="auto"/>
          </w:divBdr>
        </w:div>
        <w:div w:id="1191260707">
          <w:marLeft w:val="576"/>
          <w:marRight w:val="0"/>
          <w:marTop w:val="120"/>
          <w:marBottom w:val="0"/>
          <w:divBdr>
            <w:top w:val="none" w:sz="0" w:space="0" w:color="auto"/>
            <w:left w:val="none" w:sz="0" w:space="0" w:color="auto"/>
            <w:bottom w:val="none" w:sz="0" w:space="0" w:color="auto"/>
            <w:right w:val="none" w:sz="0" w:space="0" w:color="auto"/>
          </w:divBdr>
        </w:div>
        <w:div w:id="208853262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524352">
      <w:bodyDiv w:val="1"/>
      <w:marLeft w:val="0"/>
      <w:marRight w:val="0"/>
      <w:marTop w:val="0"/>
      <w:marBottom w:val="0"/>
      <w:divBdr>
        <w:top w:val="none" w:sz="0" w:space="0" w:color="auto"/>
        <w:left w:val="none" w:sz="0" w:space="0" w:color="auto"/>
        <w:bottom w:val="none" w:sz="0" w:space="0" w:color="auto"/>
        <w:right w:val="none" w:sz="0" w:space="0" w:color="auto"/>
      </w:divBdr>
      <w:divsChild>
        <w:div w:id="2049991522">
          <w:marLeft w:val="576"/>
          <w:marRight w:val="0"/>
          <w:marTop w:val="120"/>
          <w:marBottom w:val="0"/>
          <w:divBdr>
            <w:top w:val="none" w:sz="0" w:space="0" w:color="auto"/>
            <w:left w:val="none" w:sz="0" w:space="0" w:color="auto"/>
            <w:bottom w:val="none" w:sz="0" w:space="0" w:color="auto"/>
            <w:right w:val="none" w:sz="0" w:space="0" w:color="auto"/>
          </w:divBdr>
        </w:div>
        <w:div w:id="1191145313">
          <w:marLeft w:val="576"/>
          <w:marRight w:val="0"/>
          <w:marTop w:val="120"/>
          <w:marBottom w:val="0"/>
          <w:divBdr>
            <w:top w:val="none" w:sz="0" w:space="0" w:color="auto"/>
            <w:left w:val="none" w:sz="0" w:space="0" w:color="auto"/>
            <w:bottom w:val="none" w:sz="0" w:space="0" w:color="auto"/>
            <w:right w:val="none" w:sz="0" w:space="0" w:color="auto"/>
          </w:divBdr>
        </w:div>
        <w:div w:id="2037073801">
          <w:marLeft w:val="576"/>
          <w:marRight w:val="0"/>
          <w:marTop w:val="120"/>
          <w:marBottom w:val="0"/>
          <w:divBdr>
            <w:top w:val="none" w:sz="0" w:space="0" w:color="auto"/>
            <w:left w:val="none" w:sz="0" w:space="0" w:color="auto"/>
            <w:bottom w:val="none" w:sz="0" w:space="0" w:color="auto"/>
            <w:right w:val="none" w:sz="0" w:space="0" w:color="auto"/>
          </w:divBdr>
        </w:div>
        <w:div w:id="206668357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772953">
      <w:bodyDiv w:val="1"/>
      <w:marLeft w:val="0"/>
      <w:marRight w:val="0"/>
      <w:marTop w:val="0"/>
      <w:marBottom w:val="0"/>
      <w:divBdr>
        <w:top w:val="none" w:sz="0" w:space="0" w:color="auto"/>
        <w:left w:val="none" w:sz="0" w:space="0" w:color="auto"/>
        <w:bottom w:val="none" w:sz="0" w:space="0" w:color="auto"/>
        <w:right w:val="none" w:sz="0" w:space="0" w:color="auto"/>
      </w:divBdr>
      <w:divsChild>
        <w:div w:id="1980568464">
          <w:marLeft w:val="576"/>
          <w:marRight w:val="0"/>
          <w:marTop w:val="120"/>
          <w:marBottom w:val="0"/>
          <w:divBdr>
            <w:top w:val="none" w:sz="0" w:space="0" w:color="auto"/>
            <w:left w:val="none" w:sz="0" w:space="0" w:color="auto"/>
            <w:bottom w:val="none" w:sz="0" w:space="0" w:color="auto"/>
            <w:right w:val="none" w:sz="0" w:space="0" w:color="auto"/>
          </w:divBdr>
        </w:div>
        <w:div w:id="6251913">
          <w:marLeft w:val="576"/>
          <w:marRight w:val="0"/>
          <w:marTop w:val="120"/>
          <w:marBottom w:val="0"/>
          <w:divBdr>
            <w:top w:val="none" w:sz="0" w:space="0" w:color="auto"/>
            <w:left w:val="none" w:sz="0" w:space="0" w:color="auto"/>
            <w:bottom w:val="none" w:sz="0" w:space="0" w:color="auto"/>
            <w:right w:val="none" w:sz="0" w:space="0" w:color="auto"/>
          </w:divBdr>
        </w:div>
        <w:div w:id="178449862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2479406">
      <w:bodyDiv w:val="1"/>
      <w:marLeft w:val="0"/>
      <w:marRight w:val="0"/>
      <w:marTop w:val="0"/>
      <w:marBottom w:val="0"/>
      <w:divBdr>
        <w:top w:val="none" w:sz="0" w:space="0" w:color="auto"/>
        <w:left w:val="none" w:sz="0" w:space="0" w:color="auto"/>
        <w:bottom w:val="none" w:sz="0" w:space="0" w:color="auto"/>
        <w:right w:val="none" w:sz="0" w:space="0" w:color="auto"/>
      </w:divBdr>
      <w:divsChild>
        <w:div w:id="1882553192">
          <w:marLeft w:val="576"/>
          <w:marRight w:val="0"/>
          <w:marTop w:val="120"/>
          <w:marBottom w:val="0"/>
          <w:divBdr>
            <w:top w:val="none" w:sz="0" w:space="0" w:color="auto"/>
            <w:left w:val="none" w:sz="0" w:space="0" w:color="auto"/>
            <w:bottom w:val="none" w:sz="0" w:space="0" w:color="auto"/>
            <w:right w:val="none" w:sz="0" w:space="0" w:color="auto"/>
          </w:divBdr>
        </w:div>
        <w:div w:id="173161380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1702</Words>
  <Characters>9704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2021-12-03T13:28:00Z</dcterms:modified>
</cp:coreProperties>
</file>