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27D35" w:rsidRDefault="00845895" w:rsidP="00527D35">
      <w:pPr>
        <w:spacing w:line="360" w:lineRule="auto"/>
        <w:jc w:val="center"/>
        <w:rPr>
          <w:rFonts w:ascii="Times New Roman" w:hAnsi="Times New Roman" w:cs="Times New Roman"/>
          <w:b/>
          <w:sz w:val="160"/>
          <w:szCs w:val="160"/>
        </w:rPr>
      </w:pPr>
    </w:p>
    <w:p w:rsidR="00CF3C1B" w:rsidRPr="00527D35" w:rsidRDefault="00345A10" w:rsidP="00527D35">
      <w:pPr>
        <w:spacing w:line="360" w:lineRule="auto"/>
        <w:jc w:val="center"/>
        <w:rPr>
          <w:rFonts w:ascii="Times New Roman" w:hAnsi="Times New Roman" w:cs="Times New Roman"/>
          <w:b/>
          <w:sz w:val="160"/>
          <w:szCs w:val="160"/>
        </w:rPr>
      </w:pPr>
      <w:r w:rsidRPr="00527D35">
        <w:rPr>
          <w:rFonts w:ascii="Times New Roman" w:eastAsia="Times New Roman" w:hAnsi="Times New Roman" w:cs="Times New Roman"/>
          <w:b/>
          <w:kern w:val="36"/>
          <w:sz w:val="56"/>
          <w:szCs w:val="56"/>
        </w:rPr>
        <w:t>A vision-based teleoperation method for a robotic arm with 4 degrees of freedom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51571" w:rsidRDefault="00051571" w:rsidP="00E53AA4">
      <w:pPr>
        <w:spacing w:line="360" w:lineRule="auto"/>
        <w:jc w:val="both"/>
        <w:rPr>
          <w:rFonts w:ascii="Times New Roman" w:hAnsi="Times New Roman" w:cs="Times New Roman"/>
          <w:b/>
          <w:sz w:val="40"/>
          <w:szCs w:val="40"/>
        </w:rPr>
      </w:pPr>
      <w:r w:rsidRPr="00051571">
        <w:rPr>
          <w:rFonts w:ascii="Times New Roman" w:hAnsi="Times New Roman" w:cs="Times New Roman"/>
          <w:color w:val="333333"/>
          <w:sz w:val="32"/>
          <w:szCs w:val="32"/>
          <w:shd w:val="clear" w:color="auto" w:fill="FFFFFF"/>
        </w:rPr>
        <w:t>The ability to remotely control a robotic arm through a human one is essential where human involvement is needed but physical presence is not possible. Control provided through vision-based approaches comes with advantage over non-vision schemes, as vision-based approaches are less intrusive. On the other hand, the problem of estimating the hand pose comes with numerous difficulties due to the nature of the hand itself. These difficulties include the high complexity of the hand and the presence of self-occlusions. In this paper, we provide a method for controlling a 4 degrees of freedom robotic arm. The arm is composed of 3 segments connected and controlled via servo motors. The end effector of the arm (the 3rd segment) is a gripper that simulates the human hand opening and closing movements. Features necessary to control the arm are 2D coordinates of the center of the human hand, its orientation, and its open/closed state. The results are reported and analyzed, limitations of the scheme are discussed, and possible future work is proposed.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051571" w:rsidP="0005157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A438B" w:rsidRDefault="00D2637D" w:rsidP="00CA43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438B">
        <w:rPr>
          <w:rFonts w:ascii="Times New Roman" w:hAnsi="Times New Roman" w:cs="Times New Roman"/>
          <w:sz w:val="32"/>
          <w:szCs w:val="32"/>
          <w:lang w:val="en-IN"/>
        </w:rPr>
        <w:t>A synchronized human-robot training set is generated from an existing dataset of labeled depth images of the human hand and simulated depth images of a robotic hand.</w:t>
      </w:r>
    </w:p>
    <w:p w:rsidR="00000000" w:rsidRPr="00CA438B" w:rsidRDefault="00D2637D" w:rsidP="00CA43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438B">
        <w:rPr>
          <w:rFonts w:ascii="Times New Roman" w:hAnsi="Times New Roman" w:cs="Times New Roman"/>
          <w:sz w:val="32"/>
          <w:szCs w:val="32"/>
          <w:lang w:val="en-IN"/>
        </w:rPr>
        <w:t>The robot state is more accessible and is relatively stable co</w:t>
      </w:r>
      <w:r w:rsidRPr="00CA438B">
        <w:rPr>
          <w:rFonts w:ascii="Times New Roman" w:hAnsi="Times New Roman" w:cs="Times New Roman"/>
          <w:sz w:val="32"/>
          <w:szCs w:val="32"/>
          <w:lang w:val="en-IN"/>
        </w:rPr>
        <w:t>ncerning the human hand, and there are many existing human hand datasets.</w:t>
      </w:r>
    </w:p>
    <w:p w:rsidR="00000000" w:rsidRPr="00CA438B" w:rsidRDefault="00D2637D" w:rsidP="00CA43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438B">
        <w:rPr>
          <w:rFonts w:ascii="Times New Roman" w:hAnsi="Times New Roman" w:cs="Times New Roman"/>
          <w:sz w:val="32"/>
          <w:szCs w:val="32"/>
          <w:lang w:val="en-IN"/>
        </w:rPr>
        <w:t>We propose a novel criterion of generating human-robot pairing from these results by using an existing dataset of labeled human hand depth images, manipulating the robot and recordi</w:t>
      </w:r>
      <w:r w:rsidRPr="00CA438B">
        <w:rPr>
          <w:rFonts w:ascii="Times New Roman" w:hAnsi="Times New Roman" w:cs="Times New Roman"/>
          <w:sz w:val="32"/>
          <w:szCs w:val="32"/>
          <w:lang w:val="en-IN"/>
        </w:rPr>
        <w:t>ng corresponding joint angles and images in simulation, and performing extensive evaluations on a physical robot.</w:t>
      </w:r>
      <w:r w:rsidRPr="00CA438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A54BF" w:rsidRDefault="00D2637D" w:rsidP="00FA54BF">
      <w:pPr>
        <w:numPr>
          <w:ilvl w:val="0"/>
          <w:numId w:val="45"/>
        </w:numPr>
        <w:spacing w:line="360" w:lineRule="auto"/>
        <w:jc w:val="both"/>
        <w:rPr>
          <w:rFonts w:ascii="Times New Roman" w:hAnsi="Times New Roman" w:cs="Times New Roman"/>
          <w:bCs/>
          <w:sz w:val="32"/>
          <w:szCs w:val="32"/>
          <w:lang w:val="en-IN"/>
        </w:rPr>
      </w:pPr>
      <w:r w:rsidRPr="00FA54BF">
        <w:rPr>
          <w:rFonts w:ascii="Times New Roman" w:hAnsi="Times New Roman" w:cs="Times New Roman"/>
          <w:bCs/>
          <w:sz w:val="32"/>
          <w:szCs w:val="32"/>
          <w:lang w:val="en-IN"/>
        </w:rPr>
        <w:t>One problem of current vision-based methods is that the hand of the teleoperator should stay inside the limited view range of the camera sys</w:t>
      </w:r>
      <w:r w:rsidRPr="00FA54BF">
        <w:rPr>
          <w:rFonts w:ascii="Times New Roman" w:hAnsi="Times New Roman" w:cs="Times New Roman"/>
          <w:bCs/>
          <w:sz w:val="32"/>
          <w:szCs w:val="32"/>
          <w:lang w:val="en-IN"/>
        </w:rPr>
        <w:t>tem.</w:t>
      </w:r>
    </w:p>
    <w:p w:rsidR="00000000" w:rsidRPr="00FA54BF" w:rsidRDefault="00D2637D" w:rsidP="00FA54BF">
      <w:pPr>
        <w:numPr>
          <w:ilvl w:val="0"/>
          <w:numId w:val="45"/>
        </w:numPr>
        <w:spacing w:line="360" w:lineRule="auto"/>
        <w:jc w:val="both"/>
        <w:rPr>
          <w:rFonts w:ascii="Times New Roman" w:hAnsi="Times New Roman" w:cs="Times New Roman"/>
          <w:bCs/>
          <w:sz w:val="32"/>
          <w:szCs w:val="32"/>
          <w:lang w:val="en-IN"/>
        </w:rPr>
      </w:pPr>
      <w:r w:rsidRPr="00FA54BF">
        <w:rPr>
          <w:rFonts w:ascii="Times New Roman" w:hAnsi="Times New Roman" w:cs="Times New Roman"/>
          <w:bCs/>
          <w:sz w:val="32"/>
          <w:szCs w:val="32"/>
          <w:lang w:val="en-IN"/>
        </w:rPr>
        <w:t>Motion capture systems provided accurate tracking data but can be expensive, and the correspondence problem between markers on the fingers and cameras still needs to be solved.</w:t>
      </w:r>
    </w:p>
    <w:p w:rsidR="00000000" w:rsidRPr="00FA54BF" w:rsidRDefault="00D2637D" w:rsidP="00FA54BF">
      <w:pPr>
        <w:numPr>
          <w:ilvl w:val="0"/>
          <w:numId w:val="45"/>
        </w:numPr>
        <w:spacing w:line="360" w:lineRule="auto"/>
        <w:jc w:val="both"/>
        <w:rPr>
          <w:rFonts w:ascii="Times New Roman" w:hAnsi="Times New Roman" w:cs="Times New Roman"/>
          <w:bCs/>
          <w:sz w:val="32"/>
          <w:szCs w:val="32"/>
          <w:lang w:val="en-IN"/>
        </w:rPr>
      </w:pPr>
      <w:r w:rsidRPr="00FA54BF">
        <w:rPr>
          <w:rFonts w:ascii="Times New Roman" w:hAnsi="Times New Roman" w:cs="Times New Roman"/>
          <w:bCs/>
          <w:sz w:val="32"/>
          <w:szCs w:val="32"/>
          <w:lang w:val="en-IN"/>
        </w:rPr>
        <w:lastRenderedPageBreak/>
        <w:t>However, the hand of the teleoperator easily disappears from the field o</w:t>
      </w:r>
      <w:r w:rsidRPr="00FA54BF">
        <w:rPr>
          <w:rFonts w:ascii="Times New Roman" w:hAnsi="Times New Roman" w:cs="Times New Roman"/>
          <w:bCs/>
          <w:sz w:val="32"/>
          <w:szCs w:val="32"/>
          <w:lang w:val="en-IN"/>
        </w:rPr>
        <w:t xml:space="preserve">f view of the camera if the arm movement is relatively large. </w:t>
      </w:r>
    </w:p>
    <w:p w:rsidR="00F94960" w:rsidRPr="00FA54BF" w:rsidRDefault="00D2637D" w:rsidP="00E53AA4">
      <w:pPr>
        <w:numPr>
          <w:ilvl w:val="0"/>
          <w:numId w:val="45"/>
        </w:numPr>
        <w:spacing w:line="360" w:lineRule="auto"/>
        <w:jc w:val="both"/>
        <w:rPr>
          <w:rFonts w:ascii="Times New Roman" w:hAnsi="Times New Roman" w:cs="Times New Roman"/>
          <w:bCs/>
          <w:sz w:val="32"/>
          <w:szCs w:val="32"/>
          <w:lang w:val="en-IN"/>
        </w:rPr>
      </w:pPr>
      <w:r w:rsidRPr="00FA54BF">
        <w:rPr>
          <w:rFonts w:ascii="Times New Roman" w:hAnsi="Times New Roman" w:cs="Times New Roman"/>
          <w:bCs/>
          <w:sz w:val="32"/>
          <w:szCs w:val="32"/>
          <w:lang w:val="en-IN"/>
        </w:rPr>
        <w:t>Even though a multicamera system could be one of the solutions for this, we solve this problem by a cheap 3D-printed camera holder, which can be mounted on the forearm of the teleoperator.</w:t>
      </w:r>
      <w:r w:rsidRPr="00FA54B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A4FC6" w:rsidRPr="00BA4FC6" w:rsidRDefault="00BA4FC6" w:rsidP="00BA4FC6">
      <w:pPr>
        <w:pStyle w:val="NormalWeb"/>
        <w:numPr>
          <w:ilvl w:val="0"/>
          <w:numId w:val="46"/>
        </w:numPr>
        <w:spacing w:before="0" w:beforeAutospacing="0" w:after="0" w:afterAutospacing="0" w:line="360" w:lineRule="auto"/>
        <w:ind w:left="426"/>
        <w:jc w:val="both"/>
        <w:rPr>
          <w:sz w:val="32"/>
          <w:szCs w:val="32"/>
        </w:rPr>
      </w:pPr>
      <w:r w:rsidRPr="00BA4FC6">
        <w:rPr>
          <w:sz w:val="32"/>
          <w:szCs w:val="32"/>
        </w:rPr>
        <w:t>We propose a novel vision-based teleoperation method called Transteleop, which extracts coherent pose features between the paired human and robot hand based on image-to-image translation methods.</w:t>
      </w:r>
    </w:p>
    <w:p w:rsidR="00BA4FC6" w:rsidRPr="00BA4FC6" w:rsidRDefault="00BA4FC6" w:rsidP="00BA4FC6">
      <w:pPr>
        <w:pStyle w:val="NormalWeb"/>
        <w:numPr>
          <w:ilvl w:val="0"/>
          <w:numId w:val="46"/>
        </w:numPr>
        <w:spacing w:before="0" w:beforeAutospacing="0" w:after="0" w:afterAutospacing="0" w:line="360" w:lineRule="auto"/>
        <w:ind w:left="426"/>
        <w:jc w:val="both"/>
        <w:rPr>
          <w:sz w:val="32"/>
          <w:szCs w:val="32"/>
        </w:rPr>
      </w:pPr>
      <w:r w:rsidRPr="00BA4FC6">
        <w:rPr>
          <w:sz w:val="32"/>
          <w:szCs w:val="32"/>
        </w:rPr>
        <w:t>We proposed an end-to-end network TeachNet, which was used with a consistency loss function to control a five-fingered robotic hand based on simulated data.</w:t>
      </w:r>
    </w:p>
    <w:p w:rsidR="003A5D44" w:rsidRPr="00BA4FC6" w:rsidRDefault="00BA4FC6" w:rsidP="00E53AA4">
      <w:pPr>
        <w:pStyle w:val="NormalWeb"/>
        <w:numPr>
          <w:ilvl w:val="0"/>
          <w:numId w:val="46"/>
        </w:numPr>
        <w:spacing w:before="0" w:beforeAutospacing="0" w:after="0" w:afterAutospacing="0" w:line="360" w:lineRule="auto"/>
        <w:ind w:left="426"/>
        <w:jc w:val="both"/>
        <w:rPr>
          <w:sz w:val="32"/>
          <w:szCs w:val="32"/>
        </w:rPr>
      </w:pPr>
      <w:r w:rsidRPr="00BA4FC6">
        <w:rPr>
          <w:sz w:val="32"/>
          <w:szCs w:val="32"/>
        </w:rPr>
        <w:t>They constructed a reward function for a reinforcement learning algorithm through translated instructions and evaluated the proposed method in a coffee machine operation task.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7D33" w:rsidRDefault="00D2637D" w:rsidP="00D27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7D33">
        <w:rPr>
          <w:rFonts w:ascii="Times New Roman" w:eastAsia="AdvGulliv-R" w:hAnsi="Times New Roman" w:cs="Times New Roman"/>
          <w:bCs/>
          <w:sz w:val="32"/>
          <w:szCs w:val="32"/>
          <w:lang w:val="en-IN"/>
        </w:rPr>
        <w:t>It is essential to design an efficient network which could learn the correspon</w:t>
      </w:r>
      <w:r w:rsidRPr="00D27D33">
        <w:rPr>
          <w:rFonts w:ascii="Times New Roman" w:eastAsia="AdvGulliv-R" w:hAnsi="Times New Roman" w:cs="Times New Roman"/>
          <w:bCs/>
          <w:sz w:val="32"/>
          <w:szCs w:val="32"/>
          <w:lang w:val="en-IN"/>
        </w:rPr>
        <w:t>ding robot pose feature in human pose space.</w:t>
      </w:r>
    </w:p>
    <w:p w:rsidR="00000000" w:rsidRPr="00D27D33" w:rsidRDefault="00D2637D" w:rsidP="00D27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7D33">
        <w:rPr>
          <w:rFonts w:ascii="Times New Roman" w:eastAsia="AdvGulliv-R" w:hAnsi="Times New Roman" w:cs="Times New Roman"/>
          <w:bCs/>
          <w:sz w:val="32"/>
          <w:szCs w:val="32"/>
          <w:lang w:val="en-IN"/>
        </w:rPr>
        <w:t>The end-to-end method depends on massive human-robot teleoperation pairings, we aim to explore an efficient method which collects synchronized hand data both for the robot and the human.</w:t>
      </w:r>
    </w:p>
    <w:p w:rsidR="00000000" w:rsidRPr="00D27D33" w:rsidRDefault="00D2637D" w:rsidP="00D27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7D33">
        <w:rPr>
          <w:rFonts w:ascii="Times New Roman" w:eastAsia="AdvGulliv-R" w:hAnsi="Times New Roman" w:cs="Times New Roman"/>
          <w:bCs/>
          <w:sz w:val="32"/>
          <w:szCs w:val="32"/>
          <w:lang w:val="en-IN"/>
        </w:rPr>
        <w:lastRenderedPageBreak/>
        <w:t>This dataset generatio</w:t>
      </w:r>
      <w:r w:rsidRPr="00D27D33">
        <w:rPr>
          <w:rFonts w:ascii="Times New Roman" w:eastAsia="AdvGulliv-R" w:hAnsi="Times New Roman" w:cs="Times New Roman"/>
          <w:bCs/>
          <w:sz w:val="32"/>
          <w:szCs w:val="32"/>
          <w:lang w:val="en-IN"/>
        </w:rPr>
        <w:t>n method, which maps the keypoints position and link direction of the robot from the human hand by an improved mapping method, and manipulates the robot and records the robot state in simulation, is efficient and reliable.</w:t>
      </w:r>
    </w:p>
    <w:p w:rsidR="00000000" w:rsidRPr="00D27D33" w:rsidRDefault="00D2637D" w:rsidP="00D27D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7D33">
        <w:rPr>
          <w:rFonts w:ascii="Times New Roman" w:eastAsia="AdvGulliv-R" w:hAnsi="Times New Roman" w:cs="Times New Roman"/>
          <w:bCs/>
          <w:sz w:val="32"/>
          <w:szCs w:val="32"/>
          <w:lang w:val="en-IN"/>
        </w:rPr>
        <w:t>We used time to complete an in-h</w:t>
      </w:r>
      <w:r w:rsidRPr="00D27D33">
        <w:rPr>
          <w:rFonts w:ascii="Times New Roman" w:eastAsia="AdvGulliv-R" w:hAnsi="Times New Roman" w:cs="Times New Roman"/>
          <w:bCs/>
          <w:sz w:val="32"/>
          <w:szCs w:val="32"/>
          <w:lang w:val="en-IN"/>
        </w:rPr>
        <w:t>and grasp and release task as a metric for usability.</w:t>
      </w:r>
      <w:r w:rsidRPr="00D27D33">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D27D33" w:rsidRDefault="00D27D33" w:rsidP="00E53AA4">
      <w:pPr>
        <w:tabs>
          <w:tab w:val="left" w:pos="720"/>
        </w:tabs>
        <w:spacing w:after="100" w:line="360" w:lineRule="auto"/>
        <w:jc w:val="both"/>
        <w:rPr>
          <w:rFonts w:ascii="Times New Roman" w:hAnsi="Times New Roman" w:cs="Times New Roman"/>
          <w:b/>
          <w:bCs/>
          <w:sz w:val="28"/>
          <w:szCs w:val="28"/>
        </w:rPr>
      </w:pPr>
    </w:p>
    <w:p w:rsidR="00D27D33" w:rsidRDefault="00D27D33"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F762D" w:rsidP="00E53AA4">
      <w:pPr>
        <w:spacing w:after="0" w:line="360" w:lineRule="auto"/>
        <w:jc w:val="both"/>
        <w:rPr>
          <w:rFonts w:ascii="Times New Roman" w:hAnsi="Times New Roman" w:cs="Times New Roman"/>
        </w:rPr>
      </w:pPr>
      <w:r w:rsidRPr="00AF762D">
        <w:rPr>
          <w:rFonts w:ascii="Times New Roman" w:hAnsi="Times New Roman" w:cs="Times New Roman"/>
        </w:rPr>
        <w:drawing>
          <wp:inline distT="0" distB="0" distL="0" distR="0">
            <wp:extent cx="5943600" cy="373126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312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D6987" w:rsidRPr="008D6987" w:rsidRDefault="008D6987" w:rsidP="008D6987">
      <w:pPr>
        <w:pStyle w:val="BodyText"/>
        <w:rPr>
          <w:bCs/>
          <w:iCs/>
          <w:sz w:val="32"/>
          <w:szCs w:val="32"/>
          <w:lang w:val="en-IN"/>
        </w:rPr>
      </w:pPr>
      <w:r w:rsidRPr="008D6987">
        <w:rPr>
          <w:bCs/>
          <w:iCs/>
          <w:sz w:val="32"/>
          <w:szCs w:val="32"/>
          <w:lang w:val="en-IN"/>
        </w:rPr>
        <w:t xml:space="preserve">    This paper presents a systematic vision-based method for finding kinematic mappings between the anthropomorphic robot hand and the human hand. This method develops an end-to-end teacher-student network (TeachNet) and creates a dataset containing 400K pairs of the human hand depth images, simulated robot depth images in the same poses and a corresponding robot joint angle. This dataset generation method, which maps the keypoints position and link direction of the robot from the human hand by an improved mapping method, and manipulates the robot and records the robot state in simulation, is efficient and reliable.</w:t>
      </w:r>
      <w:r w:rsidRPr="008D6987">
        <w:rPr>
          <w:bCs/>
          <w:iCs/>
          <w:sz w:val="32"/>
          <w:szCs w:val="32"/>
        </w:rPr>
        <w:t xml:space="preserve"> </w:t>
      </w:r>
    </w:p>
    <w:p w:rsidR="001F1E5A" w:rsidRDefault="001F1E5A"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8D6987" w:rsidRDefault="008D698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C6075" w:rsidRDefault="00D2637D" w:rsidP="002C6075">
      <w:pPr>
        <w:pStyle w:val="BodyText"/>
        <w:numPr>
          <w:ilvl w:val="0"/>
          <w:numId w:val="42"/>
        </w:numPr>
        <w:rPr>
          <w:sz w:val="32"/>
          <w:szCs w:val="32"/>
          <w:lang w:val="en-IN"/>
        </w:rPr>
      </w:pPr>
      <w:r w:rsidRPr="002C6075">
        <w:rPr>
          <w:sz w:val="32"/>
          <w:szCs w:val="32"/>
          <w:lang w:val="en-IN"/>
        </w:rPr>
        <w:t>1.S. Hashimoto, A. Ishida, M. Inami and T. Igarashi, "An augmented reality based remote robot manipulation", </w:t>
      </w:r>
      <w:r w:rsidRPr="002C6075">
        <w:rPr>
          <w:sz w:val="32"/>
          <w:szCs w:val="32"/>
          <w:lang w:val="en-IN"/>
        </w:rPr>
        <w:t xml:space="preserve">The 21st International Conference on Artificial Reality and Telexistence Proceedings of ICAT2011, 2011. </w:t>
      </w:r>
    </w:p>
    <w:p w:rsidR="00000000" w:rsidRPr="002C6075" w:rsidRDefault="00D2637D" w:rsidP="002C6075">
      <w:pPr>
        <w:pStyle w:val="BodyText"/>
        <w:numPr>
          <w:ilvl w:val="0"/>
          <w:numId w:val="42"/>
        </w:numPr>
        <w:rPr>
          <w:sz w:val="32"/>
          <w:szCs w:val="32"/>
          <w:lang w:val="en-IN"/>
        </w:rPr>
      </w:pPr>
      <w:r w:rsidRPr="002C6075">
        <w:rPr>
          <w:sz w:val="32"/>
          <w:szCs w:val="32"/>
          <w:lang w:val="en-IN"/>
        </w:rPr>
        <w:t>2.A. Singh, S. Seo, Y. Hashish, M. Nakane, J. Young and A. Bunt, "An Interface for Remote Robotic Manipulator Control That Reduces Task Load and Fatig</w:t>
      </w:r>
      <w:r w:rsidRPr="002C6075">
        <w:rPr>
          <w:sz w:val="32"/>
          <w:szCs w:val="32"/>
          <w:lang w:val="en-IN"/>
        </w:rPr>
        <w:t xml:space="preserve">ue", RO-MAN 2013 IEEE, pp. 738-743, 2013. </w:t>
      </w:r>
    </w:p>
    <w:p w:rsidR="00000000" w:rsidRPr="002C6075" w:rsidRDefault="00D2637D" w:rsidP="002C6075">
      <w:pPr>
        <w:pStyle w:val="BodyText"/>
        <w:numPr>
          <w:ilvl w:val="0"/>
          <w:numId w:val="42"/>
        </w:numPr>
        <w:rPr>
          <w:sz w:val="32"/>
          <w:szCs w:val="32"/>
          <w:lang w:val="en-IN"/>
        </w:rPr>
      </w:pPr>
      <w:r w:rsidRPr="002C6075">
        <w:rPr>
          <w:sz w:val="32"/>
          <w:szCs w:val="32"/>
          <w:lang w:val="en-IN"/>
        </w:rPr>
        <w:t>3.C. Seung, J. Hong, L. JangMyung and Y. Bin, "Teleoperation of a Mobile Robot Using a Force-Reflection Joystick With Sensing Mechanism of Rotating Magnetic Field", IEEE/ASME Transactions, vol. 15, no. 1, pp. 17-</w:t>
      </w:r>
      <w:r w:rsidRPr="002C6075">
        <w:rPr>
          <w:sz w:val="32"/>
          <w:szCs w:val="32"/>
          <w:lang w:val="en-IN"/>
        </w:rPr>
        <w:t xml:space="preserve">26, 2010. </w:t>
      </w:r>
    </w:p>
    <w:p w:rsidR="00000000" w:rsidRPr="002C6075" w:rsidRDefault="00D2637D" w:rsidP="002C6075">
      <w:pPr>
        <w:pStyle w:val="BodyText"/>
        <w:numPr>
          <w:ilvl w:val="0"/>
          <w:numId w:val="42"/>
        </w:numPr>
        <w:rPr>
          <w:sz w:val="32"/>
          <w:szCs w:val="32"/>
          <w:lang w:val="en-IN"/>
        </w:rPr>
      </w:pPr>
      <w:r w:rsidRPr="002C6075">
        <w:rPr>
          <w:sz w:val="32"/>
          <w:szCs w:val="32"/>
          <w:lang w:val="en-IN"/>
        </w:rPr>
        <w:t xml:space="preserve">4.S. Kumar, "A Simple and Efficient Wireless Control Protocol for Small Scale Robotic Arm", International Journal of Future Generation Communication and Networking, vol. 7, no. 5, pp. 151-162, 2014. </w:t>
      </w:r>
    </w:p>
    <w:p w:rsidR="00000000" w:rsidRPr="002C6075" w:rsidRDefault="00D2637D" w:rsidP="002C6075">
      <w:pPr>
        <w:pStyle w:val="BodyText"/>
        <w:numPr>
          <w:ilvl w:val="0"/>
          <w:numId w:val="42"/>
        </w:numPr>
        <w:rPr>
          <w:sz w:val="32"/>
          <w:szCs w:val="32"/>
          <w:lang w:val="en-IN"/>
        </w:rPr>
      </w:pPr>
      <w:r w:rsidRPr="002C6075">
        <w:rPr>
          <w:sz w:val="32"/>
          <w:szCs w:val="32"/>
          <w:lang w:val="en-IN"/>
        </w:rPr>
        <w:t>5.C. Glover, B. Russell, A. White, M. Mille</w:t>
      </w:r>
      <w:r w:rsidRPr="002C6075">
        <w:rPr>
          <w:sz w:val="32"/>
          <w:szCs w:val="32"/>
          <w:lang w:val="en-IN"/>
        </w:rPr>
        <w:t>r and A. Stoytchev, "An effective and intuitive control interface for remote robot teleoperation with complete haptic feedback", proceedings of the Emerging Technologies Conference-ETC, 2009.</w:t>
      </w:r>
    </w:p>
    <w:p w:rsidR="00000000" w:rsidRPr="002C6075" w:rsidRDefault="00D2637D" w:rsidP="002C6075">
      <w:pPr>
        <w:pStyle w:val="BodyText"/>
        <w:numPr>
          <w:ilvl w:val="0"/>
          <w:numId w:val="42"/>
        </w:numPr>
        <w:rPr>
          <w:sz w:val="32"/>
          <w:szCs w:val="32"/>
          <w:lang w:val="en-IN"/>
        </w:rPr>
      </w:pPr>
      <w:r w:rsidRPr="002C6075">
        <w:rPr>
          <w:sz w:val="32"/>
          <w:szCs w:val="32"/>
          <w:lang w:val="en-IN"/>
        </w:rPr>
        <w:t>6.G. Sen Gupta, S. Mukhopadhyay, C. Messom and S. Demidenko, "M</w:t>
      </w:r>
      <w:r w:rsidRPr="002C6075">
        <w:rPr>
          <w:sz w:val="32"/>
          <w:szCs w:val="32"/>
          <w:lang w:val="en-IN"/>
        </w:rPr>
        <w:t xml:space="preserve">aster-Slave Control of a Teleoperated Anthropomorphic </w:t>
      </w:r>
      <w:r w:rsidRPr="002C6075">
        <w:rPr>
          <w:sz w:val="32"/>
          <w:szCs w:val="32"/>
          <w:lang w:val="en-IN"/>
        </w:rPr>
        <w:lastRenderedPageBreak/>
        <w:t xml:space="preserve">Robotic Arm With Gripping Force Sensing", Instrumentation and Measurement IEEE. </w:t>
      </w:r>
    </w:p>
    <w:p w:rsidR="00000000" w:rsidRPr="002C6075" w:rsidRDefault="00D2637D" w:rsidP="002C6075">
      <w:pPr>
        <w:pStyle w:val="BodyText"/>
        <w:numPr>
          <w:ilvl w:val="0"/>
          <w:numId w:val="42"/>
        </w:numPr>
        <w:rPr>
          <w:sz w:val="32"/>
          <w:szCs w:val="32"/>
          <w:lang w:val="en-IN"/>
        </w:rPr>
      </w:pPr>
      <w:r w:rsidRPr="002C6075">
        <w:rPr>
          <w:sz w:val="32"/>
          <w:szCs w:val="32"/>
          <w:lang w:val="en-IN"/>
        </w:rPr>
        <w:t>7.S. Aakash K, "Gesture Actuated Robotic Arm", International Journal of Scientific and Research Publications„, vol. 2, n</w:t>
      </w:r>
      <w:r w:rsidRPr="002C6075">
        <w:rPr>
          <w:sz w:val="32"/>
          <w:szCs w:val="32"/>
          <w:lang w:val="en-IN"/>
        </w:rPr>
        <w:t xml:space="preserve">o. 12, 2012. </w:t>
      </w:r>
    </w:p>
    <w:p w:rsidR="00000000" w:rsidRPr="002C6075" w:rsidRDefault="00D2637D" w:rsidP="002C6075">
      <w:pPr>
        <w:pStyle w:val="BodyText"/>
        <w:numPr>
          <w:ilvl w:val="0"/>
          <w:numId w:val="42"/>
        </w:numPr>
        <w:rPr>
          <w:sz w:val="32"/>
          <w:szCs w:val="32"/>
          <w:lang w:val="en-IN"/>
        </w:rPr>
      </w:pPr>
      <w:r w:rsidRPr="002C6075">
        <w:rPr>
          <w:sz w:val="32"/>
          <w:szCs w:val="32"/>
          <w:lang w:val="en-IN"/>
        </w:rPr>
        <w:t xml:space="preserve">8.O. Fukuda, T. Tsuji, M. Kaneko and A. Otsuka, "A human-assisting manipulator teleoperated by EMG signals and arm motions", Robotics and Automation IEEE Transactions, vol. 19, no. 2, pp. 210-222, 2003. </w:t>
      </w:r>
    </w:p>
    <w:p w:rsidR="00000000" w:rsidRPr="002C6075" w:rsidRDefault="00D2637D" w:rsidP="002C6075">
      <w:pPr>
        <w:pStyle w:val="BodyText"/>
        <w:numPr>
          <w:ilvl w:val="0"/>
          <w:numId w:val="42"/>
        </w:numPr>
        <w:rPr>
          <w:sz w:val="32"/>
          <w:szCs w:val="32"/>
          <w:lang w:val="en-IN"/>
        </w:rPr>
      </w:pPr>
      <w:r w:rsidRPr="002C6075">
        <w:rPr>
          <w:sz w:val="32"/>
          <w:szCs w:val="32"/>
          <w:lang w:val="en-IN"/>
        </w:rPr>
        <w:t>9.H. Hasan and S. Kareem, "Human Com</w:t>
      </w:r>
      <w:r w:rsidRPr="002C6075">
        <w:rPr>
          <w:sz w:val="32"/>
          <w:szCs w:val="32"/>
          <w:lang w:val="en-IN"/>
        </w:rPr>
        <w:t xml:space="preserve">puter Interaction for Vision Based Hand Gesture Recognition: A Survey", Advanced Computer Science Applications and Technologies (ACSAT), 2012. </w:t>
      </w:r>
    </w:p>
    <w:p w:rsidR="00000000" w:rsidRPr="002C6075" w:rsidRDefault="00D2637D" w:rsidP="002C6075">
      <w:pPr>
        <w:pStyle w:val="BodyText"/>
        <w:numPr>
          <w:ilvl w:val="0"/>
          <w:numId w:val="42"/>
        </w:numPr>
        <w:rPr>
          <w:sz w:val="32"/>
          <w:szCs w:val="32"/>
          <w:lang w:val="en-IN"/>
        </w:rPr>
      </w:pPr>
      <w:r w:rsidRPr="002C6075">
        <w:rPr>
          <w:sz w:val="32"/>
          <w:szCs w:val="32"/>
          <w:lang w:val="en-IN"/>
        </w:rPr>
        <w:t xml:space="preserve">10.C. Lingchen, W. Feng, D. Hui and J. Kaifan, "A Survey on Hand Gesture Recognition", Computer Sciences and </w:t>
      </w:r>
      <w:r w:rsidRPr="002C6075">
        <w:rPr>
          <w:sz w:val="32"/>
          <w:szCs w:val="32"/>
          <w:lang w:val="en-IN"/>
        </w:rPr>
        <w:t>Applications (CSA), 2013.</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37D" w:rsidRDefault="00D2637D" w:rsidP="003654DF">
      <w:pPr>
        <w:spacing w:after="0" w:line="240" w:lineRule="auto"/>
      </w:pPr>
      <w:r>
        <w:separator/>
      </w:r>
    </w:p>
  </w:endnote>
  <w:endnote w:type="continuationSeparator" w:id="1">
    <w:p w:rsidR="00D2637D" w:rsidRDefault="00D2637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37D" w:rsidRDefault="00D2637D" w:rsidP="003654DF">
      <w:pPr>
        <w:spacing w:after="0" w:line="240" w:lineRule="auto"/>
      </w:pPr>
      <w:r>
        <w:separator/>
      </w:r>
    </w:p>
  </w:footnote>
  <w:footnote w:type="continuationSeparator" w:id="1">
    <w:p w:rsidR="00D2637D" w:rsidRDefault="00D2637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159DB">
        <w:pPr>
          <w:pStyle w:val="Header"/>
          <w:jc w:val="right"/>
        </w:pPr>
        <w:fldSimple w:instr=" PAGE   \* MERGEFORMAT ">
          <w:r w:rsidR="00AF762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C12E5"/>
    <w:multiLevelType w:val="hybridMultilevel"/>
    <w:tmpl w:val="3266E5FC"/>
    <w:lvl w:ilvl="0" w:tplc="98EABB28">
      <w:start w:val="1"/>
      <w:numFmt w:val="bullet"/>
      <w:lvlText w:val=""/>
      <w:lvlJc w:val="left"/>
      <w:pPr>
        <w:tabs>
          <w:tab w:val="num" w:pos="720"/>
        </w:tabs>
        <w:ind w:left="720" w:hanging="360"/>
      </w:pPr>
      <w:rPr>
        <w:rFonts w:ascii="Wingdings 2" w:hAnsi="Wingdings 2" w:hint="default"/>
      </w:rPr>
    </w:lvl>
    <w:lvl w:ilvl="1" w:tplc="9208C9A4" w:tentative="1">
      <w:start w:val="1"/>
      <w:numFmt w:val="bullet"/>
      <w:lvlText w:val=""/>
      <w:lvlJc w:val="left"/>
      <w:pPr>
        <w:tabs>
          <w:tab w:val="num" w:pos="1440"/>
        </w:tabs>
        <w:ind w:left="1440" w:hanging="360"/>
      </w:pPr>
      <w:rPr>
        <w:rFonts w:ascii="Wingdings 2" w:hAnsi="Wingdings 2" w:hint="default"/>
      </w:rPr>
    </w:lvl>
    <w:lvl w:ilvl="2" w:tplc="2E8298D0" w:tentative="1">
      <w:start w:val="1"/>
      <w:numFmt w:val="bullet"/>
      <w:lvlText w:val=""/>
      <w:lvlJc w:val="left"/>
      <w:pPr>
        <w:tabs>
          <w:tab w:val="num" w:pos="2160"/>
        </w:tabs>
        <w:ind w:left="2160" w:hanging="360"/>
      </w:pPr>
      <w:rPr>
        <w:rFonts w:ascii="Wingdings 2" w:hAnsi="Wingdings 2" w:hint="default"/>
      </w:rPr>
    </w:lvl>
    <w:lvl w:ilvl="3" w:tplc="D8443EB6" w:tentative="1">
      <w:start w:val="1"/>
      <w:numFmt w:val="bullet"/>
      <w:lvlText w:val=""/>
      <w:lvlJc w:val="left"/>
      <w:pPr>
        <w:tabs>
          <w:tab w:val="num" w:pos="2880"/>
        </w:tabs>
        <w:ind w:left="2880" w:hanging="360"/>
      </w:pPr>
      <w:rPr>
        <w:rFonts w:ascii="Wingdings 2" w:hAnsi="Wingdings 2" w:hint="default"/>
      </w:rPr>
    </w:lvl>
    <w:lvl w:ilvl="4" w:tplc="5CBCF566" w:tentative="1">
      <w:start w:val="1"/>
      <w:numFmt w:val="bullet"/>
      <w:lvlText w:val=""/>
      <w:lvlJc w:val="left"/>
      <w:pPr>
        <w:tabs>
          <w:tab w:val="num" w:pos="3600"/>
        </w:tabs>
        <w:ind w:left="3600" w:hanging="360"/>
      </w:pPr>
      <w:rPr>
        <w:rFonts w:ascii="Wingdings 2" w:hAnsi="Wingdings 2" w:hint="default"/>
      </w:rPr>
    </w:lvl>
    <w:lvl w:ilvl="5" w:tplc="D4D44544" w:tentative="1">
      <w:start w:val="1"/>
      <w:numFmt w:val="bullet"/>
      <w:lvlText w:val=""/>
      <w:lvlJc w:val="left"/>
      <w:pPr>
        <w:tabs>
          <w:tab w:val="num" w:pos="4320"/>
        </w:tabs>
        <w:ind w:left="4320" w:hanging="360"/>
      </w:pPr>
      <w:rPr>
        <w:rFonts w:ascii="Wingdings 2" w:hAnsi="Wingdings 2" w:hint="default"/>
      </w:rPr>
    </w:lvl>
    <w:lvl w:ilvl="6" w:tplc="D3B2C9B8" w:tentative="1">
      <w:start w:val="1"/>
      <w:numFmt w:val="bullet"/>
      <w:lvlText w:val=""/>
      <w:lvlJc w:val="left"/>
      <w:pPr>
        <w:tabs>
          <w:tab w:val="num" w:pos="5040"/>
        </w:tabs>
        <w:ind w:left="5040" w:hanging="360"/>
      </w:pPr>
      <w:rPr>
        <w:rFonts w:ascii="Wingdings 2" w:hAnsi="Wingdings 2" w:hint="default"/>
      </w:rPr>
    </w:lvl>
    <w:lvl w:ilvl="7" w:tplc="4BEE484E" w:tentative="1">
      <w:start w:val="1"/>
      <w:numFmt w:val="bullet"/>
      <w:lvlText w:val=""/>
      <w:lvlJc w:val="left"/>
      <w:pPr>
        <w:tabs>
          <w:tab w:val="num" w:pos="5760"/>
        </w:tabs>
        <w:ind w:left="5760" w:hanging="360"/>
      </w:pPr>
      <w:rPr>
        <w:rFonts w:ascii="Wingdings 2" w:hAnsi="Wingdings 2" w:hint="default"/>
      </w:rPr>
    </w:lvl>
    <w:lvl w:ilvl="8" w:tplc="41E68EE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7B43D3"/>
    <w:multiLevelType w:val="hybridMultilevel"/>
    <w:tmpl w:val="94FE5F4E"/>
    <w:lvl w:ilvl="0" w:tplc="893670EC">
      <w:start w:val="1"/>
      <w:numFmt w:val="bullet"/>
      <w:lvlText w:val=""/>
      <w:lvlJc w:val="left"/>
      <w:pPr>
        <w:tabs>
          <w:tab w:val="num" w:pos="720"/>
        </w:tabs>
        <w:ind w:left="720" w:hanging="360"/>
      </w:pPr>
      <w:rPr>
        <w:rFonts w:ascii="Wingdings 2" w:hAnsi="Wingdings 2" w:hint="default"/>
      </w:rPr>
    </w:lvl>
    <w:lvl w:ilvl="1" w:tplc="7374A19C" w:tentative="1">
      <w:start w:val="1"/>
      <w:numFmt w:val="bullet"/>
      <w:lvlText w:val=""/>
      <w:lvlJc w:val="left"/>
      <w:pPr>
        <w:tabs>
          <w:tab w:val="num" w:pos="1440"/>
        </w:tabs>
        <w:ind w:left="1440" w:hanging="360"/>
      </w:pPr>
      <w:rPr>
        <w:rFonts w:ascii="Wingdings 2" w:hAnsi="Wingdings 2" w:hint="default"/>
      </w:rPr>
    </w:lvl>
    <w:lvl w:ilvl="2" w:tplc="47D08B8E" w:tentative="1">
      <w:start w:val="1"/>
      <w:numFmt w:val="bullet"/>
      <w:lvlText w:val=""/>
      <w:lvlJc w:val="left"/>
      <w:pPr>
        <w:tabs>
          <w:tab w:val="num" w:pos="2160"/>
        </w:tabs>
        <w:ind w:left="2160" w:hanging="360"/>
      </w:pPr>
      <w:rPr>
        <w:rFonts w:ascii="Wingdings 2" w:hAnsi="Wingdings 2" w:hint="default"/>
      </w:rPr>
    </w:lvl>
    <w:lvl w:ilvl="3" w:tplc="3FB0C8EE" w:tentative="1">
      <w:start w:val="1"/>
      <w:numFmt w:val="bullet"/>
      <w:lvlText w:val=""/>
      <w:lvlJc w:val="left"/>
      <w:pPr>
        <w:tabs>
          <w:tab w:val="num" w:pos="2880"/>
        </w:tabs>
        <w:ind w:left="2880" w:hanging="360"/>
      </w:pPr>
      <w:rPr>
        <w:rFonts w:ascii="Wingdings 2" w:hAnsi="Wingdings 2" w:hint="default"/>
      </w:rPr>
    </w:lvl>
    <w:lvl w:ilvl="4" w:tplc="096E0EE8" w:tentative="1">
      <w:start w:val="1"/>
      <w:numFmt w:val="bullet"/>
      <w:lvlText w:val=""/>
      <w:lvlJc w:val="left"/>
      <w:pPr>
        <w:tabs>
          <w:tab w:val="num" w:pos="3600"/>
        </w:tabs>
        <w:ind w:left="3600" w:hanging="360"/>
      </w:pPr>
      <w:rPr>
        <w:rFonts w:ascii="Wingdings 2" w:hAnsi="Wingdings 2" w:hint="default"/>
      </w:rPr>
    </w:lvl>
    <w:lvl w:ilvl="5" w:tplc="39549ADA" w:tentative="1">
      <w:start w:val="1"/>
      <w:numFmt w:val="bullet"/>
      <w:lvlText w:val=""/>
      <w:lvlJc w:val="left"/>
      <w:pPr>
        <w:tabs>
          <w:tab w:val="num" w:pos="4320"/>
        </w:tabs>
        <w:ind w:left="4320" w:hanging="360"/>
      </w:pPr>
      <w:rPr>
        <w:rFonts w:ascii="Wingdings 2" w:hAnsi="Wingdings 2" w:hint="default"/>
      </w:rPr>
    </w:lvl>
    <w:lvl w:ilvl="6" w:tplc="4E522306" w:tentative="1">
      <w:start w:val="1"/>
      <w:numFmt w:val="bullet"/>
      <w:lvlText w:val=""/>
      <w:lvlJc w:val="left"/>
      <w:pPr>
        <w:tabs>
          <w:tab w:val="num" w:pos="5040"/>
        </w:tabs>
        <w:ind w:left="5040" w:hanging="360"/>
      </w:pPr>
      <w:rPr>
        <w:rFonts w:ascii="Wingdings 2" w:hAnsi="Wingdings 2" w:hint="default"/>
      </w:rPr>
    </w:lvl>
    <w:lvl w:ilvl="7" w:tplc="16C00A9A" w:tentative="1">
      <w:start w:val="1"/>
      <w:numFmt w:val="bullet"/>
      <w:lvlText w:val=""/>
      <w:lvlJc w:val="left"/>
      <w:pPr>
        <w:tabs>
          <w:tab w:val="num" w:pos="5760"/>
        </w:tabs>
        <w:ind w:left="5760" w:hanging="360"/>
      </w:pPr>
      <w:rPr>
        <w:rFonts w:ascii="Wingdings 2" w:hAnsi="Wingdings 2" w:hint="default"/>
      </w:rPr>
    </w:lvl>
    <w:lvl w:ilvl="8" w:tplc="15828D7C" w:tentative="1">
      <w:start w:val="1"/>
      <w:numFmt w:val="bullet"/>
      <w:lvlText w:val=""/>
      <w:lvlJc w:val="left"/>
      <w:pPr>
        <w:tabs>
          <w:tab w:val="num" w:pos="6480"/>
        </w:tabs>
        <w:ind w:left="6480" w:hanging="360"/>
      </w:pPr>
      <w:rPr>
        <w:rFonts w:ascii="Wingdings 2" w:hAnsi="Wingdings 2" w:hint="default"/>
      </w:rPr>
    </w:lvl>
  </w:abstractNum>
  <w:abstractNum w:abstractNumId="11">
    <w:nsid w:val="205177C6"/>
    <w:multiLevelType w:val="hybridMultilevel"/>
    <w:tmpl w:val="5C465F3E"/>
    <w:lvl w:ilvl="0" w:tplc="48F0A6BE">
      <w:start w:val="1"/>
      <w:numFmt w:val="bullet"/>
      <w:lvlText w:val=""/>
      <w:lvlJc w:val="left"/>
      <w:pPr>
        <w:tabs>
          <w:tab w:val="num" w:pos="720"/>
        </w:tabs>
        <w:ind w:left="720" w:hanging="360"/>
      </w:pPr>
      <w:rPr>
        <w:rFonts w:ascii="Wingdings 2" w:hAnsi="Wingdings 2" w:hint="default"/>
      </w:rPr>
    </w:lvl>
    <w:lvl w:ilvl="1" w:tplc="404063B4" w:tentative="1">
      <w:start w:val="1"/>
      <w:numFmt w:val="bullet"/>
      <w:lvlText w:val=""/>
      <w:lvlJc w:val="left"/>
      <w:pPr>
        <w:tabs>
          <w:tab w:val="num" w:pos="1440"/>
        </w:tabs>
        <w:ind w:left="1440" w:hanging="360"/>
      </w:pPr>
      <w:rPr>
        <w:rFonts w:ascii="Wingdings 2" w:hAnsi="Wingdings 2" w:hint="default"/>
      </w:rPr>
    </w:lvl>
    <w:lvl w:ilvl="2" w:tplc="635E81F0" w:tentative="1">
      <w:start w:val="1"/>
      <w:numFmt w:val="bullet"/>
      <w:lvlText w:val=""/>
      <w:lvlJc w:val="left"/>
      <w:pPr>
        <w:tabs>
          <w:tab w:val="num" w:pos="2160"/>
        </w:tabs>
        <w:ind w:left="2160" w:hanging="360"/>
      </w:pPr>
      <w:rPr>
        <w:rFonts w:ascii="Wingdings 2" w:hAnsi="Wingdings 2" w:hint="default"/>
      </w:rPr>
    </w:lvl>
    <w:lvl w:ilvl="3" w:tplc="4D32D16A" w:tentative="1">
      <w:start w:val="1"/>
      <w:numFmt w:val="bullet"/>
      <w:lvlText w:val=""/>
      <w:lvlJc w:val="left"/>
      <w:pPr>
        <w:tabs>
          <w:tab w:val="num" w:pos="2880"/>
        </w:tabs>
        <w:ind w:left="2880" w:hanging="360"/>
      </w:pPr>
      <w:rPr>
        <w:rFonts w:ascii="Wingdings 2" w:hAnsi="Wingdings 2" w:hint="default"/>
      </w:rPr>
    </w:lvl>
    <w:lvl w:ilvl="4" w:tplc="8BEA0C04" w:tentative="1">
      <w:start w:val="1"/>
      <w:numFmt w:val="bullet"/>
      <w:lvlText w:val=""/>
      <w:lvlJc w:val="left"/>
      <w:pPr>
        <w:tabs>
          <w:tab w:val="num" w:pos="3600"/>
        </w:tabs>
        <w:ind w:left="3600" w:hanging="360"/>
      </w:pPr>
      <w:rPr>
        <w:rFonts w:ascii="Wingdings 2" w:hAnsi="Wingdings 2" w:hint="default"/>
      </w:rPr>
    </w:lvl>
    <w:lvl w:ilvl="5" w:tplc="58089358" w:tentative="1">
      <w:start w:val="1"/>
      <w:numFmt w:val="bullet"/>
      <w:lvlText w:val=""/>
      <w:lvlJc w:val="left"/>
      <w:pPr>
        <w:tabs>
          <w:tab w:val="num" w:pos="4320"/>
        </w:tabs>
        <w:ind w:left="4320" w:hanging="360"/>
      </w:pPr>
      <w:rPr>
        <w:rFonts w:ascii="Wingdings 2" w:hAnsi="Wingdings 2" w:hint="default"/>
      </w:rPr>
    </w:lvl>
    <w:lvl w:ilvl="6" w:tplc="2E0CF92A" w:tentative="1">
      <w:start w:val="1"/>
      <w:numFmt w:val="bullet"/>
      <w:lvlText w:val=""/>
      <w:lvlJc w:val="left"/>
      <w:pPr>
        <w:tabs>
          <w:tab w:val="num" w:pos="5040"/>
        </w:tabs>
        <w:ind w:left="5040" w:hanging="360"/>
      </w:pPr>
      <w:rPr>
        <w:rFonts w:ascii="Wingdings 2" w:hAnsi="Wingdings 2" w:hint="default"/>
      </w:rPr>
    </w:lvl>
    <w:lvl w:ilvl="7" w:tplc="4342B92A" w:tentative="1">
      <w:start w:val="1"/>
      <w:numFmt w:val="bullet"/>
      <w:lvlText w:val=""/>
      <w:lvlJc w:val="left"/>
      <w:pPr>
        <w:tabs>
          <w:tab w:val="num" w:pos="5760"/>
        </w:tabs>
        <w:ind w:left="5760" w:hanging="360"/>
      </w:pPr>
      <w:rPr>
        <w:rFonts w:ascii="Wingdings 2" w:hAnsi="Wingdings 2" w:hint="default"/>
      </w:rPr>
    </w:lvl>
    <w:lvl w:ilvl="8" w:tplc="2152C59A" w:tentative="1">
      <w:start w:val="1"/>
      <w:numFmt w:val="bullet"/>
      <w:lvlText w:val=""/>
      <w:lvlJc w:val="left"/>
      <w:pPr>
        <w:tabs>
          <w:tab w:val="num" w:pos="6480"/>
        </w:tabs>
        <w:ind w:left="6480" w:hanging="360"/>
      </w:pPr>
      <w:rPr>
        <w:rFonts w:ascii="Wingdings 2" w:hAnsi="Wingdings 2" w:hint="default"/>
      </w:rPr>
    </w:lvl>
  </w:abstractNum>
  <w:abstractNum w:abstractNumId="12">
    <w:nsid w:val="27580B08"/>
    <w:multiLevelType w:val="hybridMultilevel"/>
    <w:tmpl w:val="B276DD58"/>
    <w:lvl w:ilvl="0" w:tplc="FD80C39E">
      <w:start w:val="1"/>
      <w:numFmt w:val="bullet"/>
      <w:lvlText w:val=""/>
      <w:lvlJc w:val="left"/>
      <w:pPr>
        <w:tabs>
          <w:tab w:val="num" w:pos="720"/>
        </w:tabs>
        <w:ind w:left="720" w:hanging="360"/>
      </w:pPr>
      <w:rPr>
        <w:rFonts w:ascii="Wingdings 2" w:hAnsi="Wingdings 2" w:hint="default"/>
      </w:rPr>
    </w:lvl>
    <w:lvl w:ilvl="1" w:tplc="3C40B110" w:tentative="1">
      <w:start w:val="1"/>
      <w:numFmt w:val="bullet"/>
      <w:lvlText w:val=""/>
      <w:lvlJc w:val="left"/>
      <w:pPr>
        <w:tabs>
          <w:tab w:val="num" w:pos="1440"/>
        </w:tabs>
        <w:ind w:left="1440" w:hanging="360"/>
      </w:pPr>
      <w:rPr>
        <w:rFonts w:ascii="Wingdings 2" w:hAnsi="Wingdings 2" w:hint="default"/>
      </w:rPr>
    </w:lvl>
    <w:lvl w:ilvl="2" w:tplc="2264B68C" w:tentative="1">
      <w:start w:val="1"/>
      <w:numFmt w:val="bullet"/>
      <w:lvlText w:val=""/>
      <w:lvlJc w:val="left"/>
      <w:pPr>
        <w:tabs>
          <w:tab w:val="num" w:pos="2160"/>
        </w:tabs>
        <w:ind w:left="2160" w:hanging="360"/>
      </w:pPr>
      <w:rPr>
        <w:rFonts w:ascii="Wingdings 2" w:hAnsi="Wingdings 2" w:hint="default"/>
      </w:rPr>
    </w:lvl>
    <w:lvl w:ilvl="3" w:tplc="B038D406" w:tentative="1">
      <w:start w:val="1"/>
      <w:numFmt w:val="bullet"/>
      <w:lvlText w:val=""/>
      <w:lvlJc w:val="left"/>
      <w:pPr>
        <w:tabs>
          <w:tab w:val="num" w:pos="2880"/>
        </w:tabs>
        <w:ind w:left="2880" w:hanging="360"/>
      </w:pPr>
      <w:rPr>
        <w:rFonts w:ascii="Wingdings 2" w:hAnsi="Wingdings 2" w:hint="default"/>
      </w:rPr>
    </w:lvl>
    <w:lvl w:ilvl="4" w:tplc="9692C73A" w:tentative="1">
      <w:start w:val="1"/>
      <w:numFmt w:val="bullet"/>
      <w:lvlText w:val=""/>
      <w:lvlJc w:val="left"/>
      <w:pPr>
        <w:tabs>
          <w:tab w:val="num" w:pos="3600"/>
        </w:tabs>
        <w:ind w:left="3600" w:hanging="360"/>
      </w:pPr>
      <w:rPr>
        <w:rFonts w:ascii="Wingdings 2" w:hAnsi="Wingdings 2" w:hint="default"/>
      </w:rPr>
    </w:lvl>
    <w:lvl w:ilvl="5" w:tplc="A0B81A6E" w:tentative="1">
      <w:start w:val="1"/>
      <w:numFmt w:val="bullet"/>
      <w:lvlText w:val=""/>
      <w:lvlJc w:val="left"/>
      <w:pPr>
        <w:tabs>
          <w:tab w:val="num" w:pos="4320"/>
        </w:tabs>
        <w:ind w:left="4320" w:hanging="360"/>
      </w:pPr>
      <w:rPr>
        <w:rFonts w:ascii="Wingdings 2" w:hAnsi="Wingdings 2" w:hint="default"/>
      </w:rPr>
    </w:lvl>
    <w:lvl w:ilvl="6" w:tplc="5726B390" w:tentative="1">
      <w:start w:val="1"/>
      <w:numFmt w:val="bullet"/>
      <w:lvlText w:val=""/>
      <w:lvlJc w:val="left"/>
      <w:pPr>
        <w:tabs>
          <w:tab w:val="num" w:pos="5040"/>
        </w:tabs>
        <w:ind w:left="5040" w:hanging="360"/>
      </w:pPr>
      <w:rPr>
        <w:rFonts w:ascii="Wingdings 2" w:hAnsi="Wingdings 2" w:hint="default"/>
      </w:rPr>
    </w:lvl>
    <w:lvl w:ilvl="7" w:tplc="1CF8C8BE" w:tentative="1">
      <w:start w:val="1"/>
      <w:numFmt w:val="bullet"/>
      <w:lvlText w:val=""/>
      <w:lvlJc w:val="left"/>
      <w:pPr>
        <w:tabs>
          <w:tab w:val="num" w:pos="5760"/>
        </w:tabs>
        <w:ind w:left="5760" w:hanging="360"/>
      </w:pPr>
      <w:rPr>
        <w:rFonts w:ascii="Wingdings 2" w:hAnsi="Wingdings 2" w:hint="default"/>
      </w:rPr>
    </w:lvl>
    <w:lvl w:ilvl="8" w:tplc="D5B4FDEE"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A13EC4"/>
    <w:multiLevelType w:val="hybridMultilevel"/>
    <w:tmpl w:val="4D981B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5F74EA"/>
    <w:multiLevelType w:val="hybridMultilevel"/>
    <w:tmpl w:val="19C28AA6"/>
    <w:lvl w:ilvl="0" w:tplc="79C6408A">
      <w:start w:val="1"/>
      <w:numFmt w:val="bullet"/>
      <w:lvlText w:val=""/>
      <w:lvlJc w:val="left"/>
      <w:pPr>
        <w:tabs>
          <w:tab w:val="num" w:pos="720"/>
        </w:tabs>
        <w:ind w:left="720" w:hanging="360"/>
      </w:pPr>
      <w:rPr>
        <w:rFonts w:ascii="Wingdings 2" w:hAnsi="Wingdings 2" w:hint="default"/>
      </w:rPr>
    </w:lvl>
    <w:lvl w:ilvl="1" w:tplc="6E005CF2" w:tentative="1">
      <w:start w:val="1"/>
      <w:numFmt w:val="bullet"/>
      <w:lvlText w:val=""/>
      <w:lvlJc w:val="left"/>
      <w:pPr>
        <w:tabs>
          <w:tab w:val="num" w:pos="1440"/>
        </w:tabs>
        <w:ind w:left="1440" w:hanging="360"/>
      </w:pPr>
      <w:rPr>
        <w:rFonts w:ascii="Wingdings 2" w:hAnsi="Wingdings 2" w:hint="default"/>
      </w:rPr>
    </w:lvl>
    <w:lvl w:ilvl="2" w:tplc="0F8A913A" w:tentative="1">
      <w:start w:val="1"/>
      <w:numFmt w:val="bullet"/>
      <w:lvlText w:val=""/>
      <w:lvlJc w:val="left"/>
      <w:pPr>
        <w:tabs>
          <w:tab w:val="num" w:pos="2160"/>
        </w:tabs>
        <w:ind w:left="2160" w:hanging="360"/>
      </w:pPr>
      <w:rPr>
        <w:rFonts w:ascii="Wingdings 2" w:hAnsi="Wingdings 2" w:hint="default"/>
      </w:rPr>
    </w:lvl>
    <w:lvl w:ilvl="3" w:tplc="F574EE7C" w:tentative="1">
      <w:start w:val="1"/>
      <w:numFmt w:val="bullet"/>
      <w:lvlText w:val=""/>
      <w:lvlJc w:val="left"/>
      <w:pPr>
        <w:tabs>
          <w:tab w:val="num" w:pos="2880"/>
        </w:tabs>
        <w:ind w:left="2880" w:hanging="360"/>
      </w:pPr>
      <w:rPr>
        <w:rFonts w:ascii="Wingdings 2" w:hAnsi="Wingdings 2" w:hint="default"/>
      </w:rPr>
    </w:lvl>
    <w:lvl w:ilvl="4" w:tplc="8C10CBC2" w:tentative="1">
      <w:start w:val="1"/>
      <w:numFmt w:val="bullet"/>
      <w:lvlText w:val=""/>
      <w:lvlJc w:val="left"/>
      <w:pPr>
        <w:tabs>
          <w:tab w:val="num" w:pos="3600"/>
        </w:tabs>
        <w:ind w:left="3600" w:hanging="360"/>
      </w:pPr>
      <w:rPr>
        <w:rFonts w:ascii="Wingdings 2" w:hAnsi="Wingdings 2" w:hint="default"/>
      </w:rPr>
    </w:lvl>
    <w:lvl w:ilvl="5" w:tplc="6068E41A" w:tentative="1">
      <w:start w:val="1"/>
      <w:numFmt w:val="bullet"/>
      <w:lvlText w:val=""/>
      <w:lvlJc w:val="left"/>
      <w:pPr>
        <w:tabs>
          <w:tab w:val="num" w:pos="4320"/>
        </w:tabs>
        <w:ind w:left="4320" w:hanging="360"/>
      </w:pPr>
      <w:rPr>
        <w:rFonts w:ascii="Wingdings 2" w:hAnsi="Wingdings 2" w:hint="default"/>
      </w:rPr>
    </w:lvl>
    <w:lvl w:ilvl="6" w:tplc="3514C5DE" w:tentative="1">
      <w:start w:val="1"/>
      <w:numFmt w:val="bullet"/>
      <w:lvlText w:val=""/>
      <w:lvlJc w:val="left"/>
      <w:pPr>
        <w:tabs>
          <w:tab w:val="num" w:pos="5040"/>
        </w:tabs>
        <w:ind w:left="5040" w:hanging="360"/>
      </w:pPr>
      <w:rPr>
        <w:rFonts w:ascii="Wingdings 2" w:hAnsi="Wingdings 2" w:hint="default"/>
      </w:rPr>
    </w:lvl>
    <w:lvl w:ilvl="7" w:tplc="72A212B0" w:tentative="1">
      <w:start w:val="1"/>
      <w:numFmt w:val="bullet"/>
      <w:lvlText w:val=""/>
      <w:lvlJc w:val="left"/>
      <w:pPr>
        <w:tabs>
          <w:tab w:val="num" w:pos="5760"/>
        </w:tabs>
        <w:ind w:left="5760" w:hanging="360"/>
      </w:pPr>
      <w:rPr>
        <w:rFonts w:ascii="Wingdings 2" w:hAnsi="Wingdings 2" w:hint="default"/>
      </w:rPr>
    </w:lvl>
    <w:lvl w:ilvl="8" w:tplc="4FBA224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3"/>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6"/>
  </w:num>
  <w:num w:numId="21">
    <w:abstractNumId w:val="46"/>
  </w:num>
  <w:num w:numId="22">
    <w:abstractNumId w:val="21"/>
  </w:num>
  <w:num w:numId="23">
    <w:abstractNumId w:val="42"/>
  </w:num>
  <w:num w:numId="24">
    <w:abstractNumId w:val="43"/>
  </w:num>
  <w:num w:numId="25">
    <w:abstractNumId w:val="31"/>
  </w:num>
  <w:num w:numId="26">
    <w:abstractNumId w:val="20"/>
  </w:num>
  <w:num w:numId="27">
    <w:abstractNumId w:val="3"/>
  </w:num>
  <w:num w:numId="28">
    <w:abstractNumId w:val="14"/>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9"/>
  </w:num>
  <w:num w:numId="38">
    <w:abstractNumId w:val="37"/>
  </w:num>
  <w:num w:numId="39">
    <w:abstractNumId w:val="19"/>
  </w:num>
  <w:num w:numId="40">
    <w:abstractNumId w:val="16"/>
  </w:num>
  <w:num w:numId="41">
    <w:abstractNumId w:val="25"/>
  </w:num>
  <w:num w:numId="42">
    <w:abstractNumId w:val="7"/>
  </w:num>
  <w:num w:numId="43">
    <w:abstractNumId w:val="12"/>
  </w:num>
  <w:num w:numId="44">
    <w:abstractNumId w:val="44"/>
  </w:num>
  <w:num w:numId="45">
    <w:abstractNumId w:val="10"/>
  </w:num>
  <w:num w:numId="46">
    <w:abstractNumId w:val="41"/>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571"/>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075"/>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A10"/>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D3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987"/>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9DB"/>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31A2"/>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AF762D"/>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FC6"/>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438B"/>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37D"/>
    <w:rsid w:val="00D26DA0"/>
    <w:rsid w:val="00D27D33"/>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4BF"/>
    <w:rsid w:val="00FA57EA"/>
    <w:rsid w:val="00FA6299"/>
    <w:rsid w:val="00FA7B6D"/>
    <w:rsid w:val="00FB074A"/>
    <w:rsid w:val="00FB0A32"/>
    <w:rsid w:val="00FB150F"/>
    <w:rsid w:val="00FB1520"/>
    <w:rsid w:val="00FB1977"/>
    <w:rsid w:val="00FB1C96"/>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393086">
      <w:bodyDiv w:val="1"/>
      <w:marLeft w:val="0"/>
      <w:marRight w:val="0"/>
      <w:marTop w:val="0"/>
      <w:marBottom w:val="0"/>
      <w:divBdr>
        <w:top w:val="none" w:sz="0" w:space="0" w:color="auto"/>
        <w:left w:val="none" w:sz="0" w:space="0" w:color="auto"/>
        <w:bottom w:val="none" w:sz="0" w:space="0" w:color="auto"/>
        <w:right w:val="none" w:sz="0" w:space="0" w:color="auto"/>
      </w:divBdr>
      <w:divsChild>
        <w:div w:id="655493451">
          <w:marLeft w:val="576"/>
          <w:marRight w:val="0"/>
          <w:marTop w:val="120"/>
          <w:marBottom w:val="0"/>
          <w:divBdr>
            <w:top w:val="none" w:sz="0" w:space="0" w:color="auto"/>
            <w:left w:val="none" w:sz="0" w:space="0" w:color="auto"/>
            <w:bottom w:val="none" w:sz="0" w:space="0" w:color="auto"/>
            <w:right w:val="none" w:sz="0" w:space="0" w:color="auto"/>
          </w:divBdr>
        </w:div>
        <w:div w:id="88277854">
          <w:marLeft w:val="576"/>
          <w:marRight w:val="0"/>
          <w:marTop w:val="120"/>
          <w:marBottom w:val="0"/>
          <w:divBdr>
            <w:top w:val="none" w:sz="0" w:space="0" w:color="auto"/>
            <w:left w:val="none" w:sz="0" w:space="0" w:color="auto"/>
            <w:bottom w:val="none" w:sz="0" w:space="0" w:color="auto"/>
            <w:right w:val="none" w:sz="0" w:space="0" w:color="auto"/>
          </w:divBdr>
        </w:div>
        <w:div w:id="1020280198">
          <w:marLeft w:val="576"/>
          <w:marRight w:val="0"/>
          <w:marTop w:val="120"/>
          <w:marBottom w:val="0"/>
          <w:divBdr>
            <w:top w:val="none" w:sz="0" w:space="0" w:color="auto"/>
            <w:left w:val="none" w:sz="0" w:space="0" w:color="auto"/>
            <w:bottom w:val="none" w:sz="0" w:space="0" w:color="auto"/>
            <w:right w:val="none" w:sz="0" w:space="0" w:color="auto"/>
          </w:divBdr>
        </w:div>
        <w:div w:id="170328715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103596">
      <w:bodyDiv w:val="1"/>
      <w:marLeft w:val="0"/>
      <w:marRight w:val="0"/>
      <w:marTop w:val="0"/>
      <w:marBottom w:val="0"/>
      <w:divBdr>
        <w:top w:val="none" w:sz="0" w:space="0" w:color="auto"/>
        <w:left w:val="none" w:sz="0" w:space="0" w:color="auto"/>
        <w:bottom w:val="none" w:sz="0" w:space="0" w:color="auto"/>
        <w:right w:val="none" w:sz="0" w:space="0" w:color="auto"/>
      </w:divBdr>
      <w:divsChild>
        <w:div w:id="216283740">
          <w:marLeft w:val="576"/>
          <w:marRight w:val="0"/>
          <w:marTop w:val="120"/>
          <w:marBottom w:val="0"/>
          <w:divBdr>
            <w:top w:val="none" w:sz="0" w:space="0" w:color="auto"/>
            <w:left w:val="none" w:sz="0" w:space="0" w:color="auto"/>
            <w:bottom w:val="none" w:sz="0" w:space="0" w:color="auto"/>
            <w:right w:val="none" w:sz="0" w:space="0" w:color="auto"/>
          </w:divBdr>
        </w:div>
        <w:div w:id="1898318676">
          <w:marLeft w:val="576"/>
          <w:marRight w:val="0"/>
          <w:marTop w:val="120"/>
          <w:marBottom w:val="0"/>
          <w:divBdr>
            <w:top w:val="none" w:sz="0" w:space="0" w:color="auto"/>
            <w:left w:val="none" w:sz="0" w:space="0" w:color="auto"/>
            <w:bottom w:val="none" w:sz="0" w:space="0" w:color="auto"/>
            <w:right w:val="none" w:sz="0" w:space="0" w:color="auto"/>
          </w:divBdr>
        </w:div>
        <w:div w:id="681980639">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6834040">
      <w:bodyDiv w:val="1"/>
      <w:marLeft w:val="0"/>
      <w:marRight w:val="0"/>
      <w:marTop w:val="0"/>
      <w:marBottom w:val="0"/>
      <w:divBdr>
        <w:top w:val="none" w:sz="0" w:space="0" w:color="auto"/>
        <w:left w:val="none" w:sz="0" w:space="0" w:color="auto"/>
        <w:bottom w:val="none" w:sz="0" w:space="0" w:color="auto"/>
        <w:right w:val="none" w:sz="0" w:space="0" w:color="auto"/>
      </w:divBdr>
      <w:divsChild>
        <w:div w:id="717702711">
          <w:marLeft w:val="576"/>
          <w:marRight w:val="0"/>
          <w:marTop w:val="120"/>
          <w:marBottom w:val="0"/>
          <w:divBdr>
            <w:top w:val="none" w:sz="0" w:space="0" w:color="auto"/>
            <w:left w:val="none" w:sz="0" w:space="0" w:color="auto"/>
            <w:bottom w:val="none" w:sz="0" w:space="0" w:color="auto"/>
            <w:right w:val="none" w:sz="0" w:space="0" w:color="auto"/>
          </w:divBdr>
        </w:div>
        <w:div w:id="1496728767">
          <w:marLeft w:val="576"/>
          <w:marRight w:val="0"/>
          <w:marTop w:val="120"/>
          <w:marBottom w:val="0"/>
          <w:divBdr>
            <w:top w:val="none" w:sz="0" w:space="0" w:color="auto"/>
            <w:left w:val="none" w:sz="0" w:space="0" w:color="auto"/>
            <w:bottom w:val="none" w:sz="0" w:space="0" w:color="auto"/>
            <w:right w:val="none" w:sz="0" w:space="0" w:color="auto"/>
          </w:divBdr>
        </w:div>
        <w:div w:id="1986398402">
          <w:marLeft w:val="576"/>
          <w:marRight w:val="0"/>
          <w:marTop w:val="120"/>
          <w:marBottom w:val="0"/>
          <w:divBdr>
            <w:top w:val="none" w:sz="0" w:space="0" w:color="auto"/>
            <w:left w:val="none" w:sz="0" w:space="0" w:color="auto"/>
            <w:bottom w:val="none" w:sz="0" w:space="0" w:color="auto"/>
            <w:right w:val="none" w:sz="0" w:space="0" w:color="auto"/>
          </w:divBdr>
        </w:div>
        <w:div w:id="187842202">
          <w:marLeft w:val="576"/>
          <w:marRight w:val="0"/>
          <w:marTop w:val="120"/>
          <w:marBottom w:val="0"/>
          <w:divBdr>
            <w:top w:val="none" w:sz="0" w:space="0" w:color="auto"/>
            <w:left w:val="none" w:sz="0" w:space="0" w:color="auto"/>
            <w:bottom w:val="none" w:sz="0" w:space="0" w:color="auto"/>
            <w:right w:val="none" w:sz="0" w:space="0" w:color="auto"/>
          </w:divBdr>
        </w:div>
        <w:div w:id="65962386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206067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844979">
      <w:bodyDiv w:val="1"/>
      <w:marLeft w:val="0"/>
      <w:marRight w:val="0"/>
      <w:marTop w:val="0"/>
      <w:marBottom w:val="0"/>
      <w:divBdr>
        <w:top w:val="none" w:sz="0" w:space="0" w:color="auto"/>
        <w:left w:val="none" w:sz="0" w:space="0" w:color="auto"/>
        <w:bottom w:val="none" w:sz="0" w:space="0" w:color="auto"/>
        <w:right w:val="none" w:sz="0" w:space="0" w:color="auto"/>
      </w:divBdr>
      <w:divsChild>
        <w:div w:id="1039623548">
          <w:marLeft w:val="576"/>
          <w:marRight w:val="0"/>
          <w:marTop w:val="120"/>
          <w:marBottom w:val="0"/>
          <w:divBdr>
            <w:top w:val="none" w:sz="0" w:space="0" w:color="auto"/>
            <w:left w:val="none" w:sz="0" w:space="0" w:color="auto"/>
            <w:bottom w:val="none" w:sz="0" w:space="0" w:color="auto"/>
            <w:right w:val="none" w:sz="0" w:space="0" w:color="auto"/>
          </w:divBdr>
        </w:div>
        <w:div w:id="1937858513">
          <w:marLeft w:val="576"/>
          <w:marRight w:val="0"/>
          <w:marTop w:val="120"/>
          <w:marBottom w:val="0"/>
          <w:divBdr>
            <w:top w:val="none" w:sz="0" w:space="0" w:color="auto"/>
            <w:left w:val="none" w:sz="0" w:space="0" w:color="auto"/>
            <w:bottom w:val="none" w:sz="0" w:space="0" w:color="auto"/>
            <w:right w:val="none" w:sz="0" w:space="0" w:color="auto"/>
          </w:divBdr>
        </w:div>
        <w:div w:id="2044405138">
          <w:marLeft w:val="576"/>
          <w:marRight w:val="0"/>
          <w:marTop w:val="120"/>
          <w:marBottom w:val="0"/>
          <w:divBdr>
            <w:top w:val="none" w:sz="0" w:space="0" w:color="auto"/>
            <w:left w:val="none" w:sz="0" w:space="0" w:color="auto"/>
            <w:bottom w:val="none" w:sz="0" w:space="0" w:color="auto"/>
            <w:right w:val="none" w:sz="0" w:space="0" w:color="auto"/>
          </w:divBdr>
        </w:div>
      </w:divsChild>
    </w:div>
    <w:div w:id="1525317382">
      <w:bodyDiv w:val="1"/>
      <w:marLeft w:val="0"/>
      <w:marRight w:val="0"/>
      <w:marTop w:val="0"/>
      <w:marBottom w:val="0"/>
      <w:divBdr>
        <w:top w:val="none" w:sz="0" w:space="0" w:color="auto"/>
        <w:left w:val="none" w:sz="0" w:space="0" w:color="auto"/>
        <w:bottom w:val="none" w:sz="0" w:space="0" w:color="auto"/>
        <w:right w:val="none" w:sz="0" w:space="0" w:color="auto"/>
      </w:divBdr>
      <w:divsChild>
        <w:div w:id="1257060497">
          <w:marLeft w:val="576"/>
          <w:marRight w:val="0"/>
          <w:marTop w:val="120"/>
          <w:marBottom w:val="0"/>
          <w:divBdr>
            <w:top w:val="none" w:sz="0" w:space="0" w:color="auto"/>
            <w:left w:val="none" w:sz="0" w:space="0" w:color="auto"/>
            <w:bottom w:val="none" w:sz="0" w:space="0" w:color="auto"/>
            <w:right w:val="none" w:sz="0" w:space="0" w:color="auto"/>
          </w:divBdr>
        </w:div>
        <w:div w:id="637036216">
          <w:marLeft w:val="576"/>
          <w:marRight w:val="0"/>
          <w:marTop w:val="120"/>
          <w:marBottom w:val="0"/>
          <w:divBdr>
            <w:top w:val="none" w:sz="0" w:space="0" w:color="auto"/>
            <w:left w:val="none" w:sz="0" w:space="0" w:color="auto"/>
            <w:bottom w:val="none" w:sz="0" w:space="0" w:color="auto"/>
            <w:right w:val="none" w:sz="0" w:space="0" w:color="auto"/>
          </w:divBdr>
        </w:div>
        <w:div w:id="927078777">
          <w:marLeft w:val="576"/>
          <w:marRight w:val="0"/>
          <w:marTop w:val="120"/>
          <w:marBottom w:val="0"/>
          <w:divBdr>
            <w:top w:val="none" w:sz="0" w:space="0" w:color="auto"/>
            <w:left w:val="none" w:sz="0" w:space="0" w:color="auto"/>
            <w:bottom w:val="none" w:sz="0" w:space="0" w:color="auto"/>
            <w:right w:val="none" w:sz="0" w:space="0" w:color="auto"/>
          </w:divBdr>
        </w:div>
        <w:div w:id="944386198">
          <w:marLeft w:val="576"/>
          <w:marRight w:val="0"/>
          <w:marTop w:val="120"/>
          <w:marBottom w:val="0"/>
          <w:divBdr>
            <w:top w:val="none" w:sz="0" w:space="0" w:color="auto"/>
            <w:left w:val="none" w:sz="0" w:space="0" w:color="auto"/>
            <w:bottom w:val="none" w:sz="0" w:space="0" w:color="auto"/>
            <w:right w:val="none" w:sz="0" w:space="0" w:color="auto"/>
          </w:divBdr>
        </w:div>
        <w:div w:id="6214142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383548">
      <w:bodyDiv w:val="1"/>
      <w:marLeft w:val="0"/>
      <w:marRight w:val="0"/>
      <w:marTop w:val="0"/>
      <w:marBottom w:val="0"/>
      <w:divBdr>
        <w:top w:val="none" w:sz="0" w:space="0" w:color="auto"/>
        <w:left w:val="none" w:sz="0" w:space="0" w:color="auto"/>
        <w:bottom w:val="none" w:sz="0" w:space="0" w:color="auto"/>
        <w:right w:val="none" w:sz="0" w:space="0" w:color="auto"/>
      </w:divBdr>
      <w:divsChild>
        <w:div w:id="790900452">
          <w:marLeft w:val="576"/>
          <w:marRight w:val="0"/>
          <w:marTop w:val="120"/>
          <w:marBottom w:val="0"/>
          <w:divBdr>
            <w:top w:val="none" w:sz="0" w:space="0" w:color="auto"/>
            <w:left w:val="none" w:sz="0" w:space="0" w:color="auto"/>
            <w:bottom w:val="none" w:sz="0" w:space="0" w:color="auto"/>
            <w:right w:val="none" w:sz="0" w:space="0" w:color="auto"/>
          </w:divBdr>
        </w:div>
        <w:div w:id="2114275059">
          <w:marLeft w:val="576"/>
          <w:marRight w:val="0"/>
          <w:marTop w:val="120"/>
          <w:marBottom w:val="0"/>
          <w:divBdr>
            <w:top w:val="none" w:sz="0" w:space="0" w:color="auto"/>
            <w:left w:val="none" w:sz="0" w:space="0" w:color="auto"/>
            <w:bottom w:val="none" w:sz="0" w:space="0" w:color="auto"/>
            <w:right w:val="none" w:sz="0" w:space="0" w:color="auto"/>
          </w:divBdr>
        </w:div>
        <w:div w:id="2130541140">
          <w:marLeft w:val="576"/>
          <w:marRight w:val="0"/>
          <w:marTop w:val="120"/>
          <w:marBottom w:val="0"/>
          <w:divBdr>
            <w:top w:val="none" w:sz="0" w:space="0" w:color="auto"/>
            <w:left w:val="none" w:sz="0" w:space="0" w:color="auto"/>
            <w:bottom w:val="none" w:sz="0" w:space="0" w:color="auto"/>
            <w:right w:val="none" w:sz="0" w:space="0" w:color="auto"/>
          </w:divBdr>
        </w:div>
        <w:div w:id="30809157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13</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2021-11-24T14:53:00Z</dcterms:modified>
</cp:coreProperties>
</file>