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7077C" w:rsidRDefault="0067077C" w:rsidP="00DC0EDF">
      <w:pPr>
        <w:spacing w:line="360" w:lineRule="auto"/>
        <w:jc w:val="center"/>
        <w:rPr>
          <w:rFonts w:ascii="Times New Roman" w:hAnsi="Times New Roman" w:cs="Times New Roman"/>
          <w:b/>
          <w:sz w:val="240"/>
          <w:szCs w:val="240"/>
        </w:rPr>
      </w:pPr>
      <w:r w:rsidRPr="0067077C">
        <w:rPr>
          <w:rFonts w:ascii="Times New Roman" w:eastAsia="Times New Roman" w:hAnsi="Times New Roman" w:cs="Times New Roman"/>
          <w:b/>
          <w:kern w:val="36"/>
          <w:sz w:val="56"/>
          <w:szCs w:val="56"/>
        </w:rPr>
        <w:t>Gesture control of drone using a motion controller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C3E31" w:rsidRDefault="003C3E31" w:rsidP="00E53AA4">
      <w:pPr>
        <w:spacing w:line="360" w:lineRule="auto"/>
        <w:jc w:val="both"/>
        <w:rPr>
          <w:rFonts w:ascii="Times New Roman" w:hAnsi="Times New Roman" w:cs="Times New Roman"/>
          <w:b/>
          <w:sz w:val="52"/>
          <w:szCs w:val="52"/>
        </w:rPr>
      </w:pPr>
      <w:r w:rsidRPr="003C3E31">
        <w:rPr>
          <w:rFonts w:ascii="Times New Roman" w:hAnsi="Times New Roman" w:cs="Times New Roman"/>
          <w:sz w:val="32"/>
          <w:szCs w:val="32"/>
        </w:rPr>
        <w:t>In this study, we present our implementation of using a motion controller to control the motion of a drone via simple human gestures. We have used the Leap as the motion controller and the Parrot AR DRONE 2.0 for this implementation. The Parrot AR DRONE is an off the shelf quad rotor having an on board Wi-Fi system. The AR DRONE is connected to the ground station via Wi-Fi and the Leap is connected to the ground station via USB port. The LEAP Motion Controller recognizes the hand gestures and relays it on to the ground station. The ground station runs ROS (Robot Operating System) in Linux which is used as the platform for this implementation. Python is the programming language used for interaction with the AR DRONE in order to convey the simple hand gestures. In our implementation, we have written python codes to interpret the hand gestures captured by the LEAP, and transmit them in order to control the motion of the AR DRONE via these gestures.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3C3E31" w:rsidP="003C3E3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3C3E31">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31F3B" w:rsidRDefault="002771DF" w:rsidP="00E31F3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31F3B">
        <w:rPr>
          <w:rFonts w:ascii="Times New Roman" w:hAnsi="Times New Roman" w:cs="Times New Roman"/>
          <w:sz w:val="32"/>
          <w:szCs w:val="32"/>
          <w:lang w:val="en-IN"/>
        </w:rPr>
        <w:t>In existing w</w:t>
      </w:r>
      <w:r w:rsidRPr="00E31F3B">
        <w:rPr>
          <w:rFonts w:ascii="Times New Roman" w:hAnsi="Times New Roman" w:cs="Times New Roman"/>
          <w:sz w:val="32"/>
          <w:szCs w:val="32"/>
          <w:lang w:val="en-IN"/>
        </w:rPr>
        <w:t>ork, Hand recognition by conventional methods using 2- D cameras suffer from instability due to lighting and skin color variations.</w:t>
      </w:r>
    </w:p>
    <w:p w:rsidR="00000000" w:rsidRPr="00E31F3B" w:rsidRDefault="002771DF" w:rsidP="00E31F3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31F3B">
        <w:rPr>
          <w:rFonts w:ascii="Times New Roman" w:hAnsi="Times New Roman" w:cs="Times New Roman"/>
          <w:sz w:val="32"/>
          <w:szCs w:val="32"/>
          <w:lang w:val="en-IN"/>
        </w:rPr>
        <w:t xml:space="preserve">The extracted fingertip positions of each gesture are stored in the database. The distance between them is used as feature </w:t>
      </w:r>
      <w:r w:rsidRPr="00E31F3B">
        <w:rPr>
          <w:rFonts w:ascii="Times New Roman" w:hAnsi="Times New Roman" w:cs="Times New Roman"/>
          <w:sz w:val="32"/>
          <w:szCs w:val="32"/>
          <w:lang w:val="en-IN"/>
        </w:rPr>
        <w:t>vector.</w:t>
      </w:r>
    </w:p>
    <w:p w:rsidR="00000000" w:rsidRPr="00E31F3B" w:rsidRDefault="002771DF" w:rsidP="00E31F3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31F3B">
        <w:rPr>
          <w:rFonts w:ascii="Times New Roman" w:hAnsi="Times New Roman" w:cs="Times New Roman"/>
          <w:sz w:val="32"/>
          <w:szCs w:val="32"/>
          <w:lang w:val="en-IN"/>
        </w:rPr>
        <w:t>It tracks the hand and finger movements in digital format and gives few key points associated with each gesture.</w:t>
      </w:r>
    </w:p>
    <w:p w:rsidR="00000000" w:rsidRPr="00E31F3B" w:rsidRDefault="002771DF" w:rsidP="00E31F3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31F3B">
        <w:rPr>
          <w:rFonts w:ascii="Times New Roman" w:hAnsi="Times New Roman" w:cs="Times New Roman"/>
          <w:sz w:val="32"/>
          <w:szCs w:val="32"/>
          <w:lang w:val="en-IN"/>
        </w:rPr>
        <w:t>With this technique, in a contactless and markerless environment one operator could manage dual robots through both his or her hands.</w:t>
      </w:r>
    </w:p>
    <w:p w:rsidR="00000000" w:rsidRPr="00E31F3B" w:rsidRDefault="002771DF" w:rsidP="00E31F3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31F3B">
        <w:rPr>
          <w:rFonts w:ascii="Times New Roman" w:hAnsi="Times New Roman" w:cs="Times New Roman"/>
          <w:sz w:val="32"/>
          <w:szCs w:val="32"/>
          <w:lang w:val="en-IN"/>
        </w:rPr>
        <w:t xml:space="preserve">In the pattern recognition and computer vision communities Dynamic hand gesture recognition is a crucial but challenging task.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845EE" w:rsidRDefault="002771DF" w:rsidP="007845EE">
      <w:pPr>
        <w:numPr>
          <w:ilvl w:val="0"/>
          <w:numId w:val="45"/>
        </w:numPr>
        <w:spacing w:line="360" w:lineRule="auto"/>
        <w:jc w:val="both"/>
        <w:rPr>
          <w:rFonts w:ascii="Times New Roman" w:hAnsi="Times New Roman" w:cs="Times New Roman"/>
          <w:bCs/>
          <w:sz w:val="32"/>
          <w:szCs w:val="32"/>
          <w:lang w:val="en-IN"/>
        </w:rPr>
      </w:pPr>
      <w:r w:rsidRPr="007845EE">
        <w:rPr>
          <w:rFonts w:ascii="Times New Roman" w:hAnsi="Times New Roman" w:cs="Times New Roman"/>
          <w:bCs/>
          <w:sz w:val="32"/>
          <w:szCs w:val="32"/>
          <w:lang w:val="en-IN"/>
        </w:rPr>
        <w:t xml:space="preserve">The positive throttle will increase the flying impact of the drone and the negative throttle will lower the drone. </w:t>
      </w:r>
    </w:p>
    <w:p w:rsidR="00000000" w:rsidRPr="007845EE" w:rsidRDefault="002771DF" w:rsidP="007845EE">
      <w:pPr>
        <w:numPr>
          <w:ilvl w:val="0"/>
          <w:numId w:val="45"/>
        </w:numPr>
        <w:spacing w:line="360" w:lineRule="auto"/>
        <w:jc w:val="both"/>
        <w:rPr>
          <w:rFonts w:ascii="Times New Roman" w:hAnsi="Times New Roman" w:cs="Times New Roman"/>
          <w:bCs/>
          <w:sz w:val="32"/>
          <w:szCs w:val="32"/>
          <w:lang w:val="en-IN"/>
        </w:rPr>
      </w:pPr>
      <w:r w:rsidRPr="007845EE">
        <w:rPr>
          <w:rFonts w:ascii="Times New Roman" w:hAnsi="Times New Roman" w:cs="Times New Roman"/>
          <w:bCs/>
          <w:sz w:val="32"/>
          <w:szCs w:val="32"/>
          <w:lang w:val="en-IN"/>
        </w:rPr>
        <w:t>All of t</w:t>
      </w:r>
      <w:r w:rsidRPr="007845EE">
        <w:rPr>
          <w:rFonts w:ascii="Times New Roman" w:hAnsi="Times New Roman" w:cs="Times New Roman"/>
          <w:bCs/>
          <w:sz w:val="32"/>
          <w:szCs w:val="32"/>
          <w:lang w:val="en-IN"/>
        </w:rPr>
        <w:t xml:space="preserve">hese issues could have been minimized or avoided altogether by using another sensor such as an optical flow sensor, similar to the one used by the drone for stabilization. </w:t>
      </w:r>
    </w:p>
    <w:p w:rsidR="00000000" w:rsidRPr="007845EE" w:rsidRDefault="002771DF" w:rsidP="007845EE">
      <w:pPr>
        <w:numPr>
          <w:ilvl w:val="0"/>
          <w:numId w:val="45"/>
        </w:numPr>
        <w:spacing w:line="360" w:lineRule="auto"/>
        <w:jc w:val="both"/>
        <w:rPr>
          <w:rFonts w:ascii="Times New Roman" w:hAnsi="Times New Roman" w:cs="Times New Roman"/>
          <w:bCs/>
          <w:sz w:val="32"/>
          <w:szCs w:val="32"/>
          <w:lang w:val="en-IN"/>
        </w:rPr>
      </w:pPr>
      <w:r w:rsidRPr="007845EE">
        <w:rPr>
          <w:rFonts w:ascii="Times New Roman" w:hAnsi="Times New Roman" w:cs="Times New Roman"/>
          <w:bCs/>
          <w:sz w:val="32"/>
          <w:szCs w:val="32"/>
          <w:lang w:val="en-IN"/>
        </w:rPr>
        <w:lastRenderedPageBreak/>
        <w:t>This is done through averaging the samples collected between drone actuations, thu</w:t>
      </w:r>
      <w:r w:rsidRPr="007845EE">
        <w:rPr>
          <w:rFonts w:ascii="Times New Roman" w:hAnsi="Times New Roman" w:cs="Times New Roman"/>
          <w:bCs/>
          <w:sz w:val="32"/>
          <w:szCs w:val="32"/>
          <w:lang w:val="en-IN"/>
        </w:rPr>
        <w:t>s resulting in a minimal impact from noise but also a lower spatial resolution as can be seen throughout.</w:t>
      </w:r>
    </w:p>
    <w:p w:rsidR="00F94960" w:rsidRPr="007845EE" w:rsidRDefault="002771DF" w:rsidP="00E53AA4">
      <w:pPr>
        <w:numPr>
          <w:ilvl w:val="0"/>
          <w:numId w:val="45"/>
        </w:numPr>
        <w:spacing w:line="360" w:lineRule="auto"/>
        <w:jc w:val="both"/>
        <w:rPr>
          <w:rFonts w:ascii="Times New Roman" w:hAnsi="Times New Roman" w:cs="Times New Roman"/>
          <w:bCs/>
          <w:sz w:val="32"/>
          <w:szCs w:val="32"/>
          <w:lang w:val="en-IN"/>
        </w:rPr>
      </w:pPr>
      <w:r w:rsidRPr="007845EE">
        <w:rPr>
          <w:rFonts w:ascii="Times New Roman" w:hAnsi="Times New Roman" w:cs="Times New Roman"/>
          <w:bCs/>
          <w:sz w:val="32"/>
          <w:szCs w:val="32"/>
          <w:lang w:val="en-IN"/>
        </w:rPr>
        <w:t xml:space="preserve"> By having no dynamic calibration, not only does changing the environment slightly have an impact on the sensor’s output, the sensor also struggles w</w:t>
      </w:r>
      <w:r w:rsidRPr="007845EE">
        <w:rPr>
          <w:rFonts w:ascii="Times New Roman" w:hAnsi="Times New Roman" w:cs="Times New Roman"/>
          <w:bCs/>
          <w:sz w:val="32"/>
          <w:szCs w:val="32"/>
          <w:lang w:val="en-IN"/>
        </w:rPr>
        <w:t xml:space="preserve">ith continued distortions of the surrounding electromagnetic emissions.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15467" w:rsidRPr="00115467" w:rsidRDefault="00115467" w:rsidP="00115467">
      <w:pPr>
        <w:pStyle w:val="ListParagraph"/>
        <w:numPr>
          <w:ilvl w:val="0"/>
          <w:numId w:val="47"/>
        </w:numPr>
        <w:spacing w:line="360" w:lineRule="auto"/>
        <w:jc w:val="both"/>
        <w:rPr>
          <w:rFonts w:ascii="Times New Roman" w:hAnsi="Times New Roman" w:cs="Times New Roman"/>
          <w:sz w:val="32"/>
          <w:szCs w:val="32"/>
        </w:rPr>
      </w:pPr>
      <w:r w:rsidRPr="00115467">
        <w:rPr>
          <w:rFonts w:ascii="Times New Roman" w:hAnsi="Times New Roman" w:cs="Times New Roman"/>
          <w:sz w:val="32"/>
          <w:szCs w:val="32"/>
        </w:rPr>
        <w:t>The goal is to fuse all sensors information arriving at variable rates, and for this purpose, an extended Kalman filter (EKF) is considered.</w:t>
      </w:r>
    </w:p>
    <w:p w:rsidR="00115467" w:rsidRPr="00115467" w:rsidRDefault="00115467" w:rsidP="00115467">
      <w:pPr>
        <w:pStyle w:val="ListParagraph"/>
        <w:numPr>
          <w:ilvl w:val="0"/>
          <w:numId w:val="47"/>
        </w:numPr>
        <w:spacing w:line="360" w:lineRule="auto"/>
        <w:jc w:val="both"/>
        <w:rPr>
          <w:rFonts w:ascii="Times New Roman" w:hAnsi="Times New Roman" w:cs="Times New Roman"/>
          <w:sz w:val="32"/>
          <w:szCs w:val="32"/>
        </w:rPr>
      </w:pPr>
      <w:r w:rsidRPr="00115467">
        <w:rPr>
          <w:rFonts w:ascii="Times New Roman" w:hAnsi="Times New Roman" w:cs="Times New Roman"/>
          <w:sz w:val="32"/>
          <w:szCs w:val="32"/>
        </w:rPr>
        <w:t>The challenge lies in fusing the information arriving from different sensors at variable rates, and for this purpose, an EKF is considered.</w:t>
      </w:r>
    </w:p>
    <w:p w:rsidR="00115467" w:rsidRPr="00115467" w:rsidRDefault="00115467" w:rsidP="00115467">
      <w:pPr>
        <w:pStyle w:val="ListParagraph"/>
        <w:numPr>
          <w:ilvl w:val="0"/>
          <w:numId w:val="47"/>
        </w:numPr>
        <w:spacing w:line="360" w:lineRule="auto"/>
        <w:jc w:val="both"/>
        <w:rPr>
          <w:rFonts w:ascii="Times New Roman" w:hAnsi="Times New Roman" w:cs="Times New Roman"/>
          <w:sz w:val="32"/>
          <w:szCs w:val="32"/>
        </w:rPr>
      </w:pPr>
      <w:r w:rsidRPr="00115467">
        <w:rPr>
          <w:rFonts w:ascii="Times New Roman" w:hAnsi="Times New Roman" w:cs="Times New Roman"/>
          <w:sz w:val="32"/>
          <w:szCs w:val="32"/>
        </w:rPr>
        <w:t>The systematic framework of the proposed technique includes two main steps: feature extraction and classification.</w:t>
      </w:r>
    </w:p>
    <w:p w:rsidR="00115467" w:rsidRPr="00115467" w:rsidRDefault="00115467" w:rsidP="00115467">
      <w:pPr>
        <w:pStyle w:val="ListParagraph"/>
        <w:numPr>
          <w:ilvl w:val="0"/>
          <w:numId w:val="47"/>
        </w:numPr>
        <w:spacing w:line="360" w:lineRule="auto"/>
        <w:jc w:val="both"/>
        <w:rPr>
          <w:rFonts w:ascii="Times New Roman" w:hAnsi="Times New Roman" w:cs="Times New Roman"/>
          <w:sz w:val="32"/>
          <w:szCs w:val="32"/>
        </w:rPr>
      </w:pPr>
      <w:r w:rsidRPr="00115467">
        <w:rPr>
          <w:rFonts w:ascii="Times New Roman" w:hAnsi="Times New Roman" w:cs="Times New Roman"/>
          <w:sz w:val="32"/>
          <w:szCs w:val="32"/>
        </w:rPr>
        <w:t>The proposed methtechniqueod is evaluated on two dynamic hand gesture datasets with frames acquired with a LMC.</w:t>
      </w:r>
    </w:p>
    <w:p w:rsidR="003A5D44" w:rsidRPr="00115467" w:rsidRDefault="00115467" w:rsidP="00115467">
      <w:pPr>
        <w:pStyle w:val="ListParagraph"/>
        <w:numPr>
          <w:ilvl w:val="0"/>
          <w:numId w:val="47"/>
        </w:numPr>
        <w:spacing w:line="360" w:lineRule="auto"/>
        <w:jc w:val="both"/>
        <w:rPr>
          <w:rFonts w:ascii="Times New Roman" w:hAnsi="Times New Roman" w:cs="Times New Roman"/>
          <w:sz w:val="32"/>
          <w:szCs w:val="32"/>
        </w:rPr>
      </w:pPr>
      <w:r w:rsidRPr="00115467">
        <w:rPr>
          <w:rFonts w:ascii="Times New Roman" w:hAnsi="Times New Roman" w:cs="Times New Roman"/>
          <w:sz w:val="32"/>
          <w:szCs w:val="32"/>
        </w:rPr>
        <w:t>In the proposed system, an input gesture is acqui</w:t>
      </w:r>
      <w:r>
        <w:rPr>
          <w:rFonts w:ascii="Times New Roman" w:hAnsi="Times New Roman" w:cs="Times New Roman"/>
          <w:sz w:val="32"/>
          <w:szCs w:val="32"/>
        </w:rPr>
        <w:t>red using a Leap Motion sensor.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D0743" w:rsidRDefault="002771DF" w:rsidP="00ED0743">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D0743">
        <w:rPr>
          <w:rFonts w:ascii="Times New Roman" w:eastAsia="AdvGulliv-R" w:hAnsi="Times New Roman" w:cs="Times New Roman"/>
          <w:bCs/>
          <w:sz w:val="32"/>
          <w:szCs w:val="32"/>
          <w:lang w:val="en-IN"/>
        </w:rPr>
        <w:t xml:space="preserve">It should be noted that ‘rospy’ package in ROS is designed in such a way so as to favour the implementation speed, i.e., the developer </w:t>
      </w:r>
      <w:r w:rsidRPr="00ED0743">
        <w:rPr>
          <w:rFonts w:ascii="Times New Roman" w:eastAsia="AdvGulliv-R" w:hAnsi="Times New Roman" w:cs="Times New Roman"/>
          <w:bCs/>
          <w:sz w:val="32"/>
          <w:szCs w:val="32"/>
          <w:lang w:val="en-IN"/>
        </w:rPr>
        <w:lastRenderedPageBreak/>
        <w:t>time, over the runtime performance, thus,</w:t>
      </w:r>
      <w:r w:rsidRPr="00ED0743">
        <w:rPr>
          <w:rFonts w:ascii="Times New Roman" w:eastAsia="AdvGulliv-R" w:hAnsi="Times New Roman" w:cs="Times New Roman"/>
          <w:bCs/>
          <w:sz w:val="32"/>
          <w:szCs w:val="32"/>
          <w:lang w:val="en-IN"/>
        </w:rPr>
        <w:t xml:space="preserve"> enabling the quick prototyping of algorithms using Python and further testing them on ROS.</w:t>
      </w:r>
    </w:p>
    <w:p w:rsidR="00000000" w:rsidRPr="00ED0743" w:rsidRDefault="002771DF" w:rsidP="00ED0743">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D0743">
        <w:rPr>
          <w:rFonts w:ascii="Times New Roman" w:eastAsia="AdvGulliv-R" w:hAnsi="Times New Roman" w:cs="Times New Roman"/>
          <w:bCs/>
          <w:sz w:val="32"/>
          <w:szCs w:val="32"/>
          <w:lang w:val="en-IN"/>
        </w:rPr>
        <w:t xml:space="preserve">Regarding the performance, it indicates that the undertaking fulfils the entire target requirement. </w:t>
      </w:r>
    </w:p>
    <w:p w:rsidR="00000000" w:rsidRPr="00ED0743" w:rsidRDefault="002771DF" w:rsidP="00ED0743">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D0743">
        <w:rPr>
          <w:rFonts w:ascii="Times New Roman" w:eastAsia="AdvGulliv-R" w:hAnsi="Times New Roman" w:cs="Times New Roman"/>
          <w:bCs/>
          <w:sz w:val="32"/>
          <w:szCs w:val="32"/>
          <w:lang w:val="en-IN"/>
        </w:rPr>
        <w:t>Because the sensor is relatively cheap, there is no calibrati</w:t>
      </w:r>
      <w:r w:rsidRPr="00ED0743">
        <w:rPr>
          <w:rFonts w:ascii="Times New Roman" w:eastAsia="AdvGulliv-R" w:hAnsi="Times New Roman" w:cs="Times New Roman"/>
          <w:bCs/>
          <w:sz w:val="32"/>
          <w:szCs w:val="32"/>
          <w:lang w:val="en-IN"/>
        </w:rPr>
        <w:t>on that can be done to adjust measurements for varying environments and because the user cannot access the raw electrode measurements there is little that can be done to improve its performance and sensitivity.</w:t>
      </w:r>
    </w:p>
    <w:p w:rsidR="00000000" w:rsidRPr="00ED0743" w:rsidRDefault="002771DF" w:rsidP="00ED0743">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D0743">
        <w:rPr>
          <w:rFonts w:ascii="Times New Roman" w:eastAsia="AdvGulliv-R" w:hAnsi="Times New Roman" w:cs="Times New Roman"/>
          <w:bCs/>
          <w:sz w:val="32"/>
          <w:szCs w:val="32"/>
          <w:lang w:val="en-IN"/>
        </w:rPr>
        <w:t>The relatively comparable price and potentia</w:t>
      </w:r>
      <w:r w:rsidRPr="00ED0743">
        <w:rPr>
          <w:rFonts w:ascii="Times New Roman" w:eastAsia="AdvGulliv-R" w:hAnsi="Times New Roman" w:cs="Times New Roman"/>
          <w:bCs/>
          <w:sz w:val="32"/>
          <w:szCs w:val="32"/>
          <w:lang w:val="en-IN"/>
        </w:rPr>
        <w:t xml:space="preserve">l increase in accuracy and performance make this kind of device a more suitable option for further studies.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703E0" w:rsidRDefault="009270C7" w:rsidP="00E53AA4">
            <w:pPr>
              <w:tabs>
                <w:tab w:val="left" w:pos="720"/>
              </w:tabs>
              <w:spacing w:after="100" w:line="360" w:lineRule="auto"/>
              <w:jc w:val="both"/>
              <w:rPr>
                <w:rFonts w:ascii="Times New Roman" w:hAnsi="Times New Roman" w:cs="Times New Roman"/>
                <w:sz w:val="28"/>
                <w:szCs w:val="28"/>
              </w:rPr>
            </w:pPr>
            <w:r w:rsidRPr="00A703E0">
              <w:rPr>
                <w:rFonts w:ascii="Times New Roman" w:hAnsi="Times New Roman" w:cs="Times New Roman"/>
                <w:sz w:val="28"/>
                <w:szCs w:val="28"/>
              </w:rPr>
              <w:t>Hand Gesture Recognition System</w:t>
            </w:r>
          </w:p>
        </w:tc>
        <w:tc>
          <w:tcPr>
            <w:tcW w:w="3192" w:type="dxa"/>
          </w:tcPr>
          <w:p w:rsidR="000C407B" w:rsidRPr="00A703E0" w:rsidRDefault="009270C7" w:rsidP="009270C7">
            <w:pPr>
              <w:tabs>
                <w:tab w:val="left" w:pos="720"/>
              </w:tabs>
              <w:spacing w:after="100" w:line="360" w:lineRule="auto"/>
              <w:jc w:val="both"/>
              <w:rPr>
                <w:rFonts w:ascii="Times New Roman" w:hAnsi="Times New Roman" w:cs="Times New Roman"/>
                <w:sz w:val="28"/>
                <w:szCs w:val="28"/>
              </w:rPr>
            </w:pPr>
            <w:r w:rsidRPr="00A703E0">
              <w:rPr>
                <w:rFonts w:ascii="Times New Roman" w:hAnsi="Times New Roman" w:cs="Times New Roman"/>
                <w:sz w:val="28"/>
                <w:szCs w:val="28"/>
              </w:rPr>
              <w:t xml:space="preserve">Alsheakhali, Mohamed, Ahmed Skaik, Mohammed Aldahdouh, and Mahmoud Alhelou. </w:t>
            </w:r>
          </w:p>
        </w:tc>
        <w:tc>
          <w:tcPr>
            <w:tcW w:w="3192" w:type="dxa"/>
          </w:tcPr>
          <w:p w:rsidR="000C407B" w:rsidRPr="00A703E0" w:rsidRDefault="009270C7" w:rsidP="00E53AA4">
            <w:pPr>
              <w:tabs>
                <w:tab w:val="left" w:pos="720"/>
              </w:tabs>
              <w:spacing w:after="100" w:line="360" w:lineRule="auto"/>
              <w:jc w:val="both"/>
              <w:rPr>
                <w:rFonts w:ascii="Times New Roman" w:hAnsi="Times New Roman" w:cs="Times New Roman"/>
                <w:sz w:val="28"/>
                <w:szCs w:val="28"/>
              </w:rPr>
            </w:pPr>
            <w:r w:rsidRPr="00A703E0">
              <w:rPr>
                <w:rFonts w:ascii="Times New Roman" w:hAnsi="Times New Roman" w:cs="Times New Roman"/>
                <w:sz w:val="28"/>
                <w:szCs w:val="28"/>
              </w:rPr>
              <w:t>In this paper, a new technique is proposed which begins by detecting the hand and determining its canter, tracking the hands trajectory and analyzing the variations in the hand locations, and finally recognizing the gesture.</w:t>
            </w:r>
          </w:p>
        </w:tc>
      </w:tr>
      <w:tr w:rsidR="000C407B" w:rsidTr="000C407B">
        <w:trPr>
          <w:trHeight w:val="2942"/>
        </w:trPr>
        <w:tc>
          <w:tcPr>
            <w:tcW w:w="3192" w:type="dxa"/>
          </w:tcPr>
          <w:p w:rsidR="000C407B" w:rsidRPr="00A703E0" w:rsidRDefault="009270C7" w:rsidP="00E53AA4">
            <w:pPr>
              <w:tabs>
                <w:tab w:val="left" w:pos="720"/>
              </w:tabs>
              <w:spacing w:after="100" w:line="360" w:lineRule="auto"/>
              <w:jc w:val="both"/>
              <w:rPr>
                <w:rFonts w:ascii="Times New Roman" w:hAnsi="Times New Roman" w:cs="Times New Roman"/>
                <w:sz w:val="28"/>
                <w:szCs w:val="28"/>
              </w:rPr>
            </w:pPr>
            <w:r w:rsidRPr="00A703E0">
              <w:rPr>
                <w:rFonts w:ascii="Times New Roman" w:hAnsi="Times New Roman" w:cs="Times New Roman"/>
                <w:sz w:val="28"/>
                <w:szCs w:val="28"/>
              </w:rPr>
              <w:lastRenderedPageBreak/>
              <w:t>Hand gesture recognition based on Karhunen-Loeve transform</w:t>
            </w:r>
          </w:p>
        </w:tc>
        <w:tc>
          <w:tcPr>
            <w:tcW w:w="3192" w:type="dxa"/>
          </w:tcPr>
          <w:p w:rsidR="000C407B" w:rsidRPr="00A703E0" w:rsidRDefault="009270C7" w:rsidP="009270C7">
            <w:pPr>
              <w:tabs>
                <w:tab w:val="left" w:pos="720"/>
              </w:tabs>
              <w:spacing w:after="100" w:line="360" w:lineRule="auto"/>
              <w:jc w:val="both"/>
              <w:rPr>
                <w:rFonts w:ascii="Times New Roman" w:hAnsi="Times New Roman" w:cs="Times New Roman"/>
                <w:sz w:val="28"/>
                <w:szCs w:val="28"/>
              </w:rPr>
            </w:pPr>
            <w:r w:rsidRPr="00A703E0">
              <w:rPr>
                <w:rFonts w:ascii="Times New Roman" w:hAnsi="Times New Roman" w:cs="Times New Roman"/>
                <w:sz w:val="28"/>
                <w:szCs w:val="28"/>
              </w:rPr>
              <w:t xml:space="preserve">Singha, Joyeeta, and Karen Das. </w:t>
            </w:r>
          </w:p>
        </w:tc>
        <w:tc>
          <w:tcPr>
            <w:tcW w:w="3192" w:type="dxa"/>
          </w:tcPr>
          <w:p w:rsidR="000C407B" w:rsidRPr="00A703E0" w:rsidRDefault="009270C7" w:rsidP="00E53AA4">
            <w:pPr>
              <w:tabs>
                <w:tab w:val="left" w:pos="720"/>
              </w:tabs>
              <w:spacing w:after="100" w:line="360" w:lineRule="auto"/>
              <w:jc w:val="both"/>
              <w:rPr>
                <w:rFonts w:ascii="Times New Roman" w:hAnsi="Times New Roman" w:cs="Times New Roman"/>
                <w:sz w:val="28"/>
                <w:szCs w:val="28"/>
              </w:rPr>
            </w:pPr>
            <w:r w:rsidRPr="00A703E0">
              <w:rPr>
                <w:rFonts w:ascii="Times New Roman" w:hAnsi="Times New Roman" w:cs="Times New Roman"/>
                <w:color w:val="333333"/>
                <w:sz w:val="28"/>
                <w:szCs w:val="28"/>
                <w:shd w:val="clear" w:color="auto" w:fill="FFFFFF"/>
              </w:rPr>
              <w:t>In this paper, we have proposed a system based on K-L Transform to recognize different hand gestures. </w:t>
            </w:r>
          </w:p>
        </w:tc>
      </w:tr>
      <w:tr w:rsidR="000C407B" w:rsidTr="000C407B">
        <w:tc>
          <w:tcPr>
            <w:tcW w:w="3192" w:type="dxa"/>
          </w:tcPr>
          <w:p w:rsidR="000C407B" w:rsidRPr="00A703E0" w:rsidRDefault="009270C7" w:rsidP="00E53AA4">
            <w:pPr>
              <w:tabs>
                <w:tab w:val="left" w:pos="720"/>
              </w:tabs>
              <w:spacing w:after="100" w:line="360" w:lineRule="auto"/>
              <w:jc w:val="both"/>
              <w:rPr>
                <w:rFonts w:ascii="Times New Roman" w:hAnsi="Times New Roman" w:cs="Times New Roman"/>
                <w:sz w:val="28"/>
                <w:szCs w:val="28"/>
              </w:rPr>
            </w:pPr>
            <w:r w:rsidRPr="00A703E0">
              <w:rPr>
                <w:rFonts w:ascii="Times New Roman" w:hAnsi="Times New Roman" w:cs="Times New Roman"/>
                <w:sz w:val="28"/>
                <w:szCs w:val="28"/>
              </w:rPr>
              <w:t>Approach to Hand Tracking and Gesture Recognition Based on Depth-Sensing Cameras and EMG Monitoring</w:t>
            </w:r>
          </w:p>
        </w:tc>
        <w:tc>
          <w:tcPr>
            <w:tcW w:w="3192" w:type="dxa"/>
          </w:tcPr>
          <w:p w:rsidR="000C407B" w:rsidRPr="00A703E0" w:rsidRDefault="009270C7" w:rsidP="009270C7">
            <w:pPr>
              <w:tabs>
                <w:tab w:val="left" w:pos="720"/>
              </w:tabs>
              <w:spacing w:after="100" w:line="360" w:lineRule="auto"/>
              <w:jc w:val="both"/>
              <w:rPr>
                <w:rFonts w:ascii="Times New Roman" w:hAnsi="Times New Roman" w:cs="Times New Roman"/>
                <w:sz w:val="28"/>
                <w:szCs w:val="28"/>
              </w:rPr>
            </w:pPr>
            <w:r w:rsidRPr="00A703E0">
              <w:rPr>
                <w:rFonts w:ascii="Times New Roman" w:hAnsi="Times New Roman" w:cs="Times New Roman"/>
                <w:sz w:val="28"/>
                <w:szCs w:val="28"/>
              </w:rPr>
              <w:t xml:space="preserve">Kainz, Ondrej, and František Jakab. </w:t>
            </w:r>
          </w:p>
        </w:tc>
        <w:tc>
          <w:tcPr>
            <w:tcW w:w="3192" w:type="dxa"/>
          </w:tcPr>
          <w:p w:rsidR="000C407B" w:rsidRPr="00A703E0" w:rsidRDefault="009270C7" w:rsidP="00E53AA4">
            <w:pPr>
              <w:tabs>
                <w:tab w:val="left" w:pos="720"/>
              </w:tabs>
              <w:spacing w:after="100" w:line="360" w:lineRule="auto"/>
              <w:jc w:val="both"/>
              <w:rPr>
                <w:rFonts w:ascii="Times New Roman" w:hAnsi="Times New Roman" w:cs="Times New Roman"/>
                <w:sz w:val="28"/>
                <w:szCs w:val="28"/>
              </w:rPr>
            </w:pPr>
            <w:r w:rsidRPr="00A703E0">
              <w:rPr>
                <w:rFonts w:ascii="Times New Roman" w:hAnsi="Times New Roman" w:cs="Times New Roman"/>
                <w:color w:val="333333"/>
                <w:sz w:val="28"/>
                <w:szCs w:val="28"/>
                <w:shd w:val="clear" w:color="auto" w:fill="FFFFFF"/>
              </w:rPr>
              <w:t>In this paper, a new approach for hand tracking and gesture recognition based on the Leap Motion device and surface electromyography (SEMG) is presented.</w:t>
            </w:r>
          </w:p>
        </w:tc>
      </w:tr>
      <w:tr w:rsidR="000C407B" w:rsidTr="000C407B">
        <w:tc>
          <w:tcPr>
            <w:tcW w:w="3192" w:type="dxa"/>
          </w:tcPr>
          <w:p w:rsidR="000C407B" w:rsidRPr="00A703E0" w:rsidRDefault="009270C7" w:rsidP="00E53AA4">
            <w:pPr>
              <w:tabs>
                <w:tab w:val="left" w:pos="720"/>
              </w:tabs>
              <w:spacing w:after="100" w:line="360" w:lineRule="auto"/>
              <w:jc w:val="both"/>
              <w:rPr>
                <w:rFonts w:ascii="Times New Roman" w:hAnsi="Times New Roman" w:cs="Times New Roman"/>
                <w:sz w:val="28"/>
                <w:szCs w:val="28"/>
              </w:rPr>
            </w:pPr>
            <w:r w:rsidRPr="00A703E0">
              <w:rPr>
                <w:rFonts w:ascii="Times New Roman" w:hAnsi="Times New Roman" w:cs="Times New Roman"/>
                <w:sz w:val="28"/>
                <w:szCs w:val="28"/>
              </w:rPr>
              <w:t>Lessons Learned in Exploring the Leap Motion TM Sensor for Gesture-based Instrument Design</w:t>
            </w:r>
          </w:p>
        </w:tc>
        <w:tc>
          <w:tcPr>
            <w:tcW w:w="3192" w:type="dxa"/>
          </w:tcPr>
          <w:p w:rsidR="000C407B" w:rsidRPr="00A703E0" w:rsidRDefault="009270C7" w:rsidP="009270C7">
            <w:pPr>
              <w:tabs>
                <w:tab w:val="left" w:pos="720"/>
              </w:tabs>
              <w:spacing w:after="100" w:line="360" w:lineRule="auto"/>
              <w:jc w:val="both"/>
              <w:rPr>
                <w:rFonts w:ascii="Times New Roman" w:hAnsi="Times New Roman" w:cs="Times New Roman"/>
                <w:sz w:val="28"/>
                <w:szCs w:val="28"/>
              </w:rPr>
            </w:pPr>
            <w:r w:rsidRPr="00A703E0">
              <w:rPr>
                <w:rFonts w:ascii="Times New Roman" w:hAnsi="Times New Roman" w:cs="Times New Roman"/>
                <w:sz w:val="28"/>
                <w:szCs w:val="28"/>
              </w:rPr>
              <w:t xml:space="preserve">Han, Jihyun, and Nicolas Gold. </w:t>
            </w:r>
          </w:p>
        </w:tc>
        <w:tc>
          <w:tcPr>
            <w:tcW w:w="3192" w:type="dxa"/>
          </w:tcPr>
          <w:p w:rsidR="000C407B" w:rsidRPr="00A703E0" w:rsidRDefault="009270C7" w:rsidP="00E53AA4">
            <w:pPr>
              <w:tabs>
                <w:tab w:val="left" w:pos="720"/>
              </w:tabs>
              <w:spacing w:after="100" w:line="360" w:lineRule="auto"/>
              <w:jc w:val="both"/>
              <w:rPr>
                <w:rFonts w:ascii="Times New Roman" w:hAnsi="Times New Roman" w:cs="Times New Roman"/>
                <w:sz w:val="28"/>
                <w:szCs w:val="28"/>
              </w:rPr>
            </w:pPr>
            <w:r w:rsidRPr="00A703E0">
              <w:rPr>
                <w:rFonts w:ascii="Times New Roman" w:hAnsi="Times New Roman" w:cs="Times New Roman"/>
                <w:sz w:val="28"/>
                <w:szCs w:val="28"/>
              </w:rPr>
              <w:t>This paper presents lessons learned from work-in-progress on the development of musical instruments and control applications using the Leap Motion sensor.</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008E9" w:rsidP="009008E9">
      <w:pPr>
        <w:spacing w:after="0" w:line="360" w:lineRule="auto"/>
        <w:jc w:val="center"/>
        <w:rPr>
          <w:rFonts w:ascii="Times New Roman" w:hAnsi="Times New Roman" w:cs="Times New Roman"/>
        </w:rPr>
      </w:pPr>
      <w:r w:rsidRPr="009008E9">
        <w:rPr>
          <w:rFonts w:ascii="Times New Roman" w:hAnsi="Times New Roman" w:cs="Times New Roman"/>
        </w:rPr>
        <w:drawing>
          <wp:inline distT="0" distB="0" distL="0" distR="0">
            <wp:extent cx="3390900" cy="464820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3390900" cy="46482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87694" w:rsidRPr="00D87694" w:rsidRDefault="00D87694" w:rsidP="00D87694">
      <w:pPr>
        <w:pStyle w:val="BodyText"/>
        <w:rPr>
          <w:bCs/>
          <w:iCs/>
          <w:sz w:val="28"/>
          <w:szCs w:val="28"/>
          <w:lang w:val="en-IN"/>
        </w:rPr>
      </w:pPr>
      <w:r w:rsidRPr="00D87694">
        <w:rPr>
          <w:b/>
          <w:iCs/>
          <w:sz w:val="28"/>
          <w:szCs w:val="28"/>
          <w:lang w:val="en-IN"/>
        </w:rPr>
        <w:t xml:space="preserve">    </w:t>
      </w:r>
      <w:r w:rsidRPr="00D87694">
        <w:rPr>
          <w:bCs/>
          <w:iCs/>
          <w:sz w:val="32"/>
          <w:szCs w:val="32"/>
          <w:lang w:val="en-IN"/>
        </w:rPr>
        <w:t>With the help of the LEAP Motion Controller, we have been able to move the Parrot AR DRONE by using hand motion. The drone responds to any hand gesture and moves accordingly (Fig 4). We have been able to make the drone flip according to certain hand gesture which is again recognized by the 2 stereo cameras and 3 IR LEDs. Hence, it can be concluded that with the help of the Leap Motion Controller, we can use the AR DRONE to perform various tasks such as aerial videography, performing acrobatic tasks, to name a few. The Leap can be taught to recognize more hand gestures and movements by altering the python scripts and adding more functionality to it.</w:t>
      </w:r>
      <w:r w:rsidRPr="00D87694">
        <w:rPr>
          <w:bCs/>
          <w:iCs/>
          <w:sz w:val="28"/>
          <w:szCs w:val="28"/>
          <w:lang w:val="en-IN"/>
        </w:rPr>
        <w:t xml:space="preserve"> </w:t>
      </w:r>
    </w:p>
    <w:p w:rsidR="001F1E5A" w:rsidRDefault="001F1E5A" w:rsidP="00E53AA4">
      <w:pPr>
        <w:pStyle w:val="BodyText"/>
        <w:rPr>
          <w:b/>
          <w:iCs/>
          <w:sz w:val="28"/>
          <w:szCs w:val="28"/>
        </w:rPr>
      </w:pPr>
    </w:p>
    <w:p w:rsidR="000C452A" w:rsidRDefault="000C452A" w:rsidP="00E53AA4">
      <w:pPr>
        <w:pStyle w:val="BodyText"/>
        <w:rPr>
          <w:b/>
          <w:iCs/>
          <w:sz w:val="28"/>
          <w:szCs w:val="28"/>
        </w:rPr>
      </w:pPr>
    </w:p>
    <w:p w:rsidR="000C452A" w:rsidRDefault="000C452A" w:rsidP="00E53AA4">
      <w:pPr>
        <w:pStyle w:val="BodyText"/>
        <w:rPr>
          <w:b/>
          <w:iCs/>
          <w:sz w:val="28"/>
          <w:szCs w:val="28"/>
        </w:rPr>
      </w:pPr>
    </w:p>
    <w:p w:rsidR="000C452A" w:rsidRDefault="000C452A" w:rsidP="00E53AA4">
      <w:pPr>
        <w:pStyle w:val="BodyText"/>
        <w:rPr>
          <w:b/>
          <w:iCs/>
          <w:sz w:val="28"/>
          <w:szCs w:val="28"/>
        </w:rPr>
      </w:pPr>
    </w:p>
    <w:p w:rsidR="000C452A" w:rsidRDefault="000C452A" w:rsidP="00E53AA4">
      <w:pPr>
        <w:pStyle w:val="BodyText"/>
        <w:rPr>
          <w:b/>
          <w:iCs/>
          <w:sz w:val="28"/>
          <w:szCs w:val="28"/>
        </w:rPr>
      </w:pPr>
    </w:p>
    <w:p w:rsidR="000C452A" w:rsidRDefault="000C452A" w:rsidP="00E53AA4">
      <w:pPr>
        <w:pStyle w:val="BodyText"/>
        <w:rPr>
          <w:b/>
          <w:iCs/>
          <w:sz w:val="28"/>
          <w:szCs w:val="28"/>
        </w:rPr>
      </w:pPr>
    </w:p>
    <w:p w:rsidR="000C452A" w:rsidRDefault="000C452A" w:rsidP="00E53AA4">
      <w:pPr>
        <w:pStyle w:val="BodyText"/>
        <w:rPr>
          <w:b/>
          <w:iCs/>
          <w:sz w:val="28"/>
          <w:szCs w:val="28"/>
        </w:rPr>
      </w:pPr>
    </w:p>
    <w:p w:rsidR="000C452A" w:rsidRDefault="000C452A" w:rsidP="00E53AA4">
      <w:pPr>
        <w:pStyle w:val="BodyText"/>
        <w:rPr>
          <w:b/>
          <w:iCs/>
          <w:sz w:val="28"/>
          <w:szCs w:val="28"/>
        </w:rPr>
      </w:pPr>
    </w:p>
    <w:p w:rsidR="000C452A" w:rsidRDefault="000C452A" w:rsidP="00E53AA4">
      <w:pPr>
        <w:pStyle w:val="BodyText"/>
        <w:rPr>
          <w:b/>
          <w:iCs/>
          <w:sz w:val="28"/>
          <w:szCs w:val="28"/>
        </w:rPr>
      </w:pPr>
    </w:p>
    <w:p w:rsidR="000C452A" w:rsidRDefault="000C452A" w:rsidP="00E53AA4">
      <w:pPr>
        <w:pStyle w:val="BodyText"/>
        <w:rPr>
          <w:b/>
          <w:iCs/>
          <w:sz w:val="28"/>
          <w:szCs w:val="28"/>
        </w:rPr>
      </w:pPr>
    </w:p>
    <w:p w:rsidR="000C452A" w:rsidRDefault="000C452A" w:rsidP="00E53AA4">
      <w:pPr>
        <w:pStyle w:val="BodyText"/>
        <w:rPr>
          <w:b/>
          <w:iCs/>
          <w:sz w:val="28"/>
          <w:szCs w:val="28"/>
        </w:rPr>
      </w:pPr>
    </w:p>
    <w:p w:rsidR="000C452A" w:rsidRDefault="000C452A"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B722D" w:rsidRDefault="002771DF" w:rsidP="007B722D">
      <w:pPr>
        <w:pStyle w:val="BodyText"/>
        <w:numPr>
          <w:ilvl w:val="0"/>
          <w:numId w:val="42"/>
        </w:numPr>
        <w:rPr>
          <w:sz w:val="32"/>
          <w:szCs w:val="32"/>
          <w:lang w:val="en-IN"/>
        </w:rPr>
      </w:pPr>
      <w:r w:rsidRPr="007B722D">
        <w:rPr>
          <w:sz w:val="32"/>
          <w:szCs w:val="32"/>
          <w:lang w:val="en-IN"/>
        </w:rPr>
        <w:t>[1] Alsheakhali, Mohamed, Ahmed Skaik, Mohammed Aldahdouh, and Mahmoud Alhelou. "Hand Gesture Rec</w:t>
      </w:r>
      <w:r w:rsidRPr="007B722D">
        <w:rPr>
          <w:sz w:val="32"/>
          <w:szCs w:val="32"/>
          <w:lang w:val="en-IN"/>
        </w:rPr>
        <w:t xml:space="preserve">ognition System." Information &amp; Communication Systems 132 (2011). </w:t>
      </w:r>
    </w:p>
    <w:p w:rsidR="00000000" w:rsidRPr="007B722D" w:rsidRDefault="002771DF" w:rsidP="007B722D">
      <w:pPr>
        <w:pStyle w:val="BodyText"/>
        <w:numPr>
          <w:ilvl w:val="0"/>
          <w:numId w:val="42"/>
        </w:numPr>
        <w:rPr>
          <w:sz w:val="32"/>
          <w:szCs w:val="32"/>
          <w:lang w:val="en-IN"/>
        </w:rPr>
      </w:pPr>
      <w:r w:rsidRPr="007B722D">
        <w:rPr>
          <w:sz w:val="32"/>
          <w:szCs w:val="32"/>
          <w:lang w:val="en-IN"/>
        </w:rPr>
        <w:t>[2] Bhuiyan, Moniruzzaman, and Rich Picking. “Gesture-controlled user interfaces, what have we done and what’s next.” Proceedings of the Fifth Collaborative Research Symposium on Security,</w:t>
      </w:r>
      <w:r w:rsidRPr="007B722D">
        <w:rPr>
          <w:sz w:val="32"/>
          <w:szCs w:val="32"/>
          <w:lang w:val="en-IN"/>
        </w:rPr>
        <w:t xml:space="preserve"> E-Learning, Internet and Networking (SEIN 2009), Darmstadt, Germany. 2009. </w:t>
      </w:r>
    </w:p>
    <w:p w:rsidR="00000000" w:rsidRPr="007B722D" w:rsidRDefault="002771DF" w:rsidP="007B722D">
      <w:pPr>
        <w:pStyle w:val="BodyText"/>
        <w:numPr>
          <w:ilvl w:val="0"/>
          <w:numId w:val="42"/>
        </w:numPr>
        <w:rPr>
          <w:sz w:val="32"/>
          <w:szCs w:val="32"/>
          <w:lang w:val="en-IN"/>
        </w:rPr>
      </w:pPr>
      <w:r w:rsidRPr="007B722D">
        <w:rPr>
          <w:sz w:val="32"/>
          <w:szCs w:val="32"/>
          <w:lang w:val="en-IN"/>
        </w:rPr>
        <w:t xml:space="preserve">[3] Singha, Joyeeta, and Karen Das. "Hand gesture recognition based on Karhunen-Loeve transform." arXiv preprint arXiv:1306.2599 (2013). </w:t>
      </w:r>
    </w:p>
    <w:p w:rsidR="00000000" w:rsidRPr="007B722D" w:rsidRDefault="002771DF" w:rsidP="007B722D">
      <w:pPr>
        <w:pStyle w:val="BodyText"/>
        <w:numPr>
          <w:ilvl w:val="0"/>
          <w:numId w:val="42"/>
        </w:numPr>
        <w:rPr>
          <w:sz w:val="32"/>
          <w:szCs w:val="32"/>
          <w:lang w:val="en-IN"/>
        </w:rPr>
      </w:pPr>
      <w:r w:rsidRPr="007B722D">
        <w:rPr>
          <w:sz w:val="32"/>
          <w:szCs w:val="32"/>
          <w:lang w:val="en-IN"/>
        </w:rPr>
        <w:t>[4] Silva¹, Eduardo S., et al. "A preli</w:t>
      </w:r>
      <w:r w:rsidRPr="007B722D">
        <w:rPr>
          <w:sz w:val="32"/>
          <w:szCs w:val="32"/>
          <w:lang w:val="en-IN"/>
        </w:rPr>
        <w:t xml:space="preserve">minary evaluation of the leap motion sensor as controller of new digital musical instruments." (2013). </w:t>
      </w:r>
    </w:p>
    <w:p w:rsidR="00000000" w:rsidRPr="007B722D" w:rsidRDefault="002771DF" w:rsidP="007B722D">
      <w:pPr>
        <w:pStyle w:val="BodyText"/>
        <w:numPr>
          <w:ilvl w:val="0"/>
          <w:numId w:val="42"/>
        </w:numPr>
        <w:rPr>
          <w:sz w:val="32"/>
          <w:szCs w:val="32"/>
          <w:lang w:val="en-IN"/>
        </w:rPr>
      </w:pPr>
      <w:r w:rsidRPr="007B722D">
        <w:rPr>
          <w:sz w:val="32"/>
          <w:szCs w:val="32"/>
          <w:lang w:val="en-IN"/>
        </w:rPr>
        <w:t>[5] Kainz, Ondrej, and František Jakab. "Approach to Hand Tracking and Gesture Recognition Based on Depth-Sensing Cameras and EMG Monitoring." Acta Inf</w:t>
      </w:r>
      <w:r w:rsidRPr="007B722D">
        <w:rPr>
          <w:sz w:val="32"/>
          <w:szCs w:val="32"/>
          <w:lang w:val="en-IN"/>
        </w:rPr>
        <w:t xml:space="preserve">ormatica Pragensia 3.1 (2014): 104-112. </w:t>
      </w:r>
    </w:p>
    <w:p w:rsidR="00000000" w:rsidRPr="007B722D" w:rsidRDefault="002771DF" w:rsidP="007B722D">
      <w:pPr>
        <w:pStyle w:val="BodyText"/>
        <w:numPr>
          <w:ilvl w:val="0"/>
          <w:numId w:val="42"/>
        </w:numPr>
        <w:rPr>
          <w:sz w:val="32"/>
          <w:szCs w:val="32"/>
          <w:lang w:val="en-IN"/>
        </w:rPr>
      </w:pPr>
      <w:r w:rsidRPr="007B722D">
        <w:rPr>
          <w:sz w:val="32"/>
          <w:szCs w:val="32"/>
          <w:lang w:val="en-IN"/>
        </w:rPr>
        <w:t>[6] Han, Jihyun, and Nicolas Gold. "Lessons Learned in Exploring the Leap Motion TM Sensor for Gesture-based Instrument Design." Proceedings of the International Conference on New Interfaces for Musical Expression.</w:t>
      </w:r>
      <w:r w:rsidRPr="007B722D">
        <w:rPr>
          <w:sz w:val="32"/>
          <w:szCs w:val="32"/>
          <w:lang w:val="en-IN"/>
        </w:rPr>
        <w:t xml:space="preserve"> 2014. </w:t>
      </w:r>
    </w:p>
    <w:p w:rsidR="00000000" w:rsidRPr="007B722D" w:rsidRDefault="002771DF" w:rsidP="007B722D">
      <w:pPr>
        <w:pStyle w:val="BodyText"/>
        <w:numPr>
          <w:ilvl w:val="0"/>
          <w:numId w:val="42"/>
        </w:numPr>
        <w:rPr>
          <w:sz w:val="32"/>
          <w:szCs w:val="32"/>
          <w:lang w:val="en-IN"/>
        </w:rPr>
      </w:pPr>
      <w:r w:rsidRPr="007B722D">
        <w:rPr>
          <w:sz w:val="32"/>
          <w:szCs w:val="32"/>
          <w:lang w:val="en-IN"/>
        </w:rPr>
        <w:lastRenderedPageBreak/>
        <w:t>[7] Potter, L. E., Araullo, J., &amp; Carter, L. (2013, November). The leap motion controller: a view on sign language. In Proceedings of the 25th Australian Computer-Human Interaction Conference: Augmentation, Application, Innovation, Collaboration (</w:t>
      </w:r>
      <w:r w:rsidRPr="007B722D">
        <w:rPr>
          <w:sz w:val="32"/>
          <w:szCs w:val="32"/>
          <w:lang w:val="en-IN"/>
        </w:rPr>
        <w:t xml:space="preserve">pp. 175-178). ACM. </w:t>
      </w:r>
    </w:p>
    <w:p w:rsidR="00000000" w:rsidRPr="007B722D" w:rsidRDefault="002771DF" w:rsidP="007B722D">
      <w:pPr>
        <w:pStyle w:val="BodyText"/>
        <w:numPr>
          <w:ilvl w:val="0"/>
          <w:numId w:val="42"/>
        </w:numPr>
        <w:rPr>
          <w:sz w:val="32"/>
          <w:szCs w:val="32"/>
          <w:lang w:val="en-IN"/>
        </w:rPr>
      </w:pPr>
      <w:r w:rsidRPr="007B722D">
        <w:rPr>
          <w:sz w:val="32"/>
          <w:szCs w:val="32"/>
          <w:lang w:val="en-IN"/>
        </w:rPr>
        <w:t xml:space="preserve">[8] Leap Motion: https://www.leapmotion.com,Accessed, 9.3.2015. </w:t>
      </w:r>
    </w:p>
    <w:p w:rsidR="00000000" w:rsidRPr="007B722D" w:rsidRDefault="002771DF" w:rsidP="007B722D">
      <w:pPr>
        <w:pStyle w:val="BodyText"/>
        <w:numPr>
          <w:ilvl w:val="0"/>
          <w:numId w:val="42"/>
        </w:numPr>
        <w:rPr>
          <w:sz w:val="32"/>
          <w:szCs w:val="32"/>
          <w:lang w:val="en-IN"/>
        </w:rPr>
      </w:pPr>
      <w:r w:rsidRPr="007B722D">
        <w:rPr>
          <w:sz w:val="32"/>
          <w:szCs w:val="32"/>
          <w:lang w:val="en-IN"/>
        </w:rPr>
        <w:t xml:space="preserve">[9] ROS Leap Motion: https://github.com/warp1337/rosleapmotion, Accessed, 5.5.2015 </w:t>
      </w:r>
    </w:p>
    <w:p w:rsidR="00000000" w:rsidRPr="007B722D" w:rsidRDefault="002771DF" w:rsidP="007B722D">
      <w:pPr>
        <w:pStyle w:val="BodyText"/>
        <w:numPr>
          <w:ilvl w:val="0"/>
          <w:numId w:val="42"/>
        </w:numPr>
        <w:rPr>
          <w:sz w:val="32"/>
          <w:szCs w:val="32"/>
          <w:lang w:val="en-IN"/>
        </w:rPr>
      </w:pPr>
      <w:r w:rsidRPr="007B722D">
        <w:rPr>
          <w:sz w:val="32"/>
          <w:szCs w:val="32"/>
          <w:lang w:val="en-IN"/>
        </w:rPr>
        <w:t>[10] leap_motion: http://wiki.ros.org/leap_motion, Accessed, 5.5.2015</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71DF" w:rsidRDefault="002771DF" w:rsidP="003654DF">
      <w:pPr>
        <w:spacing w:after="0" w:line="240" w:lineRule="auto"/>
      </w:pPr>
      <w:r>
        <w:separator/>
      </w:r>
    </w:p>
  </w:endnote>
  <w:endnote w:type="continuationSeparator" w:id="1">
    <w:p w:rsidR="002771DF" w:rsidRDefault="002771D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71DF" w:rsidRDefault="002771DF" w:rsidP="003654DF">
      <w:pPr>
        <w:spacing w:after="0" w:line="240" w:lineRule="auto"/>
      </w:pPr>
      <w:r>
        <w:separator/>
      </w:r>
    </w:p>
  </w:footnote>
  <w:footnote w:type="continuationSeparator" w:id="1">
    <w:p w:rsidR="002771DF" w:rsidRDefault="002771D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55A6E">
        <w:pPr>
          <w:pStyle w:val="Header"/>
          <w:jc w:val="right"/>
        </w:pPr>
        <w:fldSimple w:instr=" PAGE   \* MERGEFORMAT ">
          <w:r w:rsidR="009008E9">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B1708E6"/>
    <w:multiLevelType w:val="hybridMultilevel"/>
    <w:tmpl w:val="374A8490"/>
    <w:lvl w:ilvl="0" w:tplc="17267C5E">
      <w:start w:val="1"/>
      <w:numFmt w:val="bullet"/>
      <w:lvlText w:val=""/>
      <w:lvlJc w:val="left"/>
      <w:pPr>
        <w:tabs>
          <w:tab w:val="num" w:pos="720"/>
        </w:tabs>
        <w:ind w:left="720" w:hanging="360"/>
      </w:pPr>
      <w:rPr>
        <w:rFonts w:ascii="Wingdings 2" w:hAnsi="Wingdings 2" w:hint="default"/>
      </w:rPr>
    </w:lvl>
    <w:lvl w:ilvl="1" w:tplc="858A8D56" w:tentative="1">
      <w:start w:val="1"/>
      <w:numFmt w:val="bullet"/>
      <w:lvlText w:val=""/>
      <w:lvlJc w:val="left"/>
      <w:pPr>
        <w:tabs>
          <w:tab w:val="num" w:pos="1440"/>
        </w:tabs>
        <w:ind w:left="1440" w:hanging="360"/>
      </w:pPr>
      <w:rPr>
        <w:rFonts w:ascii="Wingdings 2" w:hAnsi="Wingdings 2" w:hint="default"/>
      </w:rPr>
    </w:lvl>
    <w:lvl w:ilvl="2" w:tplc="983CB7F4" w:tentative="1">
      <w:start w:val="1"/>
      <w:numFmt w:val="bullet"/>
      <w:lvlText w:val=""/>
      <w:lvlJc w:val="left"/>
      <w:pPr>
        <w:tabs>
          <w:tab w:val="num" w:pos="2160"/>
        </w:tabs>
        <w:ind w:left="2160" w:hanging="360"/>
      </w:pPr>
      <w:rPr>
        <w:rFonts w:ascii="Wingdings 2" w:hAnsi="Wingdings 2" w:hint="default"/>
      </w:rPr>
    </w:lvl>
    <w:lvl w:ilvl="3" w:tplc="7D06F5A6" w:tentative="1">
      <w:start w:val="1"/>
      <w:numFmt w:val="bullet"/>
      <w:lvlText w:val=""/>
      <w:lvlJc w:val="left"/>
      <w:pPr>
        <w:tabs>
          <w:tab w:val="num" w:pos="2880"/>
        </w:tabs>
        <w:ind w:left="2880" w:hanging="360"/>
      </w:pPr>
      <w:rPr>
        <w:rFonts w:ascii="Wingdings 2" w:hAnsi="Wingdings 2" w:hint="default"/>
      </w:rPr>
    </w:lvl>
    <w:lvl w:ilvl="4" w:tplc="92BA8716" w:tentative="1">
      <w:start w:val="1"/>
      <w:numFmt w:val="bullet"/>
      <w:lvlText w:val=""/>
      <w:lvlJc w:val="left"/>
      <w:pPr>
        <w:tabs>
          <w:tab w:val="num" w:pos="3600"/>
        </w:tabs>
        <w:ind w:left="3600" w:hanging="360"/>
      </w:pPr>
      <w:rPr>
        <w:rFonts w:ascii="Wingdings 2" w:hAnsi="Wingdings 2" w:hint="default"/>
      </w:rPr>
    </w:lvl>
    <w:lvl w:ilvl="5" w:tplc="B94664BA" w:tentative="1">
      <w:start w:val="1"/>
      <w:numFmt w:val="bullet"/>
      <w:lvlText w:val=""/>
      <w:lvlJc w:val="left"/>
      <w:pPr>
        <w:tabs>
          <w:tab w:val="num" w:pos="4320"/>
        </w:tabs>
        <w:ind w:left="4320" w:hanging="360"/>
      </w:pPr>
      <w:rPr>
        <w:rFonts w:ascii="Wingdings 2" w:hAnsi="Wingdings 2" w:hint="default"/>
      </w:rPr>
    </w:lvl>
    <w:lvl w:ilvl="6" w:tplc="B1D028D4" w:tentative="1">
      <w:start w:val="1"/>
      <w:numFmt w:val="bullet"/>
      <w:lvlText w:val=""/>
      <w:lvlJc w:val="left"/>
      <w:pPr>
        <w:tabs>
          <w:tab w:val="num" w:pos="5040"/>
        </w:tabs>
        <w:ind w:left="5040" w:hanging="360"/>
      </w:pPr>
      <w:rPr>
        <w:rFonts w:ascii="Wingdings 2" w:hAnsi="Wingdings 2" w:hint="default"/>
      </w:rPr>
    </w:lvl>
    <w:lvl w:ilvl="7" w:tplc="A1B89564" w:tentative="1">
      <w:start w:val="1"/>
      <w:numFmt w:val="bullet"/>
      <w:lvlText w:val=""/>
      <w:lvlJc w:val="left"/>
      <w:pPr>
        <w:tabs>
          <w:tab w:val="num" w:pos="5760"/>
        </w:tabs>
        <w:ind w:left="5760" w:hanging="360"/>
      </w:pPr>
      <w:rPr>
        <w:rFonts w:ascii="Wingdings 2" w:hAnsi="Wingdings 2" w:hint="default"/>
      </w:rPr>
    </w:lvl>
    <w:lvl w:ilvl="8" w:tplc="B18E1F00"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6A8145D"/>
    <w:multiLevelType w:val="hybridMultilevel"/>
    <w:tmpl w:val="B2E6CE02"/>
    <w:lvl w:ilvl="0" w:tplc="A91409F4">
      <w:start w:val="1"/>
      <w:numFmt w:val="bullet"/>
      <w:lvlText w:val=""/>
      <w:lvlJc w:val="left"/>
      <w:pPr>
        <w:tabs>
          <w:tab w:val="num" w:pos="720"/>
        </w:tabs>
        <w:ind w:left="720" w:hanging="360"/>
      </w:pPr>
      <w:rPr>
        <w:rFonts w:ascii="Wingdings 2" w:hAnsi="Wingdings 2" w:hint="default"/>
      </w:rPr>
    </w:lvl>
    <w:lvl w:ilvl="1" w:tplc="0FDE1E00" w:tentative="1">
      <w:start w:val="1"/>
      <w:numFmt w:val="bullet"/>
      <w:lvlText w:val=""/>
      <w:lvlJc w:val="left"/>
      <w:pPr>
        <w:tabs>
          <w:tab w:val="num" w:pos="1440"/>
        </w:tabs>
        <w:ind w:left="1440" w:hanging="360"/>
      </w:pPr>
      <w:rPr>
        <w:rFonts w:ascii="Wingdings 2" w:hAnsi="Wingdings 2" w:hint="default"/>
      </w:rPr>
    </w:lvl>
    <w:lvl w:ilvl="2" w:tplc="352E8620" w:tentative="1">
      <w:start w:val="1"/>
      <w:numFmt w:val="bullet"/>
      <w:lvlText w:val=""/>
      <w:lvlJc w:val="left"/>
      <w:pPr>
        <w:tabs>
          <w:tab w:val="num" w:pos="2160"/>
        </w:tabs>
        <w:ind w:left="2160" w:hanging="360"/>
      </w:pPr>
      <w:rPr>
        <w:rFonts w:ascii="Wingdings 2" w:hAnsi="Wingdings 2" w:hint="default"/>
      </w:rPr>
    </w:lvl>
    <w:lvl w:ilvl="3" w:tplc="036CB50E" w:tentative="1">
      <w:start w:val="1"/>
      <w:numFmt w:val="bullet"/>
      <w:lvlText w:val=""/>
      <w:lvlJc w:val="left"/>
      <w:pPr>
        <w:tabs>
          <w:tab w:val="num" w:pos="2880"/>
        </w:tabs>
        <w:ind w:left="2880" w:hanging="360"/>
      </w:pPr>
      <w:rPr>
        <w:rFonts w:ascii="Wingdings 2" w:hAnsi="Wingdings 2" w:hint="default"/>
      </w:rPr>
    </w:lvl>
    <w:lvl w:ilvl="4" w:tplc="7998536A" w:tentative="1">
      <w:start w:val="1"/>
      <w:numFmt w:val="bullet"/>
      <w:lvlText w:val=""/>
      <w:lvlJc w:val="left"/>
      <w:pPr>
        <w:tabs>
          <w:tab w:val="num" w:pos="3600"/>
        </w:tabs>
        <w:ind w:left="3600" w:hanging="360"/>
      </w:pPr>
      <w:rPr>
        <w:rFonts w:ascii="Wingdings 2" w:hAnsi="Wingdings 2" w:hint="default"/>
      </w:rPr>
    </w:lvl>
    <w:lvl w:ilvl="5" w:tplc="7A463EF0" w:tentative="1">
      <w:start w:val="1"/>
      <w:numFmt w:val="bullet"/>
      <w:lvlText w:val=""/>
      <w:lvlJc w:val="left"/>
      <w:pPr>
        <w:tabs>
          <w:tab w:val="num" w:pos="4320"/>
        </w:tabs>
        <w:ind w:left="4320" w:hanging="360"/>
      </w:pPr>
      <w:rPr>
        <w:rFonts w:ascii="Wingdings 2" w:hAnsi="Wingdings 2" w:hint="default"/>
      </w:rPr>
    </w:lvl>
    <w:lvl w:ilvl="6" w:tplc="059436A4" w:tentative="1">
      <w:start w:val="1"/>
      <w:numFmt w:val="bullet"/>
      <w:lvlText w:val=""/>
      <w:lvlJc w:val="left"/>
      <w:pPr>
        <w:tabs>
          <w:tab w:val="num" w:pos="5040"/>
        </w:tabs>
        <w:ind w:left="5040" w:hanging="360"/>
      </w:pPr>
      <w:rPr>
        <w:rFonts w:ascii="Wingdings 2" w:hAnsi="Wingdings 2" w:hint="default"/>
      </w:rPr>
    </w:lvl>
    <w:lvl w:ilvl="7" w:tplc="9AA2D1F6" w:tentative="1">
      <w:start w:val="1"/>
      <w:numFmt w:val="bullet"/>
      <w:lvlText w:val=""/>
      <w:lvlJc w:val="left"/>
      <w:pPr>
        <w:tabs>
          <w:tab w:val="num" w:pos="5760"/>
        </w:tabs>
        <w:ind w:left="5760" w:hanging="360"/>
      </w:pPr>
      <w:rPr>
        <w:rFonts w:ascii="Wingdings 2" w:hAnsi="Wingdings 2" w:hint="default"/>
      </w:rPr>
    </w:lvl>
    <w:lvl w:ilvl="8" w:tplc="62F83C0C"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3B4084D"/>
    <w:multiLevelType w:val="hybridMultilevel"/>
    <w:tmpl w:val="5C242B70"/>
    <w:lvl w:ilvl="0" w:tplc="C4488CAE">
      <w:start w:val="1"/>
      <w:numFmt w:val="bullet"/>
      <w:lvlText w:val=""/>
      <w:lvlJc w:val="left"/>
      <w:pPr>
        <w:tabs>
          <w:tab w:val="num" w:pos="720"/>
        </w:tabs>
        <w:ind w:left="720" w:hanging="360"/>
      </w:pPr>
      <w:rPr>
        <w:rFonts w:ascii="Wingdings 2" w:hAnsi="Wingdings 2" w:hint="default"/>
      </w:rPr>
    </w:lvl>
    <w:lvl w:ilvl="1" w:tplc="738C213A" w:tentative="1">
      <w:start w:val="1"/>
      <w:numFmt w:val="bullet"/>
      <w:lvlText w:val=""/>
      <w:lvlJc w:val="left"/>
      <w:pPr>
        <w:tabs>
          <w:tab w:val="num" w:pos="1440"/>
        </w:tabs>
        <w:ind w:left="1440" w:hanging="360"/>
      </w:pPr>
      <w:rPr>
        <w:rFonts w:ascii="Wingdings 2" w:hAnsi="Wingdings 2" w:hint="default"/>
      </w:rPr>
    </w:lvl>
    <w:lvl w:ilvl="2" w:tplc="194AABAE" w:tentative="1">
      <w:start w:val="1"/>
      <w:numFmt w:val="bullet"/>
      <w:lvlText w:val=""/>
      <w:lvlJc w:val="left"/>
      <w:pPr>
        <w:tabs>
          <w:tab w:val="num" w:pos="2160"/>
        </w:tabs>
        <w:ind w:left="2160" w:hanging="360"/>
      </w:pPr>
      <w:rPr>
        <w:rFonts w:ascii="Wingdings 2" w:hAnsi="Wingdings 2" w:hint="default"/>
      </w:rPr>
    </w:lvl>
    <w:lvl w:ilvl="3" w:tplc="A4C0D7EA" w:tentative="1">
      <w:start w:val="1"/>
      <w:numFmt w:val="bullet"/>
      <w:lvlText w:val=""/>
      <w:lvlJc w:val="left"/>
      <w:pPr>
        <w:tabs>
          <w:tab w:val="num" w:pos="2880"/>
        </w:tabs>
        <w:ind w:left="2880" w:hanging="360"/>
      </w:pPr>
      <w:rPr>
        <w:rFonts w:ascii="Wingdings 2" w:hAnsi="Wingdings 2" w:hint="default"/>
      </w:rPr>
    </w:lvl>
    <w:lvl w:ilvl="4" w:tplc="C7220D40" w:tentative="1">
      <w:start w:val="1"/>
      <w:numFmt w:val="bullet"/>
      <w:lvlText w:val=""/>
      <w:lvlJc w:val="left"/>
      <w:pPr>
        <w:tabs>
          <w:tab w:val="num" w:pos="3600"/>
        </w:tabs>
        <w:ind w:left="3600" w:hanging="360"/>
      </w:pPr>
      <w:rPr>
        <w:rFonts w:ascii="Wingdings 2" w:hAnsi="Wingdings 2" w:hint="default"/>
      </w:rPr>
    </w:lvl>
    <w:lvl w:ilvl="5" w:tplc="AF94689E" w:tentative="1">
      <w:start w:val="1"/>
      <w:numFmt w:val="bullet"/>
      <w:lvlText w:val=""/>
      <w:lvlJc w:val="left"/>
      <w:pPr>
        <w:tabs>
          <w:tab w:val="num" w:pos="4320"/>
        </w:tabs>
        <w:ind w:left="4320" w:hanging="360"/>
      </w:pPr>
      <w:rPr>
        <w:rFonts w:ascii="Wingdings 2" w:hAnsi="Wingdings 2" w:hint="default"/>
      </w:rPr>
    </w:lvl>
    <w:lvl w:ilvl="6" w:tplc="0004F396" w:tentative="1">
      <w:start w:val="1"/>
      <w:numFmt w:val="bullet"/>
      <w:lvlText w:val=""/>
      <w:lvlJc w:val="left"/>
      <w:pPr>
        <w:tabs>
          <w:tab w:val="num" w:pos="5040"/>
        </w:tabs>
        <w:ind w:left="5040" w:hanging="360"/>
      </w:pPr>
      <w:rPr>
        <w:rFonts w:ascii="Wingdings 2" w:hAnsi="Wingdings 2" w:hint="default"/>
      </w:rPr>
    </w:lvl>
    <w:lvl w:ilvl="7" w:tplc="8646B6E4" w:tentative="1">
      <w:start w:val="1"/>
      <w:numFmt w:val="bullet"/>
      <w:lvlText w:val=""/>
      <w:lvlJc w:val="left"/>
      <w:pPr>
        <w:tabs>
          <w:tab w:val="num" w:pos="5760"/>
        </w:tabs>
        <w:ind w:left="5760" w:hanging="360"/>
      </w:pPr>
      <w:rPr>
        <w:rFonts w:ascii="Wingdings 2" w:hAnsi="Wingdings 2" w:hint="default"/>
      </w:rPr>
    </w:lvl>
    <w:lvl w:ilvl="8" w:tplc="F3800CB2"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2E6EED"/>
    <w:multiLevelType w:val="hybridMultilevel"/>
    <w:tmpl w:val="8A787F9A"/>
    <w:lvl w:ilvl="0" w:tplc="A674446E">
      <w:start w:val="1"/>
      <w:numFmt w:val="bullet"/>
      <w:lvlText w:val=""/>
      <w:lvlJc w:val="left"/>
      <w:pPr>
        <w:tabs>
          <w:tab w:val="num" w:pos="720"/>
        </w:tabs>
        <w:ind w:left="720" w:hanging="360"/>
      </w:pPr>
      <w:rPr>
        <w:rFonts w:ascii="Wingdings 2" w:hAnsi="Wingdings 2" w:hint="default"/>
      </w:rPr>
    </w:lvl>
    <w:lvl w:ilvl="1" w:tplc="8CD66832" w:tentative="1">
      <w:start w:val="1"/>
      <w:numFmt w:val="bullet"/>
      <w:lvlText w:val=""/>
      <w:lvlJc w:val="left"/>
      <w:pPr>
        <w:tabs>
          <w:tab w:val="num" w:pos="1440"/>
        </w:tabs>
        <w:ind w:left="1440" w:hanging="360"/>
      </w:pPr>
      <w:rPr>
        <w:rFonts w:ascii="Wingdings 2" w:hAnsi="Wingdings 2" w:hint="default"/>
      </w:rPr>
    </w:lvl>
    <w:lvl w:ilvl="2" w:tplc="E2B6E8B2" w:tentative="1">
      <w:start w:val="1"/>
      <w:numFmt w:val="bullet"/>
      <w:lvlText w:val=""/>
      <w:lvlJc w:val="left"/>
      <w:pPr>
        <w:tabs>
          <w:tab w:val="num" w:pos="2160"/>
        </w:tabs>
        <w:ind w:left="2160" w:hanging="360"/>
      </w:pPr>
      <w:rPr>
        <w:rFonts w:ascii="Wingdings 2" w:hAnsi="Wingdings 2" w:hint="default"/>
      </w:rPr>
    </w:lvl>
    <w:lvl w:ilvl="3" w:tplc="BCF80B72" w:tentative="1">
      <w:start w:val="1"/>
      <w:numFmt w:val="bullet"/>
      <w:lvlText w:val=""/>
      <w:lvlJc w:val="left"/>
      <w:pPr>
        <w:tabs>
          <w:tab w:val="num" w:pos="2880"/>
        </w:tabs>
        <w:ind w:left="2880" w:hanging="360"/>
      </w:pPr>
      <w:rPr>
        <w:rFonts w:ascii="Wingdings 2" w:hAnsi="Wingdings 2" w:hint="default"/>
      </w:rPr>
    </w:lvl>
    <w:lvl w:ilvl="4" w:tplc="92F07C3C" w:tentative="1">
      <w:start w:val="1"/>
      <w:numFmt w:val="bullet"/>
      <w:lvlText w:val=""/>
      <w:lvlJc w:val="left"/>
      <w:pPr>
        <w:tabs>
          <w:tab w:val="num" w:pos="3600"/>
        </w:tabs>
        <w:ind w:left="3600" w:hanging="360"/>
      </w:pPr>
      <w:rPr>
        <w:rFonts w:ascii="Wingdings 2" w:hAnsi="Wingdings 2" w:hint="default"/>
      </w:rPr>
    </w:lvl>
    <w:lvl w:ilvl="5" w:tplc="8990DFBC" w:tentative="1">
      <w:start w:val="1"/>
      <w:numFmt w:val="bullet"/>
      <w:lvlText w:val=""/>
      <w:lvlJc w:val="left"/>
      <w:pPr>
        <w:tabs>
          <w:tab w:val="num" w:pos="4320"/>
        </w:tabs>
        <w:ind w:left="4320" w:hanging="360"/>
      </w:pPr>
      <w:rPr>
        <w:rFonts w:ascii="Wingdings 2" w:hAnsi="Wingdings 2" w:hint="default"/>
      </w:rPr>
    </w:lvl>
    <w:lvl w:ilvl="6" w:tplc="B3BA9AB4" w:tentative="1">
      <w:start w:val="1"/>
      <w:numFmt w:val="bullet"/>
      <w:lvlText w:val=""/>
      <w:lvlJc w:val="left"/>
      <w:pPr>
        <w:tabs>
          <w:tab w:val="num" w:pos="5040"/>
        </w:tabs>
        <w:ind w:left="5040" w:hanging="360"/>
      </w:pPr>
      <w:rPr>
        <w:rFonts w:ascii="Wingdings 2" w:hAnsi="Wingdings 2" w:hint="default"/>
      </w:rPr>
    </w:lvl>
    <w:lvl w:ilvl="7" w:tplc="8708C642" w:tentative="1">
      <w:start w:val="1"/>
      <w:numFmt w:val="bullet"/>
      <w:lvlText w:val=""/>
      <w:lvlJc w:val="left"/>
      <w:pPr>
        <w:tabs>
          <w:tab w:val="num" w:pos="5760"/>
        </w:tabs>
        <w:ind w:left="5760" w:hanging="360"/>
      </w:pPr>
      <w:rPr>
        <w:rFonts w:ascii="Wingdings 2" w:hAnsi="Wingdings 2" w:hint="default"/>
      </w:rPr>
    </w:lvl>
    <w:lvl w:ilvl="8" w:tplc="5E7E6EFC" w:tentative="1">
      <w:start w:val="1"/>
      <w:numFmt w:val="bullet"/>
      <w:lvlText w:val=""/>
      <w:lvlJc w:val="left"/>
      <w:pPr>
        <w:tabs>
          <w:tab w:val="num" w:pos="6480"/>
        </w:tabs>
        <w:ind w:left="6480" w:hanging="360"/>
      </w:pPr>
      <w:rPr>
        <w:rFonts w:ascii="Wingdings 2" w:hAnsi="Wingdings 2"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95422A"/>
    <w:multiLevelType w:val="hybridMultilevel"/>
    <w:tmpl w:val="2250BA42"/>
    <w:lvl w:ilvl="0" w:tplc="F1446F6C">
      <w:start w:val="1"/>
      <w:numFmt w:val="bullet"/>
      <w:lvlText w:val=""/>
      <w:lvlJc w:val="left"/>
      <w:pPr>
        <w:tabs>
          <w:tab w:val="num" w:pos="720"/>
        </w:tabs>
        <w:ind w:left="720" w:hanging="360"/>
      </w:pPr>
      <w:rPr>
        <w:rFonts w:ascii="Wingdings 2" w:hAnsi="Wingdings 2" w:hint="default"/>
      </w:rPr>
    </w:lvl>
    <w:lvl w:ilvl="1" w:tplc="085025EA" w:tentative="1">
      <w:start w:val="1"/>
      <w:numFmt w:val="bullet"/>
      <w:lvlText w:val=""/>
      <w:lvlJc w:val="left"/>
      <w:pPr>
        <w:tabs>
          <w:tab w:val="num" w:pos="1440"/>
        </w:tabs>
        <w:ind w:left="1440" w:hanging="360"/>
      </w:pPr>
      <w:rPr>
        <w:rFonts w:ascii="Wingdings 2" w:hAnsi="Wingdings 2" w:hint="default"/>
      </w:rPr>
    </w:lvl>
    <w:lvl w:ilvl="2" w:tplc="E6AAAEB4" w:tentative="1">
      <w:start w:val="1"/>
      <w:numFmt w:val="bullet"/>
      <w:lvlText w:val=""/>
      <w:lvlJc w:val="left"/>
      <w:pPr>
        <w:tabs>
          <w:tab w:val="num" w:pos="2160"/>
        </w:tabs>
        <w:ind w:left="2160" w:hanging="360"/>
      </w:pPr>
      <w:rPr>
        <w:rFonts w:ascii="Wingdings 2" w:hAnsi="Wingdings 2" w:hint="default"/>
      </w:rPr>
    </w:lvl>
    <w:lvl w:ilvl="3" w:tplc="A818471E" w:tentative="1">
      <w:start w:val="1"/>
      <w:numFmt w:val="bullet"/>
      <w:lvlText w:val=""/>
      <w:lvlJc w:val="left"/>
      <w:pPr>
        <w:tabs>
          <w:tab w:val="num" w:pos="2880"/>
        </w:tabs>
        <w:ind w:left="2880" w:hanging="360"/>
      </w:pPr>
      <w:rPr>
        <w:rFonts w:ascii="Wingdings 2" w:hAnsi="Wingdings 2" w:hint="default"/>
      </w:rPr>
    </w:lvl>
    <w:lvl w:ilvl="4" w:tplc="A48E8198" w:tentative="1">
      <w:start w:val="1"/>
      <w:numFmt w:val="bullet"/>
      <w:lvlText w:val=""/>
      <w:lvlJc w:val="left"/>
      <w:pPr>
        <w:tabs>
          <w:tab w:val="num" w:pos="3600"/>
        </w:tabs>
        <w:ind w:left="3600" w:hanging="360"/>
      </w:pPr>
      <w:rPr>
        <w:rFonts w:ascii="Wingdings 2" w:hAnsi="Wingdings 2" w:hint="default"/>
      </w:rPr>
    </w:lvl>
    <w:lvl w:ilvl="5" w:tplc="46BE618C" w:tentative="1">
      <w:start w:val="1"/>
      <w:numFmt w:val="bullet"/>
      <w:lvlText w:val=""/>
      <w:lvlJc w:val="left"/>
      <w:pPr>
        <w:tabs>
          <w:tab w:val="num" w:pos="4320"/>
        </w:tabs>
        <w:ind w:left="4320" w:hanging="360"/>
      </w:pPr>
      <w:rPr>
        <w:rFonts w:ascii="Wingdings 2" w:hAnsi="Wingdings 2" w:hint="default"/>
      </w:rPr>
    </w:lvl>
    <w:lvl w:ilvl="6" w:tplc="A47A4B88" w:tentative="1">
      <w:start w:val="1"/>
      <w:numFmt w:val="bullet"/>
      <w:lvlText w:val=""/>
      <w:lvlJc w:val="left"/>
      <w:pPr>
        <w:tabs>
          <w:tab w:val="num" w:pos="5040"/>
        </w:tabs>
        <w:ind w:left="5040" w:hanging="360"/>
      </w:pPr>
      <w:rPr>
        <w:rFonts w:ascii="Wingdings 2" w:hAnsi="Wingdings 2" w:hint="default"/>
      </w:rPr>
    </w:lvl>
    <w:lvl w:ilvl="7" w:tplc="29925008" w:tentative="1">
      <w:start w:val="1"/>
      <w:numFmt w:val="bullet"/>
      <w:lvlText w:val=""/>
      <w:lvlJc w:val="left"/>
      <w:pPr>
        <w:tabs>
          <w:tab w:val="num" w:pos="5760"/>
        </w:tabs>
        <w:ind w:left="5760" w:hanging="360"/>
      </w:pPr>
      <w:rPr>
        <w:rFonts w:ascii="Wingdings 2" w:hAnsi="Wingdings 2" w:hint="default"/>
      </w:rPr>
    </w:lvl>
    <w:lvl w:ilvl="8" w:tplc="9B06CA02"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D049DC"/>
    <w:multiLevelType w:val="hybridMultilevel"/>
    <w:tmpl w:val="7FC2B4A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C047AA9"/>
    <w:multiLevelType w:val="hybridMultilevel"/>
    <w:tmpl w:val="DA908A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10"/>
  </w:num>
  <w:num w:numId="12">
    <w:abstractNumId w:val="34"/>
  </w:num>
  <w:num w:numId="13">
    <w:abstractNumId w:val="41"/>
  </w:num>
  <w:num w:numId="14">
    <w:abstractNumId w:val="46"/>
  </w:num>
  <w:num w:numId="15">
    <w:abstractNumId w:val="36"/>
  </w:num>
  <w:num w:numId="16">
    <w:abstractNumId w:val="32"/>
  </w:num>
  <w:num w:numId="17">
    <w:abstractNumId w:val="7"/>
  </w:num>
  <w:num w:numId="18">
    <w:abstractNumId w:val="35"/>
  </w:num>
  <w:num w:numId="19">
    <w:abstractNumId w:val="24"/>
  </w:num>
  <w:num w:numId="20">
    <w:abstractNumId w:val="6"/>
  </w:num>
  <w:num w:numId="21">
    <w:abstractNumId w:val="47"/>
  </w:num>
  <w:num w:numId="22">
    <w:abstractNumId w:val="18"/>
  </w:num>
  <w:num w:numId="23">
    <w:abstractNumId w:val="42"/>
  </w:num>
  <w:num w:numId="24">
    <w:abstractNumId w:val="44"/>
  </w:num>
  <w:num w:numId="25">
    <w:abstractNumId w:val="30"/>
  </w:num>
  <w:num w:numId="26">
    <w:abstractNumId w:val="17"/>
  </w:num>
  <w:num w:numId="27">
    <w:abstractNumId w:val="3"/>
  </w:num>
  <w:num w:numId="28">
    <w:abstractNumId w:val="11"/>
  </w:num>
  <w:num w:numId="29">
    <w:abstractNumId w:val="31"/>
  </w:num>
  <w:num w:numId="30">
    <w:abstractNumId w:val="38"/>
  </w:num>
  <w:num w:numId="31">
    <w:abstractNumId w:val="28"/>
  </w:num>
  <w:num w:numId="32">
    <w:abstractNumId w:val="2"/>
  </w:num>
  <w:num w:numId="33">
    <w:abstractNumId w:val="27"/>
  </w:num>
  <w:num w:numId="34">
    <w:abstractNumId w:val="22"/>
  </w:num>
  <w:num w:numId="35">
    <w:abstractNumId w:val="14"/>
  </w:num>
  <w:num w:numId="36">
    <w:abstractNumId w:val="12"/>
  </w:num>
  <w:num w:numId="37">
    <w:abstractNumId w:val="8"/>
  </w:num>
  <w:num w:numId="38">
    <w:abstractNumId w:val="37"/>
  </w:num>
  <w:num w:numId="39">
    <w:abstractNumId w:val="16"/>
  </w:num>
  <w:num w:numId="40">
    <w:abstractNumId w:val="13"/>
  </w:num>
  <w:num w:numId="41">
    <w:abstractNumId w:val="23"/>
  </w:num>
  <w:num w:numId="42">
    <w:abstractNumId w:val="33"/>
  </w:num>
  <w:num w:numId="43">
    <w:abstractNumId w:val="26"/>
  </w:num>
  <w:num w:numId="44">
    <w:abstractNumId w:val="40"/>
  </w:num>
  <w:num w:numId="45">
    <w:abstractNumId w:val="21"/>
  </w:num>
  <w:num w:numId="46">
    <w:abstractNumId w:val="43"/>
  </w:num>
  <w:num w:numId="47">
    <w:abstractNumId w:val="45"/>
  </w:num>
  <w:num w:numId="48">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452A"/>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5467"/>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1DF"/>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3E31"/>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077C"/>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45EE"/>
    <w:rsid w:val="007858F3"/>
    <w:rsid w:val="007A2477"/>
    <w:rsid w:val="007A4094"/>
    <w:rsid w:val="007A49A9"/>
    <w:rsid w:val="007A60DE"/>
    <w:rsid w:val="007A6138"/>
    <w:rsid w:val="007A6DCE"/>
    <w:rsid w:val="007B0168"/>
    <w:rsid w:val="007B0253"/>
    <w:rsid w:val="007B134F"/>
    <w:rsid w:val="007B16B5"/>
    <w:rsid w:val="007B21F8"/>
    <w:rsid w:val="007B722D"/>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08E9"/>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270C7"/>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03E0"/>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5A6E"/>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87694"/>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1F3B"/>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0743"/>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0986905">
      <w:bodyDiv w:val="1"/>
      <w:marLeft w:val="0"/>
      <w:marRight w:val="0"/>
      <w:marTop w:val="0"/>
      <w:marBottom w:val="0"/>
      <w:divBdr>
        <w:top w:val="none" w:sz="0" w:space="0" w:color="auto"/>
        <w:left w:val="none" w:sz="0" w:space="0" w:color="auto"/>
        <w:bottom w:val="none" w:sz="0" w:space="0" w:color="auto"/>
        <w:right w:val="none" w:sz="0" w:space="0" w:color="auto"/>
      </w:divBdr>
      <w:divsChild>
        <w:div w:id="1994137788">
          <w:marLeft w:val="576"/>
          <w:marRight w:val="0"/>
          <w:marTop w:val="120"/>
          <w:marBottom w:val="0"/>
          <w:divBdr>
            <w:top w:val="none" w:sz="0" w:space="0" w:color="auto"/>
            <w:left w:val="none" w:sz="0" w:space="0" w:color="auto"/>
            <w:bottom w:val="none" w:sz="0" w:space="0" w:color="auto"/>
            <w:right w:val="none" w:sz="0" w:space="0" w:color="auto"/>
          </w:divBdr>
        </w:div>
        <w:div w:id="1818643425">
          <w:marLeft w:val="576"/>
          <w:marRight w:val="0"/>
          <w:marTop w:val="120"/>
          <w:marBottom w:val="0"/>
          <w:divBdr>
            <w:top w:val="none" w:sz="0" w:space="0" w:color="auto"/>
            <w:left w:val="none" w:sz="0" w:space="0" w:color="auto"/>
            <w:bottom w:val="none" w:sz="0" w:space="0" w:color="auto"/>
            <w:right w:val="none" w:sz="0" w:space="0" w:color="auto"/>
          </w:divBdr>
        </w:div>
        <w:div w:id="254366636">
          <w:marLeft w:val="576"/>
          <w:marRight w:val="0"/>
          <w:marTop w:val="120"/>
          <w:marBottom w:val="0"/>
          <w:divBdr>
            <w:top w:val="none" w:sz="0" w:space="0" w:color="auto"/>
            <w:left w:val="none" w:sz="0" w:space="0" w:color="auto"/>
            <w:bottom w:val="none" w:sz="0" w:space="0" w:color="auto"/>
            <w:right w:val="none" w:sz="0" w:space="0" w:color="auto"/>
          </w:divBdr>
        </w:div>
        <w:div w:id="294607405">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8925134">
      <w:bodyDiv w:val="1"/>
      <w:marLeft w:val="0"/>
      <w:marRight w:val="0"/>
      <w:marTop w:val="0"/>
      <w:marBottom w:val="0"/>
      <w:divBdr>
        <w:top w:val="none" w:sz="0" w:space="0" w:color="auto"/>
        <w:left w:val="none" w:sz="0" w:space="0" w:color="auto"/>
        <w:bottom w:val="none" w:sz="0" w:space="0" w:color="auto"/>
        <w:right w:val="none" w:sz="0" w:space="0" w:color="auto"/>
      </w:divBdr>
      <w:divsChild>
        <w:div w:id="602154022">
          <w:marLeft w:val="576"/>
          <w:marRight w:val="0"/>
          <w:marTop w:val="120"/>
          <w:marBottom w:val="0"/>
          <w:divBdr>
            <w:top w:val="none" w:sz="0" w:space="0" w:color="auto"/>
            <w:left w:val="none" w:sz="0" w:space="0" w:color="auto"/>
            <w:bottom w:val="none" w:sz="0" w:space="0" w:color="auto"/>
            <w:right w:val="none" w:sz="0" w:space="0" w:color="auto"/>
          </w:divBdr>
        </w:div>
        <w:div w:id="1314749987">
          <w:marLeft w:val="576"/>
          <w:marRight w:val="0"/>
          <w:marTop w:val="120"/>
          <w:marBottom w:val="0"/>
          <w:divBdr>
            <w:top w:val="none" w:sz="0" w:space="0" w:color="auto"/>
            <w:left w:val="none" w:sz="0" w:space="0" w:color="auto"/>
            <w:bottom w:val="none" w:sz="0" w:space="0" w:color="auto"/>
            <w:right w:val="none" w:sz="0" w:space="0" w:color="auto"/>
          </w:divBdr>
        </w:div>
        <w:div w:id="874923066">
          <w:marLeft w:val="576"/>
          <w:marRight w:val="0"/>
          <w:marTop w:val="120"/>
          <w:marBottom w:val="0"/>
          <w:divBdr>
            <w:top w:val="none" w:sz="0" w:space="0" w:color="auto"/>
            <w:left w:val="none" w:sz="0" w:space="0" w:color="auto"/>
            <w:bottom w:val="none" w:sz="0" w:space="0" w:color="auto"/>
            <w:right w:val="none" w:sz="0" w:space="0" w:color="auto"/>
          </w:divBdr>
        </w:div>
        <w:div w:id="1907103461">
          <w:marLeft w:val="576"/>
          <w:marRight w:val="0"/>
          <w:marTop w:val="120"/>
          <w:marBottom w:val="0"/>
          <w:divBdr>
            <w:top w:val="none" w:sz="0" w:space="0" w:color="auto"/>
            <w:left w:val="none" w:sz="0" w:space="0" w:color="auto"/>
            <w:bottom w:val="none" w:sz="0" w:space="0" w:color="auto"/>
            <w:right w:val="none" w:sz="0" w:space="0" w:color="auto"/>
          </w:divBdr>
        </w:div>
        <w:div w:id="170433011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39824005">
      <w:bodyDiv w:val="1"/>
      <w:marLeft w:val="0"/>
      <w:marRight w:val="0"/>
      <w:marTop w:val="0"/>
      <w:marBottom w:val="0"/>
      <w:divBdr>
        <w:top w:val="none" w:sz="0" w:space="0" w:color="auto"/>
        <w:left w:val="none" w:sz="0" w:space="0" w:color="auto"/>
        <w:bottom w:val="none" w:sz="0" w:space="0" w:color="auto"/>
        <w:right w:val="none" w:sz="0" w:space="0" w:color="auto"/>
      </w:divBdr>
      <w:divsChild>
        <w:div w:id="1155537463">
          <w:marLeft w:val="576"/>
          <w:marRight w:val="0"/>
          <w:marTop w:val="120"/>
          <w:marBottom w:val="0"/>
          <w:divBdr>
            <w:top w:val="none" w:sz="0" w:space="0" w:color="auto"/>
            <w:left w:val="none" w:sz="0" w:space="0" w:color="auto"/>
            <w:bottom w:val="none" w:sz="0" w:space="0" w:color="auto"/>
            <w:right w:val="none" w:sz="0" w:space="0" w:color="auto"/>
          </w:divBdr>
        </w:div>
        <w:div w:id="1039863623">
          <w:marLeft w:val="576"/>
          <w:marRight w:val="0"/>
          <w:marTop w:val="120"/>
          <w:marBottom w:val="0"/>
          <w:divBdr>
            <w:top w:val="none" w:sz="0" w:space="0" w:color="auto"/>
            <w:left w:val="none" w:sz="0" w:space="0" w:color="auto"/>
            <w:bottom w:val="none" w:sz="0" w:space="0" w:color="auto"/>
            <w:right w:val="none" w:sz="0" w:space="0" w:color="auto"/>
          </w:divBdr>
        </w:div>
        <w:div w:id="573441365">
          <w:marLeft w:val="576"/>
          <w:marRight w:val="0"/>
          <w:marTop w:val="120"/>
          <w:marBottom w:val="0"/>
          <w:divBdr>
            <w:top w:val="none" w:sz="0" w:space="0" w:color="auto"/>
            <w:left w:val="none" w:sz="0" w:space="0" w:color="auto"/>
            <w:bottom w:val="none" w:sz="0" w:space="0" w:color="auto"/>
            <w:right w:val="none" w:sz="0" w:space="0" w:color="auto"/>
          </w:divBdr>
        </w:div>
        <w:div w:id="135757209">
          <w:marLeft w:val="576"/>
          <w:marRight w:val="0"/>
          <w:marTop w:val="120"/>
          <w:marBottom w:val="0"/>
          <w:divBdr>
            <w:top w:val="none" w:sz="0" w:space="0" w:color="auto"/>
            <w:left w:val="none" w:sz="0" w:space="0" w:color="auto"/>
            <w:bottom w:val="none" w:sz="0" w:space="0" w:color="auto"/>
            <w:right w:val="none" w:sz="0" w:space="0" w:color="auto"/>
          </w:divBdr>
        </w:div>
        <w:div w:id="201019339">
          <w:marLeft w:val="576"/>
          <w:marRight w:val="0"/>
          <w:marTop w:val="12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9432742">
      <w:bodyDiv w:val="1"/>
      <w:marLeft w:val="0"/>
      <w:marRight w:val="0"/>
      <w:marTop w:val="0"/>
      <w:marBottom w:val="0"/>
      <w:divBdr>
        <w:top w:val="none" w:sz="0" w:space="0" w:color="auto"/>
        <w:left w:val="none" w:sz="0" w:space="0" w:color="auto"/>
        <w:bottom w:val="none" w:sz="0" w:space="0" w:color="auto"/>
        <w:right w:val="none" w:sz="0" w:space="0" w:color="auto"/>
      </w:divBdr>
      <w:divsChild>
        <w:div w:id="897129430">
          <w:marLeft w:val="576"/>
          <w:marRight w:val="0"/>
          <w:marTop w:val="120"/>
          <w:marBottom w:val="0"/>
          <w:divBdr>
            <w:top w:val="none" w:sz="0" w:space="0" w:color="auto"/>
            <w:left w:val="none" w:sz="0" w:space="0" w:color="auto"/>
            <w:bottom w:val="none" w:sz="0" w:space="0" w:color="auto"/>
            <w:right w:val="none" w:sz="0" w:space="0" w:color="auto"/>
          </w:divBdr>
        </w:div>
        <w:div w:id="2147159805">
          <w:marLeft w:val="576"/>
          <w:marRight w:val="0"/>
          <w:marTop w:val="120"/>
          <w:marBottom w:val="0"/>
          <w:divBdr>
            <w:top w:val="none" w:sz="0" w:space="0" w:color="auto"/>
            <w:left w:val="none" w:sz="0" w:space="0" w:color="auto"/>
            <w:bottom w:val="none" w:sz="0" w:space="0" w:color="auto"/>
            <w:right w:val="none" w:sz="0" w:space="0" w:color="auto"/>
          </w:divBdr>
        </w:div>
        <w:div w:id="302661290">
          <w:marLeft w:val="576"/>
          <w:marRight w:val="0"/>
          <w:marTop w:val="120"/>
          <w:marBottom w:val="0"/>
          <w:divBdr>
            <w:top w:val="none" w:sz="0" w:space="0" w:color="auto"/>
            <w:left w:val="none" w:sz="0" w:space="0" w:color="auto"/>
            <w:bottom w:val="none" w:sz="0" w:space="0" w:color="auto"/>
            <w:right w:val="none" w:sz="0" w:space="0" w:color="auto"/>
          </w:divBdr>
        </w:div>
        <w:div w:id="525218425">
          <w:marLeft w:val="576"/>
          <w:marRight w:val="0"/>
          <w:marTop w:val="120"/>
          <w:marBottom w:val="0"/>
          <w:divBdr>
            <w:top w:val="none" w:sz="0" w:space="0" w:color="auto"/>
            <w:left w:val="none" w:sz="0" w:space="0" w:color="auto"/>
            <w:bottom w:val="none" w:sz="0" w:space="0" w:color="auto"/>
            <w:right w:val="none" w:sz="0" w:space="0" w:color="auto"/>
          </w:divBdr>
        </w:div>
        <w:div w:id="1482773002">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3920311">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9364689">
      <w:bodyDiv w:val="1"/>
      <w:marLeft w:val="0"/>
      <w:marRight w:val="0"/>
      <w:marTop w:val="0"/>
      <w:marBottom w:val="0"/>
      <w:divBdr>
        <w:top w:val="none" w:sz="0" w:space="0" w:color="auto"/>
        <w:left w:val="none" w:sz="0" w:space="0" w:color="auto"/>
        <w:bottom w:val="none" w:sz="0" w:space="0" w:color="auto"/>
        <w:right w:val="none" w:sz="0" w:space="0" w:color="auto"/>
      </w:divBdr>
      <w:divsChild>
        <w:div w:id="1530413040">
          <w:marLeft w:val="576"/>
          <w:marRight w:val="0"/>
          <w:marTop w:val="120"/>
          <w:marBottom w:val="0"/>
          <w:divBdr>
            <w:top w:val="none" w:sz="0" w:space="0" w:color="auto"/>
            <w:left w:val="none" w:sz="0" w:space="0" w:color="auto"/>
            <w:bottom w:val="none" w:sz="0" w:space="0" w:color="auto"/>
            <w:right w:val="none" w:sz="0" w:space="0" w:color="auto"/>
          </w:divBdr>
        </w:div>
        <w:div w:id="2108228842">
          <w:marLeft w:val="576"/>
          <w:marRight w:val="0"/>
          <w:marTop w:val="120"/>
          <w:marBottom w:val="0"/>
          <w:divBdr>
            <w:top w:val="none" w:sz="0" w:space="0" w:color="auto"/>
            <w:left w:val="none" w:sz="0" w:space="0" w:color="auto"/>
            <w:bottom w:val="none" w:sz="0" w:space="0" w:color="auto"/>
            <w:right w:val="none" w:sz="0" w:space="0" w:color="auto"/>
          </w:divBdr>
        </w:div>
        <w:div w:id="342367535">
          <w:marLeft w:val="576"/>
          <w:marRight w:val="0"/>
          <w:marTop w:val="120"/>
          <w:marBottom w:val="0"/>
          <w:divBdr>
            <w:top w:val="none" w:sz="0" w:space="0" w:color="auto"/>
            <w:left w:val="none" w:sz="0" w:space="0" w:color="auto"/>
            <w:bottom w:val="none" w:sz="0" w:space="0" w:color="auto"/>
            <w:right w:val="none" w:sz="0" w:space="0" w:color="auto"/>
          </w:divBdr>
        </w:div>
        <w:div w:id="431168714">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8047479">
      <w:bodyDiv w:val="1"/>
      <w:marLeft w:val="0"/>
      <w:marRight w:val="0"/>
      <w:marTop w:val="0"/>
      <w:marBottom w:val="0"/>
      <w:divBdr>
        <w:top w:val="none" w:sz="0" w:space="0" w:color="auto"/>
        <w:left w:val="none" w:sz="0" w:space="0" w:color="auto"/>
        <w:bottom w:val="none" w:sz="0" w:space="0" w:color="auto"/>
        <w:right w:val="none" w:sz="0" w:space="0" w:color="auto"/>
      </w:divBdr>
      <w:divsChild>
        <w:div w:id="377239833">
          <w:marLeft w:val="576"/>
          <w:marRight w:val="0"/>
          <w:marTop w:val="120"/>
          <w:marBottom w:val="0"/>
          <w:divBdr>
            <w:top w:val="none" w:sz="0" w:space="0" w:color="auto"/>
            <w:left w:val="none" w:sz="0" w:space="0" w:color="auto"/>
            <w:bottom w:val="none" w:sz="0" w:space="0" w:color="auto"/>
            <w:right w:val="none" w:sz="0" w:space="0" w:color="auto"/>
          </w:divBdr>
        </w:div>
        <w:div w:id="335811029">
          <w:marLeft w:val="576"/>
          <w:marRight w:val="0"/>
          <w:marTop w:val="120"/>
          <w:marBottom w:val="0"/>
          <w:divBdr>
            <w:top w:val="none" w:sz="0" w:space="0" w:color="auto"/>
            <w:left w:val="none" w:sz="0" w:space="0" w:color="auto"/>
            <w:bottom w:val="none" w:sz="0" w:space="0" w:color="auto"/>
            <w:right w:val="none" w:sz="0" w:space="0" w:color="auto"/>
          </w:divBdr>
        </w:div>
        <w:div w:id="889730995">
          <w:marLeft w:val="576"/>
          <w:marRight w:val="0"/>
          <w:marTop w:val="120"/>
          <w:marBottom w:val="0"/>
          <w:divBdr>
            <w:top w:val="none" w:sz="0" w:space="0" w:color="auto"/>
            <w:left w:val="none" w:sz="0" w:space="0" w:color="auto"/>
            <w:bottom w:val="none" w:sz="0" w:space="0" w:color="auto"/>
            <w:right w:val="none" w:sz="0" w:space="0" w:color="auto"/>
          </w:divBdr>
        </w:div>
        <w:div w:id="1841264085">
          <w:marLeft w:val="576"/>
          <w:marRight w:val="0"/>
          <w:marTop w:val="120"/>
          <w:marBottom w:val="0"/>
          <w:divBdr>
            <w:top w:val="none" w:sz="0" w:space="0" w:color="auto"/>
            <w:left w:val="none" w:sz="0" w:space="0" w:color="auto"/>
            <w:bottom w:val="none" w:sz="0" w:space="0" w:color="auto"/>
            <w:right w:val="none" w:sz="0" w:space="0" w:color="auto"/>
          </w:divBdr>
        </w:div>
        <w:div w:id="286199262">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3654</TotalTime>
  <Pages>14</Pages>
  <Words>1722</Words>
  <Characters>9822</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2021-11-12T12:09:00Z</dcterms:modified>
</cp:coreProperties>
</file>