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2403CD" w:rsidRDefault="00845895" w:rsidP="002403CD">
      <w:pPr>
        <w:spacing w:line="360" w:lineRule="auto"/>
        <w:jc w:val="center"/>
        <w:rPr>
          <w:rFonts w:ascii="Times New Roman" w:hAnsi="Times New Roman" w:cs="Times New Roman"/>
          <w:b/>
          <w:bCs/>
          <w:sz w:val="144"/>
          <w:szCs w:val="144"/>
        </w:rPr>
      </w:pPr>
    </w:p>
    <w:p w:rsidR="00CF3C1B" w:rsidRPr="002403CD" w:rsidRDefault="002403CD" w:rsidP="002403CD">
      <w:pPr>
        <w:spacing w:line="360" w:lineRule="auto"/>
        <w:jc w:val="center"/>
        <w:rPr>
          <w:rFonts w:ascii="Times New Roman" w:hAnsi="Times New Roman" w:cs="Times New Roman"/>
          <w:b/>
          <w:bCs/>
          <w:sz w:val="144"/>
          <w:szCs w:val="144"/>
        </w:rPr>
      </w:pPr>
      <w:r w:rsidRPr="002403CD">
        <w:rPr>
          <w:rFonts w:ascii="Times New Roman" w:hAnsi="Times New Roman" w:cs="Times New Roman"/>
          <w:b/>
          <w:bCs/>
          <w:sz w:val="56"/>
          <w:szCs w:val="56"/>
        </w:rPr>
        <w:t>Spammer Detection in tweeter dataset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403CD" w:rsidRDefault="002403C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81DE1" w:rsidRDefault="00281DE1" w:rsidP="00281DE1">
      <w:pPr>
        <w:spacing w:line="360" w:lineRule="auto"/>
        <w:jc w:val="both"/>
        <w:rPr>
          <w:rFonts w:ascii="Times New Roman" w:hAnsi="Times New Roman" w:cs="Times New Roman"/>
          <w:b/>
          <w:sz w:val="52"/>
          <w:szCs w:val="52"/>
        </w:rPr>
      </w:pPr>
      <w:r w:rsidRPr="00281DE1">
        <w:rPr>
          <w:rFonts w:ascii="Times New Roman" w:hAnsi="Times New Roman" w:cs="Times New Roman"/>
          <w:sz w:val="32"/>
          <w:szCs w:val="32"/>
        </w:rPr>
        <w:t>With the increased popularity of online social networks, spammers find these platforms easily accessible to trap users in malicious activities by posting spam messages. In this work, we have taken Twitter platform and performed spam tweets detection. To stop spammers, Google SafeBrowsing and Twitter’s BotMaker tools detect and block spam tweets. These tools can block malicious links, however they cannot protect the user in real-time as early as possible. Thus, industries and researchers have applied different approaches to make spam free social network platform. Some of them are only based on user-based features while others are based on tweet based features only. However, there is no comprehensive solution that can consolidate tweet’s text information along with the user based features. To solve this issue, we propose a framework which takes the user and tweet based features along with the tweet text feature to classify the tweets. The benefit of using tweet text feature is that we can identify the spam tweets even if the spammer creates a new account which was not possible only with the user and tweet based features. We have evaluated our solution with four different machine learning algorithms namely - Support Vector Machine, Neural Network, Random Forest and Gradient Boosting. With Neural Network, we are able to achieve an accuracy of 91.65% and surp</w:t>
      </w:r>
      <w:r>
        <w:rPr>
          <w:rFonts w:ascii="Times New Roman" w:hAnsi="Times New Roman" w:cs="Times New Roman"/>
          <w:sz w:val="32"/>
          <w:szCs w:val="32"/>
        </w:rPr>
        <w:t xml:space="preserve">assed the existing solution </w:t>
      </w:r>
      <w:r w:rsidRPr="00281DE1">
        <w:rPr>
          <w:rFonts w:ascii="Times New Roman" w:hAnsi="Times New Roman" w:cs="Times New Roman"/>
          <w:sz w:val="32"/>
          <w:szCs w:val="32"/>
        </w:rPr>
        <w:t>by approximately 18%.</w:t>
      </w:r>
    </w:p>
    <w:p w:rsidR="00491919" w:rsidRPr="00281DE1" w:rsidRDefault="001C4FD2" w:rsidP="00281DE1">
      <w:pPr>
        <w:spacing w:line="360" w:lineRule="auto"/>
        <w:jc w:val="both"/>
        <w:rPr>
          <w:rFonts w:ascii="Times New Roman" w:hAnsi="Times New Roman" w:cs="Times New Roman"/>
          <w:b/>
          <w:sz w:val="52"/>
          <w:szCs w:val="52"/>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123B5" w:rsidRDefault="000F565E" w:rsidP="007123B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123B5">
        <w:rPr>
          <w:rFonts w:ascii="Times New Roman" w:hAnsi="Times New Roman" w:cs="Times New Roman"/>
          <w:sz w:val="32"/>
          <w:szCs w:val="32"/>
          <w:lang w:val="en-IN"/>
        </w:rPr>
        <w:t>Many existing solutions, there are very few comprehensive solutions that can be used for blocking spam tweets in real-time.</w:t>
      </w:r>
    </w:p>
    <w:p w:rsidR="00000000" w:rsidRPr="007123B5" w:rsidRDefault="000F565E" w:rsidP="007123B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123B5">
        <w:rPr>
          <w:rFonts w:ascii="Times New Roman" w:hAnsi="Times New Roman" w:cs="Times New Roman"/>
          <w:sz w:val="32"/>
          <w:szCs w:val="32"/>
          <w:lang w:val="en-IN"/>
        </w:rPr>
        <w:t>A work studies to detect spammers who post at l</w:t>
      </w:r>
      <w:r w:rsidRPr="007123B5">
        <w:rPr>
          <w:rFonts w:ascii="Times New Roman" w:hAnsi="Times New Roman" w:cs="Times New Roman"/>
          <w:sz w:val="32"/>
          <w:szCs w:val="32"/>
          <w:lang w:val="en-IN"/>
        </w:rPr>
        <w:t>east a tweet which contains unrelated URL with the real content of the tweet.</w:t>
      </w:r>
    </w:p>
    <w:p w:rsidR="00000000" w:rsidRPr="007123B5" w:rsidRDefault="000F565E" w:rsidP="007123B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123B5">
        <w:rPr>
          <w:rFonts w:ascii="Times New Roman" w:hAnsi="Times New Roman" w:cs="Times New Roman"/>
          <w:sz w:val="32"/>
          <w:szCs w:val="32"/>
          <w:lang w:val="en-IN"/>
        </w:rPr>
        <w:t>It seems that our approach is much simple than the previous approaches, but later we will show its effectiveness.</w:t>
      </w:r>
    </w:p>
    <w:p w:rsidR="00000000" w:rsidRPr="007123B5" w:rsidRDefault="000F565E" w:rsidP="007123B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123B5">
        <w:rPr>
          <w:rFonts w:ascii="Times New Roman" w:hAnsi="Times New Roman" w:cs="Times New Roman"/>
          <w:sz w:val="32"/>
          <w:szCs w:val="32"/>
          <w:lang w:val="en-IN"/>
        </w:rPr>
        <w:t>It has various forms and definitions depend on the type of the</w:t>
      </w:r>
      <w:r w:rsidRPr="007123B5">
        <w:rPr>
          <w:rFonts w:ascii="Times New Roman" w:hAnsi="Times New Roman" w:cs="Times New Roman"/>
          <w:sz w:val="32"/>
          <w:szCs w:val="32"/>
          <w:lang w:val="en-IN"/>
        </w:rPr>
        <w:t xml:space="preserve"> network. With millions of users across worldwide, Twitter provides a variety of news and events.</w:t>
      </w:r>
    </w:p>
    <w:p w:rsidR="00000000" w:rsidRPr="007123B5" w:rsidRDefault="000F565E" w:rsidP="007123B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123B5">
        <w:rPr>
          <w:rFonts w:ascii="Times New Roman" w:hAnsi="Times New Roman" w:cs="Times New Roman"/>
          <w:sz w:val="32"/>
          <w:szCs w:val="32"/>
          <w:lang w:val="en-IN"/>
        </w:rPr>
        <w:t>However, with the ease of dissemination of news, and allowing users to discuss the stories in their status, these services also open opportunities for anothe</w:t>
      </w:r>
      <w:r w:rsidRPr="007123B5">
        <w:rPr>
          <w:rFonts w:ascii="Times New Roman" w:hAnsi="Times New Roman" w:cs="Times New Roman"/>
          <w:sz w:val="32"/>
          <w:szCs w:val="32"/>
          <w:lang w:val="en-IN"/>
        </w:rPr>
        <w:t>r kind of spam.</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53278" w:rsidRDefault="000F565E" w:rsidP="00B53278">
      <w:pPr>
        <w:numPr>
          <w:ilvl w:val="0"/>
          <w:numId w:val="45"/>
        </w:numPr>
        <w:spacing w:line="360" w:lineRule="auto"/>
        <w:jc w:val="both"/>
        <w:rPr>
          <w:rFonts w:ascii="Times New Roman" w:hAnsi="Times New Roman" w:cs="Times New Roman"/>
          <w:bCs/>
          <w:sz w:val="32"/>
          <w:szCs w:val="32"/>
          <w:lang w:val="en-IN"/>
        </w:rPr>
      </w:pPr>
      <w:r w:rsidRPr="00B53278">
        <w:rPr>
          <w:rFonts w:ascii="Times New Roman" w:hAnsi="Times New Roman" w:cs="Times New Roman"/>
          <w:bCs/>
          <w:sz w:val="32"/>
          <w:szCs w:val="32"/>
          <w:lang w:val="en-IN"/>
        </w:rPr>
        <w:t>They used word vector to train their model, but they have not explored user or tweet based features to address the problem.</w:t>
      </w:r>
    </w:p>
    <w:p w:rsidR="00000000" w:rsidRPr="00B53278" w:rsidRDefault="000F565E" w:rsidP="00B53278">
      <w:pPr>
        <w:numPr>
          <w:ilvl w:val="0"/>
          <w:numId w:val="45"/>
        </w:numPr>
        <w:spacing w:line="360" w:lineRule="auto"/>
        <w:jc w:val="both"/>
        <w:rPr>
          <w:rFonts w:ascii="Times New Roman" w:hAnsi="Times New Roman" w:cs="Times New Roman"/>
          <w:bCs/>
          <w:sz w:val="32"/>
          <w:szCs w:val="32"/>
          <w:lang w:val="en-IN"/>
        </w:rPr>
      </w:pPr>
      <w:r w:rsidRPr="00B53278">
        <w:rPr>
          <w:rFonts w:ascii="Times New Roman" w:hAnsi="Times New Roman" w:cs="Times New Roman"/>
          <w:bCs/>
          <w:sz w:val="32"/>
          <w:szCs w:val="32"/>
          <w:lang w:val="en-IN"/>
        </w:rPr>
        <w:t xml:space="preserve">In this paper, we give a framework based on different machine learning approach that </w:t>
      </w:r>
      <w:r w:rsidRPr="00B53278">
        <w:rPr>
          <w:rFonts w:ascii="Times New Roman" w:hAnsi="Times New Roman" w:cs="Times New Roman"/>
          <w:bCs/>
          <w:sz w:val="32"/>
          <w:szCs w:val="32"/>
          <w:lang w:val="en-IN"/>
        </w:rPr>
        <w:t>deals with various problems including accuracy shortage, time lag(BotMaker) and high processing time to handle thousands of tweets in 1 sec.</w:t>
      </w:r>
    </w:p>
    <w:p w:rsidR="00000000" w:rsidRPr="00B53278" w:rsidRDefault="000F565E" w:rsidP="00B53278">
      <w:pPr>
        <w:numPr>
          <w:ilvl w:val="0"/>
          <w:numId w:val="45"/>
        </w:numPr>
        <w:spacing w:line="360" w:lineRule="auto"/>
        <w:jc w:val="both"/>
        <w:rPr>
          <w:rFonts w:ascii="Times New Roman" w:hAnsi="Times New Roman" w:cs="Times New Roman"/>
          <w:bCs/>
          <w:sz w:val="32"/>
          <w:szCs w:val="32"/>
          <w:lang w:val="en-IN"/>
        </w:rPr>
      </w:pPr>
      <w:r w:rsidRPr="00B53278">
        <w:rPr>
          <w:rFonts w:ascii="Times New Roman" w:hAnsi="Times New Roman" w:cs="Times New Roman"/>
          <w:bCs/>
          <w:sz w:val="32"/>
          <w:szCs w:val="32"/>
          <w:lang w:val="en-IN"/>
        </w:rPr>
        <w:lastRenderedPageBreak/>
        <w:t>The benefit of using these words based on their entropy score in the feature-set is that we were able to reduce un</w:t>
      </w:r>
      <w:r w:rsidRPr="00B53278">
        <w:rPr>
          <w:rFonts w:ascii="Times New Roman" w:hAnsi="Times New Roman" w:cs="Times New Roman"/>
          <w:bCs/>
          <w:sz w:val="32"/>
          <w:szCs w:val="32"/>
          <w:lang w:val="en-IN"/>
        </w:rPr>
        <w:t>certainty in the prediction outcome as these words have a different impact of frequency count in spam and non-spam tweets.</w:t>
      </w:r>
    </w:p>
    <w:p w:rsidR="00F94960" w:rsidRPr="00B53278" w:rsidRDefault="000F565E" w:rsidP="00E53AA4">
      <w:pPr>
        <w:numPr>
          <w:ilvl w:val="0"/>
          <w:numId w:val="45"/>
        </w:numPr>
        <w:spacing w:line="360" w:lineRule="auto"/>
        <w:jc w:val="both"/>
        <w:rPr>
          <w:rFonts w:ascii="Times New Roman" w:hAnsi="Times New Roman" w:cs="Times New Roman"/>
          <w:bCs/>
          <w:sz w:val="32"/>
          <w:szCs w:val="32"/>
          <w:lang w:val="en-IN"/>
        </w:rPr>
      </w:pPr>
      <w:r w:rsidRPr="00B53278">
        <w:rPr>
          <w:rFonts w:ascii="Times New Roman" w:hAnsi="Times New Roman" w:cs="Times New Roman"/>
          <w:bCs/>
          <w:sz w:val="32"/>
          <w:szCs w:val="32"/>
          <w:lang w:val="en-IN"/>
        </w:rPr>
        <w:t>We will consolidate these three approaches to handle Spam Drift problem.</w:t>
      </w:r>
      <w:r w:rsidRPr="00B53278">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A3910" w:rsidRPr="008A3910" w:rsidRDefault="008A3910" w:rsidP="008A3910">
      <w:pPr>
        <w:pStyle w:val="NormalWeb"/>
        <w:numPr>
          <w:ilvl w:val="0"/>
          <w:numId w:val="46"/>
        </w:numPr>
        <w:spacing w:before="0" w:beforeAutospacing="0" w:after="0" w:afterAutospacing="0" w:line="360" w:lineRule="auto"/>
        <w:ind w:left="426"/>
        <w:jc w:val="both"/>
        <w:rPr>
          <w:sz w:val="32"/>
          <w:szCs w:val="32"/>
        </w:rPr>
      </w:pPr>
      <w:r w:rsidRPr="008A3910">
        <w:rPr>
          <w:sz w:val="32"/>
          <w:szCs w:val="32"/>
        </w:rPr>
        <w:t>In this study, the proposed spammer detection classifies accounts into a spammer or non-spammer by studying/identifying user behavior and tweet-based features (number of followers, following, mentions and hashtag).</w:t>
      </w:r>
    </w:p>
    <w:p w:rsidR="008A3910" w:rsidRPr="008A3910" w:rsidRDefault="008A3910" w:rsidP="008A3910">
      <w:pPr>
        <w:pStyle w:val="NormalWeb"/>
        <w:numPr>
          <w:ilvl w:val="0"/>
          <w:numId w:val="46"/>
        </w:numPr>
        <w:spacing w:before="0" w:beforeAutospacing="0" w:after="0" w:afterAutospacing="0" w:line="360" w:lineRule="auto"/>
        <w:ind w:left="426"/>
        <w:jc w:val="both"/>
        <w:rPr>
          <w:sz w:val="32"/>
          <w:szCs w:val="32"/>
        </w:rPr>
      </w:pPr>
      <w:r w:rsidRPr="008A3910">
        <w:rPr>
          <w:sz w:val="32"/>
          <w:szCs w:val="32"/>
        </w:rPr>
        <w:t>In this study, we propose a new approach which follows rules of Twitter to identify spammer.</w:t>
      </w:r>
    </w:p>
    <w:p w:rsidR="008A3910" w:rsidRPr="008A3910" w:rsidRDefault="008A3910" w:rsidP="008A3910">
      <w:pPr>
        <w:pStyle w:val="NormalWeb"/>
        <w:numPr>
          <w:ilvl w:val="0"/>
          <w:numId w:val="46"/>
        </w:numPr>
        <w:spacing w:before="0" w:beforeAutospacing="0" w:after="0" w:afterAutospacing="0" w:line="360" w:lineRule="auto"/>
        <w:ind w:left="426"/>
        <w:jc w:val="both"/>
        <w:rPr>
          <w:sz w:val="32"/>
          <w:szCs w:val="32"/>
        </w:rPr>
      </w:pPr>
      <w:r w:rsidRPr="008A3910">
        <w:rPr>
          <w:sz w:val="32"/>
          <w:szCs w:val="32"/>
        </w:rPr>
        <w:t xml:space="preserve">One work proposed a novel approach to detect spambot in Twitter. </w:t>
      </w:r>
    </w:p>
    <w:p w:rsidR="008A3910" w:rsidRPr="008A3910" w:rsidRDefault="008A3910" w:rsidP="008A3910">
      <w:pPr>
        <w:pStyle w:val="NormalWeb"/>
        <w:numPr>
          <w:ilvl w:val="0"/>
          <w:numId w:val="46"/>
        </w:numPr>
        <w:spacing w:before="0" w:beforeAutospacing="0" w:after="0" w:afterAutospacing="0" w:line="360" w:lineRule="auto"/>
        <w:ind w:left="426"/>
        <w:jc w:val="both"/>
        <w:rPr>
          <w:sz w:val="32"/>
          <w:szCs w:val="32"/>
        </w:rPr>
      </w:pPr>
      <w:r w:rsidRPr="008A3910">
        <w:rPr>
          <w:sz w:val="32"/>
          <w:szCs w:val="32"/>
        </w:rPr>
        <w:t xml:space="preserve">The tweets usually contain malicious link. It proposed graph-based feature and content-based feature. </w:t>
      </w:r>
    </w:p>
    <w:p w:rsidR="003A5D44" w:rsidRPr="008A3910" w:rsidRDefault="008A3910" w:rsidP="00E53AA4">
      <w:pPr>
        <w:pStyle w:val="NormalWeb"/>
        <w:numPr>
          <w:ilvl w:val="0"/>
          <w:numId w:val="46"/>
        </w:numPr>
        <w:spacing w:before="0" w:beforeAutospacing="0" w:after="0" w:afterAutospacing="0" w:line="360" w:lineRule="auto"/>
        <w:ind w:left="426"/>
        <w:jc w:val="both"/>
        <w:rPr>
          <w:sz w:val="32"/>
          <w:szCs w:val="32"/>
        </w:rPr>
      </w:pPr>
      <w:r w:rsidRPr="008A3910">
        <w:rPr>
          <w:sz w:val="32"/>
          <w:szCs w:val="32"/>
        </w:rPr>
        <w:t>The proposed approach, although it seems simpler than the other work, it shows promising approach.</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517A8" w:rsidRDefault="000F565E" w:rsidP="008517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17A8">
        <w:rPr>
          <w:rFonts w:ascii="Times New Roman" w:eastAsia="AdvGulliv-R" w:hAnsi="Times New Roman" w:cs="Times New Roman"/>
          <w:bCs/>
          <w:sz w:val="32"/>
          <w:szCs w:val="32"/>
          <w:lang w:val="en-IN"/>
        </w:rPr>
        <w:t xml:space="preserve">This research used information gain to determine the ranking of important features. </w:t>
      </w:r>
    </w:p>
    <w:p w:rsidR="00000000" w:rsidRPr="008517A8" w:rsidRDefault="000F565E" w:rsidP="008517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17A8">
        <w:rPr>
          <w:rFonts w:ascii="Times New Roman" w:eastAsia="AdvGulliv-R" w:hAnsi="Times New Roman" w:cs="Times New Roman"/>
          <w:bCs/>
          <w:sz w:val="32"/>
          <w:szCs w:val="32"/>
          <w:lang w:val="en-IN"/>
        </w:rPr>
        <w:t xml:space="preserve">We will measure the Twitter spam detection </w:t>
      </w:r>
      <w:r w:rsidRPr="008517A8">
        <w:rPr>
          <w:rFonts w:ascii="Times New Roman" w:eastAsia="AdvGulliv-R" w:hAnsi="Times New Roman" w:cs="Times New Roman"/>
          <w:bCs/>
          <w:sz w:val="32"/>
          <w:szCs w:val="32"/>
          <w:lang w:val="en-IN"/>
        </w:rPr>
        <w:t xml:space="preserve">performance on our dataset by using four machine learning algorithms, Support Vector </w:t>
      </w:r>
      <w:r w:rsidRPr="008517A8">
        <w:rPr>
          <w:rFonts w:ascii="Times New Roman" w:eastAsia="AdvGulliv-R" w:hAnsi="Times New Roman" w:cs="Times New Roman"/>
          <w:bCs/>
          <w:sz w:val="32"/>
          <w:szCs w:val="32"/>
          <w:lang w:val="en-IN"/>
        </w:rPr>
        <w:lastRenderedPageBreak/>
        <w:t>Machine with kernel, Neural Network, Gradient Boosting and Random Forest.</w:t>
      </w:r>
    </w:p>
    <w:p w:rsidR="00000000" w:rsidRPr="008517A8" w:rsidRDefault="000F565E" w:rsidP="008517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17A8">
        <w:rPr>
          <w:rFonts w:ascii="Times New Roman" w:eastAsia="AdvGulliv-R" w:hAnsi="Times New Roman" w:cs="Times New Roman"/>
          <w:bCs/>
          <w:sz w:val="32"/>
          <w:szCs w:val="32"/>
          <w:lang w:val="en-IN"/>
        </w:rPr>
        <w:t>But one of the weak aspects of BotMaker is that it fails to protect a victim from new spam, i.e.</w:t>
      </w:r>
      <w:r w:rsidRPr="008517A8">
        <w:rPr>
          <w:rFonts w:ascii="Times New Roman" w:eastAsia="AdvGulliv-R" w:hAnsi="Times New Roman" w:cs="Times New Roman"/>
          <w:bCs/>
          <w:sz w:val="32"/>
          <w:szCs w:val="32"/>
          <w:lang w:val="en-IN"/>
        </w:rPr>
        <w:t xml:space="preserve"> it is not an efficient tool for real-time spam tweets detection.</w:t>
      </w:r>
    </w:p>
    <w:p w:rsidR="00000000" w:rsidRPr="008517A8" w:rsidRDefault="000F565E" w:rsidP="008517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17A8">
        <w:rPr>
          <w:rFonts w:ascii="Times New Roman" w:eastAsia="AdvGulliv-R" w:hAnsi="Times New Roman" w:cs="Times New Roman"/>
          <w:bCs/>
          <w:sz w:val="32"/>
          <w:szCs w:val="32"/>
          <w:lang w:val="en-IN"/>
        </w:rPr>
        <w:t xml:space="preserve">The application is built to evaluate the performance comparing C5.0 algorithm. </w:t>
      </w:r>
    </w:p>
    <w:p w:rsidR="00D81E16" w:rsidRPr="008517A8" w:rsidRDefault="000F565E" w:rsidP="008517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17A8">
        <w:rPr>
          <w:rFonts w:ascii="Times New Roman" w:eastAsia="AdvGulliv-R" w:hAnsi="Times New Roman" w:cs="Times New Roman"/>
          <w:bCs/>
          <w:sz w:val="32"/>
          <w:szCs w:val="32"/>
          <w:lang w:val="en-IN"/>
        </w:rPr>
        <w:t>Some comparisons have been performed as well, and Naïve Bayes returns much better performances comparing the</w:t>
      </w:r>
      <w:r w:rsidRPr="008517A8">
        <w:rPr>
          <w:rFonts w:ascii="Times New Roman" w:eastAsia="AdvGulliv-R" w:hAnsi="Times New Roman" w:cs="Times New Roman"/>
          <w:bCs/>
          <w:sz w:val="32"/>
          <w:szCs w:val="32"/>
          <w:lang w:val="en-IN"/>
        </w:rPr>
        <w:t xml:space="preserve"> other classification algorithms.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8517A8"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8517A8"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B79FF" w:rsidP="00E53AA4">
      <w:pPr>
        <w:spacing w:after="0" w:line="360" w:lineRule="auto"/>
        <w:jc w:val="both"/>
        <w:rPr>
          <w:rFonts w:ascii="Times New Roman" w:hAnsi="Times New Roman" w:cs="Times New Roman"/>
        </w:rPr>
      </w:pPr>
      <w:r w:rsidRPr="001B79FF">
        <w:rPr>
          <w:rFonts w:ascii="Times New Roman" w:hAnsi="Times New Roman" w:cs="Times New Roman"/>
        </w:rPr>
        <w:drawing>
          <wp:inline distT="0" distB="0" distL="0" distR="0">
            <wp:extent cx="5943600" cy="432943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3294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1B79FF" w:rsidRDefault="001B79F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E6CD9" w:rsidRPr="005E6CD9" w:rsidRDefault="005E6CD9" w:rsidP="005E6CD9">
      <w:pPr>
        <w:pStyle w:val="BodyText"/>
        <w:rPr>
          <w:bCs/>
          <w:iCs/>
          <w:sz w:val="32"/>
          <w:szCs w:val="32"/>
          <w:lang w:val="en-IN"/>
        </w:rPr>
      </w:pPr>
      <w:r w:rsidRPr="005E6CD9">
        <w:rPr>
          <w:b/>
          <w:iCs/>
          <w:sz w:val="28"/>
          <w:szCs w:val="28"/>
          <w:lang w:val="en-IN"/>
        </w:rPr>
        <w:t xml:space="preserve">    </w:t>
      </w:r>
      <w:r w:rsidRPr="005E6CD9">
        <w:rPr>
          <w:bCs/>
          <w:iCs/>
          <w:sz w:val="32"/>
          <w:szCs w:val="32"/>
          <w:lang w:val="en-IN"/>
        </w:rPr>
        <w:t xml:space="preserve">In this paper, we present a novel framework for real-time spam detection in Twitter. We collected a large number of 400,000 public tweets. Based on tweet’s text we extract top30 words which are able to give the highest information gain in order to classify the tweets. We have also tested our approach with real-time tweet detection that has outperformed existing approach by 18%. As Twitter API is available to all users, spammers may change their behavior over the time. In thereal world, spam tweet’s feature keeps on changing in an unanticipated way. This problem is referred as ”Spam Drift.”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E6CD9" w:rsidRDefault="005E6CD9" w:rsidP="00E53AA4">
      <w:pPr>
        <w:pStyle w:val="BodyText"/>
        <w:rPr>
          <w:b/>
          <w:iCs/>
          <w:sz w:val="28"/>
          <w:szCs w:val="28"/>
        </w:rPr>
      </w:pPr>
    </w:p>
    <w:p w:rsidR="005E6CD9" w:rsidRDefault="005E6CD9" w:rsidP="00E53AA4">
      <w:pPr>
        <w:pStyle w:val="BodyText"/>
        <w:rPr>
          <w:b/>
          <w:iCs/>
          <w:sz w:val="28"/>
          <w:szCs w:val="28"/>
        </w:rPr>
      </w:pPr>
    </w:p>
    <w:p w:rsidR="005E6CD9" w:rsidRDefault="005E6CD9" w:rsidP="00E53AA4">
      <w:pPr>
        <w:pStyle w:val="BodyText"/>
        <w:rPr>
          <w:b/>
          <w:iCs/>
          <w:sz w:val="28"/>
          <w:szCs w:val="28"/>
        </w:rPr>
      </w:pPr>
    </w:p>
    <w:p w:rsidR="005E6CD9" w:rsidRDefault="005E6CD9" w:rsidP="00E53AA4">
      <w:pPr>
        <w:pStyle w:val="BodyText"/>
        <w:rPr>
          <w:b/>
          <w:iCs/>
          <w:sz w:val="28"/>
          <w:szCs w:val="28"/>
        </w:rPr>
      </w:pPr>
    </w:p>
    <w:p w:rsidR="005E6CD9" w:rsidRDefault="005E6CD9" w:rsidP="00E53AA4">
      <w:pPr>
        <w:pStyle w:val="BodyText"/>
        <w:rPr>
          <w:b/>
          <w:iCs/>
          <w:sz w:val="28"/>
          <w:szCs w:val="28"/>
        </w:rPr>
      </w:pPr>
    </w:p>
    <w:p w:rsidR="005E6CD9" w:rsidRDefault="005E6CD9" w:rsidP="00E53AA4">
      <w:pPr>
        <w:pStyle w:val="BodyText"/>
        <w:rPr>
          <w:b/>
          <w:iCs/>
          <w:sz w:val="28"/>
          <w:szCs w:val="28"/>
        </w:rPr>
      </w:pPr>
    </w:p>
    <w:p w:rsidR="005E6CD9" w:rsidRDefault="005E6CD9" w:rsidP="00E53AA4">
      <w:pPr>
        <w:pStyle w:val="BodyText"/>
        <w:rPr>
          <w:b/>
          <w:iCs/>
          <w:sz w:val="28"/>
          <w:szCs w:val="28"/>
        </w:rPr>
      </w:pPr>
    </w:p>
    <w:p w:rsidR="005E6CD9" w:rsidRDefault="005E6CD9" w:rsidP="00E53AA4">
      <w:pPr>
        <w:pStyle w:val="BodyText"/>
        <w:rPr>
          <w:b/>
          <w:iCs/>
          <w:sz w:val="28"/>
          <w:szCs w:val="28"/>
        </w:rPr>
      </w:pPr>
    </w:p>
    <w:p w:rsidR="005E6CD9" w:rsidRDefault="005E6CD9" w:rsidP="00E53AA4">
      <w:pPr>
        <w:pStyle w:val="BodyText"/>
        <w:rPr>
          <w:b/>
          <w:iCs/>
          <w:sz w:val="28"/>
          <w:szCs w:val="28"/>
        </w:rPr>
      </w:pPr>
    </w:p>
    <w:p w:rsidR="005E6CD9" w:rsidRDefault="005E6CD9" w:rsidP="00E53AA4">
      <w:pPr>
        <w:pStyle w:val="BodyText"/>
        <w:rPr>
          <w:b/>
          <w:iCs/>
          <w:sz w:val="28"/>
          <w:szCs w:val="28"/>
        </w:rPr>
      </w:pPr>
    </w:p>
    <w:p w:rsidR="005E6CD9" w:rsidRDefault="005E6CD9" w:rsidP="00E53AA4">
      <w:pPr>
        <w:pStyle w:val="BodyText"/>
        <w:rPr>
          <w:b/>
          <w:iCs/>
          <w:sz w:val="28"/>
          <w:szCs w:val="28"/>
        </w:rPr>
      </w:pPr>
    </w:p>
    <w:p w:rsidR="005E6CD9" w:rsidRDefault="005E6CD9" w:rsidP="00E53AA4">
      <w:pPr>
        <w:pStyle w:val="BodyText"/>
        <w:rPr>
          <w:b/>
          <w:iCs/>
          <w:sz w:val="28"/>
          <w:szCs w:val="28"/>
        </w:rPr>
      </w:pPr>
    </w:p>
    <w:p w:rsidR="005E6CD9" w:rsidRDefault="005E6CD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A675F" w:rsidRDefault="000F565E" w:rsidP="00CA675F">
      <w:pPr>
        <w:pStyle w:val="BodyText"/>
        <w:numPr>
          <w:ilvl w:val="0"/>
          <w:numId w:val="42"/>
        </w:numPr>
        <w:rPr>
          <w:sz w:val="32"/>
          <w:szCs w:val="32"/>
          <w:lang w:val="en-IN"/>
        </w:rPr>
      </w:pPr>
      <w:r w:rsidRPr="00CA675F">
        <w:rPr>
          <w:sz w:val="32"/>
          <w:szCs w:val="32"/>
          <w:lang w:val="en-IN"/>
        </w:rPr>
        <w:t>[1] C. Chen, J. Zhang, X. Chen, Y. Xiang, and W. Zhou, “6 million spam tweets: A large ground truth for timely twitter spam detection,” in 2015 IEEE International Conference on Communications</w:t>
      </w:r>
      <w:r w:rsidRPr="00CA675F">
        <w:rPr>
          <w:sz w:val="32"/>
          <w:szCs w:val="32"/>
          <w:lang w:val="en-IN"/>
        </w:rPr>
        <w:t xml:space="preserve"> (ICC), June 2015, pp. 7065–7070. </w:t>
      </w:r>
    </w:p>
    <w:p w:rsidR="00000000" w:rsidRPr="00CA675F" w:rsidRDefault="000F565E" w:rsidP="00CA675F">
      <w:pPr>
        <w:pStyle w:val="BodyText"/>
        <w:numPr>
          <w:ilvl w:val="0"/>
          <w:numId w:val="42"/>
        </w:numPr>
        <w:rPr>
          <w:sz w:val="32"/>
          <w:szCs w:val="32"/>
          <w:lang w:val="en-IN"/>
        </w:rPr>
      </w:pPr>
      <w:r w:rsidRPr="00CA675F">
        <w:rPr>
          <w:sz w:val="32"/>
          <w:szCs w:val="32"/>
          <w:lang w:val="en-IN"/>
        </w:rPr>
        <w:t>[2] A. Greig, “Twitter Overtakes Facebook as the Most Popular Social Network for Teens,According to Study, DailyMail, accessed on Aug. 1, 2015 ,” http://www.dailymail.co.uk/news/article-2475591/ Twitter-overtakes-Faceboo</w:t>
      </w:r>
      <w:r w:rsidRPr="00CA675F">
        <w:rPr>
          <w:sz w:val="32"/>
          <w:szCs w:val="32"/>
          <w:lang w:val="en-IN"/>
        </w:rPr>
        <w:t xml:space="preserve">k-popular-socialnetwork-teens-according-study. html, 2015, [Online]. </w:t>
      </w:r>
    </w:p>
    <w:p w:rsidR="00000000" w:rsidRPr="00CA675F" w:rsidRDefault="000F565E" w:rsidP="00CA675F">
      <w:pPr>
        <w:pStyle w:val="BodyText"/>
        <w:numPr>
          <w:ilvl w:val="0"/>
          <w:numId w:val="42"/>
        </w:numPr>
        <w:rPr>
          <w:sz w:val="32"/>
          <w:szCs w:val="32"/>
          <w:lang w:val="en-IN"/>
        </w:rPr>
      </w:pPr>
      <w:r w:rsidRPr="00CA675F">
        <w:rPr>
          <w:sz w:val="32"/>
          <w:szCs w:val="32"/>
          <w:lang w:val="en-IN"/>
        </w:rPr>
        <w:t xml:space="preserve">[3] H. Tsukayama, “Twitter turns 7: Users send over 400 million tweets per day,” https://tinyurl.com/ybsaq7e7, 2013, [Online]. </w:t>
      </w:r>
    </w:p>
    <w:p w:rsidR="00000000" w:rsidRPr="00CA675F" w:rsidRDefault="000F565E" w:rsidP="00CA675F">
      <w:pPr>
        <w:pStyle w:val="BodyText"/>
        <w:numPr>
          <w:ilvl w:val="0"/>
          <w:numId w:val="42"/>
        </w:numPr>
        <w:rPr>
          <w:sz w:val="32"/>
          <w:szCs w:val="32"/>
          <w:lang w:val="en-IN"/>
        </w:rPr>
      </w:pPr>
      <w:r w:rsidRPr="00CA675F">
        <w:rPr>
          <w:sz w:val="32"/>
          <w:szCs w:val="32"/>
          <w:lang w:val="en-IN"/>
        </w:rPr>
        <w:t>[4] F. Benevenuto, G. Magno, T. Rodrigues, and V. Almeid</w:t>
      </w:r>
      <w:r w:rsidRPr="00CA675F">
        <w:rPr>
          <w:sz w:val="32"/>
          <w:szCs w:val="32"/>
          <w:lang w:val="en-IN"/>
        </w:rPr>
        <w:t xml:space="preserve">a, “Detecting spammers on twitter,” in In Collaboration, Electronic messaging, AntiAbuse and Spam Conference (CEAS, 2010. </w:t>
      </w:r>
    </w:p>
    <w:p w:rsidR="00000000" w:rsidRPr="00CA675F" w:rsidRDefault="000F565E" w:rsidP="00CA675F">
      <w:pPr>
        <w:pStyle w:val="BodyText"/>
        <w:numPr>
          <w:ilvl w:val="0"/>
          <w:numId w:val="42"/>
        </w:numPr>
        <w:rPr>
          <w:sz w:val="32"/>
          <w:szCs w:val="32"/>
          <w:lang w:val="en-IN"/>
        </w:rPr>
      </w:pPr>
      <w:r w:rsidRPr="00CA675F">
        <w:rPr>
          <w:sz w:val="32"/>
          <w:szCs w:val="32"/>
          <w:lang w:val="en-IN"/>
        </w:rPr>
        <w:t>[5] C. Pash., “The lure of Naked Hollywood Star Photos Sent the Internet into Meltdown in New Zealand, Bus. Insider, accessed on Aug</w:t>
      </w:r>
      <w:r w:rsidRPr="00CA675F">
        <w:rPr>
          <w:sz w:val="32"/>
          <w:szCs w:val="32"/>
          <w:lang w:val="en-IN"/>
        </w:rPr>
        <w:t>. 1, 2015 ,” https://tinyurl.com/yc93ssj4, 2014, [Online].</w:t>
      </w:r>
      <w:r w:rsidRPr="00CA675F">
        <w:rPr>
          <w:sz w:val="32"/>
          <w:szCs w:val="32"/>
        </w:rPr>
        <w:t xml:space="preserve"> </w:t>
      </w:r>
    </w:p>
    <w:p w:rsidR="00000000" w:rsidRPr="00CA675F" w:rsidRDefault="000F565E" w:rsidP="00CA675F">
      <w:pPr>
        <w:pStyle w:val="BodyText"/>
        <w:numPr>
          <w:ilvl w:val="0"/>
          <w:numId w:val="42"/>
        </w:numPr>
        <w:rPr>
          <w:sz w:val="32"/>
          <w:szCs w:val="32"/>
          <w:lang w:val="en-IN"/>
        </w:rPr>
      </w:pPr>
      <w:r w:rsidRPr="00CA675F">
        <w:rPr>
          <w:sz w:val="32"/>
          <w:szCs w:val="32"/>
          <w:lang w:val="en-IN"/>
        </w:rPr>
        <w:t xml:space="preserve">[6] “BotMaker,” https://blog.twitter.com/engineering/en us/a/2014/ fighting-spam-with-botmaker.html, [Online]. </w:t>
      </w:r>
    </w:p>
    <w:p w:rsidR="00000000" w:rsidRPr="00CA675F" w:rsidRDefault="000F565E" w:rsidP="00CA675F">
      <w:pPr>
        <w:pStyle w:val="BodyText"/>
        <w:numPr>
          <w:ilvl w:val="0"/>
          <w:numId w:val="42"/>
        </w:numPr>
        <w:rPr>
          <w:sz w:val="32"/>
          <w:szCs w:val="32"/>
          <w:lang w:val="en-IN"/>
        </w:rPr>
      </w:pPr>
      <w:r w:rsidRPr="00CA675F">
        <w:rPr>
          <w:sz w:val="32"/>
          <w:szCs w:val="32"/>
          <w:lang w:val="en-IN"/>
        </w:rPr>
        <w:t>[7] K. Thomas, C. Grier, D. Song, and V. Paxson, “Suspended accounts in retrospect</w:t>
      </w:r>
      <w:r w:rsidRPr="00CA675F">
        <w:rPr>
          <w:sz w:val="32"/>
          <w:szCs w:val="32"/>
          <w:lang w:val="en-IN"/>
        </w:rPr>
        <w:t xml:space="preserve">: An analysis of twitter spam,” in Proceedings of the 2011 ACM SIGCOMM Conference on Internet </w:t>
      </w:r>
      <w:r w:rsidRPr="00CA675F">
        <w:rPr>
          <w:sz w:val="32"/>
          <w:szCs w:val="32"/>
          <w:lang w:val="en-IN"/>
        </w:rPr>
        <w:lastRenderedPageBreak/>
        <w:t xml:space="preserve">Measurement Conference, ser. IMC ’11. New York, NY, USA: ACM, 2011, pp. 243–258. [Online]. Available: http://doi.acm.org/10.1145/2068816.2068840 </w:t>
      </w:r>
    </w:p>
    <w:p w:rsidR="00000000" w:rsidRPr="00CA675F" w:rsidRDefault="000F565E" w:rsidP="00CA675F">
      <w:pPr>
        <w:pStyle w:val="BodyText"/>
        <w:numPr>
          <w:ilvl w:val="0"/>
          <w:numId w:val="42"/>
        </w:numPr>
        <w:rPr>
          <w:sz w:val="32"/>
          <w:szCs w:val="32"/>
          <w:lang w:val="en-IN"/>
        </w:rPr>
      </w:pPr>
      <w:r w:rsidRPr="00CA675F">
        <w:rPr>
          <w:sz w:val="32"/>
          <w:szCs w:val="32"/>
          <w:lang w:val="en-IN"/>
        </w:rPr>
        <w:t>[8] T. Wu, S. L</w:t>
      </w:r>
      <w:r w:rsidRPr="00CA675F">
        <w:rPr>
          <w:sz w:val="32"/>
          <w:szCs w:val="32"/>
          <w:lang w:val="en-IN"/>
        </w:rPr>
        <w:t>iu, J. Zhang, and Y. Xiang, “Twitter spam detection based on deep learning,” in Proceedings of the Australasian Computer Science Week Multiconference, ser. ACSW ’17. New York, NY, USA: ACM, 2017, pp. 3:1–3:8. [Online]. Available: http://doi.acm.org/10.1145</w:t>
      </w:r>
      <w:r w:rsidRPr="00CA675F">
        <w:rPr>
          <w:sz w:val="32"/>
          <w:szCs w:val="32"/>
          <w:lang w:val="en-IN"/>
        </w:rPr>
        <w:t xml:space="preserve">/3014812.3014815 </w:t>
      </w:r>
    </w:p>
    <w:p w:rsidR="00000000" w:rsidRPr="00CA675F" w:rsidRDefault="000F565E" w:rsidP="00CA675F">
      <w:pPr>
        <w:pStyle w:val="BodyText"/>
        <w:numPr>
          <w:ilvl w:val="0"/>
          <w:numId w:val="42"/>
        </w:numPr>
        <w:rPr>
          <w:sz w:val="32"/>
          <w:szCs w:val="32"/>
          <w:lang w:val="en-IN"/>
        </w:rPr>
      </w:pPr>
      <w:r w:rsidRPr="00CA675F">
        <w:rPr>
          <w:sz w:val="32"/>
          <w:szCs w:val="32"/>
          <w:lang w:val="en-IN"/>
        </w:rPr>
        <w:t xml:space="preserve">[9] “HSpam14 Dataset,” http://www.ntu.edu.sg/home/axsun/datasets.html, [Online]. </w:t>
      </w:r>
    </w:p>
    <w:p w:rsidR="00000000" w:rsidRPr="00CA675F" w:rsidRDefault="000F565E" w:rsidP="00CA675F">
      <w:pPr>
        <w:pStyle w:val="BodyText"/>
        <w:numPr>
          <w:ilvl w:val="0"/>
          <w:numId w:val="42"/>
        </w:numPr>
        <w:rPr>
          <w:sz w:val="32"/>
          <w:szCs w:val="32"/>
          <w:lang w:val="en-IN"/>
        </w:rPr>
      </w:pPr>
      <w:r w:rsidRPr="00CA675F">
        <w:rPr>
          <w:sz w:val="32"/>
          <w:szCs w:val="32"/>
          <w:lang w:val="en-IN"/>
        </w:rPr>
        <w:t>[10] C. Chen, Y. Wang, J. Zhang, Y. Xiang, W. Zhou, and G. Min, “Statistical features-based real-time detection of drifted twitter spam,” IEEE Transaction</w:t>
      </w:r>
      <w:r w:rsidRPr="00CA675F">
        <w:rPr>
          <w:sz w:val="32"/>
          <w:szCs w:val="32"/>
          <w:lang w:val="en-IN"/>
        </w:rPr>
        <w:t xml:space="preserve">s on Information Forensics and Security, vol. 12, no. 4, pp. 914–925, April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565E" w:rsidRDefault="000F565E" w:rsidP="003654DF">
      <w:pPr>
        <w:spacing w:after="0" w:line="240" w:lineRule="auto"/>
      </w:pPr>
      <w:r>
        <w:separator/>
      </w:r>
    </w:p>
  </w:endnote>
  <w:endnote w:type="continuationSeparator" w:id="1">
    <w:p w:rsidR="000F565E" w:rsidRDefault="000F565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565E" w:rsidRDefault="000F565E" w:rsidP="003654DF">
      <w:pPr>
        <w:spacing w:after="0" w:line="240" w:lineRule="auto"/>
      </w:pPr>
      <w:r>
        <w:separator/>
      </w:r>
    </w:p>
  </w:footnote>
  <w:footnote w:type="continuationSeparator" w:id="1">
    <w:p w:rsidR="000F565E" w:rsidRDefault="000F565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805D2">
        <w:pPr>
          <w:pStyle w:val="Header"/>
          <w:jc w:val="right"/>
        </w:pPr>
        <w:fldSimple w:instr=" PAGE   \* MERGEFORMAT ">
          <w:r w:rsidR="001B79FF">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AC6FD5"/>
    <w:multiLevelType w:val="hybridMultilevel"/>
    <w:tmpl w:val="057E202E"/>
    <w:lvl w:ilvl="0" w:tplc="CF42A016">
      <w:start w:val="1"/>
      <w:numFmt w:val="bullet"/>
      <w:lvlText w:val=""/>
      <w:lvlJc w:val="left"/>
      <w:pPr>
        <w:tabs>
          <w:tab w:val="num" w:pos="720"/>
        </w:tabs>
        <w:ind w:left="720" w:hanging="360"/>
      </w:pPr>
      <w:rPr>
        <w:rFonts w:ascii="Wingdings 2" w:hAnsi="Wingdings 2" w:hint="default"/>
      </w:rPr>
    </w:lvl>
    <w:lvl w:ilvl="1" w:tplc="DDFA5140" w:tentative="1">
      <w:start w:val="1"/>
      <w:numFmt w:val="bullet"/>
      <w:lvlText w:val=""/>
      <w:lvlJc w:val="left"/>
      <w:pPr>
        <w:tabs>
          <w:tab w:val="num" w:pos="1440"/>
        </w:tabs>
        <w:ind w:left="1440" w:hanging="360"/>
      </w:pPr>
      <w:rPr>
        <w:rFonts w:ascii="Wingdings 2" w:hAnsi="Wingdings 2" w:hint="default"/>
      </w:rPr>
    </w:lvl>
    <w:lvl w:ilvl="2" w:tplc="64DE26AE" w:tentative="1">
      <w:start w:val="1"/>
      <w:numFmt w:val="bullet"/>
      <w:lvlText w:val=""/>
      <w:lvlJc w:val="left"/>
      <w:pPr>
        <w:tabs>
          <w:tab w:val="num" w:pos="2160"/>
        </w:tabs>
        <w:ind w:left="2160" w:hanging="360"/>
      </w:pPr>
      <w:rPr>
        <w:rFonts w:ascii="Wingdings 2" w:hAnsi="Wingdings 2" w:hint="default"/>
      </w:rPr>
    </w:lvl>
    <w:lvl w:ilvl="3" w:tplc="2BE65BCE" w:tentative="1">
      <w:start w:val="1"/>
      <w:numFmt w:val="bullet"/>
      <w:lvlText w:val=""/>
      <w:lvlJc w:val="left"/>
      <w:pPr>
        <w:tabs>
          <w:tab w:val="num" w:pos="2880"/>
        </w:tabs>
        <w:ind w:left="2880" w:hanging="360"/>
      </w:pPr>
      <w:rPr>
        <w:rFonts w:ascii="Wingdings 2" w:hAnsi="Wingdings 2" w:hint="default"/>
      </w:rPr>
    </w:lvl>
    <w:lvl w:ilvl="4" w:tplc="4C2A60B6" w:tentative="1">
      <w:start w:val="1"/>
      <w:numFmt w:val="bullet"/>
      <w:lvlText w:val=""/>
      <w:lvlJc w:val="left"/>
      <w:pPr>
        <w:tabs>
          <w:tab w:val="num" w:pos="3600"/>
        </w:tabs>
        <w:ind w:left="3600" w:hanging="360"/>
      </w:pPr>
      <w:rPr>
        <w:rFonts w:ascii="Wingdings 2" w:hAnsi="Wingdings 2" w:hint="default"/>
      </w:rPr>
    </w:lvl>
    <w:lvl w:ilvl="5" w:tplc="A4EEB1AA" w:tentative="1">
      <w:start w:val="1"/>
      <w:numFmt w:val="bullet"/>
      <w:lvlText w:val=""/>
      <w:lvlJc w:val="left"/>
      <w:pPr>
        <w:tabs>
          <w:tab w:val="num" w:pos="4320"/>
        </w:tabs>
        <w:ind w:left="4320" w:hanging="360"/>
      </w:pPr>
      <w:rPr>
        <w:rFonts w:ascii="Wingdings 2" w:hAnsi="Wingdings 2" w:hint="default"/>
      </w:rPr>
    </w:lvl>
    <w:lvl w:ilvl="6" w:tplc="551215E8" w:tentative="1">
      <w:start w:val="1"/>
      <w:numFmt w:val="bullet"/>
      <w:lvlText w:val=""/>
      <w:lvlJc w:val="left"/>
      <w:pPr>
        <w:tabs>
          <w:tab w:val="num" w:pos="5040"/>
        </w:tabs>
        <w:ind w:left="5040" w:hanging="360"/>
      </w:pPr>
      <w:rPr>
        <w:rFonts w:ascii="Wingdings 2" w:hAnsi="Wingdings 2" w:hint="default"/>
      </w:rPr>
    </w:lvl>
    <w:lvl w:ilvl="7" w:tplc="A98029CC" w:tentative="1">
      <w:start w:val="1"/>
      <w:numFmt w:val="bullet"/>
      <w:lvlText w:val=""/>
      <w:lvlJc w:val="left"/>
      <w:pPr>
        <w:tabs>
          <w:tab w:val="num" w:pos="5760"/>
        </w:tabs>
        <w:ind w:left="5760" w:hanging="360"/>
      </w:pPr>
      <w:rPr>
        <w:rFonts w:ascii="Wingdings 2" w:hAnsi="Wingdings 2" w:hint="default"/>
      </w:rPr>
    </w:lvl>
    <w:lvl w:ilvl="8" w:tplc="EC844A8A"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4E477BB"/>
    <w:multiLevelType w:val="hybridMultilevel"/>
    <w:tmpl w:val="4B02F1B0"/>
    <w:lvl w:ilvl="0" w:tplc="75C813CE">
      <w:start w:val="1"/>
      <w:numFmt w:val="bullet"/>
      <w:lvlText w:val=""/>
      <w:lvlJc w:val="left"/>
      <w:pPr>
        <w:tabs>
          <w:tab w:val="num" w:pos="720"/>
        </w:tabs>
        <w:ind w:left="720" w:hanging="360"/>
      </w:pPr>
      <w:rPr>
        <w:rFonts w:ascii="Wingdings 2" w:hAnsi="Wingdings 2" w:hint="default"/>
      </w:rPr>
    </w:lvl>
    <w:lvl w:ilvl="1" w:tplc="46766D14" w:tentative="1">
      <w:start w:val="1"/>
      <w:numFmt w:val="bullet"/>
      <w:lvlText w:val=""/>
      <w:lvlJc w:val="left"/>
      <w:pPr>
        <w:tabs>
          <w:tab w:val="num" w:pos="1440"/>
        </w:tabs>
        <w:ind w:left="1440" w:hanging="360"/>
      </w:pPr>
      <w:rPr>
        <w:rFonts w:ascii="Wingdings 2" w:hAnsi="Wingdings 2" w:hint="default"/>
      </w:rPr>
    </w:lvl>
    <w:lvl w:ilvl="2" w:tplc="11F6923C" w:tentative="1">
      <w:start w:val="1"/>
      <w:numFmt w:val="bullet"/>
      <w:lvlText w:val=""/>
      <w:lvlJc w:val="left"/>
      <w:pPr>
        <w:tabs>
          <w:tab w:val="num" w:pos="2160"/>
        </w:tabs>
        <w:ind w:left="2160" w:hanging="360"/>
      </w:pPr>
      <w:rPr>
        <w:rFonts w:ascii="Wingdings 2" w:hAnsi="Wingdings 2" w:hint="default"/>
      </w:rPr>
    </w:lvl>
    <w:lvl w:ilvl="3" w:tplc="A476C8A4" w:tentative="1">
      <w:start w:val="1"/>
      <w:numFmt w:val="bullet"/>
      <w:lvlText w:val=""/>
      <w:lvlJc w:val="left"/>
      <w:pPr>
        <w:tabs>
          <w:tab w:val="num" w:pos="2880"/>
        </w:tabs>
        <w:ind w:left="2880" w:hanging="360"/>
      </w:pPr>
      <w:rPr>
        <w:rFonts w:ascii="Wingdings 2" w:hAnsi="Wingdings 2" w:hint="default"/>
      </w:rPr>
    </w:lvl>
    <w:lvl w:ilvl="4" w:tplc="EAD0AB98" w:tentative="1">
      <w:start w:val="1"/>
      <w:numFmt w:val="bullet"/>
      <w:lvlText w:val=""/>
      <w:lvlJc w:val="left"/>
      <w:pPr>
        <w:tabs>
          <w:tab w:val="num" w:pos="3600"/>
        </w:tabs>
        <w:ind w:left="3600" w:hanging="360"/>
      </w:pPr>
      <w:rPr>
        <w:rFonts w:ascii="Wingdings 2" w:hAnsi="Wingdings 2" w:hint="default"/>
      </w:rPr>
    </w:lvl>
    <w:lvl w:ilvl="5" w:tplc="5AA49FE8" w:tentative="1">
      <w:start w:val="1"/>
      <w:numFmt w:val="bullet"/>
      <w:lvlText w:val=""/>
      <w:lvlJc w:val="left"/>
      <w:pPr>
        <w:tabs>
          <w:tab w:val="num" w:pos="4320"/>
        </w:tabs>
        <w:ind w:left="4320" w:hanging="360"/>
      </w:pPr>
      <w:rPr>
        <w:rFonts w:ascii="Wingdings 2" w:hAnsi="Wingdings 2" w:hint="default"/>
      </w:rPr>
    </w:lvl>
    <w:lvl w:ilvl="6" w:tplc="33001574" w:tentative="1">
      <w:start w:val="1"/>
      <w:numFmt w:val="bullet"/>
      <w:lvlText w:val=""/>
      <w:lvlJc w:val="left"/>
      <w:pPr>
        <w:tabs>
          <w:tab w:val="num" w:pos="5040"/>
        </w:tabs>
        <w:ind w:left="5040" w:hanging="360"/>
      </w:pPr>
      <w:rPr>
        <w:rFonts w:ascii="Wingdings 2" w:hAnsi="Wingdings 2" w:hint="default"/>
      </w:rPr>
    </w:lvl>
    <w:lvl w:ilvl="7" w:tplc="60D08050" w:tentative="1">
      <w:start w:val="1"/>
      <w:numFmt w:val="bullet"/>
      <w:lvlText w:val=""/>
      <w:lvlJc w:val="left"/>
      <w:pPr>
        <w:tabs>
          <w:tab w:val="num" w:pos="5760"/>
        </w:tabs>
        <w:ind w:left="5760" w:hanging="360"/>
      </w:pPr>
      <w:rPr>
        <w:rFonts w:ascii="Wingdings 2" w:hAnsi="Wingdings 2" w:hint="default"/>
      </w:rPr>
    </w:lvl>
    <w:lvl w:ilvl="8" w:tplc="DC60D5DA" w:tentative="1">
      <w:start w:val="1"/>
      <w:numFmt w:val="bullet"/>
      <w:lvlText w:val=""/>
      <w:lvlJc w:val="left"/>
      <w:pPr>
        <w:tabs>
          <w:tab w:val="num" w:pos="6480"/>
        </w:tabs>
        <w:ind w:left="6480" w:hanging="360"/>
      </w:pPr>
      <w:rPr>
        <w:rFonts w:ascii="Wingdings 2" w:hAnsi="Wingdings 2" w:hint="default"/>
      </w:rPr>
    </w:lvl>
  </w:abstractNum>
  <w:abstractNum w:abstractNumId="11">
    <w:nsid w:val="262F16A5"/>
    <w:multiLevelType w:val="hybridMultilevel"/>
    <w:tmpl w:val="F0905F42"/>
    <w:lvl w:ilvl="0" w:tplc="CC7C3F4E">
      <w:start w:val="1"/>
      <w:numFmt w:val="bullet"/>
      <w:lvlText w:val=""/>
      <w:lvlJc w:val="left"/>
      <w:pPr>
        <w:tabs>
          <w:tab w:val="num" w:pos="720"/>
        </w:tabs>
        <w:ind w:left="720" w:hanging="360"/>
      </w:pPr>
      <w:rPr>
        <w:rFonts w:ascii="Wingdings 2" w:hAnsi="Wingdings 2" w:hint="default"/>
      </w:rPr>
    </w:lvl>
    <w:lvl w:ilvl="1" w:tplc="F2DED20A" w:tentative="1">
      <w:start w:val="1"/>
      <w:numFmt w:val="bullet"/>
      <w:lvlText w:val=""/>
      <w:lvlJc w:val="left"/>
      <w:pPr>
        <w:tabs>
          <w:tab w:val="num" w:pos="1440"/>
        </w:tabs>
        <w:ind w:left="1440" w:hanging="360"/>
      </w:pPr>
      <w:rPr>
        <w:rFonts w:ascii="Wingdings 2" w:hAnsi="Wingdings 2" w:hint="default"/>
      </w:rPr>
    </w:lvl>
    <w:lvl w:ilvl="2" w:tplc="5BE033DA" w:tentative="1">
      <w:start w:val="1"/>
      <w:numFmt w:val="bullet"/>
      <w:lvlText w:val=""/>
      <w:lvlJc w:val="left"/>
      <w:pPr>
        <w:tabs>
          <w:tab w:val="num" w:pos="2160"/>
        </w:tabs>
        <w:ind w:left="2160" w:hanging="360"/>
      </w:pPr>
      <w:rPr>
        <w:rFonts w:ascii="Wingdings 2" w:hAnsi="Wingdings 2" w:hint="default"/>
      </w:rPr>
    </w:lvl>
    <w:lvl w:ilvl="3" w:tplc="9820B1D8" w:tentative="1">
      <w:start w:val="1"/>
      <w:numFmt w:val="bullet"/>
      <w:lvlText w:val=""/>
      <w:lvlJc w:val="left"/>
      <w:pPr>
        <w:tabs>
          <w:tab w:val="num" w:pos="2880"/>
        </w:tabs>
        <w:ind w:left="2880" w:hanging="360"/>
      </w:pPr>
      <w:rPr>
        <w:rFonts w:ascii="Wingdings 2" w:hAnsi="Wingdings 2" w:hint="default"/>
      </w:rPr>
    </w:lvl>
    <w:lvl w:ilvl="4" w:tplc="5DA60732" w:tentative="1">
      <w:start w:val="1"/>
      <w:numFmt w:val="bullet"/>
      <w:lvlText w:val=""/>
      <w:lvlJc w:val="left"/>
      <w:pPr>
        <w:tabs>
          <w:tab w:val="num" w:pos="3600"/>
        </w:tabs>
        <w:ind w:left="3600" w:hanging="360"/>
      </w:pPr>
      <w:rPr>
        <w:rFonts w:ascii="Wingdings 2" w:hAnsi="Wingdings 2" w:hint="default"/>
      </w:rPr>
    </w:lvl>
    <w:lvl w:ilvl="5" w:tplc="6290AD44" w:tentative="1">
      <w:start w:val="1"/>
      <w:numFmt w:val="bullet"/>
      <w:lvlText w:val=""/>
      <w:lvlJc w:val="left"/>
      <w:pPr>
        <w:tabs>
          <w:tab w:val="num" w:pos="4320"/>
        </w:tabs>
        <w:ind w:left="4320" w:hanging="360"/>
      </w:pPr>
      <w:rPr>
        <w:rFonts w:ascii="Wingdings 2" w:hAnsi="Wingdings 2" w:hint="default"/>
      </w:rPr>
    </w:lvl>
    <w:lvl w:ilvl="6" w:tplc="73C008E4" w:tentative="1">
      <w:start w:val="1"/>
      <w:numFmt w:val="bullet"/>
      <w:lvlText w:val=""/>
      <w:lvlJc w:val="left"/>
      <w:pPr>
        <w:tabs>
          <w:tab w:val="num" w:pos="5040"/>
        </w:tabs>
        <w:ind w:left="5040" w:hanging="360"/>
      </w:pPr>
      <w:rPr>
        <w:rFonts w:ascii="Wingdings 2" w:hAnsi="Wingdings 2" w:hint="default"/>
      </w:rPr>
    </w:lvl>
    <w:lvl w:ilvl="7" w:tplc="6730F998" w:tentative="1">
      <w:start w:val="1"/>
      <w:numFmt w:val="bullet"/>
      <w:lvlText w:val=""/>
      <w:lvlJc w:val="left"/>
      <w:pPr>
        <w:tabs>
          <w:tab w:val="num" w:pos="5760"/>
        </w:tabs>
        <w:ind w:left="5760" w:hanging="360"/>
      </w:pPr>
      <w:rPr>
        <w:rFonts w:ascii="Wingdings 2" w:hAnsi="Wingdings 2" w:hint="default"/>
      </w:rPr>
    </w:lvl>
    <w:lvl w:ilvl="8" w:tplc="CEB6AB1E"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A275D9"/>
    <w:multiLevelType w:val="hybridMultilevel"/>
    <w:tmpl w:val="A4FE366A"/>
    <w:lvl w:ilvl="0" w:tplc="E0DC1154">
      <w:start w:val="1"/>
      <w:numFmt w:val="bullet"/>
      <w:lvlText w:val=""/>
      <w:lvlJc w:val="left"/>
      <w:pPr>
        <w:tabs>
          <w:tab w:val="num" w:pos="720"/>
        </w:tabs>
        <w:ind w:left="720" w:hanging="360"/>
      </w:pPr>
      <w:rPr>
        <w:rFonts w:ascii="Wingdings 2" w:hAnsi="Wingdings 2" w:hint="default"/>
      </w:rPr>
    </w:lvl>
    <w:lvl w:ilvl="1" w:tplc="0166F9AC" w:tentative="1">
      <w:start w:val="1"/>
      <w:numFmt w:val="bullet"/>
      <w:lvlText w:val=""/>
      <w:lvlJc w:val="left"/>
      <w:pPr>
        <w:tabs>
          <w:tab w:val="num" w:pos="1440"/>
        </w:tabs>
        <w:ind w:left="1440" w:hanging="360"/>
      </w:pPr>
      <w:rPr>
        <w:rFonts w:ascii="Wingdings 2" w:hAnsi="Wingdings 2" w:hint="default"/>
      </w:rPr>
    </w:lvl>
    <w:lvl w:ilvl="2" w:tplc="C68A59BE" w:tentative="1">
      <w:start w:val="1"/>
      <w:numFmt w:val="bullet"/>
      <w:lvlText w:val=""/>
      <w:lvlJc w:val="left"/>
      <w:pPr>
        <w:tabs>
          <w:tab w:val="num" w:pos="2160"/>
        </w:tabs>
        <w:ind w:left="2160" w:hanging="360"/>
      </w:pPr>
      <w:rPr>
        <w:rFonts w:ascii="Wingdings 2" w:hAnsi="Wingdings 2" w:hint="default"/>
      </w:rPr>
    </w:lvl>
    <w:lvl w:ilvl="3" w:tplc="5B564FA4" w:tentative="1">
      <w:start w:val="1"/>
      <w:numFmt w:val="bullet"/>
      <w:lvlText w:val=""/>
      <w:lvlJc w:val="left"/>
      <w:pPr>
        <w:tabs>
          <w:tab w:val="num" w:pos="2880"/>
        </w:tabs>
        <w:ind w:left="2880" w:hanging="360"/>
      </w:pPr>
      <w:rPr>
        <w:rFonts w:ascii="Wingdings 2" w:hAnsi="Wingdings 2" w:hint="default"/>
      </w:rPr>
    </w:lvl>
    <w:lvl w:ilvl="4" w:tplc="9514BAAA" w:tentative="1">
      <w:start w:val="1"/>
      <w:numFmt w:val="bullet"/>
      <w:lvlText w:val=""/>
      <w:lvlJc w:val="left"/>
      <w:pPr>
        <w:tabs>
          <w:tab w:val="num" w:pos="3600"/>
        </w:tabs>
        <w:ind w:left="3600" w:hanging="360"/>
      </w:pPr>
      <w:rPr>
        <w:rFonts w:ascii="Wingdings 2" w:hAnsi="Wingdings 2" w:hint="default"/>
      </w:rPr>
    </w:lvl>
    <w:lvl w:ilvl="5" w:tplc="C422D72C" w:tentative="1">
      <w:start w:val="1"/>
      <w:numFmt w:val="bullet"/>
      <w:lvlText w:val=""/>
      <w:lvlJc w:val="left"/>
      <w:pPr>
        <w:tabs>
          <w:tab w:val="num" w:pos="4320"/>
        </w:tabs>
        <w:ind w:left="4320" w:hanging="360"/>
      </w:pPr>
      <w:rPr>
        <w:rFonts w:ascii="Wingdings 2" w:hAnsi="Wingdings 2" w:hint="default"/>
      </w:rPr>
    </w:lvl>
    <w:lvl w:ilvl="6" w:tplc="3E407A00" w:tentative="1">
      <w:start w:val="1"/>
      <w:numFmt w:val="bullet"/>
      <w:lvlText w:val=""/>
      <w:lvlJc w:val="left"/>
      <w:pPr>
        <w:tabs>
          <w:tab w:val="num" w:pos="5040"/>
        </w:tabs>
        <w:ind w:left="5040" w:hanging="360"/>
      </w:pPr>
      <w:rPr>
        <w:rFonts w:ascii="Wingdings 2" w:hAnsi="Wingdings 2" w:hint="default"/>
      </w:rPr>
    </w:lvl>
    <w:lvl w:ilvl="7" w:tplc="C502999A" w:tentative="1">
      <w:start w:val="1"/>
      <w:numFmt w:val="bullet"/>
      <w:lvlText w:val=""/>
      <w:lvlJc w:val="left"/>
      <w:pPr>
        <w:tabs>
          <w:tab w:val="num" w:pos="5760"/>
        </w:tabs>
        <w:ind w:left="5760" w:hanging="360"/>
      </w:pPr>
      <w:rPr>
        <w:rFonts w:ascii="Wingdings 2" w:hAnsi="Wingdings 2" w:hint="default"/>
      </w:rPr>
    </w:lvl>
    <w:lvl w:ilvl="8" w:tplc="48124CAA"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4E65A42"/>
    <w:multiLevelType w:val="hybridMultilevel"/>
    <w:tmpl w:val="BCFA7826"/>
    <w:lvl w:ilvl="0" w:tplc="E8CA4D2A">
      <w:start w:val="1"/>
      <w:numFmt w:val="bullet"/>
      <w:lvlText w:val=""/>
      <w:lvlJc w:val="left"/>
      <w:pPr>
        <w:tabs>
          <w:tab w:val="num" w:pos="720"/>
        </w:tabs>
        <w:ind w:left="720" w:hanging="360"/>
      </w:pPr>
      <w:rPr>
        <w:rFonts w:ascii="Wingdings 2" w:hAnsi="Wingdings 2" w:hint="default"/>
      </w:rPr>
    </w:lvl>
    <w:lvl w:ilvl="1" w:tplc="A2E6033E" w:tentative="1">
      <w:start w:val="1"/>
      <w:numFmt w:val="bullet"/>
      <w:lvlText w:val=""/>
      <w:lvlJc w:val="left"/>
      <w:pPr>
        <w:tabs>
          <w:tab w:val="num" w:pos="1440"/>
        </w:tabs>
        <w:ind w:left="1440" w:hanging="360"/>
      </w:pPr>
      <w:rPr>
        <w:rFonts w:ascii="Wingdings 2" w:hAnsi="Wingdings 2" w:hint="default"/>
      </w:rPr>
    </w:lvl>
    <w:lvl w:ilvl="2" w:tplc="C8F29D66" w:tentative="1">
      <w:start w:val="1"/>
      <w:numFmt w:val="bullet"/>
      <w:lvlText w:val=""/>
      <w:lvlJc w:val="left"/>
      <w:pPr>
        <w:tabs>
          <w:tab w:val="num" w:pos="2160"/>
        </w:tabs>
        <w:ind w:left="2160" w:hanging="360"/>
      </w:pPr>
      <w:rPr>
        <w:rFonts w:ascii="Wingdings 2" w:hAnsi="Wingdings 2" w:hint="default"/>
      </w:rPr>
    </w:lvl>
    <w:lvl w:ilvl="3" w:tplc="F1EEBAFA" w:tentative="1">
      <w:start w:val="1"/>
      <w:numFmt w:val="bullet"/>
      <w:lvlText w:val=""/>
      <w:lvlJc w:val="left"/>
      <w:pPr>
        <w:tabs>
          <w:tab w:val="num" w:pos="2880"/>
        </w:tabs>
        <w:ind w:left="2880" w:hanging="360"/>
      </w:pPr>
      <w:rPr>
        <w:rFonts w:ascii="Wingdings 2" w:hAnsi="Wingdings 2" w:hint="default"/>
      </w:rPr>
    </w:lvl>
    <w:lvl w:ilvl="4" w:tplc="8B4ED910" w:tentative="1">
      <w:start w:val="1"/>
      <w:numFmt w:val="bullet"/>
      <w:lvlText w:val=""/>
      <w:lvlJc w:val="left"/>
      <w:pPr>
        <w:tabs>
          <w:tab w:val="num" w:pos="3600"/>
        </w:tabs>
        <w:ind w:left="3600" w:hanging="360"/>
      </w:pPr>
      <w:rPr>
        <w:rFonts w:ascii="Wingdings 2" w:hAnsi="Wingdings 2" w:hint="default"/>
      </w:rPr>
    </w:lvl>
    <w:lvl w:ilvl="5" w:tplc="BA386E46" w:tentative="1">
      <w:start w:val="1"/>
      <w:numFmt w:val="bullet"/>
      <w:lvlText w:val=""/>
      <w:lvlJc w:val="left"/>
      <w:pPr>
        <w:tabs>
          <w:tab w:val="num" w:pos="4320"/>
        </w:tabs>
        <w:ind w:left="4320" w:hanging="360"/>
      </w:pPr>
      <w:rPr>
        <w:rFonts w:ascii="Wingdings 2" w:hAnsi="Wingdings 2" w:hint="default"/>
      </w:rPr>
    </w:lvl>
    <w:lvl w:ilvl="6" w:tplc="EC2260FE" w:tentative="1">
      <w:start w:val="1"/>
      <w:numFmt w:val="bullet"/>
      <w:lvlText w:val=""/>
      <w:lvlJc w:val="left"/>
      <w:pPr>
        <w:tabs>
          <w:tab w:val="num" w:pos="5040"/>
        </w:tabs>
        <w:ind w:left="5040" w:hanging="360"/>
      </w:pPr>
      <w:rPr>
        <w:rFonts w:ascii="Wingdings 2" w:hAnsi="Wingdings 2" w:hint="default"/>
      </w:rPr>
    </w:lvl>
    <w:lvl w:ilvl="7" w:tplc="477017FA" w:tentative="1">
      <w:start w:val="1"/>
      <w:numFmt w:val="bullet"/>
      <w:lvlText w:val=""/>
      <w:lvlJc w:val="left"/>
      <w:pPr>
        <w:tabs>
          <w:tab w:val="num" w:pos="5760"/>
        </w:tabs>
        <w:ind w:left="5760" w:hanging="360"/>
      </w:pPr>
      <w:rPr>
        <w:rFonts w:ascii="Wingdings 2" w:hAnsi="Wingdings 2" w:hint="default"/>
      </w:rPr>
    </w:lvl>
    <w:lvl w:ilvl="8" w:tplc="502CF90A"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B527AB"/>
    <w:multiLevelType w:val="hybridMultilevel"/>
    <w:tmpl w:val="01A698B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2"/>
  </w:num>
  <w:num w:numId="12">
    <w:abstractNumId w:val="34"/>
  </w:num>
  <w:num w:numId="13">
    <w:abstractNumId w:val="40"/>
  </w:num>
  <w:num w:numId="14">
    <w:abstractNumId w:val="44"/>
  </w:num>
  <w:num w:numId="15">
    <w:abstractNumId w:val="36"/>
  </w:num>
  <w:num w:numId="16">
    <w:abstractNumId w:val="32"/>
  </w:num>
  <w:num w:numId="17">
    <w:abstractNumId w:val="8"/>
  </w:num>
  <w:num w:numId="18">
    <w:abstractNumId w:val="35"/>
  </w:num>
  <w:num w:numId="19">
    <w:abstractNumId w:val="25"/>
  </w:num>
  <w:num w:numId="20">
    <w:abstractNumId w:val="7"/>
  </w:num>
  <w:num w:numId="21">
    <w:abstractNumId w:val="46"/>
  </w:num>
  <w:num w:numId="22">
    <w:abstractNumId w:val="20"/>
  </w:num>
  <w:num w:numId="23">
    <w:abstractNumId w:val="41"/>
  </w:num>
  <w:num w:numId="24">
    <w:abstractNumId w:val="43"/>
  </w:num>
  <w:num w:numId="25">
    <w:abstractNumId w:val="30"/>
  </w:num>
  <w:num w:numId="26">
    <w:abstractNumId w:val="19"/>
  </w:num>
  <w:num w:numId="27">
    <w:abstractNumId w:val="4"/>
  </w:num>
  <w:num w:numId="28">
    <w:abstractNumId w:val="13"/>
  </w:num>
  <w:num w:numId="29">
    <w:abstractNumId w:val="31"/>
  </w:num>
  <w:num w:numId="30">
    <w:abstractNumId w:val="38"/>
  </w:num>
  <w:num w:numId="31">
    <w:abstractNumId w:val="28"/>
  </w:num>
  <w:num w:numId="32">
    <w:abstractNumId w:val="3"/>
  </w:num>
  <w:num w:numId="33">
    <w:abstractNumId w:val="27"/>
  </w:num>
  <w:num w:numId="34">
    <w:abstractNumId w:val="23"/>
  </w:num>
  <w:num w:numId="35">
    <w:abstractNumId w:val="16"/>
  </w:num>
  <w:num w:numId="36">
    <w:abstractNumId w:val="14"/>
  </w:num>
  <w:num w:numId="37">
    <w:abstractNumId w:val="9"/>
  </w:num>
  <w:num w:numId="38">
    <w:abstractNumId w:val="37"/>
  </w:num>
  <w:num w:numId="39">
    <w:abstractNumId w:val="18"/>
  </w:num>
  <w:num w:numId="40">
    <w:abstractNumId w:val="15"/>
  </w:num>
  <w:num w:numId="41">
    <w:abstractNumId w:val="24"/>
  </w:num>
  <w:num w:numId="42">
    <w:abstractNumId w:val="11"/>
  </w:num>
  <w:num w:numId="43">
    <w:abstractNumId w:val="2"/>
  </w:num>
  <w:num w:numId="44">
    <w:abstractNumId w:val="10"/>
  </w:num>
  <w:num w:numId="45">
    <w:abstractNumId w:val="42"/>
  </w:num>
  <w:num w:numId="46">
    <w:abstractNumId w:val="45"/>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291"/>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565E"/>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B79FF"/>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3CD"/>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1DE1"/>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6CD9"/>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3B5"/>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17A8"/>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3910"/>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3278"/>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A675F"/>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05D2"/>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4487865">
      <w:bodyDiv w:val="1"/>
      <w:marLeft w:val="0"/>
      <w:marRight w:val="0"/>
      <w:marTop w:val="0"/>
      <w:marBottom w:val="0"/>
      <w:divBdr>
        <w:top w:val="none" w:sz="0" w:space="0" w:color="auto"/>
        <w:left w:val="none" w:sz="0" w:space="0" w:color="auto"/>
        <w:bottom w:val="none" w:sz="0" w:space="0" w:color="auto"/>
        <w:right w:val="none" w:sz="0" w:space="0" w:color="auto"/>
      </w:divBdr>
      <w:divsChild>
        <w:div w:id="1332953192">
          <w:marLeft w:val="576"/>
          <w:marRight w:val="0"/>
          <w:marTop w:val="120"/>
          <w:marBottom w:val="0"/>
          <w:divBdr>
            <w:top w:val="none" w:sz="0" w:space="0" w:color="auto"/>
            <w:left w:val="none" w:sz="0" w:space="0" w:color="auto"/>
            <w:bottom w:val="none" w:sz="0" w:space="0" w:color="auto"/>
            <w:right w:val="none" w:sz="0" w:space="0" w:color="auto"/>
          </w:divBdr>
        </w:div>
        <w:div w:id="1685857085">
          <w:marLeft w:val="576"/>
          <w:marRight w:val="0"/>
          <w:marTop w:val="120"/>
          <w:marBottom w:val="0"/>
          <w:divBdr>
            <w:top w:val="none" w:sz="0" w:space="0" w:color="auto"/>
            <w:left w:val="none" w:sz="0" w:space="0" w:color="auto"/>
            <w:bottom w:val="none" w:sz="0" w:space="0" w:color="auto"/>
            <w:right w:val="none" w:sz="0" w:space="0" w:color="auto"/>
          </w:divBdr>
        </w:div>
        <w:div w:id="1956205808">
          <w:marLeft w:val="576"/>
          <w:marRight w:val="0"/>
          <w:marTop w:val="120"/>
          <w:marBottom w:val="0"/>
          <w:divBdr>
            <w:top w:val="none" w:sz="0" w:space="0" w:color="auto"/>
            <w:left w:val="none" w:sz="0" w:space="0" w:color="auto"/>
            <w:bottom w:val="none" w:sz="0" w:space="0" w:color="auto"/>
            <w:right w:val="none" w:sz="0" w:space="0" w:color="auto"/>
          </w:divBdr>
        </w:div>
        <w:div w:id="540753010">
          <w:marLeft w:val="576"/>
          <w:marRight w:val="0"/>
          <w:marTop w:val="120"/>
          <w:marBottom w:val="0"/>
          <w:divBdr>
            <w:top w:val="none" w:sz="0" w:space="0" w:color="auto"/>
            <w:left w:val="none" w:sz="0" w:space="0" w:color="auto"/>
            <w:bottom w:val="none" w:sz="0" w:space="0" w:color="auto"/>
            <w:right w:val="none" w:sz="0" w:space="0" w:color="auto"/>
          </w:divBdr>
        </w:div>
        <w:div w:id="201028168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3346755">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3270549">
      <w:bodyDiv w:val="1"/>
      <w:marLeft w:val="0"/>
      <w:marRight w:val="0"/>
      <w:marTop w:val="0"/>
      <w:marBottom w:val="0"/>
      <w:divBdr>
        <w:top w:val="none" w:sz="0" w:space="0" w:color="auto"/>
        <w:left w:val="none" w:sz="0" w:space="0" w:color="auto"/>
        <w:bottom w:val="none" w:sz="0" w:space="0" w:color="auto"/>
        <w:right w:val="none" w:sz="0" w:space="0" w:color="auto"/>
      </w:divBdr>
      <w:divsChild>
        <w:div w:id="1468745089">
          <w:marLeft w:val="576"/>
          <w:marRight w:val="0"/>
          <w:marTop w:val="120"/>
          <w:marBottom w:val="0"/>
          <w:divBdr>
            <w:top w:val="none" w:sz="0" w:space="0" w:color="auto"/>
            <w:left w:val="none" w:sz="0" w:space="0" w:color="auto"/>
            <w:bottom w:val="none" w:sz="0" w:space="0" w:color="auto"/>
            <w:right w:val="none" w:sz="0" w:space="0" w:color="auto"/>
          </w:divBdr>
        </w:div>
        <w:div w:id="321547699">
          <w:marLeft w:val="576"/>
          <w:marRight w:val="0"/>
          <w:marTop w:val="120"/>
          <w:marBottom w:val="0"/>
          <w:divBdr>
            <w:top w:val="none" w:sz="0" w:space="0" w:color="auto"/>
            <w:left w:val="none" w:sz="0" w:space="0" w:color="auto"/>
            <w:bottom w:val="none" w:sz="0" w:space="0" w:color="auto"/>
            <w:right w:val="none" w:sz="0" w:space="0" w:color="auto"/>
          </w:divBdr>
        </w:div>
        <w:div w:id="395713871">
          <w:marLeft w:val="576"/>
          <w:marRight w:val="0"/>
          <w:marTop w:val="120"/>
          <w:marBottom w:val="0"/>
          <w:divBdr>
            <w:top w:val="none" w:sz="0" w:space="0" w:color="auto"/>
            <w:left w:val="none" w:sz="0" w:space="0" w:color="auto"/>
            <w:bottom w:val="none" w:sz="0" w:space="0" w:color="auto"/>
            <w:right w:val="none" w:sz="0" w:space="0" w:color="auto"/>
          </w:divBdr>
        </w:div>
        <w:div w:id="1684555390">
          <w:marLeft w:val="576"/>
          <w:marRight w:val="0"/>
          <w:marTop w:val="120"/>
          <w:marBottom w:val="0"/>
          <w:divBdr>
            <w:top w:val="none" w:sz="0" w:space="0" w:color="auto"/>
            <w:left w:val="none" w:sz="0" w:space="0" w:color="auto"/>
            <w:bottom w:val="none" w:sz="0" w:space="0" w:color="auto"/>
            <w:right w:val="none" w:sz="0" w:space="0" w:color="auto"/>
          </w:divBdr>
        </w:div>
        <w:div w:id="1777361729">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4063560">
      <w:bodyDiv w:val="1"/>
      <w:marLeft w:val="0"/>
      <w:marRight w:val="0"/>
      <w:marTop w:val="0"/>
      <w:marBottom w:val="0"/>
      <w:divBdr>
        <w:top w:val="none" w:sz="0" w:space="0" w:color="auto"/>
        <w:left w:val="none" w:sz="0" w:space="0" w:color="auto"/>
        <w:bottom w:val="none" w:sz="0" w:space="0" w:color="auto"/>
        <w:right w:val="none" w:sz="0" w:space="0" w:color="auto"/>
      </w:divBdr>
      <w:divsChild>
        <w:div w:id="269776329">
          <w:marLeft w:val="576"/>
          <w:marRight w:val="0"/>
          <w:marTop w:val="120"/>
          <w:marBottom w:val="0"/>
          <w:divBdr>
            <w:top w:val="none" w:sz="0" w:space="0" w:color="auto"/>
            <w:left w:val="none" w:sz="0" w:space="0" w:color="auto"/>
            <w:bottom w:val="none" w:sz="0" w:space="0" w:color="auto"/>
            <w:right w:val="none" w:sz="0" w:space="0" w:color="auto"/>
          </w:divBdr>
        </w:div>
        <w:div w:id="1132286555">
          <w:marLeft w:val="576"/>
          <w:marRight w:val="0"/>
          <w:marTop w:val="120"/>
          <w:marBottom w:val="0"/>
          <w:divBdr>
            <w:top w:val="none" w:sz="0" w:space="0" w:color="auto"/>
            <w:left w:val="none" w:sz="0" w:space="0" w:color="auto"/>
            <w:bottom w:val="none" w:sz="0" w:space="0" w:color="auto"/>
            <w:right w:val="none" w:sz="0" w:space="0" w:color="auto"/>
          </w:divBdr>
        </w:div>
        <w:div w:id="334235719">
          <w:marLeft w:val="576"/>
          <w:marRight w:val="0"/>
          <w:marTop w:val="120"/>
          <w:marBottom w:val="0"/>
          <w:divBdr>
            <w:top w:val="none" w:sz="0" w:space="0" w:color="auto"/>
            <w:left w:val="none" w:sz="0" w:space="0" w:color="auto"/>
            <w:bottom w:val="none" w:sz="0" w:space="0" w:color="auto"/>
            <w:right w:val="none" w:sz="0" w:space="0" w:color="auto"/>
          </w:divBdr>
        </w:div>
        <w:div w:id="655689202">
          <w:marLeft w:val="576"/>
          <w:marRight w:val="0"/>
          <w:marTop w:val="120"/>
          <w:marBottom w:val="0"/>
          <w:divBdr>
            <w:top w:val="none" w:sz="0" w:space="0" w:color="auto"/>
            <w:left w:val="none" w:sz="0" w:space="0" w:color="auto"/>
            <w:bottom w:val="none" w:sz="0" w:space="0" w:color="auto"/>
            <w:right w:val="none" w:sz="0" w:space="0" w:color="auto"/>
          </w:divBdr>
        </w:div>
        <w:div w:id="496112240">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2421675">
      <w:bodyDiv w:val="1"/>
      <w:marLeft w:val="0"/>
      <w:marRight w:val="0"/>
      <w:marTop w:val="0"/>
      <w:marBottom w:val="0"/>
      <w:divBdr>
        <w:top w:val="none" w:sz="0" w:space="0" w:color="auto"/>
        <w:left w:val="none" w:sz="0" w:space="0" w:color="auto"/>
        <w:bottom w:val="none" w:sz="0" w:space="0" w:color="auto"/>
        <w:right w:val="none" w:sz="0" w:space="0" w:color="auto"/>
      </w:divBdr>
      <w:divsChild>
        <w:div w:id="2063481590">
          <w:marLeft w:val="576"/>
          <w:marRight w:val="0"/>
          <w:marTop w:val="120"/>
          <w:marBottom w:val="0"/>
          <w:divBdr>
            <w:top w:val="none" w:sz="0" w:space="0" w:color="auto"/>
            <w:left w:val="none" w:sz="0" w:space="0" w:color="auto"/>
            <w:bottom w:val="none" w:sz="0" w:space="0" w:color="auto"/>
            <w:right w:val="none" w:sz="0" w:space="0" w:color="auto"/>
          </w:divBdr>
        </w:div>
        <w:div w:id="211112283">
          <w:marLeft w:val="576"/>
          <w:marRight w:val="0"/>
          <w:marTop w:val="120"/>
          <w:marBottom w:val="0"/>
          <w:divBdr>
            <w:top w:val="none" w:sz="0" w:space="0" w:color="auto"/>
            <w:left w:val="none" w:sz="0" w:space="0" w:color="auto"/>
            <w:bottom w:val="none" w:sz="0" w:space="0" w:color="auto"/>
            <w:right w:val="none" w:sz="0" w:space="0" w:color="auto"/>
          </w:divBdr>
        </w:div>
        <w:div w:id="809177307">
          <w:marLeft w:val="576"/>
          <w:marRight w:val="0"/>
          <w:marTop w:val="120"/>
          <w:marBottom w:val="0"/>
          <w:divBdr>
            <w:top w:val="none" w:sz="0" w:space="0" w:color="auto"/>
            <w:left w:val="none" w:sz="0" w:space="0" w:color="auto"/>
            <w:bottom w:val="none" w:sz="0" w:space="0" w:color="auto"/>
            <w:right w:val="none" w:sz="0" w:space="0" w:color="auto"/>
          </w:divBdr>
        </w:div>
        <w:div w:id="692995609">
          <w:marLeft w:val="576"/>
          <w:marRight w:val="0"/>
          <w:marTop w:val="120"/>
          <w:marBottom w:val="0"/>
          <w:divBdr>
            <w:top w:val="none" w:sz="0" w:space="0" w:color="auto"/>
            <w:left w:val="none" w:sz="0" w:space="0" w:color="auto"/>
            <w:bottom w:val="none" w:sz="0" w:space="0" w:color="auto"/>
            <w:right w:val="none" w:sz="0" w:space="0" w:color="auto"/>
          </w:divBdr>
        </w:div>
        <w:div w:id="121334314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6997197">
      <w:bodyDiv w:val="1"/>
      <w:marLeft w:val="0"/>
      <w:marRight w:val="0"/>
      <w:marTop w:val="0"/>
      <w:marBottom w:val="0"/>
      <w:divBdr>
        <w:top w:val="none" w:sz="0" w:space="0" w:color="auto"/>
        <w:left w:val="none" w:sz="0" w:space="0" w:color="auto"/>
        <w:bottom w:val="none" w:sz="0" w:space="0" w:color="auto"/>
        <w:right w:val="none" w:sz="0" w:space="0" w:color="auto"/>
      </w:divBdr>
      <w:divsChild>
        <w:div w:id="1164080216">
          <w:marLeft w:val="576"/>
          <w:marRight w:val="0"/>
          <w:marTop w:val="120"/>
          <w:marBottom w:val="0"/>
          <w:divBdr>
            <w:top w:val="none" w:sz="0" w:space="0" w:color="auto"/>
            <w:left w:val="none" w:sz="0" w:space="0" w:color="auto"/>
            <w:bottom w:val="none" w:sz="0" w:space="0" w:color="auto"/>
            <w:right w:val="none" w:sz="0" w:space="0" w:color="auto"/>
          </w:divBdr>
        </w:div>
        <w:div w:id="80563198">
          <w:marLeft w:val="576"/>
          <w:marRight w:val="0"/>
          <w:marTop w:val="120"/>
          <w:marBottom w:val="0"/>
          <w:divBdr>
            <w:top w:val="none" w:sz="0" w:space="0" w:color="auto"/>
            <w:left w:val="none" w:sz="0" w:space="0" w:color="auto"/>
            <w:bottom w:val="none" w:sz="0" w:space="0" w:color="auto"/>
            <w:right w:val="none" w:sz="0" w:space="0" w:color="auto"/>
          </w:divBdr>
        </w:div>
        <w:div w:id="2033144075">
          <w:marLeft w:val="576"/>
          <w:marRight w:val="0"/>
          <w:marTop w:val="120"/>
          <w:marBottom w:val="0"/>
          <w:divBdr>
            <w:top w:val="none" w:sz="0" w:space="0" w:color="auto"/>
            <w:left w:val="none" w:sz="0" w:space="0" w:color="auto"/>
            <w:bottom w:val="none" w:sz="0" w:space="0" w:color="auto"/>
            <w:right w:val="none" w:sz="0" w:space="0" w:color="auto"/>
          </w:divBdr>
        </w:div>
        <w:div w:id="853499737">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7217303">
      <w:bodyDiv w:val="1"/>
      <w:marLeft w:val="0"/>
      <w:marRight w:val="0"/>
      <w:marTop w:val="0"/>
      <w:marBottom w:val="0"/>
      <w:divBdr>
        <w:top w:val="none" w:sz="0" w:space="0" w:color="auto"/>
        <w:left w:val="none" w:sz="0" w:space="0" w:color="auto"/>
        <w:bottom w:val="none" w:sz="0" w:space="0" w:color="auto"/>
        <w:right w:val="none" w:sz="0" w:space="0" w:color="auto"/>
      </w:divBdr>
      <w:divsChild>
        <w:div w:id="659697573">
          <w:marLeft w:val="576"/>
          <w:marRight w:val="0"/>
          <w:marTop w:val="120"/>
          <w:marBottom w:val="0"/>
          <w:divBdr>
            <w:top w:val="none" w:sz="0" w:space="0" w:color="auto"/>
            <w:left w:val="none" w:sz="0" w:space="0" w:color="auto"/>
            <w:bottom w:val="none" w:sz="0" w:space="0" w:color="auto"/>
            <w:right w:val="none" w:sz="0" w:space="0" w:color="auto"/>
          </w:divBdr>
        </w:div>
        <w:div w:id="1480809565">
          <w:marLeft w:val="576"/>
          <w:marRight w:val="0"/>
          <w:marTop w:val="120"/>
          <w:marBottom w:val="0"/>
          <w:divBdr>
            <w:top w:val="none" w:sz="0" w:space="0" w:color="auto"/>
            <w:left w:val="none" w:sz="0" w:space="0" w:color="auto"/>
            <w:bottom w:val="none" w:sz="0" w:space="0" w:color="auto"/>
            <w:right w:val="none" w:sz="0" w:space="0" w:color="auto"/>
          </w:divBdr>
        </w:div>
        <w:div w:id="1905407816">
          <w:marLeft w:val="576"/>
          <w:marRight w:val="0"/>
          <w:marTop w:val="120"/>
          <w:marBottom w:val="0"/>
          <w:divBdr>
            <w:top w:val="none" w:sz="0" w:space="0" w:color="auto"/>
            <w:left w:val="none" w:sz="0" w:space="0" w:color="auto"/>
            <w:bottom w:val="none" w:sz="0" w:space="0" w:color="auto"/>
            <w:right w:val="none" w:sz="0" w:space="0" w:color="auto"/>
          </w:divBdr>
        </w:div>
        <w:div w:id="1888377317">
          <w:marLeft w:val="576"/>
          <w:marRight w:val="0"/>
          <w:marTop w:val="120"/>
          <w:marBottom w:val="0"/>
          <w:divBdr>
            <w:top w:val="none" w:sz="0" w:space="0" w:color="auto"/>
            <w:left w:val="none" w:sz="0" w:space="0" w:color="auto"/>
            <w:bottom w:val="none" w:sz="0" w:space="0" w:color="auto"/>
            <w:right w:val="none" w:sz="0" w:space="0" w:color="auto"/>
          </w:divBdr>
        </w:div>
        <w:div w:id="1169490610">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3594</TotalTime>
  <Pages>13</Pages>
  <Words>1655</Words>
  <Characters>9440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2021-10-29T15:25:00Z</dcterms:modified>
</cp:coreProperties>
</file>