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F5285" w:rsidRDefault="002F5285" w:rsidP="002F5285">
      <w:pPr>
        <w:spacing w:line="360" w:lineRule="auto"/>
        <w:jc w:val="center"/>
        <w:rPr>
          <w:rFonts w:ascii="Times New Roman" w:hAnsi="Times New Roman" w:cs="Times New Roman"/>
          <w:b/>
          <w:bCs/>
          <w:sz w:val="144"/>
          <w:szCs w:val="144"/>
        </w:rPr>
      </w:pPr>
      <w:r w:rsidRPr="002F5285">
        <w:rPr>
          <w:rFonts w:ascii="Times New Roman" w:hAnsi="Times New Roman" w:cs="Times New Roman"/>
          <w:b/>
          <w:bCs/>
          <w:sz w:val="56"/>
          <w:szCs w:val="56"/>
        </w:rPr>
        <w:t>Performance analysis issue capturing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F5285" w:rsidRDefault="002F528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B33EA" w:rsidRDefault="001B33EA" w:rsidP="00E53AA4">
      <w:pPr>
        <w:spacing w:line="360" w:lineRule="auto"/>
        <w:jc w:val="both"/>
        <w:rPr>
          <w:rFonts w:ascii="Times New Roman" w:hAnsi="Times New Roman" w:cs="Times New Roman"/>
          <w:b/>
          <w:sz w:val="52"/>
          <w:szCs w:val="52"/>
        </w:rPr>
      </w:pPr>
      <w:r w:rsidRPr="001B33EA">
        <w:rPr>
          <w:rFonts w:ascii="Times New Roman" w:hAnsi="Times New Roman" w:cs="Times New Roman"/>
          <w:sz w:val="32"/>
          <w:szCs w:val="32"/>
        </w:rPr>
        <w:t>The evolution of distributed architectures and programming paradigms for performance-oriented program development, challenge the state-of-the-art technology for performance tools. The area of high performance computing is rapidly expanding from single parallel systems to clusters and grids of heterogeneous sequential and parallel systems. Performance analysis and tuning applications is becoming crucial because it is hardly possible to otherwise achieve the optimum performance of any application. The objective of this paper is to study the state-of-the-art technology of the existing performance tools for distributed systems. The paper surveys some representative tools from different aspects in order to highlight the approaches and technologies used by them.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1B33E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1B33EA" w:rsidRDefault="001B33EA" w:rsidP="001B33EA">
      <w:pPr>
        <w:tabs>
          <w:tab w:val="left" w:pos="6210"/>
        </w:tabs>
        <w:spacing w:line="360" w:lineRule="auto"/>
        <w:jc w:val="both"/>
        <w:rPr>
          <w:rFonts w:ascii="Times New Roman" w:hAnsi="Times New Roman" w:cs="Times New Roman"/>
          <w:sz w:val="40"/>
          <w:szCs w:val="40"/>
        </w:rPr>
      </w:pPr>
    </w:p>
    <w:p w:rsidR="001B33EA" w:rsidRDefault="001B33EA" w:rsidP="001B33E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80E51" w:rsidRDefault="00197AE6" w:rsidP="00080E51">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080E51">
        <w:rPr>
          <w:rFonts w:ascii="Times New Roman" w:hAnsi="Times New Roman" w:cs="Times New Roman"/>
          <w:sz w:val="32"/>
          <w:szCs w:val="32"/>
          <w:lang w:val="en-IN"/>
        </w:rPr>
        <w:t xml:space="preserve">The information can be merely the existence of an event. </w:t>
      </w:r>
    </w:p>
    <w:p w:rsidR="00000000" w:rsidRPr="00080E51" w:rsidRDefault="00197AE6" w:rsidP="00080E51">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080E51">
        <w:rPr>
          <w:rFonts w:ascii="Times New Roman" w:hAnsi="Times New Roman" w:cs="Times New Roman"/>
          <w:sz w:val="32"/>
          <w:szCs w:val="32"/>
          <w:lang w:val="en-IN"/>
        </w:rPr>
        <w:t>The objective of this paper is to study th</w:t>
      </w:r>
      <w:r w:rsidRPr="00080E51">
        <w:rPr>
          <w:rFonts w:ascii="Times New Roman" w:hAnsi="Times New Roman" w:cs="Times New Roman"/>
          <w:sz w:val="32"/>
          <w:szCs w:val="32"/>
          <w:lang w:val="en-IN"/>
        </w:rPr>
        <w:t>e state-of-the-art techniques used by the existing performance analysis tools and to focus on the appropriate techniques for performance analysis of heterogeneous distributed environments that can effectively be used for application performance improvement</w:t>
      </w:r>
      <w:r w:rsidRPr="00080E51">
        <w:rPr>
          <w:rFonts w:ascii="Times New Roman" w:hAnsi="Times New Roman" w:cs="Times New Roman"/>
          <w:sz w:val="32"/>
          <w:szCs w:val="32"/>
          <w:lang w:val="en-IN"/>
        </w:rPr>
        <w:t xml:space="preserve"> in real-time. </w:t>
      </w:r>
    </w:p>
    <w:p w:rsidR="00000000" w:rsidRPr="00080E51" w:rsidRDefault="00197AE6" w:rsidP="00080E51">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080E51">
        <w:rPr>
          <w:rFonts w:ascii="Times New Roman" w:hAnsi="Times New Roman" w:cs="Times New Roman"/>
          <w:sz w:val="32"/>
          <w:szCs w:val="32"/>
          <w:lang w:val="en-IN"/>
        </w:rPr>
        <w:t>This paper focuses on the state of the art technologies used in the existing performance analysis tools.</w:t>
      </w:r>
    </w:p>
    <w:p w:rsidR="00000000" w:rsidRPr="00080E51" w:rsidRDefault="00197AE6" w:rsidP="00080E51">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080E51">
        <w:rPr>
          <w:rFonts w:ascii="Times New Roman" w:hAnsi="Times New Roman" w:cs="Times New Roman"/>
          <w:sz w:val="32"/>
          <w:szCs w:val="32"/>
          <w:lang w:val="en-IN"/>
        </w:rPr>
        <w:t>Some of the existing tools, namely SCALEA, SCALEA-G, AKSUM, Pablo, and EXPERT.</w:t>
      </w:r>
    </w:p>
    <w:p w:rsidR="00000000" w:rsidRPr="00080E51" w:rsidRDefault="00197AE6" w:rsidP="00080E51">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080E51">
        <w:rPr>
          <w:rFonts w:ascii="Times New Roman" w:hAnsi="Times New Roman" w:cs="Times New Roman"/>
          <w:sz w:val="32"/>
          <w:szCs w:val="32"/>
          <w:lang w:val="en-IN"/>
        </w:rPr>
        <w:t>An existing sensor instance can be deactivated by sel</w:t>
      </w:r>
      <w:r w:rsidRPr="00080E51">
        <w:rPr>
          <w:rFonts w:ascii="Times New Roman" w:hAnsi="Times New Roman" w:cs="Times New Roman"/>
          <w:sz w:val="32"/>
          <w:szCs w:val="32"/>
          <w:lang w:val="en-IN"/>
        </w:rPr>
        <w:t>ecting deactivate button.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5E2F" w:rsidRDefault="00197AE6" w:rsidP="00DB5E2F">
      <w:pPr>
        <w:numPr>
          <w:ilvl w:val="0"/>
          <w:numId w:val="46"/>
        </w:numPr>
        <w:spacing w:line="360" w:lineRule="auto"/>
        <w:jc w:val="both"/>
        <w:rPr>
          <w:rFonts w:ascii="Times New Roman" w:hAnsi="Times New Roman" w:cs="Times New Roman"/>
          <w:bCs/>
          <w:sz w:val="32"/>
          <w:szCs w:val="32"/>
          <w:lang w:val="en-IN"/>
        </w:rPr>
      </w:pPr>
      <w:r w:rsidRPr="00DB5E2F">
        <w:rPr>
          <w:rFonts w:ascii="Times New Roman" w:hAnsi="Times New Roman" w:cs="Times New Roman"/>
          <w:bCs/>
          <w:sz w:val="32"/>
          <w:szCs w:val="32"/>
          <w:lang w:val="en-IN"/>
        </w:rPr>
        <w:t xml:space="preserve">The performance properties help to identify actual problem, whereas dynamic call trees or region trees display where in the source code the problem occurs and </w:t>
      </w:r>
      <w:r w:rsidRPr="00DB5E2F">
        <w:rPr>
          <w:rFonts w:ascii="Times New Roman" w:hAnsi="Times New Roman" w:cs="Times New Roman"/>
          <w:bCs/>
          <w:sz w:val="32"/>
          <w:szCs w:val="32"/>
          <w:lang w:val="en-IN"/>
        </w:rPr>
        <w:t>code location displays how the problem is distributed across the machine.</w:t>
      </w:r>
    </w:p>
    <w:p w:rsidR="00000000" w:rsidRPr="00DB5E2F" w:rsidRDefault="00197AE6" w:rsidP="00DB5E2F">
      <w:pPr>
        <w:numPr>
          <w:ilvl w:val="0"/>
          <w:numId w:val="46"/>
        </w:numPr>
        <w:spacing w:line="360" w:lineRule="auto"/>
        <w:jc w:val="both"/>
        <w:rPr>
          <w:rFonts w:ascii="Times New Roman" w:hAnsi="Times New Roman" w:cs="Times New Roman"/>
          <w:bCs/>
          <w:sz w:val="32"/>
          <w:szCs w:val="32"/>
          <w:lang w:val="en-IN"/>
        </w:rPr>
      </w:pPr>
      <w:r w:rsidRPr="00DB5E2F">
        <w:rPr>
          <w:rFonts w:ascii="Times New Roman" w:hAnsi="Times New Roman" w:cs="Times New Roman"/>
          <w:bCs/>
          <w:sz w:val="32"/>
          <w:szCs w:val="32"/>
          <w:lang w:val="en-IN"/>
        </w:rPr>
        <w:lastRenderedPageBreak/>
        <w:t>At workflow level, performance metrics that characterize the interaction and performance impact among activities are monitored and analyzed.</w:t>
      </w:r>
    </w:p>
    <w:p w:rsidR="00F94960" w:rsidRPr="00DB5E2F" w:rsidRDefault="00197AE6" w:rsidP="00E53AA4">
      <w:pPr>
        <w:numPr>
          <w:ilvl w:val="0"/>
          <w:numId w:val="46"/>
        </w:numPr>
        <w:spacing w:line="360" w:lineRule="auto"/>
        <w:jc w:val="both"/>
        <w:rPr>
          <w:rFonts w:ascii="Times New Roman" w:hAnsi="Times New Roman" w:cs="Times New Roman"/>
          <w:bCs/>
          <w:sz w:val="32"/>
          <w:szCs w:val="32"/>
          <w:lang w:val="en-IN"/>
        </w:rPr>
      </w:pPr>
      <w:r w:rsidRPr="00DB5E2F">
        <w:rPr>
          <w:rFonts w:ascii="Times New Roman" w:hAnsi="Times New Roman" w:cs="Times New Roman"/>
          <w:bCs/>
          <w:sz w:val="32"/>
          <w:szCs w:val="32"/>
          <w:lang w:val="en-IN"/>
        </w:rPr>
        <w:t>The metrics like load imbalance, slowdo</w:t>
      </w:r>
      <w:r w:rsidRPr="00DB5E2F">
        <w:rPr>
          <w:rFonts w:ascii="Times New Roman" w:hAnsi="Times New Roman" w:cs="Times New Roman"/>
          <w:bCs/>
          <w:sz w:val="32"/>
          <w:szCs w:val="32"/>
          <w:lang w:val="en-IN"/>
        </w:rPr>
        <w:t xml:space="preserve">wn factor and synchronization delay can be measured using the fork-join model of work-flow activities and the impact of the slower activities on the overall performance of the whole structure can be analyzed.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86854" w:rsidRPr="00386854" w:rsidRDefault="00386854" w:rsidP="00386854">
      <w:pPr>
        <w:pStyle w:val="NormalWeb"/>
        <w:numPr>
          <w:ilvl w:val="0"/>
          <w:numId w:val="47"/>
        </w:numPr>
        <w:spacing w:before="0" w:beforeAutospacing="0" w:after="0" w:afterAutospacing="0" w:line="360" w:lineRule="auto"/>
        <w:ind w:left="426"/>
        <w:jc w:val="both"/>
        <w:rPr>
          <w:sz w:val="32"/>
          <w:szCs w:val="32"/>
        </w:rPr>
      </w:pPr>
      <w:r w:rsidRPr="00386854">
        <w:rPr>
          <w:sz w:val="32"/>
          <w:szCs w:val="32"/>
        </w:rPr>
        <w:t>The proposed treadmill achieves similar performance to a typical, costly, interactive treadmill that contains a motion capture system and an instrumented treadmill.</w:t>
      </w:r>
    </w:p>
    <w:p w:rsidR="00386854" w:rsidRPr="00386854" w:rsidRDefault="00386854" w:rsidP="00386854">
      <w:pPr>
        <w:pStyle w:val="NormalWeb"/>
        <w:numPr>
          <w:ilvl w:val="0"/>
          <w:numId w:val="47"/>
        </w:numPr>
        <w:spacing w:before="0" w:beforeAutospacing="0" w:after="0" w:afterAutospacing="0" w:line="360" w:lineRule="auto"/>
        <w:ind w:left="426"/>
        <w:jc w:val="both"/>
        <w:rPr>
          <w:sz w:val="32"/>
          <w:szCs w:val="32"/>
        </w:rPr>
      </w:pPr>
      <w:r w:rsidRPr="00386854">
        <w:rPr>
          <w:sz w:val="32"/>
          <w:szCs w:val="32"/>
        </w:rPr>
        <w:t>Motion capture has widely been used for quantitative purposes in several sport disciplines and activities, such as technique and competition evaluation.</w:t>
      </w:r>
    </w:p>
    <w:p w:rsidR="00386854" w:rsidRPr="00386854" w:rsidRDefault="00386854" w:rsidP="00386854">
      <w:pPr>
        <w:pStyle w:val="NormalWeb"/>
        <w:numPr>
          <w:ilvl w:val="0"/>
          <w:numId w:val="47"/>
        </w:numPr>
        <w:spacing w:before="0" w:beforeAutospacing="0" w:after="0" w:afterAutospacing="0" w:line="360" w:lineRule="auto"/>
        <w:ind w:left="426"/>
        <w:jc w:val="both"/>
        <w:rPr>
          <w:sz w:val="32"/>
          <w:szCs w:val="32"/>
        </w:rPr>
      </w:pPr>
      <w:r w:rsidRPr="00386854">
        <w:rPr>
          <w:sz w:val="32"/>
          <w:szCs w:val="32"/>
        </w:rPr>
        <w:t xml:space="preserve">Performance analysis of sport aims at evaluating athletes’ improvements as a consequence of training over an extended period of time, the degree of physical condition or technical expertise. </w:t>
      </w:r>
    </w:p>
    <w:p w:rsidR="003A5D44" w:rsidRPr="00386854" w:rsidRDefault="00386854" w:rsidP="00E53AA4">
      <w:pPr>
        <w:pStyle w:val="NormalWeb"/>
        <w:numPr>
          <w:ilvl w:val="0"/>
          <w:numId w:val="47"/>
        </w:numPr>
        <w:spacing w:before="0" w:beforeAutospacing="0" w:after="0" w:afterAutospacing="0" w:line="360" w:lineRule="auto"/>
        <w:ind w:left="426"/>
        <w:jc w:val="both"/>
        <w:rPr>
          <w:sz w:val="32"/>
          <w:szCs w:val="32"/>
        </w:rPr>
      </w:pPr>
      <w:r w:rsidRPr="00386854">
        <w:rPr>
          <w:sz w:val="32"/>
          <w:szCs w:val="32"/>
        </w:rPr>
        <w:t>However, more sensors and sophisticated signal processing must be used to increase the expected level of accuracy.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471E0" w:rsidRDefault="00197AE6" w:rsidP="00A471E0">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71E0">
        <w:rPr>
          <w:rFonts w:ascii="Times New Roman" w:eastAsia="AdvGulliv-R" w:hAnsi="Times New Roman" w:cs="Times New Roman"/>
          <w:bCs/>
          <w:sz w:val="32"/>
          <w:szCs w:val="32"/>
          <w:lang w:val="en-IN"/>
        </w:rPr>
        <w:t>The information can either be gathered in the form of summaries or ind</w:t>
      </w:r>
      <w:r w:rsidRPr="00A471E0">
        <w:rPr>
          <w:rFonts w:ascii="Times New Roman" w:eastAsia="AdvGulliv-R" w:hAnsi="Times New Roman" w:cs="Times New Roman"/>
          <w:bCs/>
          <w:sz w:val="32"/>
          <w:szCs w:val="32"/>
          <w:lang w:val="en-IN"/>
        </w:rPr>
        <w:t xml:space="preserve">ividually for each event. Performance analysis in this context means getting relevant performance information from trace data. </w:t>
      </w:r>
    </w:p>
    <w:p w:rsidR="00000000" w:rsidRPr="00A471E0" w:rsidRDefault="00197AE6" w:rsidP="00A471E0">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71E0">
        <w:rPr>
          <w:rFonts w:ascii="Times New Roman" w:eastAsia="AdvGulliv-R" w:hAnsi="Times New Roman" w:cs="Times New Roman"/>
          <w:bCs/>
          <w:sz w:val="32"/>
          <w:szCs w:val="32"/>
          <w:lang w:val="en-IN"/>
        </w:rPr>
        <w:lastRenderedPageBreak/>
        <w:t>Monitoring such an environment for executing compute-intensive applications and tuning the performance of these applications ar</w:t>
      </w:r>
      <w:r w:rsidRPr="00A471E0">
        <w:rPr>
          <w:rFonts w:ascii="Times New Roman" w:eastAsia="AdvGulliv-R" w:hAnsi="Times New Roman" w:cs="Times New Roman"/>
          <w:bCs/>
          <w:sz w:val="32"/>
          <w:szCs w:val="32"/>
          <w:lang w:val="en-IN"/>
        </w:rPr>
        <w:t>e major challenges faced by today’s scientific community.</w:t>
      </w:r>
    </w:p>
    <w:p w:rsidR="00000000" w:rsidRPr="00A471E0" w:rsidRDefault="00197AE6" w:rsidP="00A471E0">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71E0">
        <w:rPr>
          <w:rFonts w:ascii="Times New Roman" w:eastAsia="AdvGulliv-R" w:hAnsi="Times New Roman" w:cs="Times New Roman"/>
          <w:bCs/>
          <w:sz w:val="32"/>
          <w:szCs w:val="32"/>
          <w:lang w:val="en-IN"/>
        </w:rPr>
        <w:t>To apply state-of-the art technologies of the performance tools to correlate and interpret the captured data.</w:t>
      </w:r>
    </w:p>
    <w:p w:rsidR="00000000" w:rsidRPr="00A471E0" w:rsidRDefault="00197AE6" w:rsidP="00A471E0">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71E0">
        <w:rPr>
          <w:rFonts w:ascii="Times New Roman" w:eastAsia="AdvGulliv-R" w:hAnsi="Times New Roman" w:cs="Times New Roman"/>
          <w:bCs/>
          <w:sz w:val="32"/>
          <w:szCs w:val="32"/>
          <w:lang w:val="en-IN"/>
        </w:rPr>
        <w:t>This paper focuses on some representative performance analysis tools and highlights th</w:t>
      </w:r>
      <w:r w:rsidRPr="00A471E0">
        <w:rPr>
          <w:rFonts w:ascii="Times New Roman" w:eastAsia="AdvGulliv-R" w:hAnsi="Times New Roman" w:cs="Times New Roman"/>
          <w:bCs/>
          <w:sz w:val="32"/>
          <w:szCs w:val="32"/>
          <w:lang w:val="en-IN"/>
        </w:rPr>
        <w:t>e technologies used by them.</w:t>
      </w:r>
    </w:p>
    <w:p w:rsidR="00D81E16" w:rsidRPr="00A471E0" w:rsidRDefault="00197AE6" w:rsidP="00A471E0">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71E0">
        <w:rPr>
          <w:rFonts w:ascii="Times New Roman" w:eastAsia="AdvGulliv-R" w:hAnsi="Times New Roman" w:cs="Times New Roman"/>
          <w:bCs/>
          <w:sz w:val="32"/>
          <w:szCs w:val="32"/>
          <w:lang w:val="en-IN"/>
        </w:rPr>
        <w:t xml:space="preserve">These tools were designed with diverse objectives, targeted different parallel architectures and adopted various techniques for collection and analysis of performance data.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471E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A471E0"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A471E0" w:rsidRPr="00F5183A" w:rsidRDefault="00A471E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225EB" w:rsidP="00E53AA4">
      <w:pPr>
        <w:spacing w:after="0" w:line="360" w:lineRule="auto"/>
        <w:jc w:val="both"/>
        <w:rPr>
          <w:rFonts w:ascii="Times New Roman" w:hAnsi="Times New Roman" w:cs="Times New Roman"/>
        </w:rPr>
      </w:pPr>
      <w:r w:rsidRPr="005225EB">
        <w:rPr>
          <w:rFonts w:ascii="Times New Roman" w:hAnsi="Times New Roman" w:cs="Times New Roman"/>
        </w:rPr>
        <w:drawing>
          <wp:inline distT="0" distB="0" distL="0" distR="0">
            <wp:extent cx="5943600" cy="44189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189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225EB" w:rsidRDefault="005225E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141C1" w:rsidRPr="00C141C1" w:rsidRDefault="00C141C1" w:rsidP="00C141C1">
      <w:pPr>
        <w:pStyle w:val="BodyText"/>
        <w:rPr>
          <w:bCs/>
          <w:iCs/>
          <w:sz w:val="32"/>
          <w:szCs w:val="32"/>
          <w:lang w:val="en-IN"/>
        </w:rPr>
      </w:pPr>
      <w:r w:rsidRPr="00C141C1">
        <w:rPr>
          <w:bCs/>
          <w:iCs/>
          <w:sz w:val="32"/>
          <w:szCs w:val="32"/>
          <w:lang w:val="en-IN"/>
        </w:rPr>
        <w:t xml:space="preserve">The purpose of this paper is to make a comparative study of some existing performance analysis tools and focus on the techniques used by them. Some of the points that have been observed throughout the above discussion are summarized below:  </w:t>
      </w:r>
    </w:p>
    <w:p w:rsidR="00000000" w:rsidRPr="00C141C1" w:rsidRDefault="00197AE6" w:rsidP="00C141C1">
      <w:pPr>
        <w:pStyle w:val="BodyText"/>
        <w:numPr>
          <w:ilvl w:val="0"/>
          <w:numId w:val="42"/>
        </w:numPr>
        <w:rPr>
          <w:bCs/>
          <w:iCs/>
          <w:sz w:val="32"/>
          <w:szCs w:val="32"/>
          <w:lang w:val="en-IN"/>
        </w:rPr>
      </w:pPr>
      <w:r w:rsidRPr="00C141C1">
        <w:rPr>
          <w:bCs/>
          <w:iCs/>
          <w:sz w:val="32"/>
          <w:szCs w:val="32"/>
          <w:lang w:val="en-IN"/>
        </w:rPr>
        <w:t xml:space="preserve">The important components of the performance tools are instrumentation, measurement, analysis and presentation or visualization. </w:t>
      </w:r>
    </w:p>
    <w:p w:rsidR="00000000" w:rsidRPr="00C141C1" w:rsidRDefault="00197AE6" w:rsidP="00C141C1">
      <w:pPr>
        <w:pStyle w:val="BodyText"/>
        <w:numPr>
          <w:ilvl w:val="0"/>
          <w:numId w:val="42"/>
        </w:numPr>
        <w:rPr>
          <w:bCs/>
          <w:iCs/>
          <w:sz w:val="32"/>
          <w:szCs w:val="32"/>
          <w:lang w:val="en-IN"/>
        </w:rPr>
      </w:pPr>
      <w:r w:rsidRPr="00C141C1">
        <w:rPr>
          <w:bCs/>
          <w:iCs/>
          <w:sz w:val="32"/>
          <w:szCs w:val="32"/>
          <w:lang w:val="en-IN"/>
        </w:rPr>
        <w:t>Although the tools often make static instrum</w:t>
      </w:r>
      <w:r w:rsidRPr="00C141C1">
        <w:rPr>
          <w:bCs/>
          <w:iCs/>
          <w:sz w:val="32"/>
          <w:szCs w:val="32"/>
          <w:lang w:val="en-IN"/>
        </w:rPr>
        <w:t xml:space="preserve">entation controlled by the users, dynamic instrumentation is more attractive and is a requirement for today’s distributed computing environments like Grid. </w:t>
      </w:r>
    </w:p>
    <w:p w:rsidR="00000000" w:rsidRPr="00C141C1" w:rsidRDefault="00197AE6" w:rsidP="00C141C1">
      <w:pPr>
        <w:pStyle w:val="BodyText"/>
        <w:numPr>
          <w:ilvl w:val="0"/>
          <w:numId w:val="42"/>
        </w:numPr>
        <w:rPr>
          <w:bCs/>
          <w:iCs/>
          <w:sz w:val="32"/>
          <w:szCs w:val="32"/>
          <w:lang w:val="en-IN"/>
        </w:rPr>
      </w:pPr>
      <w:r w:rsidRPr="00C141C1">
        <w:rPr>
          <w:bCs/>
          <w:iCs/>
          <w:sz w:val="32"/>
          <w:szCs w:val="32"/>
          <w:lang w:val="en-IN"/>
        </w:rPr>
        <w:t>Many tools perform postmortem analysis based on data collected at runtime. However, due to the het</w:t>
      </w:r>
      <w:r w:rsidRPr="00C141C1">
        <w:rPr>
          <w:bCs/>
          <w:iCs/>
          <w:sz w:val="32"/>
          <w:szCs w:val="32"/>
          <w:lang w:val="en-IN"/>
        </w:rPr>
        <w:t xml:space="preserve">erogeneous and dynamic nature of the today’s distributed environment postmortem analysis is no longer possible. </w:t>
      </w:r>
    </w:p>
    <w:p w:rsidR="003C0F6F" w:rsidRPr="00C141C1" w:rsidRDefault="00197AE6" w:rsidP="00E53AA4">
      <w:pPr>
        <w:pStyle w:val="BodyText"/>
        <w:numPr>
          <w:ilvl w:val="0"/>
          <w:numId w:val="42"/>
        </w:numPr>
        <w:rPr>
          <w:bCs/>
          <w:iCs/>
          <w:sz w:val="32"/>
          <w:szCs w:val="32"/>
          <w:lang w:val="en-IN"/>
        </w:rPr>
      </w:pPr>
      <w:r w:rsidRPr="00C141C1">
        <w:rPr>
          <w:bCs/>
          <w:iCs/>
          <w:sz w:val="32"/>
          <w:szCs w:val="32"/>
          <w:lang w:val="en-IN"/>
        </w:rPr>
        <w:t xml:space="preserve">The tools use different data storage and exchange formats, which need to be standardized. In this regard, XML is a good option. Analysis data </w:t>
      </w:r>
      <w:r w:rsidRPr="00C141C1">
        <w:rPr>
          <w:bCs/>
          <w:iCs/>
          <w:sz w:val="32"/>
          <w:szCs w:val="32"/>
          <w:lang w:val="en-IN"/>
        </w:rPr>
        <w:t>are differently presented by different tools. It is also required to standardize the types of analysis data and their presentation format. The APART working group is working for some time to define the performance properties for describing various performa</w:t>
      </w:r>
      <w:r w:rsidRPr="00C141C1">
        <w:rPr>
          <w:bCs/>
          <w:iCs/>
          <w:sz w:val="32"/>
          <w:szCs w:val="32"/>
          <w:lang w:val="en-IN"/>
        </w:rPr>
        <w:t xml:space="preserve">nce problems in applications. </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45CB9" w:rsidRDefault="00197AE6" w:rsidP="00245CB9">
      <w:pPr>
        <w:pStyle w:val="BodyText"/>
        <w:numPr>
          <w:ilvl w:val="0"/>
          <w:numId w:val="43"/>
        </w:numPr>
        <w:rPr>
          <w:sz w:val="32"/>
          <w:szCs w:val="32"/>
          <w:lang w:val="en-IN"/>
        </w:rPr>
      </w:pPr>
      <w:r w:rsidRPr="00245CB9">
        <w:rPr>
          <w:sz w:val="32"/>
          <w:szCs w:val="32"/>
          <w:lang w:val="en-IN"/>
        </w:rPr>
        <w:t xml:space="preserve">1. H.-L. Truong, T. Fahringer. “SCALEA: A Performance Analysis Tool for Distributed and Parallel Programs”, Published in Proc. Of the 8th International Euro-Par Conference (Euro-Par 2002), Paderborn, Germany, August 2002. </w:t>
      </w:r>
    </w:p>
    <w:p w:rsidR="00000000" w:rsidRPr="00245CB9" w:rsidRDefault="00197AE6" w:rsidP="00245CB9">
      <w:pPr>
        <w:pStyle w:val="BodyText"/>
        <w:numPr>
          <w:ilvl w:val="0"/>
          <w:numId w:val="43"/>
        </w:numPr>
        <w:rPr>
          <w:sz w:val="32"/>
          <w:szCs w:val="32"/>
          <w:lang w:val="en-IN"/>
        </w:rPr>
      </w:pPr>
      <w:r w:rsidRPr="00245CB9">
        <w:rPr>
          <w:sz w:val="32"/>
          <w:szCs w:val="32"/>
          <w:lang w:val="en-IN"/>
        </w:rPr>
        <w:t>2. H.-L. Truong, T. Fahringer, "SCALEA-G: A Unified Monitoring and Performance Analysis System for the Grid", Scientific Programming, 12(4): 225-237, IOS Press, 2004.</w:t>
      </w:r>
    </w:p>
    <w:p w:rsidR="00000000" w:rsidRPr="00245CB9" w:rsidRDefault="00197AE6" w:rsidP="00245CB9">
      <w:pPr>
        <w:pStyle w:val="BodyText"/>
        <w:numPr>
          <w:ilvl w:val="0"/>
          <w:numId w:val="43"/>
        </w:numPr>
        <w:rPr>
          <w:sz w:val="32"/>
          <w:szCs w:val="32"/>
          <w:lang w:val="en-IN"/>
        </w:rPr>
      </w:pPr>
      <w:r w:rsidRPr="00245CB9">
        <w:rPr>
          <w:sz w:val="32"/>
          <w:szCs w:val="32"/>
          <w:lang w:val="en-IN"/>
        </w:rPr>
        <w:t>3. T. Fahringer, A. Jugravu, S. Pllana, R. Prodan, C. Seragiotto, and H.-L. Truomg. “ASK</w:t>
      </w:r>
      <w:r w:rsidRPr="00245CB9">
        <w:rPr>
          <w:sz w:val="32"/>
          <w:szCs w:val="32"/>
          <w:lang w:val="en-IN"/>
        </w:rPr>
        <w:t xml:space="preserve">ALON – A Programming Environment and Tool Set for Cluster and Grid Computing”. www.par.univie.ac.at/project/askalon, Institute for Software Science, University of Vienna. </w:t>
      </w:r>
    </w:p>
    <w:p w:rsidR="00000000" w:rsidRPr="00245CB9" w:rsidRDefault="00197AE6" w:rsidP="00245CB9">
      <w:pPr>
        <w:pStyle w:val="BodyText"/>
        <w:numPr>
          <w:ilvl w:val="0"/>
          <w:numId w:val="43"/>
        </w:numPr>
        <w:rPr>
          <w:sz w:val="32"/>
          <w:szCs w:val="32"/>
          <w:lang w:val="en-IN"/>
        </w:rPr>
      </w:pPr>
      <w:r w:rsidRPr="00245CB9">
        <w:rPr>
          <w:sz w:val="32"/>
          <w:szCs w:val="32"/>
          <w:lang w:val="en-IN"/>
        </w:rPr>
        <w:t>4. D.A. Reed, R. A. Aydt, R. J. Noe, P.C. Roth, K. A. Schields, B. W. Schwartz, and</w:t>
      </w:r>
      <w:r w:rsidRPr="00245CB9">
        <w:rPr>
          <w:sz w:val="32"/>
          <w:szCs w:val="32"/>
          <w:lang w:val="en-IN"/>
        </w:rPr>
        <w:t xml:space="preserve"> L. F. Tavera. “Scalable Performance Analysis: The Pablo Performance Analysis Environment.” In Proc. Scalable Parallel Libraries Conf., pages 104-113. IEEE Computer Society, October1993. </w:t>
      </w:r>
    </w:p>
    <w:p w:rsidR="00000000" w:rsidRPr="00245CB9" w:rsidRDefault="00197AE6" w:rsidP="00245CB9">
      <w:pPr>
        <w:pStyle w:val="BodyText"/>
        <w:numPr>
          <w:ilvl w:val="0"/>
          <w:numId w:val="43"/>
        </w:numPr>
        <w:rPr>
          <w:sz w:val="32"/>
          <w:szCs w:val="32"/>
          <w:lang w:val="en-IN"/>
        </w:rPr>
      </w:pPr>
      <w:r w:rsidRPr="00245CB9">
        <w:rPr>
          <w:sz w:val="32"/>
          <w:szCs w:val="32"/>
          <w:lang w:val="en-IN"/>
        </w:rPr>
        <w:t>5. F. Wolf, B. Mohr. “Automatic Performance Analysis for SMP Cluste</w:t>
      </w:r>
      <w:r w:rsidRPr="00245CB9">
        <w:rPr>
          <w:sz w:val="32"/>
          <w:szCs w:val="32"/>
          <w:lang w:val="en-IN"/>
        </w:rPr>
        <w:t>r applications” Research Centre Juelich, Germany, August 2001.</w:t>
      </w:r>
      <w:r w:rsidRPr="00245CB9">
        <w:rPr>
          <w:sz w:val="32"/>
          <w:szCs w:val="32"/>
        </w:rPr>
        <w:t xml:space="preserve"> </w:t>
      </w:r>
    </w:p>
    <w:p w:rsidR="00000000" w:rsidRPr="00245CB9" w:rsidRDefault="00197AE6" w:rsidP="00245CB9">
      <w:pPr>
        <w:pStyle w:val="BodyText"/>
        <w:numPr>
          <w:ilvl w:val="0"/>
          <w:numId w:val="43"/>
        </w:numPr>
        <w:rPr>
          <w:sz w:val="32"/>
          <w:szCs w:val="32"/>
          <w:lang w:val="en-IN"/>
        </w:rPr>
      </w:pPr>
      <w:r w:rsidRPr="00245CB9">
        <w:rPr>
          <w:sz w:val="32"/>
          <w:szCs w:val="32"/>
          <w:lang w:val="en-IN"/>
        </w:rPr>
        <w:lastRenderedPageBreak/>
        <w:t xml:space="preserve">6. B. Tierney et. Al. A Grid Monitoring Architecture. Available from http://www-didc.lbl.gov/GGF-PERF/GMA-WG/papers/GWD-GP-16-2.pdf </w:t>
      </w:r>
    </w:p>
    <w:p w:rsidR="00000000" w:rsidRPr="00245CB9" w:rsidRDefault="00197AE6" w:rsidP="00245CB9">
      <w:pPr>
        <w:pStyle w:val="BodyText"/>
        <w:numPr>
          <w:ilvl w:val="0"/>
          <w:numId w:val="43"/>
        </w:numPr>
        <w:rPr>
          <w:sz w:val="32"/>
          <w:szCs w:val="32"/>
          <w:lang w:val="en-IN"/>
        </w:rPr>
      </w:pPr>
      <w:r w:rsidRPr="00245CB9">
        <w:rPr>
          <w:sz w:val="32"/>
          <w:szCs w:val="32"/>
          <w:lang w:val="en-IN"/>
        </w:rPr>
        <w:t xml:space="preserve">7. I. Foster, C. Kesselman, J. Nick, and S. Tuecke. Grid </w:t>
      </w:r>
      <w:r w:rsidRPr="00245CB9">
        <w:rPr>
          <w:sz w:val="32"/>
          <w:szCs w:val="32"/>
          <w:lang w:val="en-IN"/>
        </w:rPr>
        <w:t xml:space="preserve">Services for Distributed System Integration. IEEE Computer, pages 37-46, June 2002. </w:t>
      </w:r>
    </w:p>
    <w:p w:rsidR="00000000" w:rsidRPr="00245CB9" w:rsidRDefault="00197AE6" w:rsidP="00245CB9">
      <w:pPr>
        <w:pStyle w:val="BodyText"/>
        <w:numPr>
          <w:ilvl w:val="0"/>
          <w:numId w:val="43"/>
        </w:numPr>
        <w:rPr>
          <w:sz w:val="32"/>
          <w:szCs w:val="32"/>
          <w:lang w:val="en-IN"/>
        </w:rPr>
      </w:pPr>
      <w:r w:rsidRPr="00245CB9">
        <w:rPr>
          <w:sz w:val="32"/>
          <w:szCs w:val="32"/>
          <w:lang w:val="en-IN"/>
        </w:rPr>
        <w:t xml:space="preserve">8. Pablo Performance Analysis Environment: Data Analysis available from http://www.renci.unc.edu/Project/Pablo/PabloDataAnalysis.htm </w:t>
      </w:r>
    </w:p>
    <w:p w:rsidR="00000000" w:rsidRPr="00245CB9" w:rsidRDefault="00197AE6" w:rsidP="00245CB9">
      <w:pPr>
        <w:pStyle w:val="BodyText"/>
        <w:numPr>
          <w:ilvl w:val="0"/>
          <w:numId w:val="43"/>
        </w:numPr>
        <w:rPr>
          <w:sz w:val="32"/>
          <w:szCs w:val="32"/>
          <w:lang w:val="en-IN"/>
        </w:rPr>
      </w:pPr>
      <w:r w:rsidRPr="00245CB9">
        <w:rPr>
          <w:sz w:val="32"/>
          <w:szCs w:val="32"/>
          <w:lang w:val="en-IN"/>
        </w:rPr>
        <w:t xml:space="preserve">9. T. Fahringer, M. Gerndt, B. </w:t>
      </w:r>
      <w:r w:rsidRPr="00245CB9">
        <w:rPr>
          <w:sz w:val="32"/>
          <w:szCs w:val="32"/>
          <w:lang w:val="en-IN"/>
        </w:rPr>
        <w:t xml:space="preserve">Mohr, F. Wolf, G. Riley, J. L. Traff, “Knowledge Specification for Automatic Performance Analysis” APART Technical Report, Revised Version, August 22, 2001. </w:t>
      </w:r>
    </w:p>
    <w:p w:rsidR="00000000" w:rsidRPr="00245CB9" w:rsidRDefault="00197AE6" w:rsidP="00245CB9">
      <w:pPr>
        <w:pStyle w:val="BodyText"/>
        <w:numPr>
          <w:ilvl w:val="0"/>
          <w:numId w:val="43"/>
        </w:numPr>
        <w:rPr>
          <w:sz w:val="32"/>
          <w:szCs w:val="32"/>
          <w:lang w:val="en-IN"/>
        </w:rPr>
      </w:pPr>
      <w:r w:rsidRPr="00245CB9">
        <w:rPr>
          <w:sz w:val="32"/>
          <w:szCs w:val="32"/>
          <w:lang w:val="en-IN"/>
        </w:rPr>
        <w:t>10. J. S. Vetter and D. A. Reed, "Real-time Performance Monitoring, Adaptive Control, and Interac</w:t>
      </w:r>
      <w:r w:rsidRPr="00245CB9">
        <w:rPr>
          <w:sz w:val="32"/>
          <w:szCs w:val="32"/>
          <w:lang w:val="en-IN"/>
        </w:rPr>
        <w:t xml:space="preserve">tive Steering of Computational Grids," The International Journal of High Performance Computing Applications, Winter 2000, Volume 14, No. 4, pp. 357-366.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AE6" w:rsidRDefault="00197AE6" w:rsidP="003654DF">
      <w:pPr>
        <w:spacing w:after="0" w:line="240" w:lineRule="auto"/>
      </w:pPr>
      <w:r>
        <w:separator/>
      </w:r>
    </w:p>
  </w:endnote>
  <w:endnote w:type="continuationSeparator" w:id="1">
    <w:p w:rsidR="00197AE6" w:rsidRDefault="00197AE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AE6" w:rsidRDefault="00197AE6" w:rsidP="003654DF">
      <w:pPr>
        <w:spacing w:after="0" w:line="240" w:lineRule="auto"/>
      </w:pPr>
      <w:r>
        <w:separator/>
      </w:r>
    </w:p>
  </w:footnote>
  <w:footnote w:type="continuationSeparator" w:id="1">
    <w:p w:rsidR="00197AE6" w:rsidRDefault="00197AE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F2CAB">
        <w:pPr>
          <w:pStyle w:val="Header"/>
          <w:jc w:val="right"/>
        </w:pPr>
        <w:fldSimple w:instr=" PAGE   \* MERGEFORMAT ">
          <w:r w:rsidR="005225E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1655"/>
    <w:multiLevelType w:val="hybridMultilevel"/>
    <w:tmpl w:val="D74C32E2"/>
    <w:lvl w:ilvl="0" w:tplc="911675FE">
      <w:start w:val="1"/>
      <w:numFmt w:val="bullet"/>
      <w:lvlText w:val=""/>
      <w:lvlJc w:val="left"/>
      <w:pPr>
        <w:tabs>
          <w:tab w:val="num" w:pos="720"/>
        </w:tabs>
        <w:ind w:left="720" w:hanging="360"/>
      </w:pPr>
      <w:rPr>
        <w:rFonts w:ascii="Wingdings 2" w:hAnsi="Wingdings 2" w:hint="default"/>
      </w:rPr>
    </w:lvl>
    <w:lvl w:ilvl="1" w:tplc="355A357E" w:tentative="1">
      <w:start w:val="1"/>
      <w:numFmt w:val="bullet"/>
      <w:lvlText w:val=""/>
      <w:lvlJc w:val="left"/>
      <w:pPr>
        <w:tabs>
          <w:tab w:val="num" w:pos="1440"/>
        </w:tabs>
        <w:ind w:left="1440" w:hanging="360"/>
      </w:pPr>
      <w:rPr>
        <w:rFonts w:ascii="Wingdings 2" w:hAnsi="Wingdings 2" w:hint="default"/>
      </w:rPr>
    </w:lvl>
    <w:lvl w:ilvl="2" w:tplc="82FC6532" w:tentative="1">
      <w:start w:val="1"/>
      <w:numFmt w:val="bullet"/>
      <w:lvlText w:val=""/>
      <w:lvlJc w:val="left"/>
      <w:pPr>
        <w:tabs>
          <w:tab w:val="num" w:pos="2160"/>
        </w:tabs>
        <w:ind w:left="2160" w:hanging="360"/>
      </w:pPr>
      <w:rPr>
        <w:rFonts w:ascii="Wingdings 2" w:hAnsi="Wingdings 2" w:hint="default"/>
      </w:rPr>
    </w:lvl>
    <w:lvl w:ilvl="3" w:tplc="CF64DF42" w:tentative="1">
      <w:start w:val="1"/>
      <w:numFmt w:val="bullet"/>
      <w:lvlText w:val=""/>
      <w:lvlJc w:val="left"/>
      <w:pPr>
        <w:tabs>
          <w:tab w:val="num" w:pos="2880"/>
        </w:tabs>
        <w:ind w:left="2880" w:hanging="360"/>
      </w:pPr>
      <w:rPr>
        <w:rFonts w:ascii="Wingdings 2" w:hAnsi="Wingdings 2" w:hint="default"/>
      </w:rPr>
    </w:lvl>
    <w:lvl w:ilvl="4" w:tplc="9FA28374" w:tentative="1">
      <w:start w:val="1"/>
      <w:numFmt w:val="bullet"/>
      <w:lvlText w:val=""/>
      <w:lvlJc w:val="left"/>
      <w:pPr>
        <w:tabs>
          <w:tab w:val="num" w:pos="3600"/>
        </w:tabs>
        <w:ind w:left="3600" w:hanging="360"/>
      </w:pPr>
      <w:rPr>
        <w:rFonts w:ascii="Wingdings 2" w:hAnsi="Wingdings 2" w:hint="default"/>
      </w:rPr>
    </w:lvl>
    <w:lvl w:ilvl="5" w:tplc="A14ED278" w:tentative="1">
      <w:start w:val="1"/>
      <w:numFmt w:val="bullet"/>
      <w:lvlText w:val=""/>
      <w:lvlJc w:val="left"/>
      <w:pPr>
        <w:tabs>
          <w:tab w:val="num" w:pos="4320"/>
        </w:tabs>
        <w:ind w:left="4320" w:hanging="360"/>
      </w:pPr>
      <w:rPr>
        <w:rFonts w:ascii="Wingdings 2" w:hAnsi="Wingdings 2" w:hint="default"/>
      </w:rPr>
    </w:lvl>
    <w:lvl w:ilvl="6" w:tplc="D8666502" w:tentative="1">
      <w:start w:val="1"/>
      <w:numFmt w:val="bullet"/>
      <w:lvlText w:val=""/>
      <w:lvlJc w:val="left"/>
      <w:pPr>
        <w:tabs>
          <w:tab w:val="num" w:pos="5040"/>
        </w:tabs>
        <w:ind w:left="5040" w:hanging="360"/>
      </w:pPr>
      <w:rPr>
        <w:rFonts w:ascii="Wingdings 2" w:hAnsi="Wingdings 2" w:hint="default"/>
      </w:rPr>
    </w:lvl>
    <w:lvl w:ilvl="7" w:tplc="75829EEA" w:tentative="1">
      <w:start w:val="1"/>
      <w:numFmt w:val="bullet"/>
      <w:lvlText w:val=""/>
      <w:lvlJc w:val="left"/>
      <w:pPr>
        <w:tabs>
          <w:tab w:val="num" w:pos="5760"/>
        </w:tabs>
        <w:ind w:left="5760" w:hanging="360"/>
      </w:pPr>
      <w:rPr>
        <w:rFonts w:ascii="Wingdings 2" w:hAnsi="Wingdings 2" w:hint="default"/>
      </w:rPr>
    </w:lvl>
    <w:lvl w:ilvl="8" w:tplc="E4EA847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4E3D24"/>
    <w:multiLevelType w:val="hybridMultilevel"/>
    <w:tmpl w:val="84AE83C0"/>
    <w:lvl w:ilvl="0" w:tplc="F8D6E5B2">
      <w:start w:val="1"/>
      <w:numFmt w:val="bullet"/>
      <w:lvlText w:val=""/>
      <w:lvlJc w:val="left"/>
      <w:pPr>
        <w:tabs>
          <w:tab w:val="num" w:pos="720"/>
        </w:tabs>
        <w:ind w:left="720" w:hanging="360"/>
      </w:pPr>
      <w:rPr>
        <w:rFonts w:ascii="Wingdings 2" w:hAnsi="Wingdings 2" w:hint="default"/>
      </w:rPr>
    </w:lvl>
    <w:lvl w:ilvl="1" w:tplc="66EAA2F6" w:tentative="1">
      <w:start w:val="1"/>
      <w:numFmt w:val="bullet"/>
      <w:lvlText w:val=""/>
      <w:lvlJc w:val="left"/>
      <w:pPr>
        <w:tabs>
          <w:tab w:val="num" w:pos="1440"/>
        </w:tabs>
        <w:ind w:left="1440" w:hanging="360"/>
      </w:pPr>
      <w:rPr>
        <w:rFonts w:ascii="Wingdings 2" w:hAnsi="Wingdings 2" w:hint="default"/>
      </w:rPr>
    </w:lvl>
    <w:lvl w:ilvl="2" w:tplc="548CDB5E" w:tentative="1">
      <w:start w:val="1"/>
      <w:numFmt w:val="bullet"/>
      <w:lvlText w:val=""/>
      <w:lvlJc w:val="left"/>
      <w:pPr>
        <w:tabs>
          <w:tab w:val="num" w:pos="2160"/>
        </w:tabs>
        <w:ind w:left="2160" w:hanging="360"/>
      </w:pPr>
      <w:rPr>
        <w:rFonts w:ascii="Wingdings 2" w:hAnsi="Wingdings 2" w:hint="default"/>
      </w:rPr>
    </w:lvl>
    <w:lvl w:ilvl="3" w:tplc="422C05D0" w:tentative="1">
      <w:start w:val="1"/>
      <w:numFmt w:val="bullet"/>
      <w:lvlText w:val=""/>
      <w:lvlJc w:val="left"/>
      <w:pPr>
        <w:tabs>
          <w:tab w:val="num" w:pos="2880"/>
        </w:tabs>
        <w:ind w:left="2880" w:hanging="360"/>
      </w:pPr>
      <w:rPr>
        <w:rFonts w:ascii="Wingdings 2" w:hAnsi="Wingdings 2" w:hint="default"/>
      </w:rPr>
    </w:lvl>
    <w:lvl w:ilvl="4" w:tplc="3962B74A" w:tentative="1">
      <w:start w:val="1"/>
      <w:numFmt w:val="bullet"/>
      <w:lvlText w:val=""/>
      <w:lvlJc w:val="left"/>
      <w:pPr>
        <w:tabs>
          <w:tab w:val="num" w:pos="3600"/>
        </w:tabs>
        <w:ind w:left="3600" w:hanging="360"/>
      </w:pPr>
      <w:rPr>
        <w:rFonts w:ascii="Wingdings 2" w:hAnsi="Wingdings 2" w:hint="default"/>
      </w:rPr>
    </w:lvl>
    <w:lvl w:ilvl="5" w:tplc="27043F72" w:tentative="1">
      <w:start w:val="1"/>
      <w:numFmt w:val="bullet"/>
      <w:lvlText w:val=""/>
      <w:lvlJc w:val="left"/>
      <w:pPr>
        <w:tabs>
          <w:tab w:val="num" w:pos="4320"/>
        </w:tabs>
        <w:ind w:left="4320" w:hanging="360"/>
      </w:pPr>
      <w:rPr>
        <w:rFonts w:ascii="Wingdings 2" w:hAnsi="Wingdings 2" w:hint="default"/>
      </w:rPr>
    </w:lvl>
    <w:lvl w:ilvl="6" w:tplc="7F88E7A8" w:tentative="1">
      <w:start w:val="1"/>
      <w:numFmt w:val="bullet"/>
      <w:lvlText w:val=""/>
      <w:lvlJc w:val="left"/>
      <w:pPr>
        <w:tabs>
          <w:tab w:val="num" w:pos="5040"/>
        </w:tabs>
        <w:ind w:left="5040" w:hanging="360"/>
      </w:pPr>
      <w:rPr>
        <w:rFonts w:ascii="Wingdings 2" w:hAnsi="Wingdings 2" w:hint="default"/>
      </w:rPr>
    </w:lvl>
    <w:lvl w:ilvl="7" w:tplc="D65ADBEE" w:tentative="1">
      <w:start w:val="1"/>
      <w:numFmt w:val="bullet"/>
      <w:lvlText w:val=""/>
      <w:lvlJc w:val="left"/>
      <w:pPr>
        <w:tabs>
          <w:tab w:val="num" w:pos="5760"/>
        </w:tabs>
        <w:ind w:left="5760" w:hanging="360"/>
      </w:pPr>
      <w:rPr>
        <w:rFonts w:ascii="Wingdings 2" w:hAnsi="Wingdings 2" w:hint="default"/>
      </w:rPr>
    </w:lvl>
    <w:lvl w:ilvl="8" w:tplc="CF5C765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075190"/>
    <w:multiLevelType w:val="hybridMultilevel"/>
    <w:tmpl w:val="91328E1C"/>
    <w:lvl w:ilvl="0" w:tplc="629ED522">
      <w:start w:val="1"/>
      <w:numFmt w:val="bullet"/>
      <w:lvlText w:val=""/>
      <w:lvlJc w:val="left"/>
      <w:pPr>
        <w:tabs>
          <w:tab w:val="num" w:pos="720"/>
        </w:tabs>
        <w:ind w:left="720" w:hanging="360"/>
      </w:pPr>
      <w:rPr>
        <w:rFonts w:ascii="Wingdings 2" w:hAnsi="Wingdings 2" w:hint="default"/>
      </w:rPr>
    </w:lvl>
    <w:lvl w:ilvl="1" w:tplc="28DC0DA6" w:tentative="1">
      <w:start w:val="1"/>
      <w:numFmt w:val="bullet"/>
      <w:lvlText w:val=""/>
      <w:lvlJc w:val="left"/>
      <w:pPr>
        <w:tabs>
          <w:tab w:val="num" w:pos="1440"/>
        </w:tabs>
        <w:ind w:left="1440" w:hanging="360"/>
      </w:pPr>
      <w:rPr>
        <w:rFonts w:ascii="Wingdings 2" w:hAnsi="Wingdings 2" w:hint="default"/>
      </w:rPr>
    </w:lvl>
    <w:lvl w:ilvl="2" w:tplc="1FEAB366" w:tentative="1">
      <w:start w:val="1"/>
      <w:numFmt w:val="bullet"/>
      <w:lvlText w:val=""/>
      <w:lvlJc w:val="left"/>
      <w:pPr>
        <w:tabs>
          <w:tab w:val="num" w:pos="2160"/>
        </w:tabs>
        <w:ind w:left="2160" w:hanging="360"/>
      </w:pPr>
      <w:rPr>
        <w:rFonts w:ascii="Wingdings 2" w:hAnsi="Wingdings 2" w:hint="default"/>
      </w:rPr>
    </w:lvl>
    <w:lvl w:ilvl="3" w:tplc="F3A484E0" w:tentative="1">
      <w:start w:val="1"/>
      <w:numFmt w:val="bullet"/>
      <w:lvlText w:val=""/>
      <w:lvlJc w:val="left"/>
      <w:pPr>
        <w:tabs>
          <w:tab w:val="num" w:pos="2880"/>
        </w:tabs>
        <w:ind w:left="2880" w:hanging="360"/>
      </w:pPr>
      <w:rPr>
        <w:rFonts w:ascii="Wingdings 2" w:hAnsi="Wingdings 2" w:hint="default"/>
      </w:rPr>
    </w:lvl>
    <w:lvl w:ilvl="4" w:tplc="F6F834D4" w:tentative="1">
      <w:start w:val="1"/>
      <w:numFmt w:val="bullet"/>
      <w:lvlText w:val=""/>
      <w:lvlJc w:val="left"/>
      <w:pPr>
        <w:tabs>
          <w:tab w:val="num" w:pos="3600"/>
        </w:tabs>
        <w:ind w:left="3600" w:hanging="360"/>
      </w:pPr>
      <w:rPr>
        <w:rFonts w:ascii="Wingdings 2" w:hAnsi="Wingdings 2" w:hint="default"/>
      </w:rPr>
    </w:lvl>
    <w:lvl w:ilvl="5" w:tplc="2B0CDE2C" w:tentative="1">
      <w:start w:val="1"/>
      <w:numFmt w:val="bullet"/>
      <w:lvlText w:val=""/>
      <w:lvlJc w:val="left"/>
      <w:pPr>
        <w:tabs>
          <w:tab w:val="num" w:pos="4320"/>
        </w:tabs>
        <w:ind w:left="4320" w:hanging="360"/>
      </w:pPr>
      <w:rPr>
        <w:rFonts w:ascii="Wingdings 2" w:hAnsi="Wingdings 2" w:hint="default"/>
      </w:rPr>
    </w:lvl>
    <w:lvl w:ilvl="6" w:tplc="D7B4AD3E" w:tentative="1">
      <w:start w:val="1"/>
      <w:numFmt w:val="bullet"/>
      <w:lvlText w:val=""/>
      <w:lvlJc w:val="left"/>
      <w:pPr>
        <w:tabs>
          <w:tab w:val="num" w:pos="5040"/>
        </w:tabs>
        <w:ind w:left="5040" w:hanging="360"/>
      </w:pPr>
      <w:rPr>
        <w:rFonts w:ascii="Wingdings 2" w:hAnsi="Wingdings 2" w:hint="default"/>
      </w:rPr>
    </w:lvl>
    <w:lvl w:ilvl="7" w:tplc="A4725A32" w:tentative="1">
      <w:start w:val="1"/>
      <w:numFmt w:val="bullet"/>
      <w:lvlText w:val=""/>
      <w:lvlJc w:val="left"/>
      <w:pPr>
        <w:tabs>
          <w:tab w:val="num" w:pos="5760"/>
        </w:tabs>
        <w:ind w:left="5760" w:hanging="360"/>
      </w:pPr>
      <w:rPr>
        <w:rFonts w:ascii="Wingdings 2" w:hAnsi="Wingdings 2" w:hint="default"/>
      </w:rPr>
    </w:lvl>
    <w:lvl w:ilvl="8" w:tplc="9F7CF940" w:tentative="1">
      <w:start w:val="1"/>
      <w:numFmt w:val="bullet"/>
      <w:lvlText w:val=""/>
      <w:lvlJc w:val="left"/>
      <w:pPr>
        <w:tabs>
          <w:tab w:val="num" w:pos="6480"/>
        </w:tabs>
        <w:ind w:left="6480" w:hanging="360"/>
      </w:pPr>
      <w:rPr>
        <w:rFonts w:ascii="Wingdings 2" w:hAnsi="Wingdings 2"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1467E5"/>
    <w:multiLevelType w:val="hybridMultilevel"/>
    <w:tmpl w:val="2E3048D0"/>
    <w:lvl w:ilvl="0" w:tplc="EB140816">
      <w:start w:val="1"/>
      <w:numFmt w:val="bullet"/>
      <w:lvlText w:val=""/>
      <w:lvlJc w:val="left"/>
      <w:pPr>
        <w:tabs>
          <w:tab w:val="num" w:pos="720"/>
        </w:tabs>
        <w:ind w:left="720" w:hanging="360"/>
      </w:pPr>
      <w:rPr>
        <w:rFonts w:ascii="Wingdings 2" w:hAnsi="Wingdings 2" w:hint="default"/>
      </w:rPr>
    </w:lvl>
    <w:lvl w:ilvl="1" w:tplc="6FC68EA2" w:tentative="1">
      <w:start w:val="1"/>
      <w:numFmt w:val="bullet"/>
      <w:lvlText w:val=""/>
      <w:lvlJc w:val="left"/>
      <w:pPr>
        <w:tabs>
          <w:tab w:val="num" w:pos="1440"/>
        </w:tabs>
        <w:ind w:left="1440" w:hanging="360"/>
      </w:pPr>
      <w:rPr>
        <w:rFonts w:ascii="Wingdings 2" w:hAnsi="Wingdings 2" w:hint="default"/>
      </w:rPr>
    </w:lvl>
    <w:lvl w:ilvl="2" w:tplc="5038CA9C" w:tentative="1">
      <w:start w:val="1"/>
      <w:numFmt w:val="bullet"/>
      <w:lvlText w:val=""/>
      <w:lvlJc w:val="left"/>
      <w:pPr>
        <w:tabs>
          <w:tab w:val="num" w:pos="2160"/>
        </w:tabs>
        <w:ind w:left="2160" w:hanging="360"/>
      </w:pPr>
      <w:rPr>
        <w:rFonts w:ascii="Wingdings 2" w:hAnsi="Wingdings 2" w:hint="default"/>
      </w:rPr>
    </w:lvl>
    <w:lvl w:ilvl="3" w:tplc="62F247EE" w:tentative="1">
      <w:start w:val="1"/>
      <w:numFmt w:val="bullet"/>
      <w:lvlText w:val=""/>
      <w:lvlJc w:val="left"/>
      <w:pPr>
        <w:tabs>
          <w:tab w:val="num" w:pos="2880"/>
        </w:tabs>
        <w:ind w:left="2880" w:hanging="360"/>
      </w:pPr>
      <w:rPr>
        <w:rFonts w:ascii="Wingdings 2" w:hAnsi="Wingdings 2" w:hint="default"/>
      </w:rPr>
    </w:lvl>
    <w:lvl w:ilvl="4" w:tplc="DEDAEE7C" w:tentative="1">
      <w:start w:val="1"/>
      <w:numFmt w:val="bullet"/>
      <w:lvlText w:val=""/>
      <w:lvlJc w:val="left"/>
      <w:pPr>
        <w:tabs>
          <w:tab w:val="num" w:pos="3600"/>
        </w:tabs>
        <w:ind w:left="3600" w:hanging="360"/>
      </w:pPr>
      <w:rPr>
        <w:rFonts w:ascii="Wingdings 2" w:hAnsi="Wingdings 2" w:hint="default"/>
      </w:rPr>
    </w:lvl>
    <w:lvl w:ilvl="5" w:tplc="AB30DF3C" w:tentative="1">
      <w:start w:val="1"/>
      <w:numFmt w:val="bullet"/>
      <w:lvlText w:val=""/>
      <w:lvlJc w:val="left"/>
      <w:pPr>
        <w:tabs>
          <w:tab w:val="num" w:pos="4320"/>
        </w:tabs>
        <w:ind w:left="4320" w:hanging="360"/>
      </w:pPr>
      <w:rPr>
        <w:rFonts w:ascii="Wingdings 2" w:hAnsi="Wingdings 2" w:hint="default"/>
      </w:rPr>
    </w:lvl>
    <w:lvl w:ilvl="6" w:tplc="B80AD922" w:tentative="1">
      <w:start w:val="1"/>
      <w:numFmt w:val="bullet"/>
      <w:lvlText w:val=""/>
      <w:lvlJc w:val="left"/>
      <w:pPr>
        <w:tabs>
          <w:tab w:val="num" w:pos="5040"/>
        </w:tabs>
        <w:ind w:left="5040" w:hanging="360"/>
      </w:pPr>
      <w:rPr>
        <w:rFonts w:ascii="Wingdings 2" w:hAnsi="Wingdings 2" w:hint="default"/>
      </w:rPr>
    </w:lvl>
    <w:lvl w:ilvl="7" w:tplc="8A3A406A" w:tentative="1">
      <w:start w:val="1"/>
      <w:numFmt w:val="bullet"/>
      <w:lvlText w:val=""/>
      <w:lvlJc w:val="left"/>
      <w:pPr>
        <w:tabs>
          <w:tab w:val="num" w:pos="5760"/>
        </w:tabs>
        <w:ind w:left="5760" w:hanging="360"/>
      </w:pPr>
      <w:rPr>
        <w:rFonts w:ascii="Wingdings 2" w:hAnsi="Wingdings 2" w:hint="default"/>
      </w:rPr>
    </w:lvl>
    <w:lvl w:ilvl="8" w:tplc="8110ADD6" w:tentative="1">
      <w:start w:val="1"/>
      <w:numFmt w:val="bullet"/>
      <w:lvlText w:val=""/>
      <w:lvlJc w:val="left"/>
      <w:pPr>
        <w:tabs>
          <w:tab w:val="num" w:pos="6480"/>
        </w:tabs>
        <w:ind w:left="6480" w:hanging="360"/>
      </w:pPr>
      <w:rPr>
        <w:rFonts w:ascii="Wingdings 2" w:hAnsi="Wingdings 2" w:hint="default"/>
      </w:rPr>
    </w:lvl>
  </w:abstractNum>
  <w:abstractNum w:abstractNumId="9">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92E76FF"/>
    <w:multiLevelType w:val="hybridMultilevel"/>
    <w:tmpl w:val="E998FD06"/>
    <w:lvl w:ilvl="0" w:tplc="5308F462">
      <w:start w:val="1"/>
      <w:numFmt w:val="bullet"/>
      <w:lvlText w:val=""/>
      <w:lvlJc w:val="left"/>
      <w:pPr>
        <w:tabs>
          <w:tab w:val="num" w:pos="720"/>
        </w:tabs>
        <w:ind w:left="720" w:hanging="360"/>
      </w:pPr>
      <w:rPr>
        <w:rFonts w:ascii="Wingdings 2" w:hAnsi="Wingdings 2" w:hint="default"/>
      </w:rPr>
    </w:lvl>
    <w:lvl w:ilvl="1" w:tplc="D6646754" w:tentative="1">
      <w:start w:val="1"/>
      <w:numFmt w:val="bullet"/>
      <w:lvlText w:val=""/>
      <w:lvlJc w:val="left"/>
      <w:pPr>
        <w:tabs>
          <w:tab w:val="num" w:pos="1440"/>
        </w:tabs>
        <w:ind w:left="1440" w:hanging="360"/>
      </w:pPr>
      <w:rPr>
        <w:rFonts w:ascii="Wingdings 2" w:hAnsi="Wingdings 2" w:hint="default"/>
      </w:rPr>
    </w:lvl>
    <w:lvl w:ilvl="2" w:tplc="599C32CA" w:tentative="1">
      <w:start w:val="1"/>
      <w:numFmt w:val="bullet"/>
      <w:lvlText w:val=""/>
      <w:lvlJc w:val="left"/>
      <w:pPr>
        <w:tabs>
          <w:tab w:val="num" w:pos="2160"/>
        </w:tabs>
        <w:ind w:left="2160" w:hanging="360"/>
      </w:pPr>
      <w:rPr>
        <w:rFonts w:ascii="Wingdings 2" w:hAnsi="Wingdings 2" w:hint="default"/>
      </w:rPr>
    </w:lvl>
    <w:lvl w:ilvl="3" w:tplc="DBEC801A" w:tentative="1">
      <w:start w:val="1"/>
      <w:numFmt w:val="bullet"/>
      <w:lvlText w:val=""/>
      <w:lvlJc w:val="left"/>
      <w:pPr>
        <w:tabs>
          <w:tab w:val="num" w:pos="2880"/>
        </w:tabs>
        <w:ind w:left="2880" w:hanging="360"/>
      </w:pPr>
      <w:rPr>
        <w:rFonts w:ascii="Wingdings 2" w:hAnsi="Wingdings 2" w:hint="default"/>
      </w:rPr>
    </w:lvl>
    <w:lvl w:ilvl="4" w:tplc="EA823BD6" w:tentative="1">
      <w:start w:val="1"/>
      <w:numFmt w:val="bullet"/>
      <w:lvlText w:val=""/>
      <w:lvlJc w:val="left"/>
      <w:pPr>
        <w:tabs>
          <w:tab w:val="num" w:pos="3600"/>
        </w:tabs>
        <w:ind w:left="3600" w:hanging="360"/>
      </w:pPr>
      <w:rPr>
        <w:rFonts w:ascii="Wingdings 2" w:hAnsi="Wingdings 2" w:hint="default"/>
      </w:rPr>
    </w:lvl>
    <w:lvl w:ilvl="5" w:tplc="FC723F94" w:tentative="1">
      <w:start w:val="1"/>
      <w:numFmt w:val="bullet"/>
      <w:lvlText w:val=""/>
      <w:lvlJc w:val="left"/>
      <w:pPr>
        <w:tabs>
          <w:tab w:val="num" w:pos="4320"/>
        </w:tabs>
        <w:ind w:left="4320" w:hanging="360"/>
      </w:pPr>
      <w:rPr>
        <w:rFonts w:ascii="Wingdings 2" w:hAnsi="Wingdings 2" w:hint="default"/>
      </w:rPr>
    </w:lvl>
    <w:lvl w:ilvl="6" w:tplc="8A58D1EE" w:tentative="1">
      <w:start w:val="1"/>
      <w:numFmt w:val="bullet"/>
      <w:lvlText w:val=""/>
      <w:lvlJc w:val="left"/>
      <w:pPr>
        <w:tabs>
          <w:tab w:val="num" w:pos="5040"/>
        </w:tabs>
        <w:ind w:left="5040" w:hanging="360"/>
      </w:pPr>
      <w:rPr>
        <w:rFonts w:ascii="Wingdings 2" w:hAnsi="Wingdings 2" w:hint="default"/>
      </w:rPr>
    </w:lvl>
    <w:lvl w:ilvl="7" w:tplc="42EA90C0" w:tentative="1">
      <w:start w:val="1"/>
      <w:numFmt w:val="bullet"/>
      <w:lvlText w:val=""/>
      <w:lvlJc w:val="left"/>
      <w:pPr>
        <w:tabs>
          <w:tab w:val="num" w:pos="5760"/>
        </w:tabs>
        <w:ind w:left="5760" w:hanging="360"/>
      </w:pPr>
      <w:rPr>
        <w:rFonts w:ascii="Wingdings 2" w:hAnsi="Wingdings 2" w:hint="default"/>
      </w:rPr>
    </w:lvl>
    <w:lvl w:ilvl="8" w:tplc="B6EAA130" w:tentative="1">
      <w:start w:val="1"/>
      <w:numFmt w:val="bullet"/>
      <w:lvlText w:val=""/>
      <w:lvlJc w:val="left"/>
      <w:pPr>
        <w:tabs>
          <w:tab w:val="num" w:pos="6480"/>
        </w:tabs>
        <w:ind w:left="6480" w:hanging="360"/>
      </w:pPr>
      <w:rPr>
        <w:rFonts w:ascii="Wingdings 2" w:hAnsi="Wingdings 2"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D04153"/>
    <w:multiLevelType w:val="hybridMultilevel"/>
    <w:tmpl w:val="C1DED4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8E839B6"/>
    <w:multiLevelType w:val="hybridMultilevel"/>
    <w:tmpl w:val="6D2A45CE"/>
    <w:lvl w:ilvl="0" w:tplc="78828C1A">
      <w:start w:val="1"/>
      <w:numFmt w:val="bullet"/>
      <w:lvlText w:val=""/>
      <w:lvlJc w:val="left"/>
      <w:pPr>
        <w:tabs>
          <w:tab w:val="num" w:pos="720"/>
        </w:tabs>
        <w:ind w:left="720" w:hanging="360"/>
      </w:pPr>
      <w:rPr>
        <w:rFonts w:ascii="Wingdings 2" w:hAnsi="Wingdings 2" w:hint="default"/>
      </w:rPr>
    </w:lvl>
    <w:lvl w:ilvl="1" w:tplc="22FC87B6" w:tentative="1">
      <w:start w:val="1"/>
      <w:numFmt w:val="bullet"/>
      <w:lvlText w:val=""/>
      <w:lvlJc w:val="left"/>
      <w:pPr>
        <w:tabs>
          <w:tab w:val="num" w:pos="1440"/>
        </w:tabs>
        <w:ind w:left="1440" w:hanging="360"/>
      </w:pPr>
      <w:rPr>
        <w:rFonts w:ascii="Wingdings 2" w:hAnsi="Wingdings 2" w:hint="default"/>
      </w:rPr>
    </w:lvl>
    <w:lvl w:ilvl="2" w:tplc="E006EC12" w:tentative="1">
      <w:start w:val="1"/>
      <w:numFmt w:val="bullet"/>
      <w:lvlText w:val=""/>
      <w:lvlJc w:val="left"/>
      <w:pPr>
        <w:tabs>
          <w:tab w:val="num" w:pos="2160"/>
        </w:tabs>
        <w:ind w:left="2160" w:hanging="360"/>
      </w:pPr>
      <w:rPr>
        <w:rFonts w:ascii="Wingdings 2" w:hAnsi="Wingdings 2" w:hint="default"/>
      </w:rPr>
    </w:lvl>
    <w:lvl w:ilvl="3" w:tplc="27C40EB0" w:tentative="1">
      <w:start w:val="1"/>
      <w:numFmt w:val="bullet"/>
      <w:lvlText w:val=""/>
      <w:lvlJc w:val="left"/>
      <w:pPr>
        <w:tabs>
          <w:tab w:val="num" w:pos="2880"/>
        </w:tabs>
        <w:ind w:left="2880" w:hanging="360"/>
      </w:pPr>
      <w:rPr>
        <w:rFonts w:ascii="Wingdings 2" w:hAnsi="Wingdings 2" w:hint="default"/>
      </w:rPr>
    </w:lvl>
    <w:lvl w:ilvl="4" w:tplc="BECAE3AC" w:tentative="1">
      <w:start w:val="1"/>
      <w:numFmt w:val="bullet"/>
      <w:lvlText w:val=""/>
      <w:lvlJc w:val="left"/>
      <w:pPr>
        <w:tabs>
          <w:tab w:val="num" w:pos="3600"/>
        </w:tabs>
        <w:ind w:left="3600" w:hanging="360"/>
      </w:pPr>
      <w:rPr>
        <w:rFonts w:ascii="Wingdings 2" w:hAnsi="Wingdings 2" w:hint="default"/>
      </w:rPr>
    </w:lvl>
    <w:lvl w:ilvl="5" w:tplc="F16A0370" w:tentative="1">
      <w:start w:val="1"/>
      <w:numFmt w:val="bullet"/>
      <w:lvlText w:val=""/>
      <w:lvlJc w:val="left"/>
      <w:pPr>
        <w:tabs>
          <w:tab w:val="num" w:pos="4320"/>
        </w:tabs>
        <w:ind w:left="4320" w:hanging="360"/>
      </w:pPr>
      <w:rPr>
        <w:rFonts w:ascii="Wingdings 2" w:hAnsi="Wingdings 2" w:hint="default"/>
      </w:rPr>
    </w:lvl>
    <w:lvl w:ilvl="6" w:tplc="623C292A" w:tentative="1">
      <w:start w:val="1"/>
      <w:numFmt w:val="bullet"/>
      <w:lvlText w:val=""/>
      <w:lvlJc w:val="left"/>
      <w:pPr>
        <w:tabs>
          <w:tab w:val="num" w:pos="5040"/>
        </w:tabs>
        <w:ind w:left="5040" w:hanging="360"/>
      </w:pPr>
      <w:rPr>
        <w:rFonts w:ascii="Wingdings 2" w:hAnsi="Wingdings 2" w:hint="default"/>
      </w:rPr>
    </w:lvl>
    <w:lvl w:ilvl="7" w:tplc="9BB86880" w:tentative="1">
      <w:start w:val="1"/>
      <w:numFmt w:val="bullet"/>
      <w:lvlText w:val=""/>
      <w:lvlJc w:val="left"/>
      <w:pPr>
        <w:tabs>
          <w:tab w:val="num" w:pos="5760"/>
        </w:tabs>
        <w:ind w:left="5760" w:hanging="360"/>
      </w:pPr>
      <w:rPr>
        <w:rFonts w:ascii="Wingdings 2" w:hAnsi="Wingdings 2" w:hint="default"/>
      </w:rPr>
    </w:lvl>
    <w:lvl w:ilvl="8" w:tplc="5CC0CAF6"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7"/>
  </w:num>
  <w:num w:numId="9">
    <w:abstractNumId w:val="9"/>
  </w:num>
  <w:num w:numId="10">
    <w:abstractNumId w:val="2"/>
  </w:num>
  <w:num w:numId="11">
    <w:abstractNumId w:val="13"/>
  </w:num>
  <w:num w:numId="12">
    <w:abstractNumId w:val="35"/>
  </w:num>
  <w:num w:numId="13">
    <w:abstractNumId w:val="42"/>
  </w:num>
  <w:num w:numId="14">
    <w:abstractNumId w:val="46"/>
  </w:num>
  <w:num w:numId="15">
    <w:abstractNumId w:val="38"/>
  </w:num>
  <w:num w:numId="16">
    <w:abstractNumId w:val="34"/>
  </w:num>
  <w:num w:numId="17">
    <w:abstractNumId w:val="11"/>
  </w:num>
  <w:num w:numId="18">
    <w:abstractNumId w:val="36"/>
  </w:num>
  <w:num w:numId="19">
    <w:abstractNumId w:val="27"/>
  </w:num>
  <w:num w:numId="20">
    <w:abstractNumId w:val="10"/>
  </w:num>
  <w:num w:numId="21">
    <w:abstractNumId w:val="47"/>
  </w:num>
  <w:num w:numId="22">
    <w:abstractNumId w:val="22"/>
  </w:num>
  <w:num w:numId="23">
    <w:abstractNumId w:val="43"/>
  </w:num>
  <w:num w:numId="24">
    <w:abstractNumId w:val="45"/>
  </w:num>
  <w:num w:numId="25">
    <w:abstractNumId w:val="32"/>
  </w:num>
  <w:num w:numId="26">
    <w:abstractNumId w:val="21"/>
  </w:num>
  <w:num w:numId="27">
    <w:abstractNumId w:val="5"/>
  </w:num>
  <w:num w:numId="28">
    <w:abstractNumId w:val="14"/>
  </w:num>
  <w:num w:numId="29">
    <w:abstractNumId w:val="33"/>
  </w:num>
  <w:num w:numId="30">
    <w:abstractNumId w:val="40"/>
  </w:num>
  <w:num w:numId="31">
    <w:abstractNumId w:val="30"/>
  </w:num>
  <w:num w:numId="32">
    <w:abstractNumId w:val="4"/>
  </w:num>
  <w:num w:numId="33">
    <w:abstractNumId w:val="29"/>
  </w:num>
  <w:num w:numId="34">
    <w:abstractNumId w:val="25"/>
  </w:num>
  <w:num w:numId="35">
    <w:abstractNumId w:val="18"/>
  </w:num>
  <w:num w:numId="36">
    <w:abstractNumId w:val="15"/>
  </w:num>
  <w:num w:numId="37">
    <w:abstractNumId w:val="12"/>
  </w:num>
  <w:num w:numId="38">
    <w:abstractNumId w:val="39"/>
  </w:num>
  <w:num w:numId="39">
    <w:abstractNumId w:val="20"/>
  </w:num>
  <w:num w:numId="40">
    <w:abstractNumId w:val="16"/>
  </w:num>
  <w:num w:numId="41">
    <w:abstractNumId w:val="26"/>
  </w:num>
  <w:num w:numId="42">
    <w:abstractNumId w:val="6"/>
  </w:num>
  <w:num w:numId="43">
    <w:abstractNumId w:val="44"/>
  </w:num>
  <w:num w:numId="44">
    <w:abstractNumId w:val="0"/>
  </w:num>
  <w:num w:numId="45">
    <w:abstractNumId w:val="3"/>
  </w:num>
  <w:num w:numId="46">
    <w:abstractNumId w:val="8"/>
  </w:num>
  <w:num w:numId="47">
    <w:abstractNumId w:val="37"/>
  </w:num>
  <w:num w:numId="48">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0E51"/>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97AE6"/>
    <w:rsid w:val="001A088C"/>
    <w:rsid w:val="001A1AD8"/>
    <w:rsid w:val="001A2B48"/>
    <w:rsid w:val="001A3C33"/>
    <w:rsid w:val="001A4D76"/>
    <w:rsid w:val="001A5C79"/>
    <w:rsid w:val="001A66C6"/>
    <w:rsid w:val="001A6C67"/>
    <w:rsid w:val="001A7640"/>
    <w:rsid w:val="001B0E86"/>
    <w:rsid w:val="001B1012"/>
    <w:rsid w:val="001B2DD1"/>
    <w:rsid w:val="001B33EA"/>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5CB9"/>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285"/>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6854"/>
    <w:rsid w:val="00387E15"/>
    <w:rsid w:val="00390425"/>
    <w:rsid w:val="00390CE8"/>
    <w:rsid w:val="0039286F"/>
    <w:rsid w:val="00394BB5"/>
    <w:rsid w:val="003A064A"/>
    <w:rsid w:val="003A54DD"/>
    <w:rsid w:val="003A5AA5"/>
    <w:rsid w:val="003A5AB9"/>
    <w:rsid w:val="003A5D44"/>
    <w:rsid w:val="003A6DE4"/>
    <w:rsid w:val="003A7712"/>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5EB"/>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1E0"/>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2CAB"/>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1C1"/>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5E2F"/>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44354">
      <w:bodyDiv w:val="1"/>
      <w:marLeft w:val="0"/>
      <w:marRight w:val="0"/>
      <w:marTop w:val="0"/>
      <w:marBottom w:val="0"/>
      <w:divBdr>
        <w:top w:val="none" w:sz="0" w:space="0" w:color="auto"/>
        <w:left w:val="none" w:sz="0" w:space="0" w:color="auto"/>
        <w:bottom w:val="none" w:sz="0" w:space="0" w:color="auto"/>
        <w:right w:val="none" w:sz="0" w:space="0" w:color="auto"/>
      </w:divBdr>
      <w:divsChild>
        <w:div w:id="1530725902">
          <w:marLeft w:val="576"/>
          <w:marRight w:val="0"/>
          <w:marTop w:val="120"/>
          <w:marBottom w:val="0"/>
          <w:divBdr>
            <w:top w:val="none" w:sz="0" w:space="0" w:color="auto"/>
            <w:left w:val="none" w:sz="0" w:space="0" w:color="auto"/>
            <w:bottom w:val="none" w:sz="0" w:space="0" w:color="auto"/>
            <w:right w:val="none" w:sz="0" w:space="0" w:color="auto"/>
          </w:divBdr>
        </w:div>
        <w:div w:id="1103497716">
          <w:marLeft w:val="576"/>
          <w:marRight w:val="0"/>
          <w:marTop w:val="120"/>
          <w:marBottom w:val="0"/>
          <w:divBdr>
            <w:top w:val="none" w:sz="0" w:space="0" w:color="auto"/>
            <w:left w:val="none" w:sz="0" w:space="0" w:color="auto"/>
            <w:bottom w:val="none" w:sz="0" w:space="0" w:color="auto"/>
            <w:right w:val="none" w:sz="0" w:space="0" w:color="auto"/>
          </w:divBdr>
        </w:div>
        <w:div w:id="1344014956">
          <w:marLeft w:val="576"/>
          <w:marRight w:val="0"/>
          <w:marTop w:val="120"/>
          <w:marBottom w:val="0"/>
          <w:divBdr>
            <w:top w:val="none" w:sz="0" w:space="0" w:color="auto"/>
            <w:left w:val="none" w:sz="0" w:space="0" w:color="auto"/>
            <w:bottom w:val="none" w:sz="0" w:space="0" w:color="auto"/>
            <w:right w:val="none" w:sz="0" w:space="0" w:color="auto"/>
          </w:divBdr>
        </w:div>
        <w:div w:id="132199985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0417801">
      <w:bodyDiv w:val="1"/>
      <w:marLeft w:val="0"/>
      <w:marRight w:val="0"/>
      <w:marTop w:val="0"/>
      <w:marBottom w:val="0"/>
      <w:divBdr>
        <w:top w:val="none" w:sz="0" w:space="0" w:color="auto"/>
        <w:left w:val="none" w:sz="0" w:space="0" w:color="auto"/>
        <w:bottom w:val="none" w:sz="0" w:space="0" w:color="auto"/>
        <w:right w:val="none" w:sz="0" w:space="0" w:color="auto"/>
      </w:divBdr>
      <w:divsChild>
        <w:div w:id="233975436">
          <w:marLeft w:val="576"/>
          <w:marRight w:val="0"/>
          <w:marTop w:val="120"/>
          <w:marBottom w:val="0"/>
          <w:divBdr>
            <w:top w:val="none" w:sz="0" w:space="0" w:color="auto"/>
            <w:left w:val="none" w:sz="0" w:space="0" w:color="auto"/>
            <w:bottom w:val="none" w:sz="0" w:space="0" w:color="auto"/>
            <w:right w:val="none" w:sz="0" w:space="0" w:color="auto"/>
          </w:divBdr>
        </w:div>
        <w:div w:id="1382944676">
          <w:marLeft w:val="576"/>
          <w:marRight w:val="0"/>
          <w:marTop w:val="120"/>
          <w:marBottom w:val="0"/>
          <w:divBdr>
            <w:top w:val="none" w:sz="0" w:space="0" w:color="auto"/>
            <w:left w:val="none" w:sz="0" w:space="0" w:color="auto"/>
            <w:bottom w:val="none" w:sz="0" w:space="0" w:color="auto"/>
            <w:right w:val="none" w:sz="0" w:space="0" w:color="auto"/>
          </w:divBdr>
        </w:div>
        <w:div w:id="454057066">
          <w:marLeft w:val="576"/>
          <w:marRight w:val="0"/>
          <w:marTop w:val="120"/>
          <w:marBottom w:val="0"/>
          <w:divBdr>
            <w:top w:val="none" w:sz="0" w:space="0" w:color="auto"/>
            <w:left w:val="none" w:sz="0" w:space="0" w:color="auto"/>
            <w:bottom w:val="none" w:sz="0" w:space="0" w:color="auto"/>
            <w:right w:val="none" w:sz="0" w:space="0" w:color="auto"/>
          </w:divBdr>
        </w:div>
        <w:div w:id="1897274217">
          <w:marLeft w:val="576"/>
          <w:marRight w:val="0"/>
          <w:marTop w:val="120"/>
          <w:marBottom w:val="0"/>
          <w:divBdr>
            <w:top w:val="none" w:sz="0" w:space="0" w:color="auto"/>
            <w:left w:val="none" w:sz="0" w:space="0" w:color="auto"/>
            <w:bottom w:val="none" w:sz="0" w:space="0" w:color="auto"/>
            <w:right w:val="none" w:sz="0" w:space="0" w:color="auto"/>
          </w:divBdr>
        </w:div>
        <w:div w:id="22171566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9233181">
      <w:bodyDiv w:val="1"/>
      <w:marLeft w:val="0"/>
      <w:marRight w:val="0"/>
      <w:marTop w:val="0"/>
      <w:marBottom w:val="0"/>
      <w:divBdr>
        <w:top w:val="none" w:sz="0" w:space="0" w:color="auto"/>
        <w:left w:val="none" w:sz="0" w:space="0" w:color="auto"/>
        <w:bottom w:val="none" w:sz="0" w:space="0" w:color="auto"/>
        <w:right w:val="none" w:sz="0" w:space="0" w:color="auto"/>
      </w:divBdr>
      <w:divsChild>
        <w:div w:id="1757022290">
          <w:marLeft w:val="576"/>
          <w:marRight w:val="0"/>
          <w:marTop w:val="120"/>
          <w:marBottom w:val="0"/>
          <w:divBdr>
            <w:top w:val="none" w:sz="0" w:space="0" w:color="auto"/>
            <w:left w:val="none" w:sz="0" w:space="0" w:color="auto"/>
            <w:bottom w:val="none" w:sz="0" w:space="0" w:color="auto"/>
            <w:right w:val="none" w:sz="0" w:space="0" w:color="auto"/>
          </w:divBdr>
        </w:div>
        <w:div w:id="956596065">
          <w:marLeft w:val="576"/>
          <w:marRight w:val="0"/>
          <w:marTop w:val="120"/>
          <w:marBottom w:val="0"/>
          <w:divBdr>
            <w:top w:val="none" w:sz="0" w:space="0" w:color="auto"/>
            <w:left w:val="none" w:sz="0" w:space="0" w:color="auto"/>
            <w:bottom w:val="none" w:sz="0" w:space="0" w:color="auto"/>
            <w:right w:val="none" w:sz="0" w:space="0" w:color="auto"/>
          </w:divBdr>
        </w:div>
        <w:div w:id="1633486291">
          <w:marLeft w:val="576"/>
          <w:marRight w:val="0"/>
          <w:marTop w:val="120"/>
          <w:marBottom w:val="0"/>
          <w:divBdr>
            <w:top w:val="none" w:sz="0" w:space="0" w:color="auto"/>
            <w:left w:val="none" w:sz="0" w:space="0" w:color="auto"/>
            <w:bottom w:val="none" w:sz="0" w:space="0" w:color="auto"/>
            <w:right w:val="none" w:sz="0" w:space="0" w:color="auto"/>
          </w:divBdr>
        </w:div>
        <w:div w:id="1799452974">
          <w:marLeft w:val="576"/>
          <w:marRight w:val="0"/>
          <w:marTop w:val="120"/>
          <w:marBottom w:val="0"/>
          <w:divBdr>
            <w:top w:val="none" w:sz="0" w:space="0" w:color="auto"/>
            <w:left w:val="none" w:sz="0" w:space="0" w:color="auto"/>
            <w:bottom w:val="none" w:sz="0" w:space="0" w:color="auto"/>
            <w:right w:val="none" w:sz="0" w:space="0" w:color="auto"/>
          </w:divBdr>
        </w:div>
        <w:div w:id="312419332">
          <w:marLeft w:val="576"/>
          <w:marRight w:val="0"/>
          <w:marTop w:val="120"/>
          <w:marBottom w:val="0"/>
          <w:divBdr>
            <w:top w:val="none" w:sz="0" w:space="0" w:color="auto"/>
            <w:left w:val="none" w:sz="0" w:space="0" w:color="auto"/>
            <w:bottom w:val="none" w:sz="0" w:space="0" w:color="auto"/>
            <w:right w:val="none" w:sz="0" w:space="0" w:color="auto"/>
          </w:divBdr>
        </w:div>
      </w:divsChild>
    </w:div>
    <w:div w:id="1208495331">
      <w:bodyDiv w:val="1"/>
      <w:marLeft w:val="0"/>
      <w:marRight w:val="0"/>
      <w:marTop w:val="0"/>
      <w:marBottom w:val="0"/>
      <w:divBdr>
        <w:top w:val="none" w:sz="0" w:space="0" w:color="auto"/>
        <w:left w:val="none" w:sz="0" w:space="0" w:color="auto"/>
        <w:bottom w:val="none" w:sz="0" w:space="0" w:color="auto"/>
        <w:right w:val="none" w:sz="0" w:space="0" w:color="auto"/>
      </w:divBdr>
      <w:divsChild>
        <w:div w:id="1140146704">
          <w:marLeft w:val="576"/>
          <w:marRight w:val="0"/>
          <w:marTop w:val="120"/>
          <w:marBottom w:val="0"/>
          <w:divBdr>
            <w:top w:val="none" w:sz="0" w:space="0" w:color="auto"/>
            <w:left w:val="none" w:sz="0" w:space="0" w:color="auto"/>
            <w:bottom w:val="none" w:sz="0" w:space="0" w:color="auto"/>
            <w:right w:val="none" w:sz="0" w:space="0" w:color="auto"/>
          </w:divBdr>
        </w:div>
        <w:div w:id="111093468">
          <w:marLeft w:val="576"/>
          <w:marRight w:val="0"/>
          <w:marTop w:val="120"/>
          <w:marBottom w:val="0"/>
          <w:divBdr>
            <w:top w:val="none" w:sz="0" w:space="0" w:color="auto"/>
            <w:left w:val="none" w:sz="0" w:space="0" w:color="auto"/>
            <w:bottom w:val="none" w:sz="0" w:space="0" w:color="auto"/>
            <w:right w:val="none" w:sz="0" w:space="0" w:color="auto"/>
          </w:divBdr>
        </w:div>
        <w:div w:id="133086428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3419276">
      <w:bodyDiv w:val="1"/>
      <w:marLeft w:val="0"/>
      <w:marRight w:val="0"/>
      <w:marTop w:val="0"/>
      <w:marBottom w:val="0"/>
      <w:divBdr>
        <w:top w:val="none" w:sz="0" w:space="0" w:color="auto"/>
        <w:left w:val="none" w:sz="0" w:space="0" w:color="auto"/>
        <w:bottom w:val="none" w:sz="0" w:space="0" w:color="auto"/>
        <w:right w:val="none" w:sz="0" w:space="0" w:color="auto"/>
      </w:divBdr>
      <w:divsChild>
        <w:div w:id="467472805">
          <w:marLeft w:val="576"/>
          <w:marRight w:val="0"/>
          <w:marTop w:val="120"/>
          <w:marBottom w:val="0"/>
          <w:divBdr>
            <w:top w:val="none" w:sz="0" w:space="0" w:color="auto"/>
            <w:left w:val="none" w:sz="0" w:space="0" w:color="auto"/>
            <w:bottom w:val="none" w:sz="0" w:space="0" w:color="auto"/>
            <w:right w:val="none" w:sz="0" w:space="0" w:color="auto"/>
          </w:divBdr>
        </w:div>
        <w:div w:id="2059894342">
          <w:marLeft w:val="576"/>
          <w:marRight w:val="0"/>
          <w:marTop w:val="120"/>
          <w:marBottom w:val="0"/>
          <w:divBdr>
            <w:top w:val="none" w:sz="0" w:space="0" w:color="auto"/>
            <w:left w:val="none" w:sz="0" w:space="0" w:color="auto"/>
            <w:bottom w:val="none" w:sz="0" w:space="0" w:color="auto"/>
            <w:right w:val="none" w:sz="0" w:space="0" w:color="auto"/>
          </w:divBdr>
        </w:div>
        <w:div w:id="1630088009">
          <w:marLeft w:val="576"/>
          <w:marRight w:val="0"/>
          <w:marTop w:val="120"/>
          <w:marBottom w:val="0"/>
          <w:divBdr>
            <w:top w:val="none" w:sz="0" w:space="0" w:color="auto"/>
            <w:left w:val="none" w:sz="0" w:space="0" w:color="auto"/>
            <w:bottom w:val="none" w:sz="0" w:space="0" w:color="auto"/>
            <w:right w:val="none" w:sz="0" w:space="0" w:color="auto"/>
          </w:divBdr>
        </w:div>
        <w:div w:id="38957404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509997">
      <w:bodyDiv w:val="1"/>
      <w:marLeft w:val="0"/>
      <w:marRight w:val="0"/>
      <w:marTop w:val="0"/>
      <w:marBottom w:val="0"/>
      <w:divBdr>
        <w:top w:val="none" w:sz="0" w:space="0" w:color="auto"/>
        <w:left w:val="none" w:sz="0" w:space="0" w:color="auto"/>
        <w:bottom w:val="none" w:sz="0" w:space="0" w:color="auto"/>
        <w:right w:val="none" w:sz="0" w:space="0" w:color="auto"/>
      </w:divBdr>
      <w:divsChild>
        <w:div w:id="632708754">
          <w:marLeft w:val="576"/>
          <w:marRight w:val="0"/>
          <w:marTop w:val="120"/>
          <w:marBottom w:val="0"/>
          <w:divBdr>
            <w:top w:val="none" w:sz="0" w:space="0" w:color="auto"/>
            <w:left w:val="none" w:sz="0" w:space="0" w:color="auto"/>
            <w:bottom w:val="none" w:sz="0" w:space="0" w:color="auto"/>
            <w:right w:val="none" w:sz="0" w:space="0" w:color="auto"/>
          </w:divBdr>
        </w:div>
        <w:div w:id="638656843">
          <w:marLeft w:val="576"/>
          <w:marRight w:val="0"/>
          <w:marTop w:val="120"/>
          <w:marBottom w:val="0"/>
          <w:divBdr>
            <w:top w:val="none" w:sz="0" w:space="0" w:color="auto"/>
            <w:left w:val="none" w:sz="0" w:space="0" w:color="auto"/>
            <w:bottom w:val="none" w:sz="0" w:space="0" w:color="auto"/>
            <w:right w:val="none" w:sz="0" w:space="0" w:color="auto"/>
          </w:divBdr>
        </w:div>
        <w:div w:id="1393698027">
          <w:marLeft w:val="576"/>
          <w:marRight w:val="0"/>
          <w:marTop w:val="120"/>
          <w:marBottom w:val="0"/>
          <w:divBdr>
            <w:top w:val="none" w:sz="0" w:space="0" w:color="auto"/>
            <w:left w:val="none" w:sz="0" w:space="0" w:color="auto"/>
            <w:bottom w:val="none" w:sz="0" w:space="0" w:color="auto"/>
            <w:right w:val="none" w:sz="0" w:space="0" w:color="auto"/>
          </w:divBdr>
        </w:div>
        <w:div w:id="1319918265">
          <w:marLeft w:val="576"/>
          <w:marRight w:val="0"/>
          <w:marTop w:val="120"/>
          <w:marBottom w:val="0"/>
          <w:divBdr>
            <w:top w:val="none" w:sz="0" w:space="0" w:color="auto"/>
            <w:left w:val="none" w:sz="0" w:space="0" w:color="auto"/>
            <w:bottom w:val="none" w:sz="0" w:space="0" w:color="auto"/>
            <w:right w:val="none" w:sz="0" w:space="0" w:color="auto"/>
          </w:divBdr>
        </w:div>
        <w:div w:id="7683282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690875">
      <w:bodyDiv w:val="1"/>
      <w:marLeft w:val="0"/>
      <w:marRight w:val="0"/>
      <w:marTop w:val="0"/>
      <w:marBottom w:val="0"/>
      <w:divBdr>
        <w:top w:val="none" w:sz="0" w:space="0" w:color="auto"/>
        <w:left w:val="none" w:sz="0" w:space="0" w:color="auto"/>
        <w:bottom w:val="none" w:sz="0" w:space="0" w:color="auto"/>
        <w:right w:val="none" w:sz="0" w:space="0" w:color="auto"/>
      </w:divBdr>
      <w:divsChild>
        <w:div w:id="1737166956">
          <w:marLeft w:val="576"/>
          <w:marRight w:val="0"/>
          <w:marTop w:val="120"/>
          <w:marBottom w:val="0"/>
          <w:divBdr>
            <w:top w:val="none" w:sz="0" w:space="0" w:color="auto"/>
            <w:left w:val="none" w:sz="0" w:space="0" w:color="auto"/>
            <w:bottom w:val="none" w:sz="0" w:space="0" w:color="auto"/>
            <w:right w:val="none" w:sz="0" w:space="0" w:color="auto"/>
          </w:divBdr>
        </w:div>
        <w:div w:id="221254867">
          <w:marLeft w:val="576"/>
          <w:marRight w:val="0"/>
          <w:marTop w:val="120"/>
          <w:marBottom w:val="0"/>
          <w:divBdr>
            <w:top w:val="none" w:sz="0" w:space="0" w:color="auto"/>
            <w:left w:val="none" w:sz="0" w:space="0" w:color="auto"/>
            <w:bottom w:val="none" w:sz="0" w:space="0" w:color="auto"/>
            <w:right w:val="none" w:sz="0" w:space="0" w:color="auto"/>
          </w:divBdr>
        </w:div>
        <w:div w:id="1745447563">
          <w:marLeft w:val="576"/>
          <w:marRight w:val="0"/>
          <w:marTop w:val="120"/>
          <w:marBottom w:val="0"/>
          <w:divBdr>
            <w:top w:val="none" w:sz="0" w:space="0" w:color="auto"/>
            <w:left w:val="none" w:sz="0" w:space="0" w:color="auto"/>
            <w:bottom w:val="none" w:sz="0" w:space="0" w:color="auto"/>
            <w:right w:val="none" w:sz="0" w:space="0" w:color="auto"/>
          </w:divBdr>
        </w:div>
        <w:div w:id="162474717">
          <w:marLeft w:val="576"/>
          <w:marRight w:val="0"/>
          <w:marTop w:val="120"/>
          <w:marBottom w:val="0"/>
          <w:divBdr>
            <w:top w:val="none" w:sz="0" w:space="0" w:color="auto"/>
            <w:left w:val="none" w:sz="0" w:space="0" w:color="auto"/>
            <w:bottom w:val="none" w:sz="0" w:space="0" w:color="auto"/>
            <w:right w:val="none" w:sz="0" w:space="0" w:color="auto"/>
          </w:divBdr>
        </w:div>
        <w:div w:id="185179934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13</Pages>
  <Words>1635</Words>
  <Characters>9325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2021-10-29T14:58:00Z</dcterms:modified>
</cp:coreProperties>
</file>