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316B85" w:rsidRDefault="00845895" w:rsidP="00316B85">
      <w:pPr>
        <w:spacing w:line="360" w:lineRule="auto"/>
        <w:jc w:val="center"/>
        <w:rPr>
          <w:rFonts w:ascii="Times New Roman" w:hAnsi="Times New Roman" w:cs="Times New Roman"/>
          <w:b/>
          <w:bCs/>
          <w:sz w:val="144"/>
          <w:szCs w:val="144"/>
        </w:rPr>
      </w:pPr>
    </w:p>
    <w:p w:rsidR="00CF3C1B" w:rsidRPr="00316B85" w:rsidRDefault="00316B85" w:rsidP="00316B85">
      <w:pPr>
        <w:spacing w:line="360" w:lineRule="auto"/>
        <w:jc w:val="center"/>
        <w:rPr>
          <w:rFonts w:ascii="Times New Roman" w:hAnsi="Times New Roman" w:cs="Times New Roman"/>
          <w:b/>
          <w:bCs/>
          <w:sz w:val="144"/>
          <w:szCs w:val="144"/>
        </w:rPr>
      </w:pPr>
      <w:r w:rsidRPr="00316B85">
        <w:rPr>
          <w:rFonts w:ascii="Times New Roman" w:hAnsi="Times New Roman" w:cs="Times New Roman"/>
          <w:b/>
          <w:bCs/>
          <w:sz w:val="56"/>
          <w:szCs w:val="56"/>
        </w:rPr>
        <w:t>Exam hall allocation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16B85" w:rsidRDefault="00316B8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947A34" w:rsidRDefault="00947A34" w:rsidP="00E53AA4">
      <w:pPr>
        <w:spacing w:line="360" w:lineRule="auto"/>
        <w:jc w:val="both"/>
        <w:rPr>
          <w:rFonts w:ascii="Times New Roman" w:hAnsi="Times New Roman" w:cs="Times New Roman"/>
          <w:b/>
          <w:sz w:val="52"/>
          <w:szCs w:val="52"/>
        </w:rPr>
      </w:pPr>
      <w:r w:rsidRPr="00947A34">
        <w:rPr>
          <w:rFonts w:ascii="Times New Roman" w:hAnsi="Times New Roman" w:cs="Times New Roman"/>
          <w:sz w:val="32"/>
          <w:szCs w:val="32"/>
        </w:rPr>
        <w:t>To simplify examination hall allotment and seating arrangement for the student, an application for automatic seating arrangement is developed. Using the above application, the examination information of a particular student in a particular class can be accessed. Main aim of the project is to assign the student, exam hall which is hassle free. Because most of the students feel Augean to search their allotted seat, the concept of automatic exam hall seat generation has come up, where even the hall for invigilators, for the invigilation duty is generated. Exam Hall Seating Arrangement System is an online process developed for colleges to make the seat allocation simpler. In this project traditional approach of conduction of exams is turned to computerized way. The software helps in generation of report of seat arrangement made. The project is developed as a windows-based application. Students attending the exams their details will be stored, which consists of name, registration number, branch &amp; hall number. Details of the hall include, number of halls in the institute &amp; name of the hall. Details of batch include the department to which student belong CS, ME, CE etc. Details in modules such as Students Details, Examination Timing Details, and Hall Details with the proper descriptions will be monitored.</w:t>
      </w:r>
    </w:p>
    <w:p w:rsidR="00F5183A" w:rsidRDefault="00F5183A" w:rsidP="00947A34">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D3169" w:rsidRDefault="00105055" w:rsidP="00ED316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D3169">
        <w:rPr>
          <w:rFonts w:ascii="Times New Roman" w:hAnsi="Times New Roman" w:cs="Times New Roman"/>
          <w:sz w:val="32"/>
          <w:szCs w:val="32"/>
          <w:lang w:val="en-IN"/>
        </w:rPr>
        <w:t>In the existing system, exa</w:t>
      </w:r>
      <w:r w:rsidRPr="00ED3169">
        <w:rPr>
          <w:rFonts w:ascii="Times New Roman" w:hAnsi="Times New Roman" w:cs="Times New Roman"/>
          <w:sz w:val="32"/>
          <w:szCs w:val="32"/>
          <w:lang w:val="en-IN"/>
        </w:rPr>
        <w:t xml:space="preserve">m seats are arranged for the individual students of same course by the course teachers. </w:t>
      </w:r>
    </w:p>
    <w:p w:rsidR="00000000" w:rsidRPr="00ED3169" w:rsidRDefault="00105055" w:rsidP="00ED316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D3169">
        <w:rPr>
          <w:rFonts w:ascii="Times New Roman" w:hAnsi="Times New Roman" w:cs="Times New Roman"/>
          <w:sz w:val="32"/>
          <w:szCs w:val="32"/>
          <w:lang w:val="en-IN"/>
        </w:rPr>
        <w:t xml:space="preserve">Since this seating arrangement is done manually it is difficult to maintain the quality of exam, as this system is less accurate &amp; prone to errors. </w:t>
      </w:r>
    </w:p>
    <w:p w:rsidR="00000000" w:rsidRPr="00ED3169" w:rsidRDefault="00105055" w:rsidP="00ED316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D3169">
        <w:rPr>
          <w:rFonts w:ascii="Times New Roman" w:hAnsi="Times New Roman" w:cs="Times New Roman"/>
          <w:sz w:val="32"/>
          <w:szCs w:val="32"/>
          <w:lang w:val="en-IN"/>
        </w:rPr>
        <w:t>Allocation of ro</w:t>
      </w:r>
      <w:r w:rsidRPr="00ED3169">
        <w:rPr>
          <w:rFonts w:ascii="Times New Roman" w:hAnsi="Times New Roman" w:cs="Times New Roman"/>
          <w:sz w:val="32"/>
          <w:szCs w:val="32"/>
          <w:lang w:val="en-IN"/>
        </w:rPr>
        <w:t xml:space="preserve">oms to staff &amp; students was done manually which was a tedious task, requiring more manpower, more paper work&amp; would be time consuming. </w:t>
      </w:r>
    </w:p>
    <w:p w:rsidR="00000000" w:rsidRPr="00ED3169" w:rsidRDefault="00105055" w:rsidP="00ED316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D3169">
        <w:rPr>
          <w:rFonts w:ascii="Times New Roman" w:hAnsi="Times New Roman" w:cs="Times New Roman"/>
          <w:sz w:val="32"/>
          <w:szCs w:val="32"/>
          <w:lang w:val="en-IN"/>
        </w:rPr>
        <w:t xml:space="preserve">To overcome these disadvantages Exam Hall seating arrangement System was developed.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E50C5" w:rsidRDefault="00105055" w:rsidP="00EE50C5">
      <w:pPr>
        <w:numPr>
          <w:ilvl w:val="0"/>
          <w:numId w:val="45"/>
        </w:numPr>
        <w:spacing w:line="360" w:lineRule="auto"/>
        <w:jc w:val="both"/>
        <w:rPr>
          <w:rFonts w:ascii="Times New Roman" w:hAnsi="Times New Roman" w:cs="Times New Roman"/>
          <w:bCs/>
          <w:sz w:val="32"/>
          <w:szCs w:val="32"/>
          <w:lang w:val="en-IN"/>
        </w:rPr>
      </w:pPr>
      <w:r w:rsidRPr="00EE50C5">
        <w:rPr>
          <w:rFonts w:ascii="Times New Roman" w:hAnsi="Times New Roman" w:cs="Times New Roman"/>
          <w:bCs/>
          <w:sz w:val="32"/>
          <w:szCs w:val="32"/>
          <w:lang w:val="en-IN"/>
        </w:rPr>
        <w:t xml:space="preserve">In </w:t>
      </w:r>
      <w:r w:rsidRPr="00EE50C5">
        <w:rPr>
          <w:rFonts w:ascii="Times New Roman" w:hAnsi="Times New Roman" w:cs="Times New Roman"/>
          <w:bCs/>
          <w:sz w:val="32"/>
          <w:szCs w:val="32"/>
          <w:lang w:val="en-IN"/>
        </w:rPr>
        <w:t xml:space="preserve">existing system allocation of seating arrangement is done manually, making lot of paper work. </w:t>
      </w:r>
    </w:p>
    <w:p w:rsidR="00BB3207" w:rsidRPr="00EE50C5" w:rsidRDefault="00105055" w:rsidP="00E53AA4">
      <w:pPr>
        <w:numPr>
          <w:ilvl w:val="0"/>
          <w:numId w:val="45"/>
        </w:numPr>
        <w:spacing w:line="360" w:lineRule="auto"/>
        <w:jc w:val="both"/>
        <w:rPr>
          <w:rFonts w:ascii="Times New Roman" w:hAnsi="Times New Roman" w:cs="Times New Roman"/>
          <w:bCs/>
          <w:sz w:val="32"/>
          <w:szCs w:val="32"/>
          <w:lang w:val="en-IN"/>
        </w:rPr>
      </w:pPr>
      <w:r w:rsidRPr="00EE50C5">
        <w:rPr>
          <w:rFonts w:ascii="Times New Roman" w:hAnsi="Times New Roman" w:cs="Times New Roman"/>
          <w:bCs/>
          <w:sz w:val="32"/>
          <w:szCs w:val="32"/>
          <w:lang w:val="en-IN"/>
        </w:rPr>
        <w:t>Most of the students feel Augean to search their allotted seat during exam.</w:t>
      </w:r>
      <w:r w:rsidR="00BB3207" w:rsidRPr="00EE50C5">
        <w:rPr>
          <w:rFonts w:ascii="Times New Roman" w:hAnsi="Times New Roman" w:cs="Times New Roman"/>
          <w:b/>
          <w:sz w:val="36"/>
          <w:szCs w:val="36"/>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85AEE" w:rsidRPr="00385AEE" w:rsidRDefault="00385AEE" w:rsidP="00385AEE">
      <w:pPr>
        <w:pStyle w:val="NormalWeb"/>
        <w:numPr>
          <w:ilvl w:val="0"/>
          <w:numId w:val="46"/>
        </w:numPr>
        <w:spacing w:before="0" w:beforeAutospacing="0" w:after="0" w:afterAutospacing="0" w:line="360" w:lineRule="auto"/>
        <w:ind w:left="426"/>
        <w:jc w:val="both"/>
        <w:rPr>
          <w:sz w:val="32"/>
          <w:szCs w:val="32"/>
        </w:rPr>
      </w:pPr>
      <w:r w:rsidRPr="00385AEE">
        <w:rPr>
          <w:sz w:val="32"/>
          <w:szCs w:val="32"/>
        </w:rPr>
        <w:t xml:space="preserve">Main purpose of developing the Exam Hall seating system is to generate hassle free seats for the students automatically. </w:t>
      </w:r>
    </w:p>
    <w:p w:rsidR="003A5D44" w:rsidRPr="00385AEE" w:rsidRDefault="00385AEE" w:rsidP="00E53AA4">
      <w:pPr>
        <w:pStyle w:val="NormalWeb"/>
        <w:numPr>
          <w:ilvl w:val="0"/>
          <w:numId w:val="46"/>
        </w:numPr>
        <w:spacing w:before="0" w:beforeAutospacing="0" w:after="0" w:afterAutospacing="0" w:line="360" w:lineRule="auto"/>
        <w:ind w:left="426"/>
        <w:jc w:val="both"/>
        <w:rPr>
          <w:sz w:val="32"/>
          <w:szCs w:val="32"/>
        </w:rPr>
      </w:pPr>
      <w:r w:rsidRPr="00385AEE">
        <w:rPr>
          <w:sz w:val="32"/>
          <w:szCs w:val="32"/>
        </w:rPr>
        <w:lastRenderedPageBreak/>
        <w:t>This application allots the staff &amp; students the exam hall automatically &amp; ensures that no two students are allotted on same seat.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2A392F" w:rsidRPr="002A392F" w:rsidRDefault="00105055" w:rsidP="002A392F">
      <w:pPr>
        <w:autoSpaceDE w:val="0"/>
        <w:autoSpaceDN w:val="0"/>
        <w:adjustRightInd w:val="0"/>
        <w:spacing w:after="0" w:line="360" w:lineRule="auto"/>
        <w:ind w:left="360"/>
        <w:jc w:val="both"/>
        <w:rPr>
          <w:rFonts w:ascii="Times New Roman" w:eastAsia="AdvGulliv-R" w:hAnsi="Times New Roman" w:cs="Times New Roman"/>
          <w:bCs/>
          <w:sz w:val="32"/>
          <w:szCs w:val="32"/>
          <w:lang w:val="en-IN"/>
        </w:rPr>
      </w:pPr>
      <w:r w:rsidRPr="002A392F">
        <w:rPr>
          <w:rFonts w:ascii="Times New Roman" w:eastAsia="AdvGulliv-R" w:hAnsi="Times New Roman" w:cs="Times New Roman"/>
          <w:bCs/>
          <w:sz w:val="32"/>
          <w:szCs w:val="32"/>
          <w:lang w:val="en-IN"/>
        </w:rPr>
        <w:t xml:space="preserve">Advantages over current system: </w:t>
      </w:r>
    </w:p>
    <w:p w:rsidR="00000000" w:rsidRPr="002A392F" w:rsidRDefault="00105055" w:rsidP="002A392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A392F">
        <w:rPr>
          <w:rFonts w:ascii="Times New Roman" w:eastAsia="AdvGulliv-R" w:hAnsi="Times New Roman" w:cs="Times New Roman"/>
          <w:bCs/>
          <w:sz w:val="32"/>
          <w:szCs w:val="32"/>
          <w:lang w:val="en-IN"/>
        </w:rPr>
        <w:t xml:space="preserve">Easy to handle and operate. </w:t>
      </w:r>
    </w:p>
    <w:p w:rsidR="00000000" w:rsidRPr="002A392F" w:rsidRDefault="00105055" w:rsidP="002A392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A392F">
        <w:rPr>
          <w:rFonts w:ascii="Times New Roman" w:eastAsia="AdvGulliv-R" w:hAnsi="Times New Roman" w:cs="Times New Roman"/>
          <w:bCs/>
          <w:sz w:val="32"/>
          <w:szCs w:val="32"/>
          <w:lang w:val="en-IN"/>
        </w:rPr>
        <w:t xml:space="preserve">Friendly interface. </w:t>
      </w:r>
    </w:p>
    <w:p w:rsidR="00000000" w:rsidRPr="002A392F" w:rsidRDefault="00105055" w:rsidP="002A392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A392F">
        <w:rPr>
          <w:rFonts w:ascii="Times New Roman" w:eastAsia="AdvGulliv-R" w:hAnsi="Times New Roman" w:cs="Times New Roman"/>
          <w:bCs/>
          <w:sz w:val="32"/>
          <w:szCs w:val="32"/>
          <w:lang w:val="en-IN"/>
        </w:rPr>
        <w:t xml:space="preserve">Fast and convenient. </w:t>
      </w:r>
    </w:p>
    <w:p w:rsidR="00000000" w:rsidRPr="002A392F" w:rsidRDefault="00105055" w:rsidP="002A392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A392F">
        <w:rPr>
          <w:rFonts w:ascii="Times New Roman" w:eastAsia="AdvGulliv-R" w:hAnsi="Times New Roman" w:cs="Times New Roman"/>
          <w:bCs/>
          <w:sz w:val="32"/>
          <w:szCs w:val="32"/>
          <w:lang w:val="en-IN"/>
        </w:rPr>
        <w:t xml:space="preserve">Less human effort. </w:t>
      </w:r>
    </w:p>
    <w:p w:rsidR="00000000" w:rsidRPr="002A392F" w:rsidRDefault="00105055" w:rsidP="002A392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A392F">
        <w:rPr>
          <w:rFonts w:ascii="Times New Roman" w:eastAsia="AdvGulliv-R" w:hAnsi="Times New Roman" w:cs="Times New Roman"/>
          <w:bCs/>
          <w:sz w:val="32"/>
          <w:szCs w:val="32"/>
          <w:lang w:val="en-IN"/>
        </w:rPr>
        <w:t xml:space="preserve">Easy to update. </w:t>
      </w:r>
    </w:p>
    <w:p w:rsidR="00000000" w:rsidRPr="002A392F" w:rsidRDefault="00105055" w:rsidP="002A392F">
      <w:pPr>
        <w:numPr>
          <w:ilvl w:val="0"/>
          <w:numId w:val="47"/>
        </w:numPr>
        <w:autoSpaceDE w:val="0"/>
        <w:autoSpaceDN w:val="0"/>
        <w:adjustRightInd w:val="0"/>
        <w:spacing w:after="0" w:line="360" w:lineRule="auto"/>
        <w:jc w:val="both"/>
        <w:rPr>
          <w:rFonts w:ascii="Times New Roman" w:eastAsia="AdvGulliv-R" w:hAnsi="Times New Roman" w:cs="Times New Roman"/>
          <w:b/>
          <w:sz w:val="32"/>
          <w:szCs w:val="32"/>
          <w:lang w:val="en-IN"/>
        </w:rPr>
      </w:pPr>
      <w:r w:rsidRPr="002A392F">
        <w:rPr>
          <w:rFonts w:ascii="Times New Roman" w:eastAsia="AdvGulliv-R" w:hAnsi="Times New Roman" w:cs="Times New Roman"/>
          <w:bCs/>
          <w:sz w:val="32"/>
          <w:szCs w:val="32"/>
          <w:lang w:val="en-IN"/>
        </w:rPr>
        <w:t>Easy message passing.</w:t>
      </w:r>
      <w:r w:rsidRPr="002A392F">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2A392F" w:rsidRDefault="002A392F" w:rsidP="00E53AA4">
      <w:pPr>
        <w:tabs>
          <w:tab w:val="left" w:pos="720"/>
          <w:tab w:val="left" w:pos="3390"/>
        </w:tabs>
        <w:spacing w:after="100" w:line="360" w:lineRule="auto"/>
        <w:jc w:val="both"/>
        <w:rPr>
          <w:rFonts w:ascii="Times New Roman" w:hAnsi="Times New Roman" w:cs="Times New Roman"/>
          <w:b/>
          <w:sz w:val="28"/>
          <w:szCs w:val="28"/>
        </w:rPr>
      </w:pPr>
    </w:p>
    <w:p w:rsidR="002A392F" w:rsidRDefault="002A392F"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2A392F" w:rsidRDefault="002A392F" w:rsidP="00E53AA4">
      <w:pPr>
        <w:spacing w:line="360" w:lineRule="auto"/>
        <w:jc w:val="both"/>
        <w:rPr>
          <w:rFonts w:ascii="Times New Roman" w:hAnsi="Times New Roman" w:cs="Times New Roman"/>
          <w:b/>
          <w:sz w:val="28"/>
          <w:szCs w:val="28"/>
        </w:rPr>
      </w:pPr>
    </w:p>
    <w:p w:rsidR="002A392F" w:rsidRDefault="002A392F" w:rsidP="00E53AA4">
      <w:pPr>
        <w:spacing w:line="360" w:lineRule="auto"/>
        <w:jc w:val="both"/>
        <w:rPr>
          <w:rFonts w:ascii="Times New Roman" w:hAnsi="Times New Roman" w:cs="Times New Roman"/>
          <w:b/>
          <w:sz w:val="28"/>
          <w:szCs w:val="28"/>
        </w:rPr>
      </w:pPr>
    </w:p>
    <w:p w:rsidR="002A392F" w:rsidRDefault="002A392F"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53EC5" w:rsidP="00E53AA4">
      <w:pPr>
        <w:spacing w:after="0" w:line="360" w:lineRule="auto"/>
        <w:jc w:val="both"/>
        <w:rPr>
          <w:rFonts w:ascii="Times New Roman" w:hAnsi="Times New Roman" w:cs="Times New Roman"/>
        </w:rPr>
      </w:pPr>
      <w:r w:rsidRPr="00353EC5">
        <w:rPr>
          <w:rFonts w:ascii="Times New Roman" w:hAnsi="Times New Roman" w:cs="Times New Roman"/>
        </w:rPr>
        <w:drawing>
          <wp:inline distT="0" distB="0" distL="0" distR="0">
            <wp:extent cx="5943600" cy="400685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0068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746AE" w:rsidRPr="00C746AE" w:rsidRDefault="00C746AE" w:rsidP="00C746AE">
      <w:pPr>
        <w:pStyle w:val="BodyText"/>
        <w:rPr>
          <w:bCs/>
          <w:iCs/>
          <w:sz w:val="32"/>
          <w:szCs w:val="32"/>
          <w:lang w:val="en-IN"/>
        </w:rPr>
      </w:pPr>
      <w:r w:rsidRPr="00C746AE">
        <w:rPr>
          <w:bCs/>
          <w:iCs/>
          <w:sz w:val="32"/>
          <w:szCs w:val="32"/>
          <w:lang w:val="en-IN"/>
        </w:rPr>
        <w:t xml:space="preserve">    This application is great advantage to all the educational institutes as it is simplifying the seating arrangement by automatically generating the seats for the students, room allocation for the staff. Project results in reduction of manpower &amp; workload on students &amp; staff. It benefits all the educational institutes by reducing the complexity involved while allocating the exam duty for the staff, examination rooms for the students. Data can be accessed anytime as it is stored in centralized database.</w:t>
      </w:r>
      <w:r w:rsidRPr="00C746AE">
        <w:rPr>
          <w:bCs/>
          <w:iCs/>
          <w:sz w:val="32"/>
          <w:szCs w:val="32"/>
        </w:rPr>
        <w:t xml:space="preserve"> </w:t>
      </w:r>
    </w:p>
    <w:p w:rsidR="001F1E5A" w:rsidRPr="00C746AE" w:rsidRDefault="001F1E5A" w:rsidP="00E53AA4">
      <w:pPr>
        <w:pStyle w:val="BodyText"/>
        <w:rPr>
          <w:bCs/>
          <w:iCs/>
          <w:sz w:val="32"/>
          <w:szCs w:val="32"/>
        </w:rPr>
      </w:pPr>
    </w:p>
    <w:p w:rsidR="003C0F6F" w:rsidRDefault="003C0F6F" w:rsidP="00E53AA4">
      <w:pPr>
        <w:pStyle w:val="BodyText"/>
        <w:rPr>
          <w:b/>
          <w:iCs/>
          <w:sz w:val="28"/>
          <w:szCs w:val="28"/>
        </w:rPr>
      </w:pPr>
    </w:p>
    <w:p w:rsidR="00C746AE" w:rsidRDefault="00C746AE" w:rsidP="00E53AA4">
      <w:pPr>
        <w:pStyle w:val="BodyText"/>
        <w:rPr>
          <w:b/>
          <w:iCs/>
          <w:sz w:val="28"/>
          <w:szCs w:val="28"/>
        </w:rPr>
      </w:pPr>
    </w:p>
    <w:p w:rsidR="00C746AE" w:rsidRDefault="00C746AE" w:rsidP="00E53AA4">
      <w:pPr>
        <w:pStyle w:val="BodyText"/>
        <w:rPr>
          <w:b/>
          <w:iCs/>
          <w:sz w:val="28"/>
          <w:szCs w:val="28"/>
        </w:rPr>
      </w:pPr>
    </w:p>
    <w:p w:rsidR="00C746AE" w:rsidRDefault="00C746AE" w:rsidP="00E53AA4">
      <w:pPr>
        <w:pStyle w:val="BodyText"/>
        <w:rPr>
          <w:b/>
          <w:iCs/>
          <w:sz w:val="28"/>
          <w:szCs w:val="28"/>
        </w:rPr>
      </w:pPr>
    </w:p>
    <w:p w:rsidR="00C746AE" w:rsidRDefault="00C746AE" w:rsidP="00E53AA4">
      <w:pPr>
        <w:pStyle w:val="BodyText"/>
        <w:rPr>
          <w:b/>
          <w:iCs/>
          <w:sz w:val="28"/>
          <w:szCs w:val="28"/>
        </w:rPr>
      </w:pPr>
    </w:p>
    <w:p w:rsidR="00C746AE" w:rsidRDefault="00C746AE" w:rsidP="00E53AA4">
      <w:pPr>
        <w:pStyle w:val="BodyText"/>
        <w:rPr>
          <w:b/>
          <w:iCs/>
          <w:sz w:val="28"/>
          <w:szCs w:val="28"/>
        </w:rPr>
      </w:pPr>
    </w:p>
    <w:p w:rsidR="00C746AE" w:rsidRDefault="00C746AE" w:rsidP="00E53AA4">
      <w:pPr>
        <w:pStyle w:val="BodyText"/>
        <w:rPr>
          <w:b/>
          <w:iCs/>
          <w:sz w:val="28"/>
          <w:szCs w:val="28"/>
        </w:rPr>
      </w:pPr>
    </w:p>
    <w:p w:rsidR="00C746AE" w:rsidRDefault="00C746AE" w:rsidP="00E53AA4">
      <w:pPr>
        <w:pStyle w:val="BodyText"/>
        <w:rPr>
          <w:b/>
          <w:iCs/>
          <w:sz w:val="28"/>
          <w:szCs w:val="28"/>
        </w:rPr>
      </w:pPr>
    </w:p>
    <w:p w:rsidR="00C746AE" w:rsidRDefault="00C746AE" w:rsidP="00E53AA4">
      <w:pPr>
        <w:pStyle w:val="BodyText"/>
        <w:rPr>
          <w:b/>
          <w:iCs/>
          <w:sz w:val="28"/>
          <w:szCs w:val="28"/>
        </w:rPr>
      </w:pPr>
    </w:p>
    <w:p w:rsidR="00C746AE" w:rsidRDefault="00C746AE" w:rsidP="00E53AA4">
      <w:pPr>
        <w:pStyle w:val="BodyText"/>
        <w:rPr>
          <w:b/>
          <w:iCs/>
          <w:sz w:val="28"/>
          <w:szCs w:val="28"/>
        </w:rPr>
      </w:pPr>
    </w:p>
    <w:p w:rsidR="00C746AE" w:rsidRDefault="00C746AE" w:rsidP="00E53AA4">
      <w:pPr>
        <w:pStyle w:val="BodyText"/>
        <w:rPr>
          <w:b/>
          <w:iCs/>
          <w:sz w:val="28"/>
          <w:szCs w:val="28"/>
        </w:rPr>
      </w:pPr>
    </w:p>
    <w:p w:rsidR="00C746AE" w:rsidRDefault="00C746AE" w:rsidP="00E53AA4">
      <w:pPr>
        <w:pStyle w:val="BodyText"/>
        <w:rPr>
          <w:b/>
          <w:iCs/>
          <w:sz w:val="28"/>
          <w:szCs w:val="28"/>
        </w:rPr>
      </w:pPr>
    </w:p>
    <w:p w:rsidR="00C746AE" w:rsidRDefault="00C746AE" w:rsidP="00E53AA4">
      <w:pPr>
        <w:pStyle w:val="BodyText"/>
        <w:rPr>
          <w:b/>
          <w:iCs/>
          <w:sz w:val="28"/>
          <w:szCs w:val="28"/>
        </w:rPr>
      </w:pPr>
    </w:p>
    <w:p w:rsidR="00C746AE" w:rsidRDefault="00C746AE" w:rsidP="00E53AA4">
      <w:pPr>
        <w:pStyle w:val="BodyText"/>
        <w:rPr>
          <w:b/>
          <w:iCs/>
          <w:sz w:val="28"/>
          <w:szCs w:val="28"/>
        </w:rPr>
      </w:pPr>
    </w:p>
    <w:p w:rsidR="00C746AE" w:rsidRDefault="00C746A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12562" w:rsidRDefault="00105055" w:rsidP="00E12562">
      <w:pPr>
        <w:pStyle w:val="BodyText"/>
        <w:numPr>
          <w:ilvl w:val="0"/>
          <w:numId w:val="42"/>
        </w:numPr>
        <w:rPr>
          <w:sz w:val="32"/>
          <w:szCs w:val="32"/>
          <w:lang w:val="en-IN"/>
        </w:rPr>
      </w:pPr>
      <w:r w:rsidRPr="00E12562">
        <w:rPr>
          <w:sz w:val="32"/>
          <w:szCs w:val="32"/>
          <w:lang w:val="en-IN"/>
        </w:rPr>
        <w:t xml:space="preserve">[1] ”PHP COOK BOOK”, O’David Sklar and Adam Trachtenberg, Reilly Publications, 2002 Edition </w:t>
      </w:r>
    </w:p>
    <w:p w:rsidR="00000000" w:rsidRPr="00E12562" w:rsidRDefault="00105055" w:rsidP="00E12562">
      <w:pPr>
        <w:pStyle w:val="BodyText"/>
        <w:numPr>
          <w:ilvl w:val="0"/>
          <w:numId w:val="42"/>
        </w:numPr>
        <w:rPr>
          <w:sz w:val="32"/>
          <w:szCs w:val="32"/>
          <w:lang w:val="en-IN"/>
        </w:rPr>
      </w:pPr>
      <w:r w:rsidRPr="00E12562">
        <w:rPr>
          <w:sz w:val="32"/>
          <w:szCs w:val="32"/>
          <w:lang w:val="en-IN"/>
        </w:rPr>
        <w:t xml:space="preserve">[2] Ashti Fatima Alam , </w:t>
      </w:r>
      <w:r w:rsidRPr="00E12562">
        <w:rPr>
          <w:sz w:val="32"/>
          <w:szCs w:val="32"/>
          <w:lang w:val="en-IN"/>
        </w:rPr>
        <w:t xml:space="preserve">“ Seating Arrangemnet Tools for Examinations”, International Journal Of engineering Applied science and technology </w:t>
      </w:r>
    </w:p>
    <w:p w:rsidR="00000000" w:rsidRPr="00E12562" w:rsidRDefault="00105055" w:rsidP="00E12562">
      <w:pPr>
        <w:pStyle w:val="BodyText"/>
        <w:numPr>
          <w:ilvl w:val="0"/>
          <w:numId w:val="42"/>
        </w:numPr>
        <w:rPr>
          <w:sz w:val="32"/>
          <w:szCs w:val="32"/>
          <w:lang w:val="en-IN"/>
        </w:rPr>
      </w:pPr>
      <w:r w:rsidRPr="00E12562">
        <w:rPr>
          <w:sz w:val="32"/>
          <w:szCs w:val="32"/>
          <w:lang w:val="en-IN"/>
        </w:rPr>
        <w:t>[3] VOL:1 2016 Prof S.S.Aravinth, G. Pavithra, “Exam Hall Seating Arrangement System Using PHP”, Ap/Cse Knowledge Institute Of TechnologyVO</w:t>
      </w:r>
      <w:r w:rsidRPr="00E12562">
        <w:rPr>
          <w:sz w:val="32"/>
          <w:szCs w:val="32"/>
          <w:lang w:val="en-IN"/>
        </w:rPr>
        <w:t xml:space="preserve">L:1 2014 </w:t>
      </w:r>
    </w:p>
    <w:p w:rsidR="00000000" w:rsidRPr="00E12562" w:rsidRDefault="00105055" w:rsidP="00E12562">
      <w:pPr>
        <w:pStyle w:val="BodyText"/>
        <w:numPr>
          <w:ilvl w:val="0"/>
          <w:numId w:val="42"/>
        </w:numPr>
        <w:rPr>
          <w:sz w:val="32"/>
          <w:szCs w:val="32"/>
          <w:lang w:val="en-IN"/>
        </w:rPr>
      </w:pPr>
      <w:r w:rsidRPr="00E12562">
        <w:rPr>
          <w:sz w:val="32"/>
          <w:szCs w:val="32"/>
          <w:lang w:val="en-IN"/>
        </w:rPr>
        <w:t xml:space="preserve">[4] http://www.w3schools.com/php/default.asp </w:t>
      </w:r>
    </w:p>
    <w:p w:rsidR="00000000" w:rsidRPr="00E12562" w:rsidRDefault="00105055" w:rsidP="00E12562">
      <w:pPr>
        <w:pStyle w:val="BodyText"/>
        <w:numPr>
          <w:ilvl w:val="0"/>
          <w:numId w:val="42"/>
        </w:numPr>
        <w:rPr>
          <w:sz w:val="32"/>
          <w:szCs w:val="32"/>
          <w:lang w:val="en-IN"/>
        </w:rPr>
      </w:pPr>
      <w:r w:rsidRPr="00E12562">
        <w:rPr>
          <w:sz w:val="32"/>
          <w:szCs w:val="32"/>
          <w:lang w:val="en-IN"/>
        </w:rPr>
        <w:t xml:space="preserve">[5] Algorithm for efficient seating plan for centralized exam system Prosanta Kumar Chaki ; Shikha Anirban 2016 International Conference on Computational Techniques in Information and Communication </w:t>
      </w:r>
      <w:r w:rsidRPr="00E12562">
        <w:rPr>
          <w:sz w:val="32"/>
          <w:szCs w:val="32"/>
          <w:lang w:val="en-IN"/>
        </w:rPr>
        <w:t>Technologies (ICCTICT).</w:t>
      </w:r>
      <w:r w:rsidRPr="00E12562">
        <w:rPr>
          <w:sz w:val="32"/>
          <w:szCs w:val="32"/>
        </w:rPr>
        <w:t xml:space="preserve"> </w:t>
      </w:r>
    </w:p>
    <w:p w:rsidR="00000000" w:rsidRPr="00E12562" w:rsidRDefault="00105055" w:rsidP="00E12562">
      <w:pPr>
        <w:pStyle w:val="BodyText"/>
        <w:numPr>
          <w:ilvl w:val="0"/>
          <w:numId w:val="42"/>
        </w:numPr>
        <w:rPr>
          <w:sz w:val="32"/>
          <w:szCs w:val="32"/>
          <w:lang w:val="en-IN"/>
        </w:rPr>
      </w:pPr>
      <w:r w:rsidRPr="00E12562">
        <w:rPr>
          <w:sz w:val="32"/>
          <w:szCs w:val="32"/>
          <w:lang w:val="en-IN"/>
        </w:rPr>
        <w:t xml:space="preserve">[6] Automatic Exam Seating &amp; Teacher Duty Allocation System Apurva Inamdar ; Anand Gangar ; Arun Gupta ; Varsha Shrivastava 2018 Second International Conference on Inventive Communication and Computational Technologies(ICICCT) </w:t>
      </w:r>
    </w:p>
    <w:p w:rsidR="00000000" w:rsidRPr="00E12562" w:rsidRDefault="00105055" w:rsidP="00E12562">
      <w:pPr>
        <w:pStyle w:val="BodyText"/>
        <w:numPr>
          <w:ilvl w:val="0"/>
          <w:numId w:val="42"/>
        </w:numPr>
        <w:rPr>
          <w:sz w:val="32"/>
          <w:szCs w:val="32"/>
          <w:lang w:val="en-IN"/>
        </w:rPr>
      </w:pPr>
      <w:r w:rsidRPr="00E12562">
        <w:rPr>
          <w:sz w:val="32"/>
          <w:szCs w:val="32"/>
          <w:lang w:val="en-IN"/>
        </w:rPr>
        <w:t>[</w:t>
      </w:r>
      <w:r w:rsidRPr="00E12562">
        <w:rPr>
          <w:sz w:val="32"/>
          <w:szCs w:val="32"/>
          <w:lang w:val="en-IN"/>
        </w:rPr>
        <w:t xml:space="preserve">7] ”AN INTRODUCTION TO THE DATABASE SYSTEM”, Bipin C.Desai, Galgotia Publications, 1991. </w:t>
      </w:r>
    </w:p>
    <w:p w:rsidR="00000000" w:rsidRPr="00E12562" w:rsidRDefault="00105055" w:rsidP="00E12562">
      <w:pPr>
        <w:pStyle w:val="BodyText"/>
        <w:numPr>
          <w:ilvl w:val="0"/>
          <w:numId w:val="42"/>
        </w:numPr>
        <w:rPr>
          <w:sz w:val="32"/>
          <w:szCs w:val="32"/>
          <w:lang w:val="en-IN"/>
        </w:rPr>
      </w:pPr>
      <w:r w:rsidRPr="00E12562">
        <w:rPr>
          <w:sz w:val="32"/>
          <w:szCs w:val="32"/>
          <w:lang w:val="en-IN"/>
        </w:rPr>
        <w:t xml:space="preserve">[8] ”SYSTEM ANALYSIS AND DESIGN”, Abraham Silber Schatz, Tata McGraw Hill Publications. </w:t>
      </w:r>
    </w:p>
    <w:p w:rsidR="00000000" w:rsidRPr="00E12562" w:rsidRDefault="00105055" w:rsidP="00E12562">
      <w:pPr>
        <w:pStyle w:val="BodyText"/>
        <w:numPr>
          <w:ilvl w:val="0"/>
          <w:numId w:val="42"/>
        </w:numPr>
        <w:rPr>
          <w:sz w:val="32"/>
          <w:szCs w:val="32"/>
          <w:lang w:val="en-IN"/>
        </w:rPr>
      </w:pPr>
      <w:r w:rsidRPr="00E12562">
        <w:rPr>
          <w:sz w:val="32"/>
          <w:szCs w:val="32"/>
          <w:lang w:val="en-IN"/>
        </w:rPr>
        <w:lastRenderedPageBreak/>
        <w:t xml:space="preserve">[9] Kanetkar, Yashwant P., Let Us C, BPB Publications, Fourth Edition, pp. </w:t>
      </w:r>
      <w:r w:rsidRPr="00E12562">
        <w:rPr>
          <w:sz w:val="32"/>
          <w:szCs w:val="32"/>
          <w:lang w:val="en-IN"/>
        </w:rPr>
        <w:t xml:space="preserve">251-262, pp. 138- 143, pp. 147-150, 2002 </w:t>
      </w:r>
    </w:p>
    <w:p w:rsidR="00000000" w:rsidRPr="00E12562" w:rsidRDefault="00105055" w:rsidP="00E12562">
      <w:pPr>
        <w:pStyle w:val="BodyText"/>
        <w:numPr>
          <w:ilvl w:val="0"/>
          <w:numId w:val="42"/>
        </w:numPr>
        <w:rPr>
          <w:sz w:val="32"/>
          <w:szCs w:val="32"/>
          <w:lang w:val="en-IN"/>
        </w:rPr>
      </w:pPr>
      <w:r w:rsidRPr="00E12562">
        <w:rPr>
          <w:sz w:val="32"/>
          <w:szCs w:val="32"/>
          <w:lang w:val="en-IN"/>
        </w:rPr>
        <w:t xml:space="preserve">[10] Efficient Seat Allocation Process in College Exam System Muhammad Ramees C. K 1 , Sherin Eliyas2 1MCA, 2Assistant Professor Hindustan Institute of Technology and Science, Chennai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5055" w:rsidRDefault="00105055" w:rsidP="003654DF">
      <w:pPr>
        <w:spacing w:after="0" w:line="240" w:lineRule="auto"/>
      </w:pPr>
      <w:r>
        <w:separator/>
      </w:r>
    </w:p>
  </w:endnote>
  <w:endnote w:type="continuationSeparator" w:id="1">
    <w:p w:rsidR="00105055" w:rsidRDefault="0010505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5055" w:rsidRDefault="00105055" w:rsidP="003654DF">
      <w:pPr>
        <w:spacing w:after="0" w:line="240" w:lineRule="auto"/>
      </w:pPr>
      <w:r>
        <w:separator/>
      </w:r>
    </w:p>
  </w:footnote>
  <w:footnote w:type="continuationSeparator" w:id="1">
    <w:p w:rsidR="00105055" w:rsidRDefault="0010505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F104F">
        <w:pPr>
          <w:pStyle w:val="Header"/>
          <w:jc w:val="right"/>
        </w:pPr>
        <w:fldSimple w:instr=" PAGE   \* MERGEFORMAT ">
          <w:r w:rsidR="00353EC5">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07E24"/>
    <w:multiLevelType w:val="hybridMultilevel"/>
    <w:tmpl w:val="06DA4F68"/>
    <w:lvl w:ilvl="0" w:tplc="B6AA0E56">
      <w:start w:val="1"/>
      <w:numFmt w:val="bullet"/>
      <w:lvlText w:val=""/>
      <w:lvlJc w:val="left"/>
      <w:pPr>
        <w:tabs>
          <w:tab w:val="num" w:pos="720"/>
        </w:tabs>
        <w:ind w:left="720" w:hanging="360"/>
      </w:pPr>
      <w:rPr>
        <w:rFonts w:ascii="Wingdings 2" w:hAnsi="Wingdings 2" w:hint="default"/>
      </w:rPr>
    </w:lvl>
    <w:lvl w:ilvl="1" w:tplc="3D38E300" w:tentative="1">
      <w:start w:val="1"/>
      <w:numFmt w:val="bullet"/>
      <w:lvlText w:val=""/>
      <w:lvlJc w:val="left"/>
      <w:pPr>
        <w:tabs>
          <w:tab w:val="num" w:pos="1440"/>
        </w:tabs>
        <w:ind w:left="1440" w:hanging="360"/>
      </w:pPr>
      <w:rPr>
        <w:rFonts w:ascii="Wingdings 2" w:hAnsi="Wingdings 2" w:hint="default"/>
      </w:rPr>
    </w:lvl>
    <w:lvl w:ilvl="2" w:tplc="F2EE2A38" w:tentative="1">
      <w:start w:val="1"/>
      <w:numFmt w:val="bullet"/>
      <w:lvlText w:val=""/>
      <w:lvlJc w:val="left"/>
      <w:pPr>
        <w:tabs>
          <w:tab w:val="num" w:pos="2160"/>
        </w:tabs>
        <w:ind w:left="2160" w:hanging="360"/>
      </w:pPr>
      <w:rPr>
        <w:rFonts w:ascii="Wingdings 2" w:hAnsi="Wingdings 2" w:hint="default"/>
      </w:rPr>
    </w:lvl>
    <w:lvl w:ilvl="3" w:tplc="0D943D2E" w:tentative="1">
      <w:start w:val="1"/>
      <w:numFmt w:val="bullet"/>
      <w:lvlText w:val=""/>
      <w:lvlJc w:val="left"/>
      <w:pPr>
        <w:tabs>
          <w:tab w:val="num" w:pos="2880"/>
        </w:tabs>
        <w:ind w:left="2880" w:hanging="360"/>
      </w:pPr>
      <w:rPr>
        <w:rFonts w:ascii="Wingdings 2" w:hAnsi="Wingdings 2" w:hint="default"/>
      </w:rPr>
    </w:lvl>
    <w:lvl w:ilvl="4" w:tplc="71F2D274" w:tentative="1">
      <w:start w:val="1"/>
      <w:numFmt w:val="bullet"/>
      <w:lvlText w:val=""/>
      <w:lvlJc w:val="left"/>
      <w:pPr>
        <w:tabs>
          <w:tab w:val="num" w:pos="3600"/>
        </w:tabs>
        <w:ind w:left="3600" w:hanging="360"/>
      </w:pPr>
      <w:rPr>
        <w:rFonts w:ascii="Wingdings 2" w:hAnsi="Wingdings 2" w:hint="default"/>
      </w:rPr>
    </w:lvl>
    <w:lvl w:ilvl="5" w:tplc="3B80E83E" w:tentative="1">
      <w:start w:val="1"/>
      <w:numFmt w:val="bullet"/>
      <w:lvlText w:val=""/>
      <w:lvlJc w:val="left"/>
      <w:pPr>
        <w:tabs>
          <w:tab w:val="num" w:pos="4320"/>
        </w:tabs>
        <w:ind w:left="4320" w:hanging="360"/>
      </w:pPr>
      <w:rPr>
        <w:rFonts w:ascii="Wingdings 2" w:hAnsi="Wingdings 2" w:hint="default"/>
      </w:rPr>
    </w:lvl>
    <w:lvl w:ilvl="6" w:tplc="475CE216" w:tentative="1">
      <w:start w:val="1"/>
      <w:numFmt w:val="bullet"/>
      <w:lvlText w:val=""/>
      <w:lvlJc w:val="left"/>
      <w:pPr>
        <w:tabs>
          <w:tab w:val="num" w:pos="5040"/>
        </w:tabs>
        <w:ind w:left="5040" w:hanging="360"/>
      </w:pPr>
      <w:rPr>
        <w:rFonts w:ascii="Wingdings 2" w:hAnsi="Wingdings 2" w:hint="default"/>
      </w:rPr>
    </w:lvl>
    <w:lvl w:ilvl="7" w:tplc="215AC3FC" w:tentative="1">
      <w:start w:val="1"/>
      <w:numFmt w:val="bullet"/>
      <w:lvlText w:val=""/>
      <w:lvlJc w:val="left"/>
      <w:pPr>
        <w:tabs>
          <w:tab w:val="num" w:pos="5760"/>
        </w:tabs>
        <w:ind w:left="5760" w:hanging="360"/>
      </w:pPr>
      <w:rPr>
        <w:rFonts w:ascii="Wingdings 2" w:hAnsi="Wingdings 2" w:hint="default"/>
      </w:rPr>
    </w:lvl>
    <w:lvl w:ilvl="8" w:tplc="557CDE38" w:tentative="1">
      <w:start w:val="1"/>
      <w:numFmt w:val="bullet"/>
      <w:lvlText w:val=""/>
      <w:lvlJc w:val="left"/>
      <w:pPr>
        <w:tabs>
          <w:tab w:val="num" w:pos="6480"/>
        </w:tabs>
        <w:ind w:left="6480" w:hanging="360"/>
      </w:pPr>
      <w:rPr>
        <w:rFonts w:ascii="Wingdings 2" w:hAnsi="Wingdings 2"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A9E5ABE"/>
    <w:multiLevelType w:val="hybridMultilevel"/>
    <w:tmpl w:val="E6E6B01C"/>
    <w:lvl w:ilvl="0" w:tplc="B4D4C648">
      <w:start w:val="1"/>
      <w:numFmt w:val="bullet"/>
      <w:lvlText w:val=""/>
      <w:lvlJc w:val="left"/>
      <w:pPr>
        <w:tabs>
          <w:tab w:val="num" w:pos="720"/>
        </w:tabs>
        <w:ind w:left="720" w:hanging="360"/>
      </w:pPr>
      <w:rPr>
        <w:rFonts w:ascii="Wingdings 2" w:hAnsi="Wingdings 2" w:hint="default"/>
      </w:rPr>
    </w:lvl>
    <w:lvl w:ilvl="1" w:tplc="5B9E3FF2" w:tentative="1">
      <w:start w:val="1"/>
      <w:numFmt w:val="bullet"/>
      <w:lvlText w:val=""/>
      <w:lvlJc w:val="left"/>
      <w:pPr>
        <w:tabs>
          <w:tab w:val="num" w:pos="1440"/>
        </w:tabs>
        <w:ind w:left="1440" w:hanging="360"/>
      </w:pPr>
      <w:rPr>
        <w:rFonts w:ascii="Wingdings 2" w:hAnsi="Wingdings 2" w:hint="default"/>
      </w:rPr>
    </w:lvl>
    <w:lvl w:ilvl="2" w:tplc="B4548F22" w:tentative="1">
      <w:start w:val="1"/>
      <w:numFmt w:val="bullet"/>
      <w:lvlText w:val=""/>
      <w:lvlJc w:val="left"/>
      <w:pPr>
        <w:tabs>
          <w:tab w:val="num" w:pos="2160"/>
        </w:tabs>
        <w:ind w:left="2160" w:hanging="360"/>
      </w:pPr>
      <w:rPr>
        <w:rFonts w:ascii="Wingdings 2" w:hAnsi="Wingdings 2" w:hint="default"/>
      </w:rPr>
    </w:lvl>
    <w:lvl w:ilvl="3" w:tplc="A25663E2" w:tentative="1">
      <w:start w:val="1"/>
      <w:numFmt w:val="bullet"/>
      <w:lvlText w:val=""/>
      <w:lvlJc w:val="left"/>
      <w:pPr>
        <w:tabs>
          <w:tab w:val="num" w:pos="2880"/>
        </w:tabs>
        <w:ind w:left="2880" w:hanging="360"/>
      </w:pPr>
      <w:rPr>
        <w:rFonts w:ascii="Wingdings 2" w:hAnsi="Wingdings 2" w:hint="default"/>
      </w:rPr>
    </w:lvl>
    <w:lvl w:ilvl="4" w:tplc="6C1C0B7C" w:tentative="1">
      <w:start w:val="1"/>
      <w:numFmt w:val="bullet"/>
      <w:lvlText w:val=""/>
      <w:lvlJc w:val="left"/>
      <w:pPr>
        <w:tabs>
          <w:tab w:val="num" w:pos="3600"/>
        </w:tabs>
        <w:ind w:left="3600" w:hanging="360"/>
      </w:pPr>
      <w:rPr>
        <w:rFonts w:ascii="Wingdings 2" w:hAnsi="Wingdings 2" w:hint="default"/>
      </w:rPr>
    </w:lvl>
    <w:lvl w:ilvl="5" w:tplc="CD9C5F3C" w:tentative="1">
      <w:start w:val="1"/>
      <w:numFmt w:val="bullet"/>
      <w:lvlText w:val=""/>
      <w:lvlJc w:val="left"/>
      <w:pPr>
        <w:tabs>
          <w:tab w:val="num" w:pos="4320"/>
        </w:tabs>
        <w:ind w:left="4320" w:hanging="360"/>
      </w:pPr>
      <w:rPr>
        <w:rFonts w:ascii="Wingdings 2" w:hAnsi="Wingdings 2" w:hint="default"/>
      </w:rPr>
    </w:lvl>
    <w:lvl w:ilvl="6" w:tplc="00807688" w:tentative="1">
      <w:start w:val="1"/>
      <w:numFmt w:val="bullet"/>
      <w:lvlText w:val=""/>
      <w:lvlJc w:val="left"/>
      <w:pPr>
        <w:tabs>
          <w:tab w:val="num" w:pos="5040"/>
        </w:tabs>
        <w:ind w:left="5040" w:hanging="360"/>
      </w:pPr>
      <w:rPr>
        <w:rFonts w:ascii="Wingdings 2" w:hAnsi="Wingdings 2" w:hint="default"/>
      </w:rPr>
    </w:lvl>
    <w:lvl w:ilvl="7" w:tplc="CA78139A" w:tentative="1">
      <w:start w:val="1"/>
      <w:numFmt w:val="bullet"/>
      <w:lvlText w:val=""/>
      <w:lvlJc w:val="left"/>
      <w:pPr>
        <w:tabs>
          <w:tab w:val="num" w:pos="5760"/>
        </w:tabs>
        <w:ind w:left="5760" w:hanging="360"/>
      </w:pPr>
      <w:rPr>
        <w:rFonts w:ascii="Wingdings 2" w:hAnsi="Wingdings 2" w:hint="default"/>
      </w:rPr>
    </w:lvl>
    <w:lvl w:ilvl="8" w:tplc="71B0F2B0" w:tentative="1">
      <w:start w:val="1"/>
      <w:numFmt w:val="bullet"/>
      <w:lvlText w:val=""/>
      <w:lvlJc w:val="left"/>
      <w:pPr>
        <w:tabs>
          <w:tab w:val="num" w:pos="6480"/>
        </w:tabs>
        <w:ind w:left="6480" w:hanging="360"/>
      </w:pPr>
      <w:rPr>
        <w:rFonts w:ascii="Wingdings 2" w:hAnsi="Wingdings 2" w:hint="default"/>
      </w:rPr>
    </w:lvl>
  </w:abstractNum>
  <w:abstractNum w:abstractNumId="11">
    <w:nsid w:val="1B91513F"/>
    <w:multiLevelType w:val="hybridMultilevel"/>
    <w:tmpl w:val="480C6E06"/>
    <w:lvl w:ilvl="0" w:tplc="549C5B14">
      <w:start w:val="1"/>
      <w:numFmt w:val="bullet"/>
      <w:lvlText w:val=""/>
      <w:lvlJc w:val="left"/>
      <w:pPr>
        <w:tabs>
          <w:tab w:val="num" w:pos="720"/>
        </w:tabs>
        <w:ind w:left="720" w:hanging="360"/>
      </w:pPr>
      <w:rPr>
        <w:rFonts w:ascii="Wingdings 2" w:hAnsi="Wingdings 2" w:hint="default"/>
      </w:rPr>
    </w:lvl>
    <w:lvl w:ilvl="1" w:tplc="7B4C7590" w:tentative="1">
      <w:start w:val="1"/>
      <w:numFmt w:val="bullet"/>
      <w:lvlText w:val=""/>
      <w:lvlJc w:val="left"/>
      <w:pPr>
        <w:tabs>
          <w:tab w:val="num" w:pos="1440"/>
        </w:tabs>
        <w:ind w:left="1440" w:hanging="360"/>
      </w:pPr>
      <w:rPr>
        <w:rFonts w:ascii="Wingdings 2" w:hAnsi="Wingdings 2" w:hint="default"/>
      </w:rPr>
    </w:lvl>
    <w:lvl w:ilvl="2" w:tplc="A22875FE" w:tentative="1">
      <w:start w:val="1"/>
      <w:numFmt w:val="bullet"/>
      <w:lvlText w:val=""/>
      <w:lvlJc w:val="left"/>
      <w:pPr>
        <w:tabs>
          <w:tab w:val="num" w:pos="2160"/>
        </w:tabs>
        <w:ind w:left="2160" w:hanging="360"/>
      </w:pPr>
      <w:rPr>
        <w:rFonts w:ascii="Wingdings 2" w:hAnsi="Wingdings 2" w:hint="default"/>
      </w:rPr>
    </w:lvl>
    <w:lvl w:ilvl="3" w:tplc="2C006FF2" w:tentative="1">
      <w:start w:val="1"/>
      <w:numFmt w:val="bullet"/>
      <w:lvlText w:val=""/>
      <w:lvlJc w:val="left"/>
      <w:pPr>
        <w:tabs>
          <w:tab w:val="num" w:pos="2880"/>
        </w:tabs>
        <w:ind w:left="2880" w:hanging="360"/>
      </w:pPr>
      <w:rPr>
        <w:rFonts w:ascii="Wingdings 2" w:hAnsi="Wingdings 2" w:hint="default"/>
      </w:rPr>
    </w:lvl>
    <w:lvl w:ilvl="4" w:tplc="1236E73C" w:tentative="1">
      <w:start w:val="1"/>
      <w:numFmt w:val="bullet"/>
      <w:lvlText w:val=""/>
      <w:lvlJc w:val="left"/>
      <w:pPr>
        <w:tabs>
          <w:tab w:val="num" w:pos="3600"/>
        </w:tabs>
        <w:ind w:left="3600" w:hanging="360"/>
      </w:pPr>
      <w:rPr>
        <w:rFonts w:ascii="Wingdings 2" w:hAnsi="Wingdings 2" w:hint="default"/>
      </w:rPr>
    </w:lvl>
    <w:lvl w:ilvl="5" w:tplc="883E4BB0" w:tentative="1">
      <w:start w:val="1"/>
      <w:numFmt w:val="bullet"/>
      <w:lvlText w:val=""/>
      <w:lvlJc w:val="left"/>
      <w:pPr>
        <w:tabs>
          <w:tab w:val="num" w:pos="4320"/>
        </w:tabs>
        <w:ind w:left="4320" w:hanging="360"/>
      </w:pPr>
      <w:rPr>
        <w:rFonts w:ascii="Wingdings 2" w:hAnsi="Wingdings 2" w:hint="default"/>
      </w:rPr>
    </w:lvl>
    <w:lvl w:ilvl="6" w:tplc="26A616C2" w:tentative="1">
      <w:start w:val="1"/>
      <w:numFmt w:val="bullet"/>
      <w:lvlText w:val=""/>
      <w:lvlJc w:val="left"/>
      <w:pPr>
        <w:tabs>
          <w:tab w:val="num" w:pos="5040"/>
        </w:tabs>
        <w:ind w:left="5040" w:hanging="360"/>
      </w:pPr>
      <w:rPr>
        <w:rFonts w:ascii="Wingdings 2" w:hAnsi="Wingdings 2" w:hint="default"/>
      </w:rPr>
    </w:lvl>
    <w:lvl w:ilvl="7" w:tplc="88664E22" w:tentative="1">
      <w:start w:val="1"/>
      <w:numFmt w:val="bullet"/>
      <w:lvlText w:val=""/>
      <w:lvlJc w:val="left"/>
      <w:pPr>
        <w:tabs>
          <w:tab w:val="num" w:pos="5760"/>
        </w:tabs>
        <w:ind w:left="5760" w:hanging="360"/>
      </w:pPr>
      <w:rPr>
        <w:rFonts w:ascii="Wingdings 2" w:hAnsi="Wingdings 2" w:hint="default"/>
      </w:rPr>
    </w:lvl>
    <w:lvl w:ilvl="8" w:tplc="D7240CBC" w:tentative="1">
      <w:start w:val="1"/>
      <w:numFmt w:val="bullet"/>
      <w:lvlText w:val=""/>
      <w:lvlJc w:val="left"/>
      <w:pPr>
        <w:tabs>
          <w:tab w:val="num" w:pos="6480"/>
        </w:tabs>
        <w:ind w:left="6480" w:hanging="360"/>
      </w:pPr>
      <w:rPr>
        <w:rFonts w:ascii="Wingdings 2" w:hAnsi="Wingdings 2" w:hint="default"/>
      </w:rPr>
    </w:lvl>
  </w:abstractNum>
  <w:abstractNum w:abstractNumId="12">
    <w:nsid w:val="25A26515"/>
    <w:multiLevelType w:val="hybridMultilevel"/>
    <w:tmpl w:val="3F60ACBE"/>
    <w:lvl w:ilvl="0" w:tplc="641E6C30">
      <w:start w:val="1"/>
      <w:numFmt w:val="bullet"/>
      <w:lvlText w:val=""/>
      <w:lvlJc w:val="left"/>
      <w:pPr>
        <w:tabs>
          <w:tab w:val="num" w:pos="720"/>
        </w:tabs>
        <w:ind w:left="720" w:hanging="360"/>
      </w:pPr>
      <w:rPr>
        <w:rFonts w:ascii="Wingdings 2" w:hAnsi="Wingdings 2" w:hint="default"/>
      </w:rPr>
    </w:lvl>
    <w:lvl w:ilvl="1" w:tplc="EFECB614" w:tentative="1">
      <w:start w:val="1"/>
      <w:numFmt w:val="bullet"/>
      <w:lvlText w:val=""/>
      <w:lvlJc w:val="left"/>
      <w:pPr>
        <w:tabs>
          <w:tab w:val="num" w:pos="1440"/>
        </w:tabs>
        <w:ind w:left="1440" w:hanging="360"/>
      </w:pPr>
      <w:rPr>
        <w:rFonts w:ascii="Wingdings 2" w:hAnsi="Wingdings 2" w:hint="default"/>
      </w:rPr>
    </w:lvl>
    <w:lvl w:ilvl="2" w:tplc="B51A1790" w:tentative="1">
      <w:start w:val="1"/>
      <w:numFmt w:val="bullet"/>
      <w:lvlText w:val=""/>
      <w:lvlJc w:val="left"/>
      <w:pPr>
        <w:tabs>
          <w:tab w:val="num" w:pos="2160"/>
        </w:tabs>
        <w:ind w:left="2160" w:hanging="360"/>
      </w:pPr>
      <w:rPr>
        <w:rFonts w:ascii="Wingdings 2" w:hAnsi="Wingdings 2" w:hint="default"/>
      </w:rPr>
    </w:lvl>
    <w:lvl w:ilvl="3" w:tplc="788E71A8" w:tentative="1">
      <w:start w:val="1"/>
      <w:numFmt w:val="bullet"/>
      <w:lvlText w:val=""/>
      <w:lvlJc w:val="left"/>
      <w:pPr>
        <w:tabs>
          <w:tab w:val="num" w:pos="2880"/>
        </w:tabs>
        <w:ind w:left="2880" w:hanging="360"/>
      </w:pPr>
      <w:rPr>
        <w:rFonts w:ascii="Wingdings 2" w:hAnsi="Wingdings 2" w:hint="default"/>
      </w:rPr>
    </w:lvl>
    <w:lvl w:ilvl="4" w:tplc="D02830DE" w:tentative="1">
      <w:start w:val="1"/>
      <w:numFmt w:val="bullet"/>
      <w:lvlText w:val=""/>
      <w:lvlJc w:val="left"/>
      <w:pPr>
        <w:tabs>
          <w:tab w:val="num" w:pos="3600"/>
        </w:tabs>
        <w:ind w:left="3600" w:hanging="360"/>
      </w:pPr>
      <w:rPr>
        <w:rFonts w:ascii="Wingdings 2" w:hAnsi="Wingdings 2" w:hint="default"/>
      </w:rPr>
    </w:lvl>
    <w:lvl w:ilvl="5" w:tplc="0EC643DA" w:tentative="1">
      <w:start w:val="1"/>
      <w:numFmt w:val="bullet"/>
      <w:lvlText w:val=""/>
      <w:lvlJc w:val="left"/>
      <w:pPr>
        <w:tabs>
          <w:tab w:val="num" w:pos="4320"/>
        </w:tabs>
        <w:ind w:left="4320" w:hanging="360"/>
      </w:pPr>
      <w:rPr>
        <w:rFonts w:ascii="Wingdings 2" w:hAnsi="Wingdings 2" w:hint="default"/>
      </w:rPr>
    </w:lvl>
    <w:lvl w:ilvl="6" w:tplc="65C6C736" w:tentative="1">
      <w:start w:val="1"/>
      <w:numFmt w:val="bullet"/>
      <w:lvlText w:val=""/>
      <w:lvlJc w:val="left"/>
      <w:pPr>
        <w:tabs>
          <w:tab w:val="num" w:pos="5040"/>
        </w:tabs>
        <w:ind w:left="5040" w:hanging="360"/>
      </w:pPr>
      <w:rPr>
        <w:rFonts w:ascii="Wingdings 2" w:hAnsi="Wingdings 2" w:hint="default"/>
      </w:rPr>
    </w:lvl>
    <w:lvl w:ilvl="7" w:tplc="05AC0FE2" w:tentative="1">
      <w:start w:val="1"/>
      <w:numFmt w:val="bullet"/>
      <w:lvlText w:val=""/>
      <w:lvlJc w:val="left"/>
      <w:pPr>
        <w:tabs>
          <w:tab w:val="num" w:pos="5760"/>
        </w:tabs>
        <w:ind w:left="5760" w:hanging="360"/>
      </w:pPr>
      <w:rPr>
        <w:rFonts w:ascii="Wingdings 2" w:hAnsi="Wingdings 2" w:hint="default"/>
      </w:rPr>
    </w:lvl>
    <w:lvl w:ilvl="8" w:tplc="920088E0"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DE7E7E"/>
    <w:multiLevelType w:val="hybridMultilevel"/>
    <w:tmpl w:val="FE8CCBC8"/>
    <w:lvl w:ilvl="0" w:tplc="2B4C8CEA">
      <w:start w:val="1"/>
      <w:numFmt w:val="bullet"/>
      <w:lvlText w:val=""/>
      <w:lvlJc w:val="left"/>
      <w:pPr>
        <w:tabs>
          <w:tab w:val="num" w:pos="720"/>
        </w:tabs>
        <w:ind w:left="720" w:hanging="360"/>
      </w:pPr>
      <w:rPr>
        <w:rFonts w:ascii="Wingdings 2" w:hAnsi="Wingdings 2" w:hint="default"/>
      </w:rPr>
    </w:lvl>
    <w:lvl w:ilvl="1" w:tplc="4D925D3E" w:tentative="1">
      <w:start w:val="1"/>
      <w:numFmt w:val="bullet"/>
      <w:lvlText w:val=""/>
      <w:lvlJc w:val="left"/>
      <w:pPr>
        <w:tabs>
          <w:tab w:val="num" w:pos="1440"/>
        </w:tabs>
        <w:ind w:left="1440" w:hanging="360"/>
      </w:pPr>
      <w:rPr>
        <w:rFonts w:ascii="Wingdings 2" w:hAnsi="Wingdings 2" w:hint="default"/>
      </w:rPr>
    </w:lvl>
    <w:lvl w:ilvl="2" w:tplc="B0B6D190" w:tentative="1">
      <w:start w:val="1"/>
      <w:numFmt w:val="bullet"/>
      <w:lvlText w:val=""/>
      <w:lvlJc w:val="left"/>
      <w:pPr>
        <w:tabs>
          <w:tab w:val="num" w:pos="2160"/>
        </w:tabs>
        <w:ind w:left="2160" w:hanging="360"/>
      </w:pPr>
      <w:rPr>
        <w:rFonts w:ascii="Wingdings 2" w:hAnsi="Wingdings 2" w:hint="default"/>
      </w:rPr>
    </w:lvl>
    <w:lvl w:ilvl="3" w:tplc="F6B05058" w:tentative="1">
      <w:start w:val="1"/>
      <w:numFmt w:val="bullet"/>
      <w:lvlText w:val=""/>
      <w:lvlJc w:val="left"/>
      <w:pPr>
        <w:tabs>
          <w:tab w:val="num" w:pos="2880"/>
        </w:tabs>
        <w:ind w:left="2880" w:hanging="360"/>
      </w:pPr>
      <w:rPr>
        <w:rFonts w:ascii="Wingdings 2" w:hAnsi="Wingdings 2" w:hint="default"/>
      </w:rPr>
    </w:lvl>
    <w:lvl w:ilvl="4" w:tplc="989C47B0" w:tentative="1">
      <w:start w:val="1"/>
      <w:numFmt w:val="bullet"/>
      <w:lvlText w:val=""/>
      <w:lvlJc w:val="left"/>
      <w:pPr>
        <w:tabs>
          <w:tab w:val="num" w:pos="3600"/>
        </w:tabs>
        <w:ind w:left="3600" w:hanging="360"/>
      </w:pPr>
      <w:rPr>
        <w:rFonts w:ascii="Wingdings 2" w:hAnsi="Wingdings 2" w:hint="default"/>
      </w:rPr>
    </w:lvl>
    <w:lvl w:ilvl="5" w:tplc="9BEAF0EC" w:tentative="1">
      <w:start w:val="1"/>
      <w:numFmt w:val="bullet"/>
      <w:lvlText w:val=""/>
      <w:lvlJc w:val="left"/>
      <w:pPr>
        <w:tabs>
          <w:tab w:val="num" w:pos="4320"/>
        </w:tabs>
        <w:ind w:left="4320" w:hanging="360"/>
      </w:pPr>
      <w:rPr>
        <w:rFonts w:ascii="Wingdings 2" w:hAnsi="Wingdings 2" w:hint="default"/>
      </w:rPr>
    </w:lvl>
    <w:lvl w:ilvl="6" w:tplc="47BA0AF8" w:tentative="1">
      <w:start w:val="1"/>
      <w:numFmt w:val="bullet"/>
      <w:lvlText w:val=""/>
      <w:lvlJc w:val="left"/>
      <w:pPr>
        <w:tabs>
          <w:tab w:val="num" w:pos="5040"/>
        </w:tabs>
        <w:ind w:left="5040" w:hanging="360"/>
      </w:pPr>
      <w:rPr>
        <w:rFonts w:ascii="Wingdings 2" w:hAnsi="Wingdings 2" w:hint="default"/>
      </w:rPr>
    </w:lvl>
    <w:lvl w:ilvl="7" w:tplc="218C709E" w:tentative="1">
      <w:start w:val="1"/>
      <w:numFmt w:val="bullet"/>
      <w:lvlText w:val=""/>
      <w:lvlJc w:val="left"/>
      <w:pPr>
        <w:tabs>
          <w:tab w:val="num" w:pos="5760"/>
        </w:tabs>
        <w:ind w:left="5760" w:hanging="360"/>
      </w:pPr>
      <w:rPr>
        <w:rFonts w:ascii="Wingdings 2" w:hAnsi="Wingdings 2" w:hint="default"/>
      </w:rPr>
    </w:lvl>
    <w:lvl w:ilvl="8" w:tplc="D256C3CA" w:tentative="1">
      <w:start w:val="1"/>
      <w:numFmt w:val="bullet"/>
      <w:lvlText w:val=""/>
      <w:lvlJc w:val="left"/>
      <w:pPr>
        <w:tabs>
          <w:tab w:val="num" w:pos="6480"/>
        </w:tabs>
        <w:ind w:left="6480" w:hanging="360"/>
      </w:pPr>
      <w:rPr>
        <w:rFonts w:ascii="Wingdings 2" w:hAnsi="Wingdings 2"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C1A574A"/>
    <w:multiLevelType w:val="hybridMultilevel"/>
    <w:tmpl w:val="EAB2644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5"/>
  </w:num>
  <w:num w:numId="9">
    <w:abstractNumId w:val="6"/>
  </w:num>
  <w:num w:numId="10">
    <w:abstractNumId w:val="1"/>
  </w:num>
  <w:num w:numId="11">
    <w:abstractNumId w:val="13"/>
  </w:num>
  <w:num w:numId="12">
    <w:abstractNumId w:val="35"/>
  </w:num>
  <w:num w:numId="13">
    <w:abstractNumId w:val="41"/>
  </w:num>
  <w:num w:numId="14">
    <w:abstractNumId w:val="45"/>
  </w:num>
  <w:num w:numId="15">
    <w:abstractNumId w:val="37"/>
  </w:num>
  <w:num w:numId="16">
    <w:abstractNumId w:val="34"/>
  </w:num>
  <w:num w:numId="17">
    <w:abstractNumId w:val="8"/>
  </w:num>
  <w:num w:numId="18">
    <w:abstractNumId w:val="36"/>
  </w:num>
  <w:num w:numId="19">
    <w:abstractNumId w:val="27"/>
  </w:num>
  <w:num w:numId="20">
    <w:abstractNumId w:val="7"/>
  </w:num>
  <w:num w:numId="21">
    <w:abstractNumId w:val="46"/>
  </w:num>
  <w:num w:numId="22">
    <w:abstractNumId w:val="21"/>
  </w:num>
  <w:num w:numId="23">
    <w:abstractNumId w:val="42"/>
  </w:num>
  <w:num w:numId="24">
    <w:abstractNumId w:val="43"/>
  </w:num>
  <w:num w:numId="25">
    <w:abstractNumId w:val="32"/>
  </w:num>
  <w:num w:numId="26">
    <w:abstractNumId w:val="20"/>
  </w:num>
  <w:num w:numId="27">
    <w:abstractNumId w:val="3"/>
  </w:num>
  <w:num w:numId="28">
    <w:abstractNumId w:val="14"/>
  </w:num>
  <w:num w:numId="29">
    <w:abstractNumId w:val="33"/>
  </w:num>
  <w:num w:numId="30">
    <w:abstractNumId w:val="39"/>
  </w:num>
  <w:num w:numId="31">
    <w:abstractNumId w:val="30"/>
  </w:num>
  <w:num w:numId="32">
    <w:abstractNumId w:val="2"/>
  </w:num>
  <w:num w:numId="33">
    <w:abstractNumId w:val="29"/>
  </w:num>
  <w:num w:numId="34">
    <w:abstractNumId w:val="25"/>
  </w:num>
  <w:num w:numId="35">
    <w:abstractNumId w:val="17"/>
  </w:num>
  <w:num w:numId="36">
    <w:abstractNumId w:val="15"/>
  </w:num>
  <w:num w:numId="37">
    <w:abstractNumId w:val="9"/>
  </w:num>
  <w:num w:numId="38">
    <w:abstractNumId w:val="38"/>
  </w:num>
  <w:num w:numId="39">
    <w:abstractNumId w:val="19"/>
  </w:num>
  <w:num w:numId="40">
    <w:abstractNumId w:val="16"/>
  </w:num>
  <w:num w:numId="41">
    <w:abstractNumId w:val="26"/>
  </w:num>
  <w:num w:numId="42">
    <w:abstractNumId w:val="11"/>
  </w:num>
  <w:num w:numId="43">
    <w:abstractNumId w:val="10"/>
  </w:num>
  <w:num w:numId="44">
    <w:abstractNumId w:val="24"/>
  </w:num>
  <w:num w:numId="45">
    <w:abstractNumId w:val="12"/>
  </w:num>
  <w:num w:numId="46">
    <w:abstractNumId w:val="44"/>
  </w:num>
  <w:num w:numId="47">
    <w:abstractNumId w:val="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055"/>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195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04F"/>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392F"/>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6B85"/>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3EC5"/>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5AEE"/>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48EB"/>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47A34"/>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6AE"/>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562"/>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169"/>
    <w:rsid w:val="00ED32F8"/>
    <w:rsid w:val="00ED4FC6"/>
    <w:rsid w:val="00ED54BD"/>
    <w:rsid w:val="00EE0A7D"/>
    <w:rsid w:val="00EE1244"/>
    <w:rsid w:val="00EE1492"/>
    <w:rsid w:val="00EE27F2"/>
    <w:rsid w:val="00EE2CF6"/>
    <w:rsid w:val="00EE3D5F"/>
    <w:rsid w:val="00EE4081"/>
    <w:rsid w:val="00EE50C5"/>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4183040">
      <w:bodyDiv w:val="1"/>
      <w:marLeft w:val="0"/>
      <w:marRight w:val="0"/>
      <w:marTop w:val="0"/>
      <w:marBottom w:val="0"/>
      <w:divBdr>
        <w:top w:val="none" w:sz="0" w:space="0" w:color="auto"/>
        <w:left w:val="none" w:sz="0" w:space="0" w:color="auto"/>
        <w:bottom w:val="none" w:sz="0" w:space="0" w:color="auto"/>
        <w:right w:val="none" w:sz="0" w:space="0" w:color="auto"/>
      </w:divBdr>
      <w:divsChild>
        <w:div w:id="1555384089">
          <w:marLeft w:val="576"/>
          <w:marRight w:val="0"/>
          <w:marTop w:val="120"/>
          <w:marBottom w:val="0"/>
          <w:divBdr>
            <w:top w:val="none" w:sz="0" w:space="0" w:color="auto"/>
            <w:left w:val="none" w:sz="0" w:space="0" w:color="auto"/>
            <w:bottom w:val="none" w:sz="0" w:space="0" w:color="auto"/>
            <w:right w:val="none" w:sz="0" w:space="0" w:color="auto"/>
          </w:divBdr>
        </w:div>
        <w:div w:id="485711489">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612061">
      <w:bodyDiv w:val="1"/>
      <w:marLeft w:val="0"/>
      <w:marRight w:val="0"/>
      <w:marTop w:val="0"/>
      <w:marBottom w:val="0"/>
      <w:divBdr>
        <w:top w:val="none" w:sz="0" w:space="0" w:color="auto"/>
        <w:left w:val="none" w:sz="0" w:space="0" w:color="auto"/>
        <w:bottom w:val="none" w:sz="0" w:space="0" w:color="auto"/>
        <w:right w:val="none" w:sz="0" w:space="0" w:color="auto"/>
      </w:divBdr>
      <w:divsChild>
        <w:div w:id="1192568560">
          <w:marLeft w:val="576"/>
          <w:marRight w:val="0"/>
          <w:marTop w:val="120"/>
          <w:marBottom w:val="0"/>
          <w:divBdr>
            <w:top w:val="none" w:sz="0" w:space="0" w:color="auto"/>
            <w:left w:val="none" w:sz="0" w:space="0" w:color="auto"/>
            <w:bottom w:val="none" w:sz="0" w:space="0" w:color="auto"/>
            <w:right w:val="none" w:sz="0" w:space="0" w:color="auto"/>
          </w:divBdr>
        </w:div>
        <w:div w:id="1331519351">
          <w:marLeft w:val="576"/>
          <w:marRight w:val="0"/>
          <w:marTop w:val="120"/>
          <w:marBottom w:val="0"/>
          <w:divBdr>
            <w:top w:val="none" w:sz="0" w:space="0" w:color="auto"/>
            <w:left w:val="none" w:sz="0" w:space="0" w:color="auto"/>
            <w:bottom w:val="none" w:sz="0" w:space="0" w:color="auto"/>
            <w:right w:val="none" w:sz="0" w:space="0" w:color="auto"/>
          </w:divBdr>
        </w:div>
        <w:div w:id="124204699">
          <w:marLeft w:val="576"/>
          <w:marRight w:val="0"/>
          <w:marTop w:val="120"/>
          <w:marBottom w:val="0"/>
          <w:divBdr>
            <w:top w:val="none" w:sz="0" w:space="0" w:color="auto"/>
            <w:left w:val="none" w:sz="0" w:space="0" w:color="auto"/>
            <w:bottom w:val="none" w:sz="0" w:space="0" w:color="auto"/>
            <w:right w:val="none" w:sz="0" w:space="0" w:color="auto"/>
          </w:divBdr>
        </w:div>
        <w:div w:id="42215680">
          <w:marLeft w:val="576"/>
          <w:marRight w:val="0"/>
          <w:marTop w:val="120"/>
          <w:marBottom w:val="0"/>
          <w:divBdr>
            <w:top w:val="none" w:sz="0" w:space="0" w:color="auto"/>
            <w:left w:val="none" w:sz="0" w:space="0" w:color="auto"/>
            <w:bottom w:val="none" w:sz="0" w:space="0" w:color="auto"/>
            <w:right w:val="none" w:sz="0" w:space="0" w:color="auto"/>
          </w:divBdr>
        </w:div>
        <w:div w:id="2042970200">
          <w:marLeft w:val="576"/>
          <w:marRight w:val="0"/>
          <w:marTop w:val="120"/>
          <w:marBottom w:val="0"/>
          <w:divBdr>
            <w:top w:val="none" w:sz="0" w:space="0" w:color="auto"/>
            <w:left w:val="none" w:sz="0" w:space="0" w:color="auto"/>
            <w:bottom w:val="none" w:sz="0" w:space="0" w:color="auto"/>
            <w:right w:val="none" w:sz="0" w:space="0" w:color="auto"/>
          </w:divBdr>
        </w:div>
        <w:div w:id="2046519651">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8499993">
      <w:bodyDiv w:val="1"/>
      <w:marLeft w:val="0"/>
      <w:marRight w:val="0"/>
      <w:marTop w:val="0"/>
      <w:marBottom w:val="0"/>
      <w:divBdr>
        <w:top w:val="none" w:sz="0" w:space="0" w:color="auto"/>
        <w:left w:val="none" w:sz="0" w:space="0" w:color="auto"/>
        <w:bottom w:val="none" w:sz="0" w:space="0" w:color="auto"/>
        <w:right w:val="none" w:sz="0" w:space="0" w:color="auto"/>
      </w:divBdr>
      <w:divsChild>
        <w:div w:id="1196236470">
          <w:marLeft w:val="576"/>
          <w:marRight w:val="0"/>
          <w:marTop w:val="120"/>
          <w:marBottom w:val="0"/>
          <w:divBdr>
            <w:top w:val="none" w:sz="0" w:space="0" w:color="auto"/>
            <w:left w:val="none" w:sz="0" w:space="0" w:color="auto"/>
            <w:bottom w:val="none" w:sz="0" w:space="0" w:color="auto"/>
            <w:right w:val="none" w:sz="0" w:space="0" w:color="auto"/>
          </w:divBdr>
        </w:div>
        <w:div w:id="980577343">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3250142">
      <w:bodyDiv w:val="1"/>
      <w:marLeft w:val="0"/>
      <w:marRight w:val="0"/>
      <w:marTop w:val="0"/>
      <w:marBottom w:val="0"/>
      <w:divBdr>
        <w:top w:val="none" w:sz="0" w:space="0" w:color="auto"/>
        <w:left w:val="none" w:sz="0" w:space="0" w:color="auto"/>
        <w:bottom w:val="none" w:sz="0" w:space="0" w:color="auto"/>
        <w:right w:val="none" w:sz="0" w:space="0" w:color="auto"/>
      </w:divBdr>
      <w:divsChild>
        <w:div w:id="114563260">
          <w:marLeft w:val="576"/>
          <w:marRight w:val="0"/>
          <w:marTop w:val="120"/>
          <w:marBottom w:val="0"/>
          <w:divBdr>
            <w:top w:val="none" w:sz="0" w:space="0" w:color="auto"/>
            <w:left w:val="none" w:sz="0" w:space="0" w:color="auto"/>
            <w:bottom w:val="none" w:sz="0" w:space="0" w:color="auto"/>
            <w:right w:val="none" w:sz="0" w:space="0" w:color="auto"/>
          </w:divBdr>
        </w:div>
        <w:div w:id="92286570">
          <w:marLeft w:val="576"/>
          <w:marRight w:val="0"/>
          <w:marTop w:val="120"/>
          <w:marBottom w:val="0"/>
          <w:divBdr>
            <w:top w:val="none" w:sz="0" w:space="0" w:color="auto"/>
            <w:left w:val="none" w:sz="0" w:space="0" w:color="auto"/>
            <w:bottom w:val="none" w:sz="0" w:space="0" w:color="auto"/>
            <w:right w:val="none" w:sz="0" w:space="0" w:color="auto"/>
          </w:divBdr>
        </w:div>
        <w:div w:id="1042945415">
          <w:marLeft w:val="576"/>
          <w:marRight w:val="0"/>
          <w:marTop w:val="120"/>
          <w:marBottom w:val="0"/>
          <w:divBdr>
            <w:top w:val="none" w:sz="0" w:space="0" w:color="auto"/>
            <w:left w:val="none" w:sz="0" w:space="0" w:color="auto"/>
            <w:bottom w:val="none" w:sz="0" w:space="0" w:color="auto"/>
            <w:right w:val="none" w:sz="0" w:space="0" w:color="auto"/>
          </w:divBdr>
        </w:div>
        <w:div w:id="1631936441">
          <w:marLeft w:val="576"/>
          <w:marRight w:val="0"/>
          <w:marTop w:val="120"/>
          <w:marBottom w:val="0"/>
          <w:divBdr>
            <w:top w:val="none" w:sz="0" w:space="0" w:color="auto"/>
            <w:left w:val="none" w:sz="0" w:space="0" w:color="auto"/>
            <w:bottom w:val="none" w:sz="0" w:space="0" w:color="auto"/>
            <w:right w:val="none" w:sz="0" w:space="0" w:color="auto"/>
          </w:divBdr>
        </w:div>
        <w:div w:id="1503738275">
          <w:marLeft w:val="576"/>
          <w:marRight w:val="0"/>
          <w:marTop w:val="12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83379986">
      <w:bodyDiv w:val="1"/>
      <w:marLeft w:val="0"/>
      <w:marRight w:val="0"/>
      <w:marTop w:val="0"/>
      <w:marBottom w:val="0"/>
      <w:divBdr>
        <w:top w:val="none" w:sz="0" w:space="0" w:color="auto"/>
        <w:left w:val="none" w:sz="0" w:space="0" w:color="auto"/>
        <w:bottom w:val="none" w:sz="0" w:space="0" w:color="auto"/>
        <w:right w:val="none" w:sz="0" w:space="0" w:color="auto"/>
      </w:divBdr>
      <w:divsChild>
        <w:div w:id="172378332">
          <w:marLeft w:val="576"/>
          <w:marRight w:val="0"/>
          <w:marTop w:val="120"/>
          <w:marBottom w:val="0"/>
          <w:divBdr>
            <w:top w:val="none" w:sz="0" w:space="0" w:color="auto"/>
            <w:left w:val="none" w:sz="0" w:space="0" w:color="auto"/>
            <w:bottom w:val="none" w:sz="0" w:space="0" w:color="auto"/>
            <w:right w:val="none" w:sz="0" w:space="0" w:color="auto"/>
          </w:divBdr>
        </w:div>
        <w:div w:id="1163933061">
          <w:marLeft w:val="576"/>
          <w:marRight w:val="0"/>
          <w:marTop w:val="120"/>
          <w:marBottom w:val="0"/>
          <w:divBdr>
            <w:top w:val="none" w:sz="0" w:space="0" w:color="auto"/>
            <w:left w:val="none" w:sz="0" w:space="0" w:color="auto"/>
            <w:bottom w:val="none" w:sz="0" w:space="0" w:color="auto"/>
            <w:right w:val="none" w:sz="0" w:space="0" w:color="auto"/>
          </w:divBdr>
        </w:div>
        <w:div w:id="878277353">
          <w:marLeft w:val="576"/>
          <w:marRight w:val="0"/>
          <w:marTop w:val="120"/>
          <w:marBottom w:val="0"/>
          <w:divBdr>
            <w:top w:val="none" w:sz="0" w:space="0" w:color="auto"/>
            <w:left w:val="none" w:sz="0" w:space="0" w:color="auto"/>
            <w:bottom w:val="none" w:sz="0" w:space="0" w:color="auto"/>
            <w:right w:val="none" w:sz="0" w:space="0" w:color="auto"/>
          </w:divBdr>
        </w:div>
        <w:div w:id="2095861841">
          <w:marLeft w:val="576"/>
          <w:marRight w:val="0"/>
          <w:marTop w:val="120"/>
          <w:marBottom w:val="0"/>
          <w:divBdr>
            <w:top w:val="none" w:sz="0" w:space="0" w:color="auto"/>
            <w:left w:val="none" w:sz="0" w:space="0" w:color="auto"/>
            <w:bottom w:val="none" w:sz="0" w:space="0" w:color="auto"/>
            <w:right w:val="none" w:sz="0" w:space="0" w:color="auto"/>
          </w:divBdr>
        </w:div>
        <w:div w:id="1554349958">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2016272">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9617287">
      <w:bodyDiv w:val="1"/>
      <w:marLeft w:val="0"/>
      <w:marRight w:val="0"/>
      <w:marTop w:val="0"/>
      <w:marBottom w:val="0"/>
      <w:divBdr>
        <w:top w:val="none" w:sz="0" w:space="0" w:color="auto"/>
        <w:left w:val="none" w:sz="0" w:space="0" w:color="auto"/>
        <w:bottom w:val="none" w:sz="0" w:space="0" w:color="auto"/>
        <w:right w:val="none" w:sz="0" w:space="0" w:color="auto"/>
      </w:divBdr>
      <w:divsChild>
        <w:div w:id="1424184055">
          <w:marLeft w:val="576"/>
          <w:marRight w:val="0"/>
          <w:marTop w:val="120"/>
          <w:marBottom w:val="0"/>
          <w:divBdr>
            <w:top w:val="none" w:sz="0" w:space="0" w:color="auto"/>
            <w:left w:val="none" w:sz="0" w:space="0" w:color="auto"/>
            <w:bottom w:val="none" w:sz="0" w:space="0" w:color="auto"/>
            <w:right w:val="none" w:sz="0" w:space="0" w:color="auto"/>
          </w:divBdr>
        </w:div>
        <w:div w:id="2116559405">
          <w:marLeft w:val="576"/>
          <w:marRight w:val="0"/>
          <w:marTop w:val="120"/>
          <w:marBottom w:val="0"/>
          <w:divBdr>
            <w:top w:val="none" w:sz="0" w:space="0" w:color="auto"/>
            <w:left w:val="none" w:sz="0" w:space="0" w:color="auto"/>
            <w:bottom w:val="none" w:sz="0" w:space="0" w:color="auto"/>
            <w:right w:val="none" w:sz="0" w:space="0" w:color="auto"/>
          </w:divBdr>
        </w:div>
        <w:div w:id="441071141">
          <w:marLeft w:val="576"/>
          <w:marRight w:val="0"/>
          <w:marTop w:val="120"/>
          <w:marBottom w:val="0"/>
          <w:divBdr>
            <w:top w:val="none" w:sz="0" w:space="0" w:color="auto"/>
            <w:left w:val="none" w:sz="0" w:space="0" w:color="auto"/>
            <w:bottom w:val="none" w:sz="0" w:space="0" w:color="auto"/>
            <w:right w:val="none" w:sz="0" w:space="0" w:color="auto"/>
          </w:divBdr>
        </w:div>
        <w:div w:id="821846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3587</TotalTime>
  <Pages>12</Pages>
  <Words>1298</Words>
  <Characters>7401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2021-10-29T15:47:00Z</dcterms:modified>
</cp:coreProperties>
</file>