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550B4" w:rsidRDefault="00C550B4" w:rsidP="00C550B4">
      <w:pPr>
        <w:spacing w:line="360" w:lineRule="auto"/>
        <w:jc w:val="center"/>
        <w:rPr>
          <w:rFonts w:ascii="Times New Roman" w:hAnsi="Times New Roman" w:cs="Times New Roman"/>
          <w:b/>
          <w:sz w:val="56"/>
          <w:szCs w:val="56"/>
        </w:rPr>
      </w:pPr>
      <w:r w:rsidRPr="00C550B4">
        <w:rPr>
          <w:rFonts w:ascii="Times New Roman" w:hAnsi="Times New Roman" w:cs="Times New Roman"/>
          <w:b/>
          <w:sz w:val="56"/>
          <w:szCs w:val="56"/>
        </w:rPr>
        <w:t>Secure chat room industry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550B4" w:rsidRDefault="00C550B4" w:rsidP="00E53AA4">
      <w:pPr>
        <w:spacing w:line="360" w:lineRule="auto"/>
        <w:jc w:val="both"/>
        <w:rPr>
          <w:rFonts w:ascii="Times New Roman" w:hAnsi="Times New Roman" w:cs="Times New Roman"/>
          <w:b/>
          <w:sz w:val="44"/>
          <w:szCs w:val="44"/>
        </w:rPr>
      </w:pPr>
    </w:p>
    <w:p w:rsidR="00C550B4" w:rsidRDefault="00C550B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31336" w:rsidRDefault="00E31336" w:rsidP="00E53AA4">
      <w:pPr>
        <w:spacing w:line="360" w:lineRule="auto"/>
        <w:jc w:val="both"/>
        <w:rPr>
          <w:rFonts w:ascii="Times New Roman" w:hAnsi="Times New Roman" w:cs="Times New Roman"/>
          <w:b/>
          <w:sz w:val="40"/>
          <w:szCs w:val="40"/>
        </w:rPr>
      </w:pPr>
      <w:r w:rsidRPr="00E31336">
        <w:rPr>
          <w:rFonts w:ascii="Times New Roman" w:hAnsi="Times New Roman" w:cs="Times New Roman"/>
          <w:sz w:val="32"/>
          <w:szCs w:val="32"/>
        </w:rPr>
        <w:t>Chat applications have become one of the most important and popular applications on smartphones. It has the capability of exchange text messages, images and files which it cost free for the users to communicate with each other. All messages must be protected. The aim of the paper is to propose chat application that provides End-to-End security that let safely exchange private information with each other without worrying about data. In addition to the protection of storage. A list of requirements to make secure chat application is presented in this paper and based on these requirements, the application was designed. The proposed chat application was compared with other popular applications based on those requirements as well as it has been tested as a proof for providing End-to-End security.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E31336" w:rsidRDefault="001C4FD2" w:rsidP="00E3133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E31336" w:rsidRDefault="00E31336" w:rsidP="00E31336">
      <w:pPr>
        <w:tabs>
          <w:tab w:val="left" w:pos="6210"/>
        </w:tabs>
        <w:spacing w:line="360" w:lineRule="auto"/>
        <w:jc w:val="both"/>
        <w:rPr>
          <w:rFonts w:ascii="Times New Roman" w:hAnsi="Times New Roman" w:cs="Times New Roman"/>
          <w:sz w:val="40"/>
          <w:szCs w:val="40"/>
        </w:rPr>
      </w:pPr>
    </w:p>
    <w:p w:rsidR="00E31336" w:rsidRDefault="00E31336" w:rsidP="00E31336">
      <w:pPr>
        <w:tabs>
          <w:tab w:val="left" w:pos="6210"/>
        </w:tabs>
        <w:spacing w:line="360" w:lineRule="auto"/>
        <w:jc w:val="both"/>
        <w:rPr>
          <w:rFonts w:ascii="Times New Roman" w:hAnsi="Times New Roman" w:cs="Times New Roman"/>
          <w:sz w:val="40"/>
          <w:szCs w:val="40"/>
        </w:rPr>
      </w:pPr>
    </w:p>
    <w:p w:rsidR="00491919" w:rsidRDefault="001C4FD2" w:rsidP="00E3133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3133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A30FD" w:rsidRDefault="00EF2D1E" w:rsidP="004A30F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A30FD">
        <w:rPr>
          <w:rFonts w:ascii="Times New Roman" w:hAnsi="Times New Roman" w:cs="Times New Roman"/>
          <w:sz w:val="32"/>
          <w:szCs w:val="32"/>
          <w:lang w:val="en-IN"/>
        </w:rPr>
        <w:t>Many similar messengers exist, we limited our analysis to messengers of some notability.</w:t>
      </w:r>
    </w:p>
    <w:p w:rsidR="00000000" w:rsidRPr="004A30FD" w:rsidRDefault="00EF2D1E" w:rsidP="004A30F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A30FD">
        <w:rPr>
          <w:rFonts w:ascii="Times New Roman" w:hAnsi="Times New Roman" w:cs="Times New Roman"/>
          <w:sz w:val="32"/>
          <w:szCs w:val="32"/>
          <w:lang w:val="en-IN"/>
        </w:rPr>
        <w:t>A secu</w:t>
      </w:r>
      <w:r w:rsidRPr="004A30FD">
        <w:rPr>
          <w:rFonts w:ascii="Times New Roman" w:hAnsi="Times New Roman" w:cs="Times New Roman"/>
          <w:sz w:val="32"/>
          <w:szCs w:val="32"/>
          <w:lang w:val="en-IN"/>
        </w:rPr>
        <w:t xml:space="preserve">re channel with separate keys exists between each device pair of the communicating users. </w:t>
      </w:r>
    </w:p>
    <w:p w:rsidR="00000000" w:rsidRPr="004A30FD" w:rsidRDefault="00EF2D1E" w:rsidP="004A30F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A30FD">
        <w:rPr>
          <w:rFonts w:ascii="Times New Roman" w:hAnsi="Times New Roman" w:cs="Times New Roman"/>
          <w:sz w:val="32"/>
          <w:szCs w:val="32"/>
          <w:lang w:val="en-IN"/>
        </w:rPr>
        <w:t>The sending device needs to know all encryption keys of the receiving devices and therefore the number of existing devices.</w:t>
      </w:r>
    </w:p>
    <w:p w:rsidR="00000000" w:rsidRPr="004A30FD" w:rsidRDefault="00EF2D1E" w:rsidP="004A30F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A30FD">
        <w:rPr>
          <w:rFonts w:ascii="Times New Roman" w:hAnsi="Times New Roman" w:cs="Times New Roman"/>
          <w:sz w:val="32"/>
          <w:szCs w:val="32"/>
          <w:lang w:val="en-IN"/>
        </w:rPr>
        <w:t>This can be achieved e.g. by a password</w:t>
      </w:r>
      <w:r w:rsidRPr="004A30FD">
        <w:rPr>
          <w:rFonts w:ascii="Times New Roman" w:hAnsi="Times New Roman" w:cs="Times New Roman"/>
          <w:sz w:val="32"/>
          <w:szCs w:val="32"/>
          <w:lang w:val="en-IN"/>
        </w:rPr>
        <w:t>-based login or by having an existing device share an authentication token.</w:t>
      </w:r>
    </w:p>
    <w:p w:rsidR="00F936BC" w:rsidRPr="004A30FD" w:rsidRDefault="00EF2D1E" w:rsidP="004A30F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A30FD">
        <w:rPr>
          <w:rFonts w:ascii="Times New Roman" w:hAnsi="Times New Roman" w:cs="Times New Roman"/>
          <w:sz w:val="32"/>
          <w:szCs w:val="32"/>
          <w:lang w:val="en-IN"/>
        </w:rPr>
        <w:t>In the device level approach, an existing device can add the new device to all conversations and groups.</w:t>
      </w:r>
      <w:r w:rsidRPr="004A30F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A30FD" w:rsidRDefault="00EF2D1E" w:rsidP="004A30FD">
      <w:pPr>
        <w:numPr>
          <w:ilvl w:val="0"/>
          <w:numId w:val="45"/>
        </w:numPr>
        <w:spacing w:line="360" w:lineRule="auto"/>
        <w:jc w:val="both"/>
        <w:rPr>
          <w:rFonts w:ascii="Times New Roman" w:hAnsi="Times New Roman" w:cs="Times New Roman"/>
          <w:bCs/>
          <w:sz w:val="32"/>
          <w:szCs w:val="32"/>
          <w:lang w:val="en-IN"/>
        </w:rPr>
      </w:pPr>
      <w:r w:rsidRPr="004A30FD">
        <w:rPr>
          <w:rFonts w:ascii="Times New Roman" w:hAnsi="Times New Roman" w:cs="Times New Roman"/>
          <w:bCs/>
          <w:sz w:val="32"/>
          <w:szCs w:val="32"/>
          <w:lang w:val="en-IN"/>
        </w:rPr>
        <w:t>Viber has privacy issues such as adding a friend without his knowledge o</w:t>
      </w:r>
      <w:r w:rsidRPr="004A30FD">
        <w:rPr>
          <w:rFonts w:ascii="Times New Roman" w:hAnsi="Times New Roman" w:cs="Times New Roman"/>
          <w:bCs/>
          <w:sz w:val="32"/>
          <w:szCs w:val="32"/>
          <w:lang w:val="en-IN"/>
        </w:rPr>
        <w:t xml:space="preserve">r adding him to a group without his permission. </w:t>
      </w:r>
    </w:p>
    <w:p w:rsidR="00000000" w:rsidRPr="004A30FD" w:rsidRDefault="00EF2D1E" w:rsidP="004A30FD">
      <w:pPr>
        <w:numPr>
          <w:ilvl w:val="0"/>
          <w:numId w:val="45"/>
        </w:numPr>
        <w:spacing w:line="360" w:lineRule="auto"/>
        <w:jc w:val="both"/>
        <w:rPr>
          <w:rFonts w:ascii="Times New Roman" w:hAnsi="Times New Roman" w:cs="Times New Roman"/>
          <w:bCs/>
          <w:sz w:val="32"/>
          <w:szCs w:val="32"/>
          <w:lang w:val="en-IN"/>
        </w:rPr>
      </w:pPr>
      <w:r w:rsidRPr="004A30FD">
        <w:rPr>
          <w:rFonts w:ascii="Times New Roman" w:hAnsi="Times New Roman" w:cs="Times New Roman"/>
          <w:bCs/>
          <w:sz w:val="32"/>
          <w:szCs w:val="32"/>
          <w:lang w:val="en-IN"/>
        </w:rPr>
        <w:t>Consumers demand better security and privacy in messaging Apps, software development companies have been attempting to address these issues.</w:t>
      </w:r>
    </w:p>
    <w:p w:rsidR="00000000" w:rsidRPr="004A30FD" w:rsidRDefault="00EF2D1E" w:rsidP="004A30FD">
      <w:pPr>
        <w:numPr>
          <w:ilvl w:val="0"/>
          <w:numId w:val="45"/>
        </w:numPr>
        <w:spacing w:line="360" w:lineRule="auto"/>
        <w:jc w:val="both"/>
        <w:rPr>
          <w:rFonts w:ascii="Times New Roman" w:hAnsi="Times New Roman" w:cs="Times New Roman"/>
          <w:bCs/>
          <w:sz w:val="32"/>
          <w:szCs w:val="32"/>
          <w:lang w:val="en-IN"/>
        </w:rPr>
      </w:pPr>
      <w:r w:rsidRPr="004A30FD">
        <w:rPr>
          <w:rFonts w:ascii="Times New Roman" w:hAnsi="Times New Roman" w:cs="Times New Roman"/>
          <w:bCs/>
          <w:sz w:val="32"/>
          <w:szCs w:val="32"/>
          <w:lang w:val="en-IN"/>
        </w:rPr>
        <w:t xml:space="preserve">It has been highlighted that WeChat has </w:t>
      </w:r>
      <w:r w:rsidRPr="004A30FD">
        <w:rPr>
          <w:rFonts w:ascii="Times New Roman" w:hAnsi="Times New Roman" w:cs="Times New Roman"/>
          <w:bCs/>
          <w:sz w:val="32"/>
          <w:szCs w:val="32"/>
          <w:lang w:val="en-IN"/>
        </w:rPr>
        <w:t xml:space="preserve">major privacy issues and the safest option is to remove the App from your phone. </w:t>
      </w:r>
    </w:p>
    <w:p w:rsidR="00000000" w:rsidRPr="004A30FD" w:rsidRDefault="00EF2D1E" w:rsidP="004A30FD">
      <w:pPr>
        <w:numPr>
          <w:ilvl w:val="0"/>
          <w:numId w:val="45"/>
        </w:numPr>
        <w:spacing w:line="360" w:lineRule="auto"/>
        <w:jc w:val="both"/>
        <w:rPr>
          <w:rFonts w:ascii="Times New Roman" w:hAnsi="Times New Roman" w:cs="Times New Roman"/>
          <w:bCs/>
          <w:sz w:val="32"/>
          <w:szCs w:val="32"/>
          <w:lang w:val="en-IN"/>
        </w:rPr>
      </w:pPr>
      <w:r w:rsidRPr="004A30FD">
        <w:rPr>
          <w:rFonts w:ascii="Times New Roman" w:hAnsi="Times New Roman" w:cs="Times New Roman"/>
          <w:bCs/>
          <w:sz w:val="32"/>
          <w:szCs w:val="32"/>
          <w:lang w:val="en-IN"/>
        </w:rPr>
        <w:lastRenderedPageBreak/>
        <w:t>This problem is not solved by simply using group messaging in all cases of the protocols and techniques that will be presented.</w:t>
      </w:r>
    </w:p>
    <w:p w:rsidR="00F94960" w:rsidRPr="004A30FD" w:rsidRDefault="00EF2D1E" w:rsidP="00E53AA4">
      <w:pPr>
        <w:numPr>
          <w:ilvl w:val="0"/>
          <w:numId w:val="45"/>
        </w:numPr>
        <w:spacing w:line="360" w:lineRule="auto"/>
        <w:jc w:val="both"/>
        <w:rPr>
          <w:rFonts w:ascii="Times New Roman" w:hAnsi="Times New Roman" w:cs="Times New Roman"/>
          <w:bCs/>
          <w:sz w:val="32"/>
          <w:szCs w:val="32"/>
          <w:lang w:val="en-IN"/>
        </w:rPr>
      </w:pPr>
      <w:r w:rsidRPr="004A30FD">
        <w:rPr>
          <w:rFonts w:ascii="Times New Roman" w:hAnsi="Times New Roman" w:cs="Times New Roman"/>
          <w:bCs/>
          <w:sz w:val="32"/>
          <w:szCs w:val="32"/>
          <w:lang w:val="en-IN"/>
        </w:rPr>
        <w:t>This might pose a problem for some workloads</w:t>
      </w:r>
      <w:r w:rsidRPr="004A30FD">
        <w:rPr>
          <w:rFonts w:ascii="Times New Roman" w:hAnsi="Times New Roman" w:cs="Times New Roman"/>
          <w:bCs/>
          <w:sz w:val="32"/>
          <w:szCs w:val="32"/>
          <w:lang w:val="en-IN"/>
        </w:rPr>
        <w:t>, especially if data needs to be shared with same-owned devices and a large number of devices that belong to different users at the same time</w:t>
      </w:r>
      <w:r w:rsidRPr="004A30FD">
        <w:rPr>
          <w:rFonts w:ascii="Times New Roman" w:hAnsi="Times New Roman" w:cs="Times New Roman"/>
          <w:bCs/>
          <w:sz w:val="32"/>
          <w:szCs w:val="32"/>
          <w:lang w:val="en-IN"/>
        </w:rPr>
        <w:t>.</w:t>
      </w:r>
      <w:r w:rsidRPr="004A30FD">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A30FD" w:rsidRPr="004A30FD" w:rsidRDefault="004A30FD" w:rsidP="004A30FD">
      <w:pPr>
        <w:pStyle w:val="NormalWeb"/>
        <w:numPr>
          <w:ilvl w:val="0"/>
          <w:numId w:val="46"/>
        </w:numPr>
        <w:spacing w:before="0" w:beforeAutospacing="0" w:after="0" w:afterAutospacing="0" w:line="360" w:lineRule="auto"/>
        <w:ind w:left="284" w:hanging="284"/>
        <w:jc w:val="both"/>
        <w:rPr>
          <w:sz w:val="32"/>
          <w:szCs w:val="32"/>
        </w:rPr>
      </w:pPr>
      <w:r w:rsidRPr="004A30FD">
        <w:rPr>
          <w:sz w:val="32"/>
          <w:szCs w:val="32"/>
        </w:rPr>
        <w:t xml:space="preserve">The proposed architecture is designed to be Client-Server chat application. In client side, when a user sets up the application, the user either selects registration or log-in. </w:t>
      </w:r>
    </w:p>
    <w:p w:rsidR="004A30FD" w:rsidRPr="004A30FD" w:rsidRDefault="004A30FD" w:rsidP="004A30FD">
      <w:pPr>
        <w:pStyle w:val="NormalWeb"/>
        <w:numPr>
          <w:ilvl w:val="0"/>
          <w:numId w:val="46"/>
        </w:numPr>
        <w:spacing w:before="0" w:beforeAutospacing="0" w:after="0" w:afterAutospacing="0" w:line="360" w:lineRule="auto"/>
        <w:ind w:left="284" w:hanging="284"/>
        <w:jc w:val="both"/>
        <w:rPr>
          <w:sz w:val="32"/>
          <w:szCs w:val="32"/>
        </w:rPr>
      </w:pPr>
      <w:r w:rsidRPr="004A30FD">
        <w:rPr>
          <w:sz w:val="32"/>
          <w:szCs w:val="32"/>
        </w:rPr>
        <w:t>To analyze and evaluate proposed chat we have compared proposed chat with popular applications.</w:t>
      </w:r>
    </w:p>
    <w:p w:rsidR="004A30FD" w:rsidRPr="004A30FD" w:rsidRDefault="004A30FD" w:rsidP="004A30FD">
      <w:pPr>
        <w:pStyle w:val="NormalWeb"/>
        <w:numPr>
          <w:ilvl w:val="0"/>
          <w:numId w:val="46"/>
        </w:numPr>
        <w:spacing w:before="0" w:beforeAutospacing="0" w:after="0" w:afterAutospacing="0" w:line="360" w:lineRule="auto"/>
        <w:ind w:left="284" w:hanging="284"/>
        <w:jc w:val="both"/>
        <w:rPr>
          <w:sz w:val="32"/>
          <w:szCs w:val="32"/>
        </w:rPr>
      </w:pPr>
      <w:r w:rsidRPr="004A30FD">
        <w:rPr>
          <w:sz w:val="32"/>
          <w:szCs w:val="32"/>
        </w:rPr>
        <w:t>The aim of the paper is to propose chat application that provides End-to-End security that let safely exchange private information with each other without worrying about data.</w:t>
      </w:r>
    </w:p>
    <w:p w:rsidR="003A5D44" w:rsidRPr="004A30FD" w:rsidRDefault="004A30FD" w:rsidP="00E53AA4">
      <w:pPr>
        <w:pStyle w:val="NormalWeb"/>
        <w:numPr>
          <w:ilvl w:val="0"/>
          <w:numId w:val="46"/>
        </w:numPr>
        <w:spacing w:before="0" w:beforeAutospacing="0" w:after="0" w:afterAutospacing="0" w:line="360" w:lineRule="auto"/>
        <w:ind w:left="284" w:hanging="284"/>
        <w:jc w:val="both"/>
        <w:rPr>
          <w:sz w:val="32"/>
          <w:szCs w:val="32"/>
        </w:rPr>
      </w:pPr>
      <w:r w:rsidRPr="004A30FD">
        <w:rPr>
          <w:sz w:val="32"/>
          <w:szCs w:val="32"/>
        </w:rPr>
        <w:t>The proposed chat application was compared with other popular applications based on those requirements as well as it has been tested as a proof for providing End-to-End security.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A30FD" w:rsidRDefault="00EF2D1E" w:rsidP="004A30F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A30FD">
        <w:rPr>
          <w:rFonts w:ascii="Times New Roman" w:eastAsia="AdvGulliv-R" w:hAnsi="Times New Roman" w:cs="Times New Roman"/>
          <w:bCs/>
          <w:sz w:val="32"/>
          <w:szCs w:val="32"/>
          <w:lang w:val="en-IN"/>
        </w:rPr>
        <w:t>The certain number of always online devices and accompanying performance losses are disadvantage</w:t>
      </w:r>
      <w:r w:rsidRPr="004A30FD">
        <w:rPr>
          <w:rFonts w:ascii="Times New Roman" w:eastAsia="AdvGulliv-R" w:hAnsi="Times New Roman" w:cs="Times New Roman"/>
          <w:bCs/>
          <w:sz w:val="32"/>
          <w:szCs w:val="32"/>
          <w:lang w:val="en-IN"/>
        </w:rPr>
        <w:t>s for message exchange.</w:t>
      </w:r>
    </w:p>
    <w:p w:rsidR="00000000" w:rsidRPr="004A30FD" w:rsidRDefault="00EF2D1E" w:rsidP="004A30F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A30FD">
        <w:rPr>
          <w:rFonts w:ascii="Times New Roman" w:eastAsia="AdvGulliv-R" w:hAnsi="Times New Roman" w:cs="Times New Roman"/>
          <w:bCs/>
          <w:sz w:val="32"/>
          <w:szCs w:val="32"/>
          <w:lang w:val="en-IN"/>
        </w:rPr>
        <w:t>The Messaging Layer Security (MLS) protocol allows for an efficient key rotation algorithm that scales logarithmically for a large number of partaking devices.</w:t>
      </w:r>
    </w:p>
    <w:p w:rsidR="00000000" w:rsidRPr="004A30FD" w:rsidRDefault="00EF2D1E" w:rsidP="004A30F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A30FD">
        <w:rPr>
          <w:rFonts w:ascii="Times New Roman" w:eastAsia="AdvGulliv-R" w:hAnsi="Times New Roman" w:cs="Times New Roman"/>
          <w:bCs/>
          <w:sz w:val="32"/>
          <w:szCs w:val="32"/>
          <w:lang w:val="en-IN"/>
        </w:rPr>
        <w:lastRenderedPageBreak/>
        <w:t>A new key is derived via the key derivation function, the old key cann</w:t>
      </w:r>
      <w:r w:rsidRPr="004A30FD">
        <w:rPr>
          <w:rFonts w:ascii="Times New Roman" w:eastAsia="AdvGulliv-R" w:hAnsi="Times New Roman" w:cs="Times New Roman"/>
          <w:bCs/>
          <w:sz w:val="32"/>
          <w:szCs w:val="32"/>
          <w:lang w:val="en-IN"/>
        </w:rPr>
        <w:t>ot be recovered easily and efficient attackers cannot recover the old keys for previous messages.</w:t>
      </w:r>
    </w:p>
    <w:p w:rsidR="00000000" w:rsidRPr="004A30FD" w:rsidRDefault="00EF2D1E" w:rsidP="004A30F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A30FD">
        <w:rPr>
          <w:rFonts w:ascii="Times New Roman" w:eastAsia="AdvGulliv-R" w:hAnsi="Times New Roman" w:cs="Times New Roman"/>
          <w:bCs/>
          <w:sz w:val="32"/>
          <w:szCs w:val="32"/>
          <w:lang w:val="en-IN"/>
        </w:rPr>
        <w:t>There is a protocol in development that provides a method to efficiently update a group key.</w:t>
      </w:r>
      <w:r w:rsidRPr="004A30F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B3DCE" w:rsidRDefault="005B3DCE" w:rsidP="001D13FC">
            <w:pPr>
              <w:tabs>
                <w:tab w:val="left" w:pos="720"/>
              </w:tabs>
              <w:spacing w:after="100" w:line="360" w:lineRule="auto"/>
              <w:jc w:val="both"/>
              <w:rPr>
                <w:rFonts w:ascii="Times New Roman" w:hAnsi="Times New Roman" w:cs="Times New Roman"/>
                <w:sz w:val="28"/>
                <w:szCs w:val="28"/>
              </w:rPr>
            </w:pPr>
            <w:r w:rsidRPr="005B3DCE">
              <w:rPr>
                <w:rFonts w:ascii="Times New Roman" w:hAnsi="Times New Roman" w:cs="Times New Roman"/>
                <w:sz w:val="28"/>
                <w:szCs w:val="28"/>
              </w:rPr>
              <w:t>Client/server and peer-to-peer models: basic concepts</w:t>
            </w:r>
          </w:p>
        </w:tc>
        <w:tc>
          <w:tcPr>
            <w:tcW w:w="3192" w:type="dxa"/>
          </w:tcPr>
          <w:p w:rsidR="000C407B" w:rsidRPr="005B3DCE" w:rsidRDefault="005B3DCE" w:rsidP="001D13FC">
            <w:pPr>
              <w:tabs>
                <w:tab w:val="left" w:pos="720"/>
              </w:tabs>
              <w:spacing w:after="100" w:line="360" w:lineRule="auto"/>
              <w:jc w:val="both"/>
              <w:rPr>
                <w:rFonts w:ascii="Times New Roman" w:hAnsi="Times New Roman" w:cs="Times New Roman"/>
                <w:sz w:val="28"/>
                <w:szCs w:val="28"/>
              </w:rPr>
            </w:pPr>
            <w:r w:rsidRPr="005B3DCE">
              <w:rPr>
                <w:rFonts w:ascii="Times New Roman" w:hAnsi="Times New Roman" w:cs="Times New Roman"/>
                <w:sz w:val="28"/>
                <w:szCs w:val="28"/>
              </w:rPr>
              <w:t xml:space="preserve">D. Moltchanov, </w:t>
            </w:r>
          </w:p>
        </w:tc>
        <w:tc>
          <w:tcPr>
            <w:tcW w:w="3192" w:type="dxa"/>
          </w:tcPr>
          <w:p w:rsidR="000C407B" w:rsidRPr="001D13FC" w:rsidRDefault="005B3DCE" w:rsidP="001D13FC">
            <w:pPr>
              <w:shd w:val="clear" w:color="auto" w:fill="FFFFFF"/>
              <w:spacing w:line="360" w:lineRule="auto"/>
              <w:jc w:val="both"/>
              <w:rPr>
                <w:rFonts w:ascii="Times New Roman" w:eastAsia="Times New Roman" w:hAnsi="Times New Roman" w:cs="Times New Roman"/>
                <w:sz w:val="28"/>
                <w:szCs w:val="28"/>
                <w:lang w:val="en-IN" w:eastAsia="en-IN" w:bidi="ta-IN"/>
              </w:rPr>
            </w:pPr>
            <w:r w:rsidRPr="005B3DCE">
              <w:rPr>
                <w:rFonts w:ascii="Times New Roman" w:eastAsia="Times New Roman" w:hAnsi="Times New Roman" w:cs="Times New Roman"/>
                <w:sz w:val="28"/>
                <w:szCs w:val="28"/>
                <w:lang w:val="en-IN" w:eastAsia="en-IN" w:bidi="ta-IN"/>
              </w:rPr>
              <w:t xml:space="preserve">Client/server and P2P </w:t>
            </w:r>
            <w:r w:rsidR="001D13FC">
              <w:rPr>
                <w:rFonts w:ascii="Times New Roman" w:eastAsia="Times New Roman" w:hAnsi="Times New Roman" w:cs="Times New Roman"/>
                <w:sz w:val="28"/>
                <w:szCs w:val="28"/>
                <w:lang w:val="en-IN" w:eastAsia="en-IN" w:bidi="ta-IN"/>
              </w:rPr>
              <w:t xml:space="preserve">systems are implemented </w:t>
            </w:r>
            <w:r w:rsidRPr="005B3DCE">
              <w:rPr>
                <w:rFonts w:ascii="Times New Roman" w:eastAsia="Times New Roman" w:hAnsi="Times New Roman" w:cs="Times New Roman"/>
                <w:sz w:val="28"/>
                <w:szCs w:val="28"/>
                <w:lang w:val="en-IN" w:eastAsia="en-IN" w:bidi="ta-IN"/>
              </w:rPr>
              <w:t>as virtual networks of</w:t>
            </w:r>
            <w:r w:rsidR="001D13FC">
              <w:rPr>
                <w:rFonts w:ascii="Times New Roman" w:eastAsia="Times New Roman" w:hAnsi="Times New Roman" w:cs="Times New Roman"/>
                <w:sz w:val="28"/>
                <w:szCs w:val="28"/>
                <w:lang w:val="en-IN" w:eastAsia="en-IN" w:bidi="ta-IN"/>
              </w:rPr>
              <w:t xml:space="preserve"> </w:t>
            </w:r>
            <w:r w:rsidRPr="005B3DCE">
              <w:rPr>
                <w:rFonts w:ascii="Times New Roman" w:eastAsia="Times New Roman" w:hAnsi="Times New Roman" w:cs="Times New Roman"/>
                <w:sz w:val="28"/>
                <w:szCs w:val="28"/>
                <w:lang w:val="en-IN" w:eastAsia="en-IN" w:bidi="ta-IN"/>
              </w:rPr>
              <w:t>nodes and</w:t>
            </w:r>
            <w:r w:rsidR="001D13FC">
              <w:rPr>
                <w:rFonts w:ascii="Times New Roman" w:eastAsia="Times New Roman" w:hAnsi="Times New Roman" w:cs="Times New Roman"/>
                <w:sz w:val="28"/>
                <w:szCs w:val="28"/>
                <w:lang w:val="en-IN" w:eastAsia="en-IN" w:bidi="ta-IN"/>
              </w:rPr>
              <w:t xml:space="preserve"> </w:t>
            </w:r>
            <w:r w:rsidRPr="005B3DCE">
              <w:rPr>
                <w:rFonts w:ascii="Times New Roman" w:eastAsia="Times New Roman" w:hAnsi="Times New Roman" w:cs="Times New Roman"/>
                <w:sz w:val="28"/>
                <w:szCs w:val="28"/>
                <w:lang w:val="en-IN" w:eastAsia="en-IN" w:bidi="ta-IN"/>
              </w:rPr>
              <w:t>logical</w:t>
            </w:r>
            <w:r w:rsidR="001D13FC">
              <w:rPr>
                <w:rFonts w:ascii="Times New Roman" w:eastAsia="Times New Roman" w:hAnsi="Times New Roman" w:cs="Times New Roman"/>
                <w:sz w:val="28"/>
                <w:szCs w:val="28"/>
                <w:lang w:val="en-IN" w:eastAsia="en-IN" w:bidi="ta-IN"/>
              </w:rPr>
              <w:t xml:space="preserve"> </w:t>
            </w:r>
            <w:r w:rsidRPr="005B3DCE">
              <w:rPr>
                <w:rFonts w:ascii="Times New Roman" w:eastAsia="Times New Roman" w:hAnsi="Times New Roman" w:cs="Times New Roman"/>
                <w:sz w:val="28"/>
                <w:szCs w:val="28"/>
                <w:lang w:val="en-IN" w:eastAsia="en-IN" w:bidi="ta-IN"/>
              </w:rPr>
              <w:t>li</w:t>
            </w:r>
            <w:r w:rsidR="001D13FC">
              <w:rPr>
                <w:rFonts w:ascii="Times New Roman" w:eastAsia="Times New Roman" w:hAnsi="Times New Roman" w:cs="Times New Roman"/>
                <w:sz w:val="28"/>
                <w:szCs w:val="28"/>
                <w:lang w:val="en-IN" w:eastAsia="en-IN" w:bidi="ta-IN"/>
              </w:rPr>
              <w:t xml:space="preserve">nks built on top of an existing </w:t>
            </w:r>
            <w:r w:rsidRPr="005B3DCE">
              <w:rPr>
                <w:rFonts w:ascii="Times New Roman" w:eastAsia="Times New Roman" w:hAnsi="Times New Roman" w:cs="Times New Roman"/>
                <w:sz w:val="28"/>
                <w:szCs w:val="28"/>
                <w:lang w:val="en-IN" w:eastAsia="en-IN" w:bidi="ta-IN"/>
              </w:rPr>
              <w:t>(aka</w:t>
            </w:r>
            <w:r w:rsidR="001D13FC">
              <w:rPr>
                <w:rFonts w:ascii="Times New Roman" w:eastAsia="Times New Roman" w:hAnsi="Times New Roman" w:cs="Times New Roman"/>
                <w:sz w:val="28"/>
                <w:szCs w:val="28"/>
                <w:lang w:val="en-IN" w:eastAsia="en-IN" w:bidi="ta-IN"/>
              </w:rPr>
              <w:t xml:space="preserve"> </w:t>
            </w:r>
            <w:r w:rsidRPr="005B3DCE">
              <w:rPr>
                <w:rFonts w:ascii="Times New Roman" w:eastAsia="Times New Roman" w:hAnsi="Times New Roman" w:cs="Times New Roman"/>
                <w:sz w:val="28"/>
                <w:szCs w:val="28"/>
                <w:lang w:val="en-IN" w:eastAsia="en-IN" w:bidi="ta-IN"/>
              </w:rPr>
              <w:t>underlay)</w:t>
            </w:r>
            <w:r w:rsidR="001D13FC">
              <w:rPr>
                <w:rFonts w:ascii="Times New Roman" w:eastAsia="Times New Roman" w:hAnsi="Times New Roman" w:cs="Times New Roman"/>
                <w:sz w:val="28"/>
                <w:szCs w:val="28"/>
                <w:lang w:val="en-IN" w:eastAsia="en-IN" w:bidi="ta-IN"/>
              </w:rPr>
              <w:t xml:space="preserve"> network, </w:t>
            </w:r>
            <w:r w:rsidRPr="005B3DCE">
              <w:rPr>
                <w:rFonts w:ascii="Times New Roman" w:eastAsia="Times New Roman" w:hAnsi="Times New Roman" w:cs="Times New Roman"/>
                <w:sz w:val="28"/>
                <w:szCs w:val="28"/>
                <w:lang w:val="en-IN" w:eastAsia="en-IN" w:bidi="ta-IN"/>
              </w:rPr>
              <w:t>typically the Internet</w:t>
            </w:r>
            <w:r w:rsidR="001D13FC">
              <w:rPr>
                <w:rFonts w:ascii="Times New Roman" w:eastAsia="Times New Roman" w:hAnsi="Times New Roman" w:cs="Times New Roman"/>
                <w:sz w:val="28"/>
                <w:szCs w:val="28"/>
                <w:lang w:val="en-IN" w:eastAsia="en-IN" w:bidi="ta-IN"/>
              </w:rPr>
              <w:t>.</w:t>
            </w:r>
          </w:p>
        </w:tc>
      </w:tr>
      <w:tr w:rsidR="000C407B" w:rsidTr="000C407B">
        <w:trPr>
          <w:trHeight w:val="2942"/>
        </w:trPr>
        <w:tc>
          <w:tcPr>
            <w:tcW w:w="3192" w:type="dxa"/>
          </w:tcPr>
          <w:p w:rsidR="000C407B" w:rsidRPr="005B3DCE" w:rsidRDefault="005B3DCE" w:rsidP="001D13FC">
            <w:pPr>
              <w:tabs>
                <w:tab w:val="left" w:pos="720"/>
              </w:tabs>
              <w:spacing w:after="100" w:line="360" w:lineRule="auto"/>
              <w:jc w:val="both"/>
              <w:rPr>
                <w:rFonts w:ascii="Times New Roman" w:hAnsi="Times New Roman" w:cs="Times New Roman"/>
                <w:sz w:val="28"/>
                <w:szCs w:val="28"/>
              </w:rPr>
            </w:pPr>
            <w:r w:rsidRPr="005B3DCE">
              <w:rPr>
                <w:rFonts w:ascii="Times New Roman" w:hAnsi="Times New Roman" w:cs="Times New Roman"/>
                <w:sz w:val="28"/>
                <w:szCs w:val="28"/>
              </w:rPr>
              <w:t>Security Analysis of the Telegram IM</w:t>
            </w:r>
          </w:p>
        </w:tc>
        <w:tc>
          <w:tcPr>
            <w:tcW w:w="3192" w:type="dxa"/>
          </w:tcPr>
          <w:p w:rsidR="000C407B" w:rsidRPr="005B3DCE" w:rsidRDefault="005B3DCE" w:rsidP="001D13FC">
            <w:pPr>
              <w:tabs>
                <w:tab w:val="left" w:pos="720"/>
              </w:tabs>
              <w:spacing w:after="100" w:line="360" w:lineRule="auto"/>
              <w:jc w:val="both"/>
              <w:rPr>
                <w:rFonts w:ascii="Times New Roman" w:hAnsi="Times New Roman" w:cs="Times New Roman"/>
                <w:sz w:val="28"/>
                <w:szCs w:val="28"/>
              </w:rPr>
            </w:pPr>
            <w:r w:rsidRPr="005B3DCE">
              <w:rPr>
                <w:rFonts w:ascii="Times New Roman" w:hAnsi="Times New Roman" w:cs="Times New Roman"/>
                <w:sz w:val="28"/>
                <w:szCs w:val="28"/>
              </w:rPr>
              <w:t xml:space="preserve">T. Susanka, </w:t>
            </w:r>
          </w:p>
        </w:tc>
        <w:tc>
          <w:tcPr>
            <w:tcW w:w="3192" w:type="dxa"/>
          </w:tcPr>
          <w:p w:rsidR="000C407B" w:rsidRPr="005B3DCE" w:rsidRDefault="005B3DCE" w:rsidP="001D13FC">
            <w:pPr>
              <w:tabs>
                <w:tab w:val="left" w:pos="720"/>
              </w:tabs>
              <w:spacing w:after="100" w:line="360" w:lineRule="auto"/>
              <w:jc w:val="both"/>
              <w:rPr>
                <w:rFonts w:ascii="Times New Roman" w:hAnsi="Times New Roman" w:cs="Times New Roman"/>
                <w:sz w:val="28"/>
                <w:szCs w:val="28"/>
              </w:rPr>
            </w:pPr>
            <w:r w:rsidRPr="005B3DCE">
              <w:rPr>
                <w:rFonts w:ascii="Times New Roman" w:hAnsi="Times New Roman" w:cs="Times New Roman"/>
                <w:color w:val="333333"/>
                <w:sz w:val="28"/>
                <w:szCs w:val="28"/>
                <w:shd w:val="clear" w:color="auto" w:fill="FFFFFF"/>
              </w:rPr>
              <w:t>It introduces its own home-made cryptographic protocol MTProto instead of using already known solutions, which was criticised by a significant part of the cryptographic community.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1D13FC" w:rsidRDefault="001D13FC"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1D13FC" w:rsidRDefault="001D13F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1D13FC" w:rsidRDefault="001D13FC"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D13FC" w:rsidP="00E53AA4">
      <w:pPr>
        <w:spacing w:after="0" w:line="360" w:lineRule="auto"/>
        <w:jc w:val="both"/>
        <w:rPr>
          <w:rFonts w:ascii="Times New Roman" w:hAnsi="Times New Roman" w:cs="Times New Roman"/>
        </w:rPr>
      </w:pPr>
      <w:r w:rsidRPr="001D13FC">
        <w:rPr>
          <w:rFonts w:ascii="Times New Roman" w:hAnsi="Times New Roman" w:cs="Times New Roman"/>
        </w:rPr>
        <w:drawing>
          <wp:inline distT="0" distB="0" distL="0" distR="0">
            <wp:extent cx="5943600" cy="438340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834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1D13FC" w:rsidRDefault="001D13FC" w:rsidP="00E53AA4">
      <w:pPr>
        <w:spacing w:before="100" w:after="100" w:line="360" w:lineRule="auto"/>
        <w:jc w:val="both"/>
        <w:rPr>
          <w:rFonts w:ascii="Times New Roman" w:hAnsi="Times New Roman" w:cs="Times New Roman"/>
          <w:b/>
          <w:sz w:val="28"/>
          <w:szCs w:val="28"/>
        </w:rPr>
      </w:pPr>
    </w:p>
    <w:p w:rsidR="001D13FC" w:rsidRDefault="001D13FC"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42B5B" w:rsidRPr="00D11C58" w:rsidRDefault="00E42B5B" w:rsidP="00E42B5B">
      <w:pPr>
        <w:pStyle w:val="BodyText"/>
        <w:rPr>
          <w:bCs/>
          <w:iCs/>
          <w:sz w:val="32"/>
          <w:szCs w:val="32"/>
          <w:lang w:val="en-IN"/>
        </w:rPr>
      </w:pPr>
      <w:r w:rsidRPr="00E42B5B">
        <w:rPr>
          <w:bCs/>
          <w:iCs/>
          <w:sz w:val="28"/>
          <w:szCs w:val="28"/>
          <w:lang w:val="en-IN"/>
        </w:rPr>
        <w:t xml:space="preserve">    </w:t>
      </w:r>
      <w:r w:rsidRPr="00D11C58">
        <w:rPr>
          <w:bCs/>
          <w:iCs/>
          <w:sz w:val="32"/>
          <w:szCs w:val="32"/>
          <w:lang w:val="en-IN"/>
        </w:rPr>
        <w:t>In this paper, we introduced a specification for preserving the security and privacy of the chat application. We described a set of requirements for making secure chat and implement it by using modern methods and lightweight for providing speed and good protection to its clients. XSalsa20 algorithm ideal for mobile devices because of its high security, high performance and maintains battery life. Clients can be confident that nobody can read their messages, even if the mobile phone reaches wrong hands cannot enter to the application and cannot access the data stored locally.</w:t>
      </w:r>
      <w:r w:rsidRPr="00D11C5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11C58" w:rsidRDefault="00D11C58" w:rsidP="00E53AA4">
      <w:pPr>
        <w:pStyle w:val="BodyText"/>
        <w:rPr>
          <w:b/>
          <w:iCs/>
          <w:sz w:val="28"/>
          <w:szCs w:val="28"/>
        </w:rPr>
      </w:pPr>
    </w:p>
    <w:p w:rsidR="00D11C58" w:rsidRDefault="00D11C58" w:rsidP="00E53AA4">
      <w:pPr>
        <w:pStyle w:val="BodyText"/>
        <w:rPr>
          <w:b/>
          <w:iCs/>
          <w:sz w:val="28"/>
          <w:szCs w:val="28"/>
        </w:rPr>
      </w:pPr>
    </w:p>
    <w:p w:rsidR="00D11C58" w:rsidRDefault="00D11C58" w:rsidP="00E53AA4">
      <w:pPr>
        <w:pStyle w:val="BodyText"/>
        <w:rPr>
          <w:b/>
          <w:iCs/>
          <w:sz w:val="28"/>
          <w:szCs w:val="28"/>
        </w:rPr>
      </w:pPr>
    </w:p>
    <w:p w:rsidR="00D11C58" w:rsidRDefault="00D11C58" w:rsidP="00E53AA4">
      <w:pPr>
        <w:pStyle w:val="BodyText"/>
        <w:rPr>
          <w:b/>
          <w:iCs/>
          <w:sz w:val="28"/>
          <w:szCs w:val="28"/>
        </w:rPr>
      </w:pPr>
    </w:p>
    <w:p w:rsidR="00D11C58" w:rsidRDefault="00D11C58" w:rsidP="00E53AA4">
      <w:pPr>
        <w:pStyle w:val="BodyText"/>
        <w:rPr>
          <w:b/>
          <w:iCs/>
          <w:sz w:val="28"/>
          <w:szCs w:val="28"/>
        </w:rPr>
      </w:pPr>
    </w:p>
    <w:p w:rsidR="00D11C58" w:rsidRDefault="00D11C58" w:rsidP="00E53AA4">
      <w:pPr>
        <w:pStyle w:val="BodyText"/>
        <w:rPr>
          <w:b/>
          <w:iCs/>
          <w:sz w:val="28"/>
          <w:szCs w:val="28"/>
        </w:rPr>
      </w:pPr>
    </w:p>
    <w:p w:rsidR="00D11C58" w:rsidRDefault="00D11C58" w:rsidP="00E53AA4">
      <w:pPr>
        <w:pStyle w:val="BodyText"/>
        <w:rPr>
          <w:b/>
          <w:iCs/>
          <w:sz w:val="28"/>
          <w:szCs w:val="28"/>
        </w:rPr>
      </w:pPr>
    </w:p>
    <w:p w:rsidR="00D11C58" w:rsidRDefault="00D11C58" w:rsidP="00E53AA4">
      <w:pPr>
        <w:pStyle w:val="BodyText"/>
        <w:rPr>
          <w:b/>
          <w:iCs/>
          <w:sz w:val="28"/>
          <w:szCs w:val="28"/>
        </w:rPr>
      </w:pPr>
    </w:p>
    <w:p w:rsidR="00D11C58" w:rsidRDefault="00D11C58" w:rsidP="00E53AA4">
      <w:pPr>
        <w:pStyle w:val="BodyText"/>
        <w:rPr>
          <w:b/>
          <w:iCs/>
          <w:sz w:val="28"/>
          <w:szCs w:val="28"/>
        </w:rPr>
      </w:pPr>
    </w:p>
    <w:p w:rsidR="00D11C58" w:rsidRDefault="00D11C58" w:rsidP="00E53AA4">
      <w:pPr>
        <w:pStyle w:val="BodyText"/>
        <w:rPr>
          <w:b/>
          <w:iCs/>
          <w:sz w:val="28"/>
          <w:szCs w:val="28"/>
        </w:rPr>
      </w:pPr>
    </w:p>
    <w:p w:rsidR="00D11C58" w:rsidRDefault="00D11C58" w:rsidP="00E53AA4">
      <w:pPr>
        <w:pStyle w:val="BodyText"/>
        <w:rPr>
          <w:b/>
          <w:iCs/>
          <w:sz w:val="28"/>
          <w:szCs w:val="28"/>
        </w:rPr>
      </w:pPr>
    </w:p>
    <w:p w:rsidR="00D11C58" w:rsidRDefault="00D11C58" w:rsidP="00E53AA4">
      <w:pPr>
        <w:pStyle w:val="BodyText"/>
        <w:rPr>
          <w:b/>
          <w:iCs/>
          <w:sz w:val="28"/>
          <w:szCs w:val="28"/>
        </w:rPr>
      </w:pPr>
    </w:p>
    <w:p w:rsidR="00D11C58" w:rsidRDefault="00D11C5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11C58" w:rsidRDefault="00EF2D1E" w:rsidP="00D11C58">
      <w:pPr>
        <w:pStyle w:val="BodyText"/>
        <w:numPr>
          <w:ilvl w:val="0"/>
          <w:numId w:val="42"/>
        </w:numPr>
        <w:rPr>
          <w:sz w:val="32"/>
          <w:szCs w:val="32"/>
          <w:lang w:val="en-IN"/>
        </w:rPr>
      </w:pPr>
      <w:r w:rsidRPr="00D11C58">
        <w:rPr>
          <w:sz w:val="32"/>
          <w:szCs w:val="32"/>
          <w:lang w:val="en-IN"/>
        </w:rPr>
        <w:t>[1] Ash Read, “How Messaging Apps Are Changing Social Media,</w:t>
      </w:r>
      <w:r w:rsidRPr="00D11C58">
        <w:rPr>
          <w:sz w:val="32"/>
          <w:szCs w:val="32"/>
          <w:lang w:val="en-IN"/>
        </w:rPr>
        <w:t xml:space="preserve">” 2016. [Online]. Available: https://blog.bufferapp.com/messaging-apps. </w:t>
      </w:r>
    </w:p>
    <w:p w:rsidR="00000000" w:rsidRPr="00D11C58" w:rsidRDefault="00EF2D1E" w:rsidP="00D11C58">
      <w:pPr>
        <w:pStyle w:val="BodyText"/>
        <w:numPr>
          <w:ilvl w:val="0"/>
          <w:numId w:val="42"/>
        </w:numPr>
        <w:rPr>
          <w:sz w:val="32"/>
          <w:szCs w:val="32"/>
          <w:lang w:val="en-IN"/>
        </w:rPr>
      </w:pPr>
      <w:r w:rsidRPr="00D11C58">
        <w:rPr>
          <w:sz w:val="32"/>
          <w:szCs w:val="32"/>
          <w:lang w:val="en-IN"/>
        </w:rPr>
        <w:t xml:space="preserve">[2] Most popular messaging apps 2017 | Statista,” 2017. [Online]. Available: https://www.statista.com/statistics/258749/most-popularglobal-mobile-messenger-apps/. </w:t>
      </w:r>
    </w:p>
    <w:p w:rsidR="00000000" w:rsidRPr="00D11C58" w:rsidRDefault="00EF2D1E" w:rsidP="00D11C58">
      <w:pPr>
        <w:pStyle w:val="BodyText"/>
        <w:numPr>
          <w:ilvl w:val="0"/>
          <w:numId w:val="42"/>
        </w:numPr>
        <w:rPr>
          <w:sz w:val="32"/>
          <w:szCs w:val="32"/>
          <w:lang w:val="en-IN"/>
        </w:rPr>
      </w:pPr>
      <w:r w:rsidRPr="00D11C58">
        <w:rPr>
          <w:sz w:val="32"/>
          <w:szCs w:val="32"/>
          <w:lang w:val="en-IN"/>
        </w:rPr>
        <w:t>[3] D. Moltchanov</w:t>
      </w:r>
      <w:r w:rsidRPr="00D11C58">
        <w:rPr>
          <w:sz w:val="32"/>
          <w:szCs w:val="32"/>
          <w:lang w:val="en-IN"/>
        </w:rPr>
        <w:t xml:space="preserve">, “Client/server and peer-to-peer models: basic concepts,” 2013. </w:t>
      </w:r>
    </w:p>
    <w:p w:rsidR="00000000" w:rsidRPr="00D11C58" w:rsidRDefault="00EF2D1E" w:rsidP="00D11C58">
      <w:pPr>
        <w:pStyle w:val="BodyText"/>
        <w:numPr>
          <w:ilvl w:val="0"/>
          <w:numId w:val="42"/>
        </w:numPr>
        <w:rPr>
          <w:sz w:val="32"/>
          <w:szCs w:val="32"/>
          <w:lang w:val="en-IN"/>
        </w:rPr>
      </w:pPr>
      <w:r w:rsidRPr="00D11C58">
        <w:rPr>
          <w:sz w:val="32"/>
          <w:szCs w:val="32"/>
          <w:lang w:val="en-IN"/>
        </w:rPr>
        <w:t>[4] Martin Kleppmann, “The Investigatory Powers Bill would increase cybercrime — Martin Kleppmann’s blog,” 2015. [Online]. Available: https://martin.kleppmann.com/2015/11/10/investigatorypo</w:t>
      </w:r>
      <w:r w:rsidRPr="00D11C58">
        <w:rPr>
          <w:sz w:val="32"/>
          <w:szCs w:val="32"/>
          <w:lang w:val="en-IN"/>
        </w:rPr>
        <w:t xml:space="preserve">wers-bill.html. </w:t>
      </w:r>
    </w:p>
    <w:p w:rsidR="00000000" w:rsidRPr="00D11C58" w:rsidRDefault="00EF2D1E" w:rsidP="00D11C58">
      <w:pPr>
        <w:pStyle w:val="BodyText"/>
        <w:numPr>
          <w:ilvl w:val="0"/>
          <w:numId w:val="42"/>
        </w:numPr>
        <w:rPr>
          <w:sz w:val="32"/>
          <w:szCs w:val="32"/>
          <w:lang w:val="en-IN"/>
        </w:rPr>
      </w:pPr>
      <w:r w:rsidRPr="00D11C58">
        <w:rPr>
          <w:sz w:val="32"/>
          <w:szCs w:val="32"/>
          <w:lang w:val="en-IN"/>
        </w:rPr>
        <w:t>[5] D. P. Roel Hartman, Christian Rokitta, Oracle Application Express for Mobile Web Applications - Roel Hartman, Christian Rokitta, David Peake - Google Books. 2013.</w:t>
      </w:r>
      <w:r w:rsidRPr="00D11C58">
        <w:rPr>
          <w:sz w:val="32"/>
          <w:szCs w:val="32"/>
        </w:rPr>
        <w:t xml:space="preserve"> </w:t>
      </w:r>
    </w:p>
    <w:p w:rsidR="00000000" w:rsidRPr="00D11C58" w:rsidRDefault="00EF2D1E" w:rsidP="00D11C58">
      <w:pPr>
        <w:pStyle w:val="BodyText"/>
        <w:numPr>
          <w:ilvl w:val="0"/>
          <w:numId w:val="42"/>
        </w:numPr>
        <w:rPr>
          <w:sz w:val="32"/>
          <w:szCs w:val="32"/>
          <w:lang w:val="en-IN"/>
        </w:rPr>
      </w:pPr>
      <w:r w:rsidRPr="00D11C58">
        <w:rPr>
          <w:sz w:val="32"/>
          <w:szCs w:val="32"/>
          <w:lang w:val="en-IN"/>
        </w:rPr>
        <w:t>[6] Viber Encryption Overview.” [Online]. Available: https://www.vibe</w:t>
      </w:r>
      <w:r w:rsidRPr="00D11C58">
        <w:rPr>
          <w:sz w:val="32"/>
          <w:szCs w:val="32"/>
          <w:lang w:val="en-IN"/>
        </w:rPr>
        <w:t xml:space="preserve">r.com/security-overview/. </w:t>
      </w:r>
    </w:p>
    <w:p w:rsidR="00000000" w:rsidRPr="00D11C58" w:rsidRDefault="00EF2D1E" w:rsidP="00D11C58">
      <w:pPr>
        <w:pStyle w:val="BodyText"/>
        <w:numPr>
          <w:ilvl w:val="0"/>
          <w:numId w:val="42"/>
        </w:numPr>
        <w:rPr>
          <w:sz w:val="32"/>
          <w:szCs w:val="32"/>
          <w:lang w:val="en-IN"/>
        </w:rPr>
      </w:pPr>
      <w:r w:rsidRPr="00D11C58">
        <w:rPr>
          <w:sz w:val="32"/>
          <w:szCs w:val="32"/>
          <w:lang w:val="en-IN"/>
        </w:rPr>
        <w:t xml:space="preserve">[7] WhatsApp inc, “WhatsApp security whitepaper,” p. 10, 2017. </w:t>
      </w:r>
    </w:p>
    <w:p w:rsidR="00000000" w:rsidRPr="00D11C58" w:rsidRDefault="00EF2D1E" w:rsidP="00D11C58">
      <w:pPr>
        <w:pStyle w:val="BodyText"/>
        <w:numPr>
          <w:ilvl w:val="0"/>
          <w:numId w:val="42"/>
        </w:numPr>
        <w:rPr>
          <w:sz w:val="32"/>
          <w:szCs w:val="32"/>
          <w:lang w:val="en-IN"/>
        </w:rPr>
      </w:pPr>
      <w:r w:rsidRPr="00D11C58">
        <w:rPr>
          <w:sz w:val="32"/>
          <w:szCs w:val="32"/>
          <w:lang w:val="en-IN"/>
        </w:rPr>
        <w:t xml:space="preserve">[8] “Telegram F.A.Q.” [Online]. Available: https://telegram.org/faq </w:t>
      </w:r>
    </w:p>
    <w:p w:rsidR="00000000" w:rsidRPr="00D11C58" w:rsidRDefault="00EF2D1E" w:rsidP="00D11C58">
      <w:pPr>
        <w:pStyle w:val="BodyText"/>
        <w:numPr>
          <w:ilvl w:val="0"/>
          <w:numId w:val="42"/>
        </w:numPr>
        <w:rPr>
          <w:sz w:val="32"/>
          <w:szCs w:val="32"/>
          <w:lang w:val="en-IN"/>
        </w:rPr>
      </w:pPr>
      <w:r w:rsidRPr="00D11C58">
        <w:rPr>
          <w:sz w:val="32"/>
          <w:szCs w:val="32"/>
          <w:lang w:val="en-IN"/>
        </w:rPr>
        <w:lastRenderedPageBreak/>
        <w:t xml:space="preserve">[9] T. Susanka, “Security Analysis of the Telegram IM,” p. 70, 2016. </w:t>
      </w:r>
    </w:p>
    <w:p w:rsidR="00000000" w:rsidRPr="00D11C58" w:rsidRDefault="00EF2D1E" w:rsidP="00D11C58">
      <w:pPr>
        <w:pStyle w:val="BodyText"/>
        <w:numPr>
          <w:ilvl w:val="0"/>
          <w:numId w:val="42"/>
        </w:numPr>
        <w:rPr>
          <w:sz w:val="32"/>
          <w:szCs w:val="32"/>
          <w:lang w:val="en-IN"/>
        </w:rPr>
      </w:pPr>
      <w:r w:rsidRPr="00D11C58">
        <w:rPr>
          <w:sz w:val="32"/>
          <w:szCs w:val="32"/>
          <w:lang w:val="en-IN"/>
        </w:rPr>
        <w:t>[10] B. O. B. Kamwendo</w:t>
      </w:r>
      <w:r w:rsidRPr="00D11C58">
        <w:rPr>
          <w:sz w:val="32"/>
          <w:szCs w:val="32"/>
          <w:lang w:val="en-IN"/>
        </w:rPr>
        <w:t xml:space="preserve">, “Vulnerabilities of signaling system number 7 (ss7) to cyber attacks and how to mitigate against these vulnerabilities. bob kamwendo,” vol. 7, no. 7,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2D1E" w:rsidRDefault="00EF2D1E" w:rsidP="003654DF">
      <w:pPr>
        <w:spacing w:after="0" w:line="240" w:lineRule="auto"/>
      </w:pPr>
      <w:r>
        <w:separator/>
      </w:r>
    </w:p>
  </w:endnote>
  <w:endnote w:type="continuationSeparator" w:id="1">
    <w:p w:rsidR="00EF2D1E" w:rsidRDefault="00EF2D1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2D1E" w:rsidRDefault="00EF2D1E" w:rsidP="003654DF">
      <w:pPr>
        <w:spacing w:after="0" w:line="240" w:lineRule="auto"/>
      </w:pPr>
      <w:r>
        <w:separator/>
      </w:r>
    </w:p>
  </w:footnote>
  <w:footnote w:type="continuationSeparator" w:id="1">
    <w:p w:rsidR="00EF2D1E" w:rsidRDefault="00EF2D1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E0F32">
        <w:pPr>
          <w:pStyle w:val="Header"/>
          <w:jc w:val="right"/>
        </w:pPr>
        <w:fldSimple w:instr=" PAGE   \* MERGEFORMAT ">
          <w:r w:rsidR="001D13F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511537"/>
    <w:multiLevelType w:val="hybridMultilevel"/>
    <w:tmpl w:val="2AEE5CC6"/>
    <w:lvl w:ilvl="0" w:tplc="922A0358">
      <w:start w:val="1"/>
      <w:numFmt w:val="bullet"/>
      <w:lvlText w:val=""/>
      <w:lvlJc w:val="left"/>
      <w:pPr>
        <w:tabs>
          <w:tab w:val="num" w:pos="720"/>
        </w:tabs>
        <w:ind w:left="720" w:hanging="360"/>
      </w:pPr>
      <w:rPr>
        <w:rFonts w:ascii="Wingdings 2" w:hAnsi="Wingdings 2" w:hint="default"/>
      </w:rPr>
    </w:lvl>
    <w:lvl w:ilvl="1" w:tplc="A4143E4C" w:tentative="1">
      <w:start w:val="1"/>
      <w:numFmt w:val="bullet"/>
      <w:lvlText w:val=""/>
      <w:lvlJc w:val="left"/>
      <w:pPr>
        <w:tabs>
          <w:tab w:val="num" w:pos="1440"/>
        </w:tabs>
        <w:ind w:left="1440" w:hanging="360"/>
      </w:pPr>
      <w:rPr>
        <w:rFonts w:ascii="Wingdings 2" w:hAnsi="Wingdings 2" w:hint="default"/>
      </w:rPr>
    </w:lvl>
    <w:lvl w:ilvl="2" w:tplc="5FFCAF46" w:tentative="1">
      <w:start w:val="1"/>
      <w:numFmt w:val="bullet"/>
      <w:lvlText w:val=""/>
      <w:lvlJc w:val="left"/>
      <w:pPr>
        <w:tabs>
          <w:tab w:val="num" w:pos="2160"/>
        </w:tabs>
        <w:ind w:left="2160" w:hanging="360"/>
      </w:pPr>
      <w:rPr>
        <w:rFonts w:ascii="Wingdings 2" w:hAnsi="Wingdings 2" w:hint="default"/>
      </w:rPr>
    </w:lvl>
    <w:lvl w:ilvl="3" w:tplc="86A028BE" w:tentative="1">
      <w:start w:val="1"/>
      <w:numFmt w:val="bullet"/>
      <w:lvlText w:val=""/>
      <w:lvlJc w:val="left"/>
      <w:pPr>
        <w:tabs>
          <w:tab w:val="num" w:pos="2880"/>
        </w:tabs>
        <w:ind w:left="2880" w:hanging="360"/>
      </w:pPr>
      <w:rPr>
        <w:rFonts w:ascii="Wingdings 2" w:hAnsi="Wingdings 2" w:hint="default"/>
      </w:rPr>
    </w:lvl>
    <w:lvl w:ilvl="4" w:tplc="705A9ECC" w:tentative="1">
      <w:start w:val="1"/>
      <w:numFmt w:val="bullet"/>
      <w:lvlText w:val=""/>
      <w:lvlJc w:val="left"/>
      <w:pPr>
        <w:tabs>
          <w:tab w:val="num" w:pos="3600"/>
        </w:tabs>
        <w:ind w:left="3600" w:hanging="360"/>
      </w:pPr>
      <w:rPr>
        <w:rFonts w:ascii="Wingdings 2" w:hAnsi="Wingdings 2" w:hint="default"/>
      </w:rPr>
    </w:lvl>
    <w:lvl w:ilvl="5" w:tplc="78CEFCC6" w:tentative="1">
      <w:start w:val="1"/>
      <w:numFmt w:val="bullet"/>
      <w:lvlText w:val=""/>
      <w:lvlJc w:val="left"/>
      <w:pPr>
        <w:tabs>
          <w:tab w:val="num" w:pos="4320"/>
        </w:tabs>
        <w:ind w:left="4320" w:hanging="360"/>
      </w:pPr>
      <w:rPr>
        <w:rFonts w:ascii="Wingdings 2" w:hAnsi="Wingdings 2" w:hint="default"/>
      </w:rPr>
    </w:lvl>
    <w:lvl w:ilvl="6" w:tplc="D88C30CA" w:tentative="1">
      <w:start w:val="1"/>
      <w:numFmt w:val="bullet"/>
      <w:lvlText w:val=""/>
      <w:lvlJc w:val="left"/>
      <w:pPr>
        <w:tabs>
          <w:tab w:val="num" w:pos="5040"/>
        </w:tabs>
        <w:ind w:left="5040" w:hanging="360"/>
      </w:pPr>
      <w:rPr>
        <w:rFonts w:ascii="Wingdings 2" w:hAnsi="Wingdings 2" w:hint="default"/>
      </w:rPr>
    </w:lvl>
    <w:lvl w:ilvl="7" w:tplc="0EFC4246" w:tentative="1">
      <w:start w:val="1"/>
      <w:numFmt w:val="bullet"/>
      <w:lvlText w:val=""/>
      <w:lvlJc w:val="left"/>
      <w:pPr>
        <w:tabs>
          <w:tab w:val="num" w:pos="5760"/>
        </w:tabs>
        <w:ind w:left="5760" w:hanging="360"/>
      </w:pPr>
      <w:rPr>
        <w:rFonts w:ascii="Wingdings 2" w:hAnsi="Wingdings 2" w:hint="default"/>
      </w:rPr>
    </w:lvl>
    <w:lvl w:ilvl="8" w:tplc="FE2C852C" w:tentative="1">
      <w:start w:val="1"/>
      <w:numFmt w:val="bullet"/>
      <w:lvlText w:val=""/>
      <w:lvlJc w:val="left"/>
      <w:pPr>
        <w:tabs>
          <w:tab w:val="num" w:pos="6480"/>
        </w:tabs>
        <w:ind w:left="6480" w:hanging="360"/>
      </w:pPr>
      <w:rPr>
        <w:rFonts w:ascii="Wingdings 2" w:hAnsi="Wingdings 2" w:hint="default"/>
      </w:rPr>
    </w:lvl>
  </w:abstractNum>
  <w:abstractNum w:abstractNumId="3">
    <w:nsid w:val="0B003E9B"/>
    <w:multiLevelType w:val="hybridMultilevel"/>
    <w:tmpl w:val="E1867D9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E95DE6"/>
    <w:multiLevelType w:val="hybridMultilevel"/>
    <w:tmpl w:val="F6EEA200"/>
    <w:lvl w:ilvl="0" w:tplc="55C4BF5C">
      <w:start w:val="1"/>
      <w:numFmt w:val="bullet"/>
      <w:lvlText w:val=""/>
      <w:lvlJc w:val="left"/>
      <w:pPr>
        <w:tabs>
          <w:tab w:val="num" w:pos="720"/>
        </w:tabs>
        <w:ind w:left="720" w:hanging="360"/>
      </w:pPr>
      <w:rPr>
        <w:rFonts w:ascii="Wingdings 2" w:hAnsi="Wingdings 2" w:hint="default"/>
      </w:rPr>
    </w:lvl>
    <w:lvl w:ilvl="1" w:tplc="9D88D0B2" w:tentative="1">
      <w:start w:val="1"/>
      <w:numFmt w:val="bullet"/>
      <w:lvlText w:val=""/>
      <w:lvlJc w:val="left"/>
      <w:pPr>
        <w:tabs>
          <w:tab w:val="num" w:pos="1440"/>
        </w:tabs>
        <w:ind w:left="1440" w:hanging="360"/>
      </w:pPr>
      <w:rPr>
        <w:rFonts w:ascii="Wingdings 2" w:hAnsi="Wingdings 2" w:hint="default"/>
      </w:rPr>
    </w:lvl>
    <w:lvl w:ilvl="2" w:tplc="D9449B26" w:tentative="1">
      <w:start w:val="1"/>
      <w:numFmt w:val="bullet"/>
      <w:lvlText w:val=""/>
      <w:lvlJc w:val="left"/>
      <w:pPr>
        <w:tabs>
          <w:tab w:val="num" w:pos="2160"/>
        </w:tabs>
        <w:ind w:left="2160" w:hanging="360"/>
      </w:pPr>
      <w:rPr>
        <w:rFonts w:ascii="Wingdings 2" w:hAnsi="Wingdings 2" w:hint="default"/>
      </w:rPr>
    </w:lvl>
    <w:lvl w:ilvl="3" w:tplc="A308DA40" w:tentative="1">
      <w:start w:val="1"/>
      <w:numFmt w:val="bullet"/>
      <w:lvlText w:val=""/>
      <w:lvlJc w:val="left"/>
      <w:pPr>
        <w:tabs>
          <w:tab w:val="num" w:pos="2880"/>
        </w:tabs>
        <w:ind w:left="2880" w:hanging="360"/>
      </w:pPr>
      <w:rPr>
        <w:rFonts w:ascii="Wingdings 2" w:hAnsi="Wingdings 2" w:hint="default"/>
      </w:rPr>
    </w:lvl>
    <w:lvl w:ilvl="4" w:tplc="4E2C5774" w:tentative="1">
      <w:start w:val="1"/>
      <w:numFmt w:val="bullet"/>
      <w:lvlText w:val=""/>
      <w:lvlJc w:val="left"/>
      <w:pPr>
        <w:tabs>
          <w:tab w:val="num" w:pos="3600"/>
        </w:tabs>
        <w:ind w:left="3600" w:hanging="360"/>
      </w:pPr>
      <w:rPr>
        <w:rFonts w:ascii="Wingdings 2" w:hAnsi="Wingdings 2" w:hint="default"/>
      </w:rPr>
    </w:lvl>
    <w:lvl w:ilvl="5" w:tplc="8AC2B55C" w:tentative="1">
      <w:start w:val="1"/>
      <w:numFmt w:val="bullet"/>
      <w:lvlText w:val=""/>
      <w:lvlJc w:val="left"/>
      <w:pPr>
        <w:tabs>
          <w:tab w:val="num" w:pos="4320"/>
        </w:tabs>
        <w:ind w:left="4320" w:hanging="360"/>
      </w:pPr>
      <w:rPr>
        <w:rFonts w:ascii="Wingdings 2" w:hAnsi="Wingdings 2" w:hint="default"/>
      </w:rPr>
    </w:lvl>
    <w:lvl w:ilvl="6" w:tplc="43661E64" w:tentative="1">
      <w:start w:val="1"/>
      <w:numFmt w:val="bullet"/>
      <w:lvlText w:val=""/>
      <w:lvlJc w:val="left"/>
      <w:pPr>
        <w:tabs>
          <w:tab w:val="num" w:pos="5040"/>
        </w:tabs>
        <w:ind w:left="5040" w:hanging="360"/>
      </w:pPr>
      <w:rPr>
        <w:rFonts w:ascii="Wingdings 2" w:hAnsi="Wingdings 2" w:hint="default"/>
      </w:rPr>
    </w:lvl>
    <w:lvl w:ilvl="7" w:tplc="2ACA024E" w:tentative="1">
      <w:start w:val="1"/>
      <w:numFmt w:val="bullet"/>
      <w:lvlText w:val=""/>
      <w:lvlJc w:val="left"/>
      <w:pPr>
        <w:tabs>
          <w:tab w:val="num" w:pos="5760"/>
        </w:tabs>
        <w:ind w:left="5760" w:hanging="360"/>
      </w:pPr>
      <w:rPr>
        <w:rFonts w:ascii="Wingdings 2" w:hAnsi="Wingdings 2" w:hint="default"/>
      </w:rPr>
    </w:lvl>
    <w:lvl w:ilvl="8" w:tplc="E1B0E120" w:tentative="1">
      <w:start w:val="1"/>
      <w:numFmt w:val="bullet"/>
      <w:lvlText w:val=""/>
      <w:lvlJc w:val="left"/>
      <w:pPr>
        <w:tabs>
          <w:tab w:val="num" w:pos="6480"/>
        </w:tabs>
        <w:ind w:left="6480" w:hanging="360"/>
      </w:pPr>
      <w:rPr>
        <w:rFonts w:ascii="Wingdings 2" w:hAnsi="Wingdings 2"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9B26D4"/>
    <w:multiLevelType w:val="hybridMultilevel"/>
    <w:tmpl w:val="93A0EA84"/>
    <w:lvl w:ilvl="0" w:tplc="7C4A9124">
      <w:start w:val="1"/>
      <w:numFmt w:val="bullet"/>
      <w:lvlText w:val=""/>
      <w:lvlJc w:val="left"/>
      <w:pPr>
        <w:tabs>
          <w:tab w:val="num" w:pos="720"/>
        </w:tabs>
        <w:ind w:left="720" w:hanging="360"/>
      </w:pPr>
      <w:rPr>
        <w:rFonts w:ascii="Wingdings 2" w:hAnsi="Wingdings 2" w:hint="default"/>
      </w:rPr>
    </w:lvl>
    <w:lvl w:ilvl="1" w:tplc="90D499B0" w:tentative="1">
      <w:start w:val="1"/>
      <w:numFmt w:val="bullet"/>
      <w:lvlText w:val=""/>
      <w:lvlJc w:val="left"/>
      <w:pPr>
        <w:tabs>
          <w:tab w:val="num" w:pos="1440"/>
        </w:tabs>
        <w:ind w:left="1440" w:hanging="360"/>
      </w:pPr>
      <w:rPr>
        <w:rFonts w:ascii="Wingdings 2" w:hAnsi="Wingdings 2" w:hint="default"/>
      </w:rPr>
    </w:lvl>
    <w:lvl w:ilvl="2" w:tplc="7324A7AE" w:tentative="1">
      <w:start w:val="1"/>
      <w:numFmt w:val="bullet"/>
      <w:lvlText w:val=""/>
      <w:lvlJc w:val="left"/>
      <w:pPr>
        <w:tabs>
          <w:tab w:val="num" w:pos="2160"/>
        </w:tabs>
        <w:ind w:left="2160" w:hanging="360"/>
      </w:pPr>
      <w:rPr>
        <w:rFonts w:ascii="Wingdings 2" w:hAnsi="Wingdings 2" w:hint="default"/>
      </w:rPr>
    </w:lvl>
    <w:lvl w:ilvl="3" w:tplc="2B0E354E" w:tentative="1">
      <w:start w:val="1"/>
      <w:numFmt w:val="bullet"/>
      <w:lvlText w:val=""/>
      <w:lvlJc w:val="left"/>
      <w:pPr>
        <w:tabs>
          <w:tab w:val="num" w:pos="2880"/>
        </w:tabs>
        <w:ind w:left="2880" w:hanging="360"/>
      </w:pPr>
      <w:rPr>
        <w:rFonts w:ascii="Wingdings 2" w:hAnsi="Wingdings 2" w:hint="default"/>
      </w:rPr>
    </w:lvl>
    <w:lvl w:ilvl="4" w:tplc="549C49AA" w:tentative="1">
      <w:start w:val="1"/>
      <w:numFmt w:val="bullet"/>
      <w:lvlText w:val=""/>
      <w:lvlJc w:val="left"/>
      <w:pPr>
        <w:tabs>
          <w:tab w:val="num" w:pos="3600"/>
        </w:tabs>
        <w:ind w:left="3600" w:hanging="360"/>
      </w:pPr>
      <w:rPr>
        <w:rFonts w:ascii="Wingdings 2" w:hAnsi="Wingdings 2" w:hint="default"/>
      </w:rPr>
    </w:lvl>
    <w:lvl w:ilvl="5" w:tplc="93107B56" w:tentative="1">
      <w:start w:val="1"/>
      <w:numFmt w:val="bullet"/>
      <w:lvlText w:val=""/>
      <w:lvlJc w:val="left"/>
      <w:pPr>
        <w:tabs>
          <w:tab w:val="num" w:pos="4320"/>
        </w:tabs>
        <w:ind w:left="4320" w:hanging="360"/>
      </w:pPr>
      <w:rPr>
        <w:rFonts w:ascii="Wingdings 2" w:hAnsi="Wingdings 2" w:hint="default"/>
      </w:rPr>
    </w:lvl>
    <w:lvl w:ilvl="6" w:tplc="13529B64" w:tentative="1">
      <w:start w:val="1"/>
      <w:numFmt w:val="bullet"/>
      <w:lvlText w:val=""/>
      <w:lvlJc w:val="left"/>
      <w:pPr>
        <w:tabs>
          <w:tab w:val="num" w:pos="5040"/>
        </w:tabs>
        <w:ind w:left="5040" w:hanging="360"/>
      </w:pPr>
      <w:rPr>
        <w:rFonts w:ascii="Wingdings 2" w:hAnsi="Wingdings 2" w:hint="default"/>
      </w:rPr>
    </w:lvl>
    <w:lvl w:ilvl="7" w:tplc="C8C0091C" w:tentative="1">
      <w:start w:val="1"/>
      <w:numFmt w:val="bullet"/>
      <w:lvlText w:val=""/>
      <w:lvlJc w:val="left"/>
      <w:pPr>
        <w:tabs>
          <w:tab w:val="num" w:pos="5760"/>
        </w:tabs>
        <w:ind w:left="5760" w:hanging="360"/>
      </w:pPr>
      <w:rPr>
        <w:rFonts w:ascii="Wingdings 2" w:hAnsi="Wingdings 2" w:hint="default"/>
      </w:rPr>
    </w:lvl>
    <w:lvl w:ilvl="8" w:tplc="C8061B6A"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7D4AB9"/>
    <w:multiLevelType w:val="hybridMultilevel"/>
    <w:tmpl w:val="9E3A8580"/>
    <w:lvl w:ilvl="0" w:tplc="0908BC2E">
      <w:start w:val="1"/>
      <w:numFmt w:val="bullet"/>
      <w:lvlText w:val=""/>
      <w:lvlJc w:val="left"/>
      <w:pPr>
        <w:tabs>
          <w:tab w:val="num" w:pos="720"/>
        </w:tabs>
        <w:ind w:left="720" w:hanging="360"/>
      </w:pPr>
      <w:rPr>
        <w:rFonts w:ascii="Wingdings 2" w:hAnsi="Wingdings 2" w:hint="default"/>
      </w:rPr>
    </w:lvl>
    <w:lvl w:ilvl="1" w:tplc="D1727C4C" w:tentative="1">
      <w:start w:val="1"/>
      <w:numFmt w:val="bullet"/>
      <w:lvlText w:val=""/>
      <w:lvlJc w:val="left"/>
      <w:pPr>
        <w:tabs>
          <w:tab w:val="num" w:pos="1440"/>
        </w:tabs>
        <w:ind w:left="1440" w:hanging="360"/>
      </w:pPr>
      <w:rPr>
        <w:rFonts w:ascii="Wingdings 2" w:hAnsi="Wingdings 2" w:hint="default"/>
      </w:rPr>
    </w:lvl>
    <w:lvl w:ilvl="2" w:tplc="DD8E131C" w:tentative="1">
      <w:start w:val="1"/>
      <w:numFmt w:val="bullet"/>
      <w:lvlText w:val=""/>
      <w:lvlJc w:val="left"/>
      <w:pPr>
        <w:tabs>
          <w:tab w:val="num" w:pos="2160"/>
        </w:tabs>
        <w:ind w:left="2160" w:hanging="360"/>
      </w:pPr>
      <w:rPr>
        <w:rFonts w:ascii="Wingdings 2" w:hAnsi="Wingdings 2" w:hint="default"/>
      </w:rPr>
    </w:lvl>
    <w:lvl w:ilvl="3" w:tplc="9A62403C" w:tentative="1">
      <w:start w:val="1"/>
      <w:numFmt w:val="bullet"/>
      <w:lvlText w:val=""/>
      <w:lvlJc w:val="left"/>
      <w:pPr>
        <w:tabs>
          <w:tab w:val="num" w:pos="2880"/>
        </w:tabs>
        <w:ind w:left="2880" w:hanging="360"/>
      </w:pPr>
      <w:rPr>
        <w:rFonts w:ascii="Wingdings 2" w:hAnsi="Wingdings 2" w:hint="default"/>
      </w:rPr>
    </w:lvl>
    <w:lvl w:ilvl="4" w:tplc="9D80DF7E" w:tentative="1">
      <w:start w:val="1"/>
      <w:numFmt w:val="bullet"/>
      <w:lvlText w:val=""/>
      <w:lvlJc w:val="left"/>
      <w:pPr>
        <w:tabs>
          <w:tab w:val="num" w:pos="3600"/>
        </w:tabs>
        <w:ind w:left="3600" w:hanging="360"/>
      </w:pPr>
      <w:rPr>
        <w:rFonts w:ascii="Wingdings 2" w:hAnsi="Wingdings 2" w:hint="default"/>
      </w:rPr>
    </w:lvl>
    <w:lvl w:ilvl="5" w:tplc="5E0EBB84" w:tentative="1">
      <w:start w:val="1"/>
      <w:numFmt w:val="bullet"/>
      <w:lvlText w:val=""/>
      <w:lvlJc w:val="left"/>
      <w:pPr>
        <w:tabs>
          <w:tab w:val="num" w:pos="4320"/>
        </w:tabs>
        <w:ind w:left="4320" w:hanging="360"/>
      </w:pPr>
      <w:rPr>
        <w:rFonts w:ascii="Wingdings 2" w:hAnsi="Wingdings 2" w:hint="default"/>
      </w:rPr>
    </w:lvl>
    <w:lvl w:ilvl="6" w:tplc="6F42CECE" w:tentative="1">
      <w:start w:val="1"/>
      <w:numFmt w:val="bullet"/>
      <w:lvlText w:val=""/>
      <w:lvlJc w:val="left"/>
      <w:pPr>
        <w:tabs>
          <w:tab w:val="num" w:pos="5040"/>
        </w:tabs>
        <w:ind w:left="5040" w:hanging="360"/>
      </w:pPr>
      <w:rPr>
        <w:rFonts w:ascii="Wingdings 2" w:hAnsi="Wingdings 2" w:hint="default"/>
      </w:rPr>
    </w:lvl>
    <w:lvl w:ilvl="7" w:tplc="65CA82B2" w:tentative="1">
      <w:start w:val="1"/>
      <w:numFmt w:val="bullet"/>
      <w:lvlText w:val=""/>
      <w:lvlJc w:val="left"/>
      <w:pPr>
        <w:tabs>
          <w:tab w:val="num" w:pos="5760"/>
        </w:tabs>
        <w:ind w:left="5760" w:hanging="360"/>
      </w:pPr>
      <w:rPr>
        <w:rFonts w:ascii="Wingdings 2" w:hAnsi="Wingdings 2" w:hint="default"/>
      </w:rPr>
    </w:lvl>
    <w:lvl w:ilvl="8" w:tplc="58004E7A" w:tentative="1">
      <w:start w:val="1"/>
      <w:numFmt w:val="bullet"/>
      <w:lvlText w:val=""/>
      <w:lvlJc w:val="left"/>
      <w:pPr>
        <w:tabs>
          <w:tab w:val="num" w:pos="6480"/>
        </w:tabs>
        <w:ind w:left="6480" w:hanging="360"/>
      </w:pPr>
      <w:rPr>
        <w:rFonts w:ascii="Wingdings 2" w:hAnsi="Wingdings 2" w:hint="default"/>
      </w:rPr>
    </w:lvl>
  </w:abstractNum>
  <w:abstractNum w:abstractNumId="42">
    <w:nsid w:val="6C960019"/>
    <w:multiLevelType w:val="hybridMultilevel"/>
    <w:tmpl w:val="D6343424"/>
    <w:lvl w:ilvl="0" w:tplc="A5D45568">
      <w:start w:val="1"/>
      <w:numFmt w:val="bullet"/>
      <w:lvlText w:val=""/>
      <w:lvlJc w:val="left"/>
      <w:pPr>
        <w:tabs>
          <w:tab w:val="num" w:pos="720"/>
        </w:tabs>
        <w:ind w:left="720" w:hanging="360"/>
      </w:pPr>
      <w:rPr>
        <w:rFonts w:ascii="Wingdings 2" w:hAnsi="Wingdings 2" w:hint="default"/>
      </w:rPr>
    </w:lvl>
    <w:lvl w:ilvl="1" w:tplc="E610AD4C" w:tentative="1">
      <w:start w:val="1"/>
      <w:numFmt w:val="bullet"/>
      <w:lvlText w:val=""/>
      <w:lvlJc w:val="left"/>
      <w:pPr>
        <w:tabs>
          <w:tab w:val="num" w:pos="1440"/>
        </w:tabs>
        <w:ind w:left="1440" w:hanging="360"/>
      </w:pPr>
      <w:rPr>
        <w:rFonts w:ascii="Wingdings 2" w:hAnsi="Wingdings 2" w:hint="default"/>
      </w:rPr>
    </w:lvl>
    <w:lvl w:ilvl="2" w:tplc="B3BA8CD4" w:tentative="1">
      <w:start w:val="1"/>
      <w:numFmt w:val="bullet"/>
      <w:lvlText w:val=""/>
      <w:lvlJc w:val="left"/>
      <w:pPr>
        <w:tabs>
          <w:tab w:val="num" w:pos="2160"/>
        </w:tabs>
        <w:ind w:left="2160" w:hanging="360"/>
      </w:pPr>
      <w:rPr>
        <w:rFonts w:ascii="Wingdings 2" w:hAnsi="Wingdings 2" w:hint="default"/>
      </w:rPr>
    </w:lvl>
    <w:lvl w:ilvl="3" w:tplc="18D88F5A" w:tentative="1">
      <w:start w:val="1"/>
      <w:numFmt w:val="bullet"/>
      <w:lvlText w:val=""/>
      <w:lvlJc w:val="left"/>
      <w:pPr>
        <w:tabs>
          <w:tab w:val="num" w:pos="2880"/>
        </w:tabs>
        <w:ind w:left="2880" w:hanging="360"/>
      </w:pPr>
      <w:rPr>
        <w:rFonts w:ascii="Wingdings 2" w:hAnsi="Wingdings 2" w:hint="default"/>
      </w:rPr>
    </w:lvl>
    <w:lvl w:ilvl="4" w:tplc="D0E6C0DA" w:tentative="1">
      <w:start w:val="1"/>
      <w:numFmt w:val="bullet"/>
      <w:lvlText w:val=""/>
      <w:lvlJc w:val="left"/>
      <w:pPr>
        <w:tabs>
          <w:tab w:val="num" w:pos="3600"/>
        </w:tabs>
        <w:ind w:left="3600" w:hanging="360"/>
      </w:pPr>
      <w:rPr>
        <w:rFonts w:ascii="Wingdings 2" w:hAnsi="Wingdings 2" w:hint="default"/>
      </w:rPr>
    </w:lvl>
    <w:lvl w:ilvl="5" w:tplc="0882AE8E" w:tentative="1">
      <w:start w:val="1"/>
      <w:numFmt w:val="bullet"/>
      <w:lvlText w:val=""/>
      <w:lvlJc w:val="left"/>
      <w:pPr>
        <w:tabs>
          <w:tab w:val="num" w:pos="4320"/>
        </w:tabs>
        <w:ind w:left="4320" w:hanging="360"/>
      </w:pPr>
      <w:rPr>
        <w:rFonts w:ascii="Wingdings 2" w:hAnsi="Wingdings 2" w:hint="default"/>
      </w:rPr>
    </w:lvl>
    <w:lvl w:ilvl="6" w:tplc="EE140336" w:tentative="1">
      <w:start w:val="1"/>
      <w:numFmt w:val="bullet"/>
      <w:lvlText w:val=""/>
      <w:lvlJc w:val="left"/>
      <w:pPr>
        <w:tabs>
          <w:tab w:val="num" w:pos="5040"/>
        </w:tabs>
        <w:ind w:left="5040" w:hanging="360"/>
      </w:pPr>
      <w:rPr>
        <w:rFonts w:ascii="Wingdings 2" w:hAnsi="Wingdings 2" w:hint="default"/>
      </w:rPr>
    </w:lvl>
    <w:lvl w:ilvl="7" w:tplc="6862D904" w:tentative="1">
      <w:start w:val="1"/>
      <w:numFmt w:val="bullet"/>
      <w:lvlText w:val=""/>
      <w:lvlJc w:val="left"/>
      <w:pPr>
        <w:tabs>
          <w:tab w:val="num" w:pos="5760"/>
        </w:tabs>
        <w:ind w:left="5760" w:hanging="360"/>
      </w:pPr>
      <w:rPr>
        <w:rFonts w:ascii="Wingdings 2" w:hAnsi="Wingdings 2" w:hint="default"/>
      </w:rPr>
    </w:lvl>
    <w:lvl w:ilvl="8" w:tplc="FC84F460"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1"/>
  </w:num>
  <w:num w:numId="11">
    <w:abstractNumId w:val="12"/>
  </w:num>
  <w:num w:numId="12">
    <w:abstractNumId w:val="33"/>
  </w:num>
  <w:num w:numId="13">
    <w:abstractNumId w:val="40"/>
  </w:num>
  <w:num w:numId="14">
    <w:abstractNumId w:val="45"/>
  </w:num>
  <w:num w:numId="15">
    <w:abstractNumId w:val="36"/>
  </w:num>
  <w:num w:numId="16">
    <w:abstractNumId w:val="32"/>
  </w:num>
  <w:num w:numId="17">
    <w:abstractNumId w:val="10"/>
  </w:num>
  <w:num w:numId="18">
    <w:abstractNumId w:val="35"/>
  </w:num>
  <w:num w:numId="19">
    <w:abstractNumId w:val="25"/>
  </w:num>
  <w:num w:numId="20">
    <w:abstractNumId w:val="9"/>
  </w:num>
  <w:num w:numId="21">
    <w:abstractNumId w:val="46"/>
  </w:num>
  <w:num w:numId="22">
    <w:abstractNumId w:val="20"/>
  </w:num>
  <w:num w:numId="23">
    <w:abstractNumId w:val="43"/>
  </w:num>
  <w:num w:numId="24">
    <w:abstractNumId w:val="44"/>
  </w:num>
  <w:num w:numId="25">
    <w:abstractNumId w:val="30"/>
  </w:num>
  <w:num w:numId="26">
    <w:abstractNumId w:val="19"/>
  </w:num>
  <w:num w:numId="27">
    <w:abstractNumId w:val="5"/>
  </w:num>
  <w:num w:numId="28">
    <w:abstractNumId w:val="13"/>
  </w:num>
  <w:num w:numId="29">
    <w:abstractNumId w:val="31"/>
  </w:num>
  <w:num w:numId="30">
    <w:abstractNumId w:val="38"/>
  </w:num>
  <w:num w:numId="31">
    <w:abstractNumId w:val="28"/>
  </w:num>
  <w:num w:numId="32">
    <w:abstractNumId w:val="4"/>
  </w:num>
  <w:num w:numId="33">
    <w:abstractNumId w:val="27"/>
  </w:num>
  <w:num w:numId="34">
    <w:abstractNumId w:val="23"/>
  </w:num>
  <w:num w:numId="35">
    <w:abstractNumId w:val="16"/>
  </w:num>
  <w:num w:numId="36">
    <w:abstractNumId w:val="14"/>
  </w:num>
  <w:num w:numId="37">
    <w:abstractNumId w:val="11"/>
  </w:num>
  <w:num w:numId="38">
    <w:abstractNumId w:val="37"/>
  </w:num>
  <w:num w:numId="39">
    <w:abstractNumId w:val="18"/>
  </w:num>
  <w:num w:numId="40">
    <w:abstractNumId w:val="15"/>
  </w:num>
  <w:num w:numId="41">
    <w:abstractNumId w:val="24"/>
  </w:num>
  <w:num w:numId="42">
    <w:abstractNumId w:val="8"/>
  </w:num>
  <w:num w:numId="43">
    <w:abstractNumId w:val="34"/>
  </w:num>
  <w:num w:numId="44">
    <w:abstractNumId w:val="42"/>
  </w:num>
  <w:num w:numId="45">
    <w:abstractNumId w:val="41"/>
  </w:num>
  <w:num w:numId="46">
    <w:abstractNumId w:val="3"/>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3FC"/>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0FD"/>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10"/>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3DCE"/>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0F32"/>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0B4"/>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1C58"/>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1336"/>
    <w:rsid w:val="00E342E3"/>
    <w:rsid w:val="00E347AE"/>
    <w:rsid w:val="00E36009"/>
    <w:rsid w:val="00E40AE4"/>
    <w:rsid w:val="00E420EF"/>
    <w:rsid w:val="00E425E8"/>
    <w:rsid w:val="00E42B5B"/>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1E"/>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5725553">
      <w:bodyDiv w:val="1"/>
      <w:marLeft w:val="0"/>
      <w:marRight w:val="0"/>
      <w:marTop w:val="0"/>
      <w:marBottom w:val="0"/>
      <w:divBdr>
        <w:top w:val="none" w:sz="0" w:space="0" w:color="auto"/>
        <w:left w:val="none" w:sz="0" w:space="0" w:color="auto"/>
        <w:bottom w:val="none" w:sz="0" w:space="0" w:color="auto"/>
        <w:right w:val="none" w:sz="0" w:space="0" w:color="auto"/>
      </w:divBdr>
      <w:divsChild>
        <w:div w:id="2084257792">
          <w:marLeft w:val="576"/>
          <w:marRight w:val="0"/>
          <w:marTop w:val="120"/>
          <w:marBottom w:val="0"/>
          <w:divBdr>
            <w:top w:val="none" w:sz="0" w:space="0" w:color="auto"/>
            <w:left w:val="none" w:sz="0" w:space="0" w:color="auto"/>
            <w:bottom w:val="none" w:sz="0" w:space="0" w:color="auto"/>
            <w:right w:val="none" w:sz="0" w:space="0" w:color="auto"/>
          </w:divBdr>
        </w:div>
        <w:div w:id="1410687673">
          <w:marLeft w:val="576"/>
          <w:marRight w:val="0"/>
          <w:marTop w:val="120"/>
          <w:marBottom w:val="0"/>
          <w:divBdr>
            <w:top w:val="none" w:sz="0" w:space="0" w:color="auto"/>
            <w:left w:val="none" w:sz="0" w:space="0" w:color="auto"/>
            <w:bottom w:val="none" w:sz="0" w:space="0" w:color="auto"/>
            <w:right w:val="none" w:sz="0" w:space="0" w:color="auto"/>
          </w:divBdr>
        </w:div>
        <w:div w:id="1970041601">
          <w:marLeft w:val="576"/>
          <w:marRight w:val="0"/>
          <w:marTop w:val="120"/>
          <w:marBottom w:val="0"/>
          <w:divBdr>
            <w:top w:val="none" w:sz="0" w:space="0" w:color="auto"/>
            <w:left w:val="none" w:sz="0" w:space="0" w:color="auto"/>
            <w:bottom w:val="none" w:sz="0" w:space="0" w:color="auto"/>
            <w:right w:val="none" w:sz="0" w:space="0" w:color="auto"/>
          </w:divBdr>
        </w:div>
        <w:div w:id="688481987">
          <w:marLeft w:val="576"/>
          <w:marRight w:val="0"/>
          <w:marTop w:val="120"/>
          <w:marBottom w:val="0"/>
          <w:divBdr>
            <w:top w:val="none" w:sz="0" w:space="0" w:color="auto"/>
            <w:left w:val="none" w:sz="0" w:space="0" w:color="auto"/>
            <w:bottom w:val="none" w:sz="0" w:space="0" w:color="auto"/>
            <w:right w:val="none" w:sz="0" w:space="0" w:color="auto"/>
          </w:divBdr>
        </w:div>
        <w:div w:id="1784809803">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647416">
      <w:bodyDiv w:val="1"/>
      <w:marLeft w:val="0"/>
      <w:marRight w:val="0"/>
      <w:marTop w:val="0"/>
      <w:marBottom w:val="0"/>
      <w:divBdr>
        <w:top w:val="none" w:sz="0" w:space="0" w:color="auto"/>
        <w:left w:val="none" w:sz="0" w:space="0" w:color="auto"/>
        <w:bottom w:val="none" w:sz="0" w:space="0" w:color="auto"/>
        <w:right w:val="none" w:sz="0" w:space="0" w:color="auto"/>
      </w:divBdr>
      <w:divsChild>
        <w:div w:id="2112045120">
          <w:marLeft w:val="576"/>
          <w:marRight w:val="0"/>
          <w:marTop w:val="120"/>
          <w:marBottom w:val="0"/>
          <w:divBdr>
            <w:top w:val="none" w:sz="0" w:space="0" w:color="auto"/>
            <w:left w:val="none" w:sz="0" w:space="0" w:color="auto"/>
            <w:bottom w:val="none" w:sz="0" w:space="0" w:color="auto"/>
            <w:right w:val="none" w:sz="0" w:space="0" w:color="auto"/>
          </w:divBdr>
        </w:div>
        <w:div w:id="2008903766">
          <w:marLeft w:val="576"/>
          <w:marRight w:val="0"/>
          <w:marTop w:val="120"/>
          <w:marBottom w:val="0"/>
          <w:divBdr>
            <w:top w:val="none" w:sz="0" w:space="0" w:color="auto"/>
            <w:left w:val="none" w:sz="0" w:space="0" w:color="auto"/>
            <w:bottom w:val="none" w:sz="0" w:space="0" w:color="auto"/>
            <w:right w:val="none" w:sz="0" w:space="0" w:color="auto"/>
          </w:divBdr>
        </w:div>
        <w:div w:id="972834778">
          <w:marLeft w:val="576"/>
          <w:marRight w:val="0"/>
          <w:marTop w:val="120"/>
          <w:marBottom w:val="0"/>
          <w:divBdr>
            <w:top w:val="none" w:sz="0" w:space="0" w:color="auto"/>
            <w:left w:val="none" w:sz="0" w:space="0" w:color="auto"/>
            <w:bottom w:val="none" w:sz="0" w:space="0" w:color="auto"/>
            <w:right w:val="none" w:sz="0" w:space="0" w:color="auto"/>
          </w:divBdr>
        </w:div>
        <w:div w:id="519857513">
          <w:marLeft w:val="576"/>
          <w:marRight w:val="0"/>
          <w:marTop w:val="120"/>
          <w:marBottom w:val="0"/>
          <w:divBdr>
            <w:top w:val="none" w:sz="0" w:space="0" w:color="auto"/>
            <w:left w:val="none" w:sz="0" w:space="0" w:color="auto"/>
            <w:bottom w:val="none" w:sz="0" w:space="0" w:color="auto"/>
            <w:right w:val="none" w:sz="0" w:space="0" w:color="auto"/>
          </w:divBdr>
        </w:div>
        <w:div w:id="96369810">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890229">
      <w:bodyDiv w:val="1"/>
      <w:marLeft w:val="0"/>
      <w:marRight w:val="0"/>
      <w:marTop w:val="0"/>
      <w:marBottom w:val="0"/>
      <w:divBdr>
        <w:top w:val="none" w:sz="0" w:space="0" w:color="auto"/>
        <w:left w:val="none" w:sz="0" w:space="0" w:color="auto"/>
        <w:bottom w:val="none" w:sz="0" w:space="0" w:color="auto"/>
        <w:right w:val="none" w:sz="0" w:space="0" w:color="auto"/>
      </w:divBdr>
      <w:divsChild>
        <w:div w:id="643851763">
          <w:marLeft w:val="576"/>
          <w:marRight w:val="0"/>
          <w:marTop w:val="120"/>
          <w:marBottom w:val="0"/>
          <w:divBdr>
            <w:top w:val="none" w:sz="0" w:space="0" w:color="auto"/>
            <w:left w:val="none" w:sz="0" w:space="0" w:color="auto"/>
            <w:bottom w:val="none" w:sz="0" w:space="0" w:color="auto"/>
            <w:right w:val="none" w:sz="0" w:space="0" w:color="auto"/>
          </w:divBdr>
        </w:div>
        <w:div w:id="911082146">
          <w:marLeft w:val="576"/>
          <w:marRight w:val="0"/>
          <w:marTop w:val="120"/>
          <w:marBottom w:val="0"/>
          <w:divBdr>
            <w:top w:val="none" w:sz="0" w:space="0" w:color="auto"/>
            <w:left w:val="none" w:sz="0" w:space="0" w:color="auto"/>
            <w:bottom w:val="none" w:sz="0" w:space="0" w:color="auto"/>
            <w:right w:val="none" w:sz="0" w:space="0" w:color="auto"/>
          </w:divBdr>
        </w:div>
        <w:div w:id="199783767">
          <w:marLeft w:val="576"/>
          <w:marRight w:val="0"/>
          <w:marTop w:val="120"/>
          <w:marBottom w:val="0"/>
          <w:divBdr>
            <w:top w:val="none" w:sz="0" w:space="0" w:color="auto"/>
            <w:left w:val="none" w:sz="0" w:space="0" w:color="auto"/>
            <w:bottom w:val="none" w:sz="0" w:space="0" w:color="auto"/>
            <w:right w:val="none" w:sz="0" w:space="0" w:color="auto"/>
          </w:divBdr>
        </w:div>
        <w:div w:id="650135642">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0125218">
      <w:bodyDiv w:val="1"/>
      <w:marLeft w:val="0"/>
      <w:marRight w:val="0"/>
      <w:marTop w:val="0"/>
      <w:marBottom w:val="0"/>
      <w:divBdr>
        <w:top w:val="none" w:sz="0" w:space="0" w:color="auto"/>
        <w:left w:val="none" w:sz="0" w:space="0" w:color="auto"/>
        <w:bottom w:val="none" w:sz="0" w:space="0" w:color="auto"/>
        <w:right w:val="none" w:sz="0" w:space="0" w:color="auto"/>
      </w:divBdr>
      <w:divsChild>
        <w:div w:id="295330800">
          <w:marLeft w:val="576"/>
          <w:marRight w:val="0"/>
          <w:marTop w:val="120"/>
          <w:marBottom w:val="0"/>
          <w:divBdr>
            <w:top w:val="none" w:sz="0" w:space="0" w:color="auto"/>
            <w:left w:val="none" w:sz="0" w:space="0" w:color="auto"/>
            <w:bottom w:val="none" w:sz="0" w:space="0" w:color="auto"/>
            <w:right w:val="none" w:sz="0" w:space="0" w:color="auto"/>
          </w:divBdr>
        </w:div>
        <w:div w:id="139734996">
          <w:marLeft w:val="576"/>
          <w:marRight w:val="0"/>
          <w:marTop w:val="120"/>
          <w:marBottom w:val="0"/>
          <w:divBdr>
            <w:top w:val="none" w:sz="0" w:space="0" w:color="auto"/>
            <w:left w:val="none" w:sz="0" w:space="0" w:color="auto"/>
            <w:bottom w:val="none" w:sz="0" w:space="0" w:color="auto"/>
            <w:right w:val="none" w:sz="0" w:space="0" w:color="auto"/>
          </w:divBdr>
        </w:div>
        <w:div w:id="1781293749">
          <w:marLeft w:val="576"/>
          <w:marRight w:val="0"/>
          <w:marTop w:val="120"/>
          <w:marBottom w:val="0"/>
          <w:divBdr>
            <w:top w:val="none" w:sz="0" w:space="0" w:color="auto"/>
            <w:left w:val="none" w:sz="0" w:space="0" w:color="auto"/>
            <w:bottom w:val="none" w:sz="0" w:space="0" w:color="auto"/>
            <w:right w:val="none" w:sz="0" w:space="0" w:color="auto"/>
          </w:divBdr>
        </w:div>
        <w:div w:id="167976785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7882685">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9629309">
      <w:bodyDiv w:val="1"/>
      <w:marLeft w:val="0"/>
      <w:marRight w:val="0"/>
      <w:marTop w:val="0"/>
      <w:marBottom w:val="0"/>
      <w:divBdr>
        <w:top w:val="none" w:sz="0" w:space="0" w:color="auto"/>
        <w:left w:val="none" w:sz="0" w:space="0" w:color="auto"/>
        <w:bottom w:val="none" w:sz="0" w:space="0" w:color="auto"/>
        <w:right w:val="none" w:sz="0" w:space="0" w:color="auto"/>
      </w:divBdr>
      <w:divsChild>
        <w:div w:id="436146338">
          <w:marLeft w:val="576"/>
          <w:marRight w:val="0"/>
          <w:marTop w:val="120"/>
          <w:marBottom w:val="0"/>
          <w:divBdr>
            <w:top w:val="none" w:sz="0" w:space="0" w:color="auto"/>
            <w:left w:val="none" w:sz="0" w:space="0" w:color="auto"/>
            <w:bottom w:val="none" w:sz="0" w:space="0" w:color="auto"/>
            <w:right w:val="none" w:sz="0" w:space="0" w:color="auto"/>
          </w:divBdr>
        </w:div>
        <w:div w:id="538788013">
          <w:marLeft w:val="576"/>
          <w:marRight w:val="0"/>
          <w:marTop w:val="120"/>
          <w:marBottom w:val="0"/>
          <w:divBdr>
            <w:top w:val="none" w:sz="0" w:space="0" w:color="auto"/>
            <w:left w:val="none" w:sz="0" w:space="0" w:color="auto"/>
            <w:bottom w:val="none" w:sz="0" w:space="0" w:color="auto"/>
            <w:right w:val="none" w:sz="0" w:space="0" w:color="auto"/>
          </w:divBdr>
        </w:div>
        <w:div w:id="1136679365">
          <w:marLeft w:val="576"/>
          <w:marRight w:val="0"/>
          <w:marTop w:val="120"/>
          <w:marBottom w:val="0"/>
          <w:divBdr>
            <w:top w:val="none" w:sz="0" w:space="0" w:color="auto"/>
            <w:left w:val="none" w:sz="0" w:space="0" w:color="auto"/>
            <w:bottom w:val="none" w:sz="0" w:space="0" w:color="auto"/>
            <w:right w:val="none" w:sz="0" w:space="0" w:color="auto"/>
          </w:divBdr>
        </w:div>
        <w:div w:id="1951740473">
          <w:marLeft w:val="576"/>
          <w:marRight w:val="0"/>
          <w:marTop w:val="120"/>
          <w:marBottom w:val="0"/>
          <w:divBdr>
            <w:top w:val="none" w:sz="0" w:space="0" w:color="auto"/>
            <w:left w:val="none" w:sz="0" w:space="0" w:color="auto"/>
            <w:bottom w:val="none" w:sz="0" w:space="0" w:color="auto"/>
            <w:right w:val="none" w:sz="0" w:space="0" w:color="auto"/>
          </w:divBdr>
        </w:div>
        <w:div w:id="1111321977">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7070688">
      <w:bodyDiv w:val="1"/>
      <w:marLeft w:val="0"/>
      <w:marRight w:val="0"/>
      <w:marTop w:val="0"/>
      <w:marBottom w:val="0"/>
      <w:divBdr>
        <w:top w:val="none" w:sz="0" w:space="0" w:color="auto"/>
        <w:left w:val="none" w:sz="0" w:space="0" w:color="auto"/>
        <w:bottom w:val="none" w:sz="0" w:space="0" w:color="auto"/>
        <w:right w:val="none" w:sz="0" w:space="0" w:color="auto"/>
      </w:divBdr>
      <w:divsChild>
        <w:div w:id="1349868449">
          <w:marLeft w:val="576"/>
          <w:marRight w:val="0"/>
          <w:marTop w:val="120"/>
          <w:marBottom w:val="0"/>
          <w:divBdr>
            <w:top w:val="none" w:sz="0" w:space="0" w:color="auto"/>
            <w:left w:val="none" w:sz="0" w:space="0" w:color="auto"/>
            <w:bottom w:val="none" w:sz="0" w:space="0" w:color="auto"/>
            <w:right w:val="none" w:sz="0" w:space="0" w:color="auto"/>
          </w:divBdr>
        </w:div>
        <w:div w:id="1332950571">
          <w:marLeft w:val="576"/>
          <w:marRight w:val="0"/>
          <w:marTop w:val="120"/>
          <w:marBottom w:val="0"/>
          <w:divBdr>
            <w:top w:val="none" w:sz="0" w:space="0" w:color="auto"/>
            <w:left w:val="none" w:sz="0" w:space="0" w:color="auto"/>
            <w:bottom w:val="none" w:sz="0" w:space="0" w:color="auto"/>
            <w:right w:val="none" w:sz="0" w:space="0" w:color="auto"/>
          </w:divBdr>
        </w:div>
        <w:div w:id="984160321">
          <w:marLeft w:val="576"/>
          <w:marRight w:val="0"/>
          <w:marTop w:val="120"/>
          <w:marBottom w:val="0"/>
          <w:divBdr>
            <w:top w:val="none" w:sz="0" w:space="0" w:color="auto"/>
            <w:left w:val="none" w:sz="0" w:space="0" w:color="auto"/>
            <w:bottom w:val="none" w:sz="0" w:space="0" w:color="auto"/>
            <w:right w:val="none" w:sz="0" w:space="0" w:color="auto"/>
          </w:divBdr>
        </w:div>
        <w:div w:id="387609531">
          <w:marLeft w:val="576"/>
          <w:marRight w:val="0"/>
          <w:marTop w:val="120"/>
          <w:marBottom w:val="0"/>
          <w:divBdr>
            <w:top w:val="none" w:sz="0" w:space="0" w:color="auto"/>
            <w:left w:val="none" w:sz="0" w:space="0" w:color="auto"/>
            <w:bottom w:val="none" w:sz="0" w:space="0" w:color="auto"/>
            <w:right w:val="none" w:sz="0" w:space="0" w:color="auto"/>
          </w:divBdr>
        </w:div>
        <w:div w:id="1717006460">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6778985">
      <w:bodyDiv w:val="1"/>
      <w:marLeft w:val="0"/>
      <w:marRight w:val="0"/>
      <w:marTop w:val="0"/>
      <w:marBottom w:val="0"/>
      <w:divBdr>
        <w:top w:val="none" w:sz="0" w:space="0" w:color="auto"/>
        <w:left w:val="none" w:sz="0" w:space="0" w:color="auto"/>
        <w:bottom w:val="none" w:sz="0" w:space="0" w:color="auto"/>
        <w:right w:val="none" w:sz="0" w:space="0" w:color="auto"/>
      </w:divBdr>
      <w:divsChild>
        <w:div w:id="2062746272">
          <w:marLeft w:val="0"/>
          <w:marRight w:val="0"/>
          <w:marTop w:val="0"/>
          <w:marBottom w:val="0"/>
          <w:divBdr>
            <w:top w:val="none" w:sz="0" w:space="0" w:color="auto"/>
            <w:left w:val="none" w:sz="0" w:space="0" w:color="auto"/>
            <w:bottom w:val="none" w:sz="0" w:space="0" w:color="auto"/>
            <w:right w:val="none" w:sz="0" w:space="0" w:color="auto"/>
          </w:divBdr>
        </w:div>
        <w:div w:id="709185431">
          <w:marLeft w:val="0"/>
          <w:marRight w:val="0"/>
          <w:marTop w:val="0"/>
          <w:marBottom w:val="0"/>
          <w:divBdr>
            <w:top w:val="none" w:sz="0" w:space="0" w:color="auto"/>
            <w:left w:val="none" w:sz="0" w:space="0" w:color="auto"/>
            <w:bottom w:val="none" w:sz="0" w:space="0" w:color="auto"/>
            <w:right w:val="none" w:sz="0" w:space="0" w:color="auto"/>
          </w:divBdr>
        </w:div>
        <w:div w:id="1912503290">
          <w:marLeft w:val="0"/>
          <w:marRight w:val="0"/>
          <w:marTop w:val="0"/>
          <w:marBottom w:val="0"/>
          <w:divBdr>
            <w:top w:val="none" w:sz="0" w:space="0" w:color="auto"/>
            <w:left w:val="none" w:sz="0" w:space="0" w:color="auto"/>
            <w:bottom w:val="none" w:sz="0" w:space="0" w:color="auto"/>
            <w:right w:val="none" w:sz="0" w:space="0" w:color="auto"/>
          </w:divBdr>
        </w:div>
        <w:div w:id="1672490195">
          <w:marLeft w:val="0"/>
          <w:marRight w:val="0"/>
          <w:marTop w:val="0"/>
          <w:marBottom w:val="0"/>
          <w:divBdr>
            <w:top w:val="none" w:sz="0" w:space="0" w:color="auto"/>
            <w:left w:val="none" w:sz="0" w:space="0" w:color="auto"/>
            <w:bottom w:val="none" w:sz="0" w:space="0" w:color="auto"/>
            <w:right w:val="none" w:sz="0" w:space="0" w:color="auto"/>
          </w:divBdr>
        </w:div>
        <w:div w:id="688457968">
          <w:marLeft w:val="0"/>
          <w:marRight w:val="0"/>
          <w:marTop w:val="0"/>
          <w:marBottom w:val="0"/>
          <w:divBdr>
            <w:top w:val="none" w:sz="0" w:space="0" w:color="auto"/>
            <w:left w:val="none" w:sz="0" w:space="0" w:color="auto"/>
            <w:bottom w:val="none" w:sz="0" w:space="0" w:color="auto"/>
            <w:right w:val="none" w:sz="0" w:space="0" w:color="auto"/>
          </w:divBdr>
        </w:div>
        <w:div w:id="1727950066">
          <w:marLeft w:val="0"/>
          <w:marRight w:val="0"/>
          <w:marTop w:val="0"/>
          <w:marBottom w:val="0"/>
          <w:divBdr>
            <w:top w:val="none" w:sz="0" w:space="0" w:color="auto"/>
            <w:left w:val="none" w:sz="0" w:space="0" w:color="auto"/>
            <w:bottom w:val="none" w:sz="0" w:space="0" w:color="auto"/>
            <w:right w:val="none" w:sz="0" w:space="0" w:color="auto"/>
          </w:divBdr>
        </w:div>
        <w:div w:id="866989113">
          <w:marLeft w:val="0"/>
          <w:marRight w:val="0"/>
          <w:marTop w:val="0"/>
          <w:marBottom w:val="0"/>
          <w:divBdr>
            <w:top w:val="none" w:sz="0" w:space="0" w:color="auto"/>
            <w:left w:val="none" w:sz="0" w:space="0" w:color="auto"/>
            <w:bottom w:val="none" w:sz="0" w:space="0" w:color="auto"/>
            <w:right w:val="none" w:sz="0" w:space="0" w:color="auto"/>
          </w:divBdr>
        </w:div>
        <w:div w:id="19332782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3645</TotalTime>
  <Pages>14</Pages>
  <Words>1485</Words>
  <Characters>8469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2021-10-04T09:14:00Z</dcterms:modified>
</cp:coreProperties>
</file>