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17476" w:rsidRDefault="00E17476" w:rsidP="00E17476">
      <w:pPr>
        <w:spacing w:line="360" w:lineRule="auto"/>
        <w:jc w:val="center"/>
        <w:rPr>
          <w:rFonts w:ascii="Times New Roman" w:hAnsi="Times New Roman" w:cs="Times New Roman"/>
          <w:b/>
          <w:sz w:val="56"/>
          <w:szCs w:val="56"/>
        </w:rPr>
      </w:pPr>
      <w:r w:rsidRPr="00E17476">
        <w:rPr>
          <w:rFonts w:ascii="Times New Roman" w:hAnsi="Times New Roman" w:cs="Times New Roman"/>
          <w:b/>
          <w:sz w:val="56"/>
          <w:szCs w:val="56"/>
        </w:rPr>
        <w:t>Employee information hiding image technic using cryptographic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7476" w:rsidRDefault="00E1747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06C52" w:rsidRDefault="00806C52" w:rsidP="00E53AA4">
      <w:pPr>
        <w:spacing w:line="360" w:lineRule="auto"/>
        <w:jc w:val="both"/>
        <w:rPr>
          <w:rFonts w:ascii="Times New Roman" w:hAnsi="Times New Roman" w:cs="Times New Roman"/>
          <w:b/>
          <w:sz w:val="52"/>
          <w:szCs w:val="52"/>
        </w:rPr>
      </w:pPr>
      <w:r w:rsidRPr="00806C52">
        <w:rPr>
          <w:rFonts w:ascii="Times New Roman" w:hAnsi="Times New Roman" w:cs="Times New Roman"/>
          <w:sz w:val="32"/>
          <w:szCs w:val="32"/>
        </w:rPr>
        <w:t>Steganalysis is the art of detecting the message's existence and blockading the covert communication. Various steganography techniques have been proposed in literature. The Least Significant Bit (LSB) steganography is one such technique in which least significant bit of the image is replaced with data bit. As this method is vulnerable to steganalysis so as to make it more secure we encrypt the raw data before embedding it in the image. Though the encryption process increases the time complexity, but at the same time provides higher security also. This paper uses two popular techniques Rivest, Shamir, Adleman (RSA) algorithm and Diffie Hellman algorithm to encrypt the data. The result shows that the use of encryption in Steganalysis does not affect the time complexity if Diffie Hellman algorithm is used in stead of RSA algorithm.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806C52" w:rsidRDefault="00806C52"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06C5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0789C" w:rsidRDefault="004A06A9" w:rsidP="0000789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789C">
        <w:rPr>
          <w:rFonts w:ascii="Times New Roman" w:hAnsi="Times New Roman" w:cs="Times New Roman"/>
          <w:sz w:val="32"/>
          <w:szCs w:val="32"/>
          <w:lang w:val="en-IN"/>
        </w:rPr>
        <w:t xml:space="preserve">Cryptography prevents unauthorized party from discovering the content of communication but Steganography prevents discovery of the existence of </w:t>
      </w:r>
      <w:r w:rsidRPr="0000789C">
        <w:rPr>
          <w:rFonts w:ascii="Times New Roman" w:hAnsi="Times New Roman" w:cs="Times New Roman"/>
          <w:sz w:val="32"/>
          <w:szCs w:val="32"/>
          <w:lang w:val="en-IN"/>
        </w:rPr>
        <w:t>communication (i.e., Cryptography makes data gibberish and known the message passing while Steganography tends to conceal presence of hidden data and unknown the message passing).</w:t>
      </w:r>
    </w:p>
    <w:p w:rsidR="00000000" w:rsidRPr="0000789C" w:rsidRDefault="004A06A9" w:rsidP="0000789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789C">
        <w:rPr>
          <w:rFonts w:ascii="Times New Roman" w:hAnsi="Times New Roman" w:cs="Times New Roman"/>
          <w:sz w:val="32"/>
          <w:szCs w:val="32"/>
          <w:lang w:val="en-IN"/>
        </w:rPr>
        <w:t>The PSNR and Maximum Hidden Capacity (MHC) of this technique are high compa</w:t>
      </w:r>
      <w:r w:rsidRPr="0000789C">
        <w:rPr>
          <w:rFonts w:ascii="Times New Roman" w:hAnsi="Times New Roman" w:cs="Times New Roman"/>
          <w:sz w:val="32"/>
          <w:szCs w:val="32"/>
          <w:lang w:val="en-IN"/>
        </w:rPr>
        <w:t xml:space="preserve">ring to the existed techniques. </w:t>
      </w:r>
    </w:p>
    <w:p w:rsidR="00000000" w:rsidRPr="0000789C" w:rsidRDefault="004A06A9" w:rsidP="0000789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789C">
        <w:rPr>
          <w:rFonts w:ascii="Times New Roman" w:hAnsi="Times New Roman" w:cs="Times New Roman"/>
          <w:sz w:val="32"/>
          <w:szCs w:val="32"/>
          <w:lang w:val="en-IN"/>
        </w:rPr>
        <w:t xml:space="preserve">More information than that other existed methods and the visual quality of the stego image is also improved, in addition to it is effective for secret data communication.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0789C" w:rsidRDefault="004A06A9" w:rsidP="0000789C">
      <w:pPr>
        <w:numPr>
          <w:ilvl w:val="0"/>
          <w:numId w:val="45"/>
        </w:numPr>
        <w:spacing w:line="360" w:lineRule="auto"/>
        <w:jc w:val="both"/>
        <w:rPr>
          <w:rFonts w:ascii="Times New Roman" w:hAnsi="Times New Roman" w:cs="Times New Roman"/>
          <w:bCs/>
          <w:sz w:val="32"/>
          <w:szCs w:val="32"/>
          <w:lang w:val="en-IN"/>
        </w:rPr>
      </w:pPr>
      <w:r w:rsidRPr="0000789C">
        <w:rPr>
          <w:rFonts w:ascii="Times New Roman" w:hAnsi="Times New Roman" w:cs="Times New Roman"/>
          <w:bCs/>
          <w:sz w:val="32"/>
          <w:szCs w:val="32"/>
          <w:lang w:val="en-IN"/>
        </w:rPr>
        <w:t>Cryptography problem is that, the cipher text loo</w:t>
      </w:r>
      <w:r w:rsidRPr="0000789C">
        <w:rPr>
          <w:rFonts w:ascii="Times New Roman" w:hAnsi="Times New Roman" w:cs="Times New Roman"/>
          <w:bCs/>
          <w:sz w:val="32"/>
          <w:szCs w:val="32"/>
          <w:lang w:val="en-IN"/>
        </w:rPr>
        <w:t xml:space="preserve">ks meaningless, so the attacker will interrupt the transmission or make more careful checks on the data from the sender to the receiver. </w:t>
      </w:r>
    </w:p>
    <w:p w:rsidR="00000000" w:rsidRPr="0000789C" w:rsidRDefault="004A06A9" w:rsidP="0000789C">
      <w:pPr>
        <w:numPr>
          <w:ilvl w:val="0"/>
          <w:numId w:val="45"/>
        </w:numPr>
        <w:spacing w:line="360" w:lineRule="auto"/>
        <w:jc w:val="both"/>
        <w:rPr>
          <w:rFonts w:ascii="Times New Roman" w:hAnsi="Times New Roman" w:cs="Times New Roman"/>
          <w:bCs/>
          <w:sz w:val="32"/>
          <w:szCs w:val="32"/>
          <w:lang w:val="en-IN"/>
        </w:rPr>
      </w:pPr>
      <w:r w:rsidRPr="0000789C">
        <w:rPr>
          <w:rFonts w:ascii="Times New Roman" w:hAnsi="Times New Roman" w:cs="Times New Roman"/>
          <w:bCs/>
          <w:sz w:val="32"/>
          <w:szCs w:val="32"/>
          <w:lang w:val="en-IN"/>
        </w:rPr>
        <w:t>Steganography problem is that once the presence of hidden information is revealed or even suspected, the message is b</w:t>
      </w:r>
      <w:r w:rsidRPr="0000789C">
        <w:rPr>
          <w:rFonts w:ascii="Times New Roman" w:hAnsi="Times New Roman" w:cs="Times New Roman"/>
          <w:bCs/>
          <w:sz w:val="32"/>
          <w:szCs w:val="32"/>
          <w:lang w:val="en-IN"/>
        </w:rPr>
        <w:t xml:space="preserve">ecome known. </w:t>
      </w:r>
    </w:p>
    <w:p w:rsidR="00000000" w:rsidRPr="0000789C" w:rsidRDefault="004A06A9" w:rsidP="0000789C">
      <w:pPr>
        <w:numPr>
          <w:ilvl w:val="0"/>
          <w:numId w:val="45"/>
        </w:numPr>
        <w:spacing w:line="360" w:lineRule="auto"/>
        <w:jc w:val="both"/>
        <w:rPr>
          <w:rFonts w:ascii="Times New Roman" w:hAnsi="Times New Roman" w:cs="Times New Roman"/>
          <w:bCs/>
          <w:sz w:val="32"/>
          <w:szCs w:val="32"/>
          <w:lang w:val="en-IN"/>
        </w:rPr>
      </w:pPr>
      <w:r w:rsidRPr="0000789C">
        <w:rPr>
          <w:rFonts w:ascii="Times New Roman" w:hAnsi="Times New Roman" w:cs="Times New Roman"/>
          <w:bCs/>
          <w:sz w:val="32"/>
          <w:szCs w:val="32"/>
          <w:lang w:val="en-IN"/>
        </w:rPr>
        <w:lastRenderedPageBreak/>
        <w:t>The main issue is that the secret message will not be unnoticed if a third party tries to intercept the cover media (cover image).</w:t>
      </w:r>
    </w:p>
    <w:p w:rsidR="00F94960" w:rsidRPr="0000789C" w:rsidRDefault="004A06A9" w:rsidP="00E53AA4">
      <w:pPr>
        <w:numPr>
          <w:ilvl w:val="0"/>
          <w:numId w:val="45"/>
        </w:numPr>
        <w:spacing w:line="360" w:lineRule="auto"/>
        <w:jc w:val="both"/>
        <w:rPr>
          <w:rFonts w:ascii="Times New Roman" w:hAnsi="Times New Roman" w:cs="Times New Roman"/>
          <w:bCs/>
          <w:sz w:val="32"/>
          <w:szCs w:val="32"/>
          <w:lang w:val="en-IN"/>
        </w:rPr>
      </w:pPr>
      <w:r w:rsidRPr="0000789C">
        <w:rPr>
          <w:rFonts w:ascii="Times New Roman" w:hAnsi="Times New Roman" w:cs="Times New Roman"/>
          <w:bCs/>
          <w:sz w:val="32"/>
          <w:szCs w:val="32"/>
          <w:lang w:val="en-IN"/>
        </w:rPr>
        <w:t xml:space="preserve">Although cryptography and steganography could be used to provide data security, each of them has a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0789C" w:rsidRPr="0000789C" w:rsidRDefault="0000789C" w:rsidP="0000789C">
      <w:pPr>
        <w:pStyle w:val="NormalWeb"/>
        <w:numPr>
          <w:ilvl w:val="0"/>
          <w:numId w:val="46"/>
        </w:numPr>
        <w:spacing w:before="0" w:beforeAutospacing="0" w:after="0" w:afterAutospacing="0" w:line="360" w:lineRule="auto"/>
        <w:ind w:left="426"/>
        <w:jc w:val="both"/>
        <w:rPr>
          <w:sz w:val="32"/>
          <w:szCs w:val="32"/>
        </w:rPr>
      </w:pPr>
      <w:r w:rsidRPr="0000789C">
        <w:rPr>
          <w:sz w:val="32"/>
          <w:szCs w:val="32"/>
        </w:rPr>
        <w:t xml:space="preserve">The main objective of the proposed method is to introduce more secure communication by merging cryptography and steganography techniques to make it more difficult for a steganalyst to retrieve the plaintext of a secret message from a stego-object. </w:t>
      </w:r>
    </w:p>
    <w:p w:rsidR="0000789C" w:rsidRPr="0000789C" w:rsidRDefault="0000789C" w:rsidP="0000789C">
      <w:pPr>
        <w:pStyle w:val="NormalWeb"/>
        <w:numPr>
          <w:ilvl w:val="0"/>
          <w:numId w:val="46"/>
        </w:numPr>
        <w:spacing w:before="0" w:beforeAutospacing="0" w:after="0" w:afterAutospacing="0" w:line="360" w:lineRule="auto"/>
        <w:ind w:left="426"/>
        <w:jc w:val="both"/>
        <w:rPr>
          <w:sz w:val="32"/>
          <w:szCs w:val="32"/>
        </w:rPr>
      </w:pPr>
      <w:r w:rsidRPr="0000789C">
        <w:rPr>
          <w:sz w:val="32"/>
          <w:szCs w:val="32"/>
        </w:rPr>
        <w:t>The idea of this proposed algorithm is that using the digits of MPK encoding instead of bits of secret message in hidden step to increase the capacity and quality because MPK encoding represents each character by two digits instead of 8 bits.</w:t>
      </w:r>
    </w:p>
    <w:p w:rsidR="0000789C" w:rsidRPr="0000789C" w:rsidRDefault="0000789C" w:rsidP="0000789C">
      <w:pPr>
        <w:pStyle w:val="NormalWeb"/>
        <w:numPr>
          <w:ilvl w:val="0"/>
          <w:numId w:val="46"/>
        </w:numPr>
        <w:spacing w:before="0" w:beforeAutospacing="0" w:after="0" w:afterAutospacing="0" w:line="360" w:lineRule="auto"/>
        <w:ind w:left="426"/>
        <w:jc w:val="both"/>
        <w:rPr>
          <w:sz w:val="32"/>
          <w:szCs w:val="32"/>
        </w:rPr>
      </w:pPr>
      <w:r w:rsidRPr="0000789C">
        <w:rPr>
          <w:sz w:val="32"/>
          <w:szCs w:val="32"/>
        </w:rPr>
        <w:t>In, a new method has been proposed for hiding any encrypted secret message inside a cover file.</w:t>
      </w:r>
    </w:p>
    <w:p w:rsidR="003A5D44" w:rsidRPr="0000789C" w:rsidRDefault="0000789C" w:rsidP="00E53AA4">
      <w:pPr>
        <w:pStyle w:val="NormalWeb"/>
        <w:numPr>
          <w:ilvl w:val="0"/>
          <w:numId w:val="46"/>
        </w:numPr>
        <w:spacing w:before="0" w:beforeAutospacing="0" w:after="0" w:afterAutospacing="0" w:line="360" w:lineRule="auto"/>
        <w:ind w:left="426"/>
        <w:jc w:val="both"/>
        <w:rPr>
          <w:sz w:val="32"/>
          <w:szCs w:val="32"/>
        </w:rPr>
      </w:pPr>
      <w:r w:rsidRPr="0000789C">
        <w:rPr>
          <w:sz w:val="32"/>
          <w:szCs w:val="32"/>
        </w:rPr>
        <w:t>The performance of the proposed merged algorithm is evaluated by measuring imperceptibility (Stego-image quality), and payload (hiding capacity).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0789C" w:rsidRDefault="004A06A9" w:rsidP="000078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89C">
        <w:rPr>
          <w:rFonts w:ascii="Times New Roman" w:eastAsia="AdvGulliv-R" w:hAnsi="Times New Roman" w:cs="Times New Roman"/>
          <w:bCs/>
          <w:sz w:val="32"/>
          <w:szCs w:val="32"/>
          <w:lang w:val="en-IN"/>
        </w:rPr>
        <w:t>The number of instructions exec</w:t>
      </w:r>
      <w:r w:rsidRPr="0000789C">
        <w:rPr>
          <w:rFonts w:ascii="Times New Roman" w:eastAsia="AdvGulliv-R" w:hAnsi="Times New Roman" w:cs="Times New Roman"/>
          <w:bCs/>
          <w:sz w:val="32"/>
          <w:szCs w:val="32"/>
          <w:lang w:val="en-IN"/>
        </w:rPr>
        <w:t xml:space="preserve">uted is a measure of time complexity of the algorithm therefore we calculated the number of instructions executed both at sender and receiver side to compare the performance of pure steganography and our proposed scheme. </w:t>
      </w:r>
    </w:p>
    <w:p w:rsidR="00000000" w:rsidRPr="0000789C" w:rsidRDefault="004A06A9" w:rsidP="000078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89C">
        <w:rPr>
          <w:rFonts w:ascii="Times New Roman" w:eastAsia="AdvGulliv-R" w:hAnsi="Times New Roman" w:cs="Times New Roman"/>
          <w:bCs/>
          <w:sz w:val="32"/>
          <w:szCs w:val="32"/>
          <w:lang w:val="en-IN"/>
        </w:rPr>
        <w:lastRenderedPageBreak/>
        <w:t>To check the efficacy of the prop</w:t>
      </w:r>
      <w:r w:rsidRPr="0000789C">
        <w:rPr>
          <w:rFonts w:ascii="Times New Roman" w:eastAsia="AdvGulliv-R" w:hAnsi="Times New Roman" w:cs="Times New Roman"/>
          <w:bCs/>
          <w:sz w:val="32"/>
          <w:szCs w:val="32"/>
          <w:lang w:val="en-IN"/>
        </w:rPr>
        <w:t>osal, we calculated the number of instructions executed at sender and receiver site since the number of instructions executed is a measure of time complexity of the process.</w:t>
      </w:r>
    </w:p>
    <w:p w:rsidR="00000000" w:rsidRPr="0000789C" w:rsidRDefault="004A06A9" w:rsidP="000078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89C">
        <w:rPr>
          <w:rFonts w:ascii="Times New Roman" w:eastAsia="AdvGulliv-R" w:hAnsi="Times New Roman" w:cs="Times New Roman"/>
          <w:bCs/>
          <w:sz w:val="32"/>
          <w:szCs w:val="32"/>
          <w:lang w:val="en-IN"/>
        </w:rPr>
        <w:t xml:space="preserve">The image is now used as a cover to embed the encrypted information. </w:t>
      </w:r>
    </w:p>
    <w:p w:rsidR="00000000" w:rsidRPr="0000789C" w:rsidRDefault="004A06A9" w:rsidP="0000789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89C">
        <w:rPr>
          <w:rFonts w:ascii="Times New Roman" w:eastAsia="AdvGulliv-R" w:hAnsi="Times New Roman" w:cs="Times New Roman"/>
          <w:bCs/>
          <w:sz w:val="32"/>
          <w:szCs w:val="32"/>
          <w:lang w:val="en-IN"/>
        </w:rPr>
        <w:t>This proce</w:t>
      </w:r>
      <w:r w:rsidRPr="0000789C">
        <w:rPr>
          <w:rFonts w:ascii="Times New Roman" w:eastAsia="AdvGulliv-R" w:hAnsi="Times New Roman" w:cs="Times New Roman"/>
          <w:bCs/>
          <w:sz w:val="32"/>
          <w:szCs w:val="32"/>
          <w:lang w:val="en-IN"/>
        </w:rPr>
        <w:t xml:space="preserve">ss is done by LSB encoder which replaces the least significant bit of pixel values with the encrypted information bits.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A Method for Signature Casting on Digital Images</w:t>
            </w:r>
          </w:p>
        </w:tc>
        <w:tc>
          <w:tcPr>
            <w:tcW w:w="3192" w:type="dxa"/>
          </w:tcPr>
          <w:p w:rsidR="000C407B" w:rsidRPr="008430CB" w:rsidRDefault="008430CB" w:rsidP="008430CB">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 xml:space="preserve">Pitas, I., </w:t>
            </w:r>
          </w:p>
        </w:tc>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Signature (watermark) casting on digital images is an important problem, since it affects many aspects of the information market.</w:t>
            </w:r>
          </w:p>
        </w:tc>
      </w:tr>
      <w:tr w:rsidR="000C407B" w:rsidTr="000C407B">
        <w:trPr>
          <w:trHeight w:val="2942"/>
        </w:trPr>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Electronic Document Distribution</w:t>
            </w:r>
          </w:p>
        </w:tc>
        <w:tc>
          <w:tcPr>
            <w:tcW w:w="3192" w:type="dxa"/>
          </w:tcPr>
          <w:p w:rsidR="000C407B" w:rsidRPr="008430CB" w:rsidRDefault="008430CB" w:rsidP="008430CB">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 xml:space="preserve">Maxemchuk, N. F., </w:t>
            </w:r>
          </w:p>
        </w:tc>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color w:val="333333"/>
                <w:sz w:val="28"/>
                <w:szCs w:val="28"/>
                <w:shd w:val="clear" w:color="auto" w:fill="FFFFFF"/>
              </w:rPr>
              <w:t>Findings from this study should lead to an increased awareness of electronic delivery options in libraries across the country and elucidate the dynamics involved at individual sites.</w:t>
            </w:r>
          </w:p>
        </w:tc>
      </w:tr>
      <w:tr w:rsidR="000C407B" w:rsidTr="000C407B">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 xml:space="preserve">Document Identification for Copyright Protection </w:t>
            </w:r>
            <w:r w:rsidRPr="008430CB">
              <w:rPr>
                <w:rFonts w:ascii="Times New Roman" w:hAnsi="Times New Roman" w:cs="Times New Roman"/>
                <w:sz w:val="28"/>
                <w:szCs w:val="28"/>
              </w:rPr>
              <w:lastRenderedPageBreak/>
              <w:t>Using Centroid Detection</w:t>
            </w:r>
          </w:p>
        </w:tc>
        <w:tc>
          <w:tcPr>
            <w:tcW w:w="3192" w:type="dxa"/>
          </w:tcPr>
          <w:p w:rsidR="000C407B" w:rsidRPr="008430CB" w:rsidRDefault="008430CB" w:rsidP="008430CB">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lastRenderedPageBreak/>
              <w:t xml:space="preserve">Low, S. H., N. F. Maxemchuk, and A. M. </w:t>
            </w:r>
            <w:r w:rsidRPr="008430CB">
              <w:rPr>
                <w:rFonts w:ascii="Times New Roman" w:hAnsi="Times New Roman" w:cs="Times New Roman"/>
                <w:sz w:val="28"/>
                <w:szCs w:val="28"/>
              </w:rPr>
              <w:lastRenderedPageBreak/>
              <w:t xml:space="preserve">Lapone, </w:t>
            </w:r>
          </w:p>
        </w:tc>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color w:val="333333"/>
                <w:sz w:val="28"/>
                <w:szCs w:val="28"/>
                <w:shd w:val="clear" w:color="auto" w:fill="FFFFFF"/>
              </w:rPr>
              <w:lastRenderedPageBreak/>
              <w:t xml:space="preserve"> We propose a different approach where a text </w:t>
            </w:r>
            <w:r w:rsidRPr="008430CB">
              <w:rPr>
                <w:rFonts w:ascii="Times New Roman" w:hAnsi="Times New Roman" w:cs="Times New Roman"/>
                <w:color w:val="333333"/>
                <w:sz w:val="28"/>
                <w:szCs w:val="28"/>
                <w:shd w:val="clear" w:color="auto" w:fill="FFFFFF"/>
              </w:rPr>
              <w:lastRenderedPageBreak/>
              <w:t>document is marked by shifting certain text lines slightly up or down or words slightly left or right from their original positions. </w:t>
            </w:r>
          </w:p>
        </w:tc>
      </w:tr>
      <w:tr w:rsidR="000C407B" w:rsidTr="000C407B">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lastRenderedPageBreak/>
              <w:t>Exploring Steganography: Seeing the Unseen</w:t>
            </w:r>
          </w:p>
        </w:tc>
        <w:tc>
          <w:tcPr>
            <w:tcW w:w="3192" w:type="dxa"/>
          </w:tcPr>
          <w:p w:rsidR="000C407B" w:rsidRPr="008430CB" w:rsidRDefault="008430CB" w:rsidP="008430CB">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 xml:space="preserve">Johnson, Neil F., and SushilJajodia. </w:t>
            </w:r>
          </w:p>
        </w:tc>
        <w:tc>
          <w:tcPr>
            <w:tcW w:w="3192" w:type="dxa"/>
          </w:tcPr>
          <w:p w:rsidR="000C407B" w:rsidRPr="008430CB" w:rsidRDefault="008430CB" w:rsidP="00E53AA4">
            <w:pPr>
              <w:tabs>
                <w:tab w:val="left" w:pos="720"/>
              </w:tabs>
              <w:spacing w:after="100" w:line="360" w:lineRule="auto"/>
              <w:jc w:val="both"/>
              <w:rPr>
                <w:rFonts w:ascii="Times New Roman" w:hAnsi="Times New Roman" w:cs="Times New Roman"/>
                <w:sz w:val="28"/>
                <w:szCs w:val="28"/>
              </w:rPr>
            </w:pPr>
            <w:r w:rsidRPr="008430CB">
              <w:rPr>
                <w:rFonts w:ascii="Times New Roman" w:hAnsi="Times New Roman" w:cs="Times New Roman"/>
                <w:sz w:val="28"/>
                <w:szCs w:val="28"/>
              </w:rPr>
              <w:t>In this article the authors discuss image files and how to hide information in them, and discuss results obtained from evaluating available steganographic software.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5F5046" w:rsidRDefault="005F5046" w:rsidP="00E53AA4">
      <w:pPr>
        <w:spacing w:line="360" w:lineRule="auto"/>
        <w:jc w:val="both"/>
        <w:rPr>
          <w:rFonts w:ascii="Times New Roman" w:hAnsi="Times New Roman" w:cs="Times New Roman"/>
          <w:b/>
          <w:sz w:val="28"/>
          <w:szCs w:val="28"/>
        </w:rPr>
      </w:pPr>
    </w:p>
    <w:p w:rsidR="005F5046" w:rsidRDefault="005F5046" w:rsidP="00E53AA4">
      <w:pPr>
        <w:spacing w:line="360" w:lineRule="auto"/>
        <w:jc w:val="both"/>
        <w:rPr>
          <w:rFonts w:ascii="Times New Roman" w:hAnsi="Times New Roman" w:cs="Times New Roman"/>
          <w:b/>
          <w:sz w:val="28"/>
          <w:szCs w:val="28"/>
        </w:rPr>
      </w:pPr>
    </w:p>
    <w:p w:rsidR="005F5046" w:rsidRDefault="005F5046"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F5046" w:rsidP="00E53AA4">
      <w:pPr>
        <w:spacing w:after="0" w:line="360" w:lineRule="auto"/>
        <w:jc w:val="both"/>
        <w:rPr>
          <w:rFonts w:ascii="Times New Roman" w:hAnsi="Times New Roman" w:cs="Times New Roman"/>
        </w:rPr>
      </w:pPr>
      <w:r w:rsidRPr="005F5046">
        <w:rPr>
          <w:rFonts w:ascii="Times New Roman" w:hAnsi="Times New Roman" w:cs="Times New Roman"/>
        </w:rPr>
        <w:drawing>
          <wp:inline distT="0" distB="0" distL="0" distR="0">
            <wp:extent cx="5943600" cy="414020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14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5F5046" w:rsidRDefault="005F504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77608" w:rsidRPr="00977608" w:rsidRDefault="00977608" w:rsidP="00977608">
      <w:pPr>
        <w:pStyle w:val="BodyText"/>
        <w:rPr>
          <w:bCs/>
          <w:iCs/>
          <w:sz w:val="32"/>
          <w:szCs w:val="32"/>
          <w:lang w:val="en-IN"/>
        </w:rPr>
      </w:pPr>
      <w:r w:rsidRPr="00977608">
        <w:rPr>
          <w:bCs/>
          <w:iCs/>
          <w:sz w:val="32"/>
          <w:szCs w:val="32"/>
          <w:lang w:val="en-IN"/>
        </w:rPr>
        <w:t xml:space="preserve">    The LSB modification technique provides an easy way to embed information in images, but the data can be easily decoded. The proposed scheme used in this paper encrypts the secret information before embedding it in the image. Certainly the time complexity of the overall process increases but at the same time the security achieved at this cost is well worth it. This cryptographic scheme can be used for other steganographic techniques also.</w:t>
      </w:r>
      <w:r w:rsidRPr="0097760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977608" w:rsidRDefault="0097760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77608" w:rsidRDefault="004A06A9" w:rsidP="00977608">
      <w:pPr>
        <w:pStyle w:val="BodyText"/>
        <w:numPr>
          <w:ilvl w:val="0"/>
          <w:numId w:val="42"/>
        </w:numPr>
        <w:rPr>
          <w:sz w:val="32"/>
          <w:szCs w:val="32"/>
          <w:lang w:val="en-IN"/>
        </w:rPr>
      </w:pPr>
      <w:r w:rsidRPr="00977608">
        <w:rPr>
          <w:sz w:val="32"/>
          <w:szCs w:val="32"/>
          <w:lang w:val="en-IN"/>
        </w:rPr>
        <w:t>[1]Pitas, I., “A Method for Signature Casting on Digital Images," in International Conference on Image Processi</w:t>
      </w:r>
      <w:r w:rsidRPr="00977608">
        <w:rPr>
          <w:sz w:val="32"/>
          <w:szCs w:val="32"/>
          <w:lang w:val="en-IN"/>
        </w:rPr>
        <w:t xml:space="preserve">ng, vol. 3, IEEE Press, 1996, pp. 215-218. </w:t>
      </w:r>
    </w:p>
    <w:p w:rsidR="00000000" w:rsidRPr="00977608" w:rsidRDefault="004A06A9" w:rsidP="00977608">
      <w:pPr>
        <w:pStyle w:val="BodyText"/>
        <w:numPr>
          <w:ilvl w:val="0"/>
          <w:numId w:val="42"/>
        </w:numPr>
        <w:rPr>
          <w:sz w:val="32"/>
          <w:szCs w:val="32"/>
          <w:lang w:val="en-IN"/>
        </w:rPr>
      </w:pPr>
      <w:r w:rsidRPr="00977608">
        <w:rPr>
          <w:sz w:val="32"/>
          <w:szCs w:val="32"/>
          <w:lang w:val="en-IN"/>
        </w:rPr>
        <w:t xml:space="preserve">[2]Maxemchuk, N. F., “Electronic Document Distribution”, AT&amp;T Technical Journal, September/October 1994, pp. 73-80. </w:t>
      </w:r>
    </w:p>
    <w:p w:rsidR="00000000" w:rsidRPr="00977608" w:rsidRDefault="004A06A9" w:rsidP="00977608">
      <w:pPr>
        <w:pStyle w:val="BodyText"/>
        <w:numPr>
          <w:ilvl w:val="0"/>
          <w:numId w:val="42"/>
        </w:numPr>
        <w:rPr>
          <w:sz w:val="32"/>
          <w:szCs w:val="32"/>
          <w:lang w:val="en-IN"/>
        </w:rPr>
      </w:pPr>
      <w:r w:rsidRPr="00977608">
        <w:rPr>
          <w:sz w:val="32"/>
          <w:szCs w:val="32"/>
          <w:lang w:val="en-IN"/>
        </w:rPr>
        <w:t>[3]Low, S. H., et al., \Document Marking and Identifications Using Both Line and Word Shiftin</w:t>
      </w:r>
      <w:r w:rsidRPr="00977608">
        <w:rPr>
          <w:sz w:val="32"/>
          <w:szCs w:val="32"/>
          <w:lang w:val="en-IN"/>
        </w:rPr>
        <w:t xml:space="preserve">g," in Proceedings of Infocom'95, 1995, pp. 853-860. </w:t>
      </w:r>
    </w:p>
    <w:p w:rsidR="00000000" w:rsidRPr="00977608" w:rsidRDefault="004A06A9" w:rsidP="00977608">
      <w:pPr>
        <w:pStyle w:val="BodyText"/>
        <w:numPr>
          <w:ilvl w:val="0"/>
          <w:numId w:val="42"/>
        </w:numPr>
        <w:rPr>
          <w:sz w:val="32"/>
          <w:szCs w:val="32"/>
          <w:lang w:val="en-IN"/>
        </w:rPr>
      </w:pPr>
      <w:r w:rsidRPr="00977608">
        <w:rPr>
          <w:sz w:val="32"/>
          <w:szCs w:val="32"/>
          <w:lang w:val="en-IN"/>
        </w:rPr>
        <w:t xml:space="preserve">[4]Low, S. H., N. F. Maxemchuk, and A. M. Lapone, “Document Identification for Copyright Protection Using Centroid Detection”, IEEE Transactions on Communications, vol. 46, no. 3, 1998, pp. 372-383. </w:t>
      </w:r>
    </w:p>
    <w:p w:rsidR="00000000" w:rsidRPr="00977608" w:rsidRDefault="004A06A9" w:rsidP="00977608">
      <w:pPr>
        <w:pStyle w:val="BodyText"/>
        <w:numPr>
          <w:ilvl w:val="0"/>
          <w:numId w:val="42"/>
        </w:numPr>
        <w:rPr>
          <w:sz w:val="32"/>
          <w:szCs w:val="32"/>
          <w:lang w:val="en-IN"/>
        </w:rPr>
      </w:pPr>
      <w:r w:rsidRPr="00977608">
        <w:rPr>
          <w:sz w:val="32"/>
          <w:szCs w:val="32"/>
          <w:lang w:val="en-IN"/>
        </w:rPr>
        <w:t>[5] Low, S. H., and N. F. Maxemchuk, “Performance Comparison of Two Text Marking Methods”, IEEE Journal on Selected Areas in Communications, vol. 16, no. 4, 1998, pp. 561-572.</w:t>
      </w:r>
      <w:r w:rsidRPr="00977608">
        <w:rPr>
          <w:sz w:val="32"/>
          <w:szCs w:val="32"/>
        </w:rPr>
        <w:t xml:space="preserve"> </w:t>
      </w:r>
    </w:p>
    <w:p w:rsidR="00000000" w:rsidRPr="00977608" w:rsidRDefault="004A06A9" w:rsidP="00977608">
      <w:pPr>
        <w:pStyle w:val="BodyText"/>
        <w:numPr>
          <w:ilvl w:val="0"/>
          <w:numId w:val="42"/>
        </w:numPr>
        <w:rPr>
          <w:sz w:val="32"/>
          <w:szCs w:val="32"/>
          <w:lang w:val="en-IN"/>
        </w:rPr>
      </w:pPr>
      <w:r w:rsidRPr="00977608">
        <w:rPr>
          <w:sz w:val="32"/>
          <w:szCs w:val="32"/>
          <w:lang w:val="en-IN"/>
        </w:rPr>
        <w:t xml:space="preserve">[6] “Information Hiding Techniques for Steganography and Digital water Mark”, </w:t>
      </w:r>
      <w:r w:rsidRPr="00977608">
        <w:rPr>
          <w:sz w:val="32"/>
          <w:szCs w:val="32"/>
          <w:lang w:val="en-IN"/>
        </w:rPr>
        <w:t xml:space="preserve">Stepfan Katzenbeisser, Fabien A.P. patitcolas chapter no 3, pp no. 56. Also available at amazon.com. </w:t>
      </w:r>
    </w:p>
    <w:p w:rsidR="00000000" w:rsidRPr="00977608" w:rsidRDefault="004A06A9" w:rsidP="00977608">
      <w:pPr>
        <w:pStyle w:val="BodyText"/>
        <w:numPr>
          <w:ilvl w:val="0"/>
          <w:numId w:val="42"/>
        </w:numPr>
        <w:rPr>
          <w:sz w:val="32"/>
          <w:szCs w:val="32"/>
          <w:lang w:val="en-IN"/>
        </w:rPr>
      </w:pPr>
      <w:r w:rsidRPr="00977608">
        <w:rPr>
          <w:sz w:val="32"/>
          <w:szCs w:val="32"/>
          <w:lang w:val="en-IN"/>
        </w:rPr>
        <w:t xml:space="preserve">[7]Johnson, Neil F., and SushilJajodia. “Exploring Steganography: Seeing the Unseen”, IEEE Computer Feb. 1998: 26-34. </w:t>
      </w:r>
    </w:p>
    <w:p w:rsidR="00000000" w:rsidRPr="00977608" w:rsidRDefault="004A06A9" w:rsidP="00977608">
      <w:pPr>
        <w:pStyle w:val="BodyText"/>
        <w:numPr>
          <w:ilvl w:val="0"/>
          <w:numId w:val="42"/>
        </w:numPr>
        <w:rPr>
          <w:sz w:val="32"/>
          <w:szCs w:val="32"/>
          <w:lang w:val="en-IN"/>
        </w:rPr>
      </w:pPr>
      <w:r w:rsidRPr="00977608">
        <w:rPr>
          <w:sz w:val="32"/>
          <w:szCs w:val="32"/>
          <w:lang w:val="en-IN"/>
        </w:rPr>
        <w:lastRenderedPageBreak/>
        <w:t>[8] Johnson, N. F., and S. Jajodi</w:t>
      </w:r>
      <w:r w:rsidRPr="00977608">
        <w:rPr>
          <w:sz w:val="32"/>
          <w:szCs w:val="32"/>
          <w:lang w:val="en-IN"/>
        </w:rPr>
        <w:t xml:space="preserve">a, “Exploring Steganography: Seeing the Unseen", IEEE Computer, vol. 31, no. 2, 1998, pp. 26-34. </w:t>
      </w:r>
    </w:p>
    <w:p w:rsidR="00000000" w:rsidRPr="00977608" w:rsidRDefault="004A06A9" w:rsidP="00977608">
      <w:pPr>
        <w:pStyle w:val="BodyText"/>
        <w:numPr>
          <w:ilvl w:val="0"/>
          <w:numId w:val="42"/>
        </w:numPr>
        <w:rPr>
          <w:sz w:val="32"/>
          <w:szCs w:val="32"/>
          <w:lang w:val="en-IN"/>
        </w:rPr>
      </w:pPr>
      <w:r w:rsidRPr="00977608">
        <w:rPr>
          <w:sz w:val="32"/>
          <w:szCs w:val="32"/>
          <w:lang w:val="en-IN"/>
        </w:rPr>
        <w:t xml:space="preserve">[9] Rhodas, G. B., “Method and Apparatus Responsive to a Code Signal Conveyed Through a Graphic Image”, U.S. Patent 5,710,834, 1998. </w:t>
      </w:r>
    </w:p>
    <w:p w:rsidR="00000000" w:rsidRPr="00977608" w:rsidRDefault="004A06A9" w:rsidP="00977608">
      <w:pPr>
        <w:pStyle w:val="BodyText"/>
        <w:numPr>
          <w:ilvl w:val="0"/>
          <w:numId w:val="42"/>
        </w:numPr>
        <w:rPr>
          <w:sz w:val="32"/>
          <w:szCs w:val="32"/>
          <w:lang w:val="en-IN"/>
        </w:rPr>
      </w:pPr>
      <w:r w:rsidRPr="00977608">
        <w:rPr>
          <w:sz w:val="32"/>
          <w:szCs w:val="32"/>
          <w:lang w:val="en-IN"/>
        </w:rPr>
        <w:t>[10] A. Ker, “Steganal</w:t>
      </w:r>
      <w:r w:rsidRPr="00977608">
        <w:rPr>
          <w:sz w:val="32"/>
          <w:szCs w:val="32"/>
          <w:lang w:val="en-IN"/>
        </w:rPr>
        <w:t>ysis of LSB matching in greyscale images,” IEEE Signal Process. Lett., Vol. 12, No. 6, pp. 441–444, June 2005.</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6A9" w:rsidRDefault="004A06A9" w:rsidP="003654DF">
      <w:pPr>
        <w:spacing w:after="0" w:line="240" w:lineRule="auto"/>
      </w:pPr>
      <w:r>
        <w:separator/>
      </w:r>
    </w:p>
  </w:endnote>
  <w:endnote w:type="continuationSeparator" w:id="1">
    <w:p w:rsidR="004A06A9" w:rsidRDefault="004A06A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6A9" w:rsidRDefault="004A06A9" w:rsidP="003654DF">
      <w:pPr>
        <w:spacing w:after="0" w:line="240" w:lineRule="auto"/>
      </w:pPr>
      <w:r>
        <w:separator/>
      </w:r>
    </w:p>
  </w:footnote>
  <w:footnote w:type="continuationSeparator" w:id="1">
    <w:p w:rsidR="004A06A9" w:rsidRDefault="004A06A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C123F">
        <w:pPr>
          <w:pStyle w:val="Header"/>
          <w:jc w:val="right"/>
        </w:pPr>
        <w:fldSimple w:instr=" PAGE   \* MERGEFORMAT ">
          <w:r w:rsidR="005F504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C413BC8"/>
    <w:multiLevelType w:val="hybridMultilevel"/>
    <w:tmpl w:val="698469B0"/>
    <w:lvl w:ilvl="0" w:tplc="DF28C3C2">
      <w:start w:val="1"/>
      <w:numFmt w:val="bullet"/>
      <w:lvlText w:val=""/>
      <w:lvlJc w:val="left"/>
      <w:pPr>
        <w:tabs>
          <w:tab w:val="num" w:pos="720"/>
        </w:tabs>
        <w:ind w:left="720" w:hanging="360"/>
      </w:pPr>
      <w:rPr>
        <w:rFonts w:ascii="Wingdings 2" w:hAnsi="Wingdings 2" w:hint="default"/>
      </w:rPr>
    </w:lvl>
    <w:lvl w:ilvl="1" w:tplc="9732D9B2" w:tentative="1">
      <w:start w:val="1"/>
      <w:numFmt w:val="bullet"/>
      <w:lvlText w:val=""/>
      <w:lvlJc w:val="left"/>
      <w:pPr>
        <w:tabs>
          <w:tab w:val="num" w:pos="1440"/>
        </w:tabs>
        <w:ind w:left="1440" w:hanging="360"/>
      </w:pPr>
      <w:rPr>
        <w:rFonts w:ascii="Wingdings 2" w:hAnsi="Wingdings 2" w:hint="default"/>
      </w:rPr>
    </w:lvl>
    <w:lvl w:ilvl="2" w:tplc="15AE15E0" w:tentative="1">
      <w:start w:val="1"/>
      <w:numFmt w:val="bullet"/>
      <w:lvlText w:val=""/>
      <w:lvlJc w:val="left"/>
      <w:pPr>
        <w:tabs>
          <w:tab w:val="num" w:pos="2160"/>
        </w:tabs>
        <w:ind w:left="2160" w:hanging="360"/>
      </w:pPr>
      <w:rPr>
        <w:rFonts w:ascii="Wingdings 2" w:hAnsi="Wingdings 2" w:hint="default"/>
      </w:rPr>
    </w:lvl>
    <w:lvl w:ilvl="3" w:tplc="7750D7F6" w:tentative="1">
      <w:start w:val="1"/>
      <w:numFmt w:val="bullet"/>
      <w:lvlText w:val=""/>
      <w:lvlJc w:val="left"/>
      <w:pPr>
        <w:tabs>
          <w:tab w:val="num" w:pos="2880"/>
        </w:tabs>
        <w:ind w:left="2880" w:hanging="360"/>
      </w:pPr>
      <w:rPr>
        <w:rFonts w:ascii="Wingdings 2" w:hAnsi="Wingdings 2" w:hint="default"/>
      </w:rPr>
    </w:lvl>
    <w:lvl w:ilvl="4" w:tplc="9D26262E" w:tentative="1">
      <w:start w:val="1"/>
      <w:numFmt w:val="bullet"/>
      <w:lvlText w:val=""/>
      <w:lvlJc w:val="left"/>
      <w:pPr>
        <w:tabs>
          <w:tab w:val="num" w:pos="3600"/>
        </w:tabs>
        <w:ind w:left="3600" w:hanging="360"/>
      </w:pPr>
      <w:rPr>
        <w:rFonts w:ascii="Wingdings 2" w:hAnsi="Wingdings 2" w:hint="default"/>
      </w:rPr>
    </w:lvl>
    <w:lvl w:ilvl="5" w:tplc="2B1EA540" w:tentative="1">
      <w:start w:val="1"/>
      <w:numFmt w:val="bullet"/>
      <w:lvlText w:val=""/>
      <w:lvlJc w:val="left"/>
      <w:pPr>
        <w:tabs>
          <w:tab w:val="num" w:pos="4320"/>
        </w:tabs>
        <w:ind w:left="4320" w:hanging="360"/>
      </w:pPr>
      <w:rPr>
        <w:rFonts w:ascii="Wingdings 2" w:hAnsi="Wingdings 2" w:hint="default"/>
      </w:rPr>
    </w:lvl>
    <w:lvl w:ilvl="6" w:tplc="28D03F54" w:tentative="1">
      <w:start w:val="1"/>
      <w:numFmt w:val="bullet"/>
      <w:lvlText w:val=""/>
      <w:lvlJc w:val="left"/>
      <w:pPr>
        <w:tabs>
          <w:tab w:val="num" w:pos="5040"/>
        </w:tabs>
        <w:ind w:left="5040" w:hanging="360"/>
      </w:pPr>
      <w:rPr>
        <w:rFonts w:ascii="Wingdings 2" w:hAnsi="Wingdings 2" w:hint="default"/>
      </w:rPr>
    </w:lvl>
    <w:lvl w:ilvl="7" w:tplc="D0086030" w:tentative="1">
      <w:start w:val="1"/>
      <w:numFmt w:val="bullet"/>
      <w:lvlText w:val=""/>
      <w:lvlJc w:val="left"/>
      <w:pPr>
        <w:tabs>
          <w:tab w:val="num" w:pos="5760"/>
        </w:tabs>
        <w:ind w:left="5760" w:hanging="360"/>
      </w:pPr>
      <w:rPr>
        <w:rFonts w:ascii="Wingdings 2" w:hAnsi="Wingdings 2" w:hint="default"/>
      </w:rPr>
    </w:lvl>
    <w:lvl w:ilvl="8" w:tplc="8202FC4C" w:tentative="1">
      <w:start w:val="1"/>
      <w:numFmt w:val="bullet"/>
      <w:lvlText w:val=""/>
      <w:lvlJc w:val="left"/>
      <w:pPr>
        <w:tabs>
          <w:tab w:val="num" w:pos="6480"/>
        </w:tabs>
        <w:ind w:left="6480" w:hanging="360"/>
      </w:pPr>
      <w:rPr>
        <w:rFonts w:ascii="Wingdings 2" w:hAnsi="Wingdings 2" w:hint="default"/>
      </w:rPr>
    </w:lvl>
  </w:abstractNum>
  <w:abstractNum w:abstractNumId="23">
    <w:nsid w:val="3E296A1D"/>
    <w:multiLevelType w:val="hybridMultilevel"/>
    <w:tmpl w:val="5F629942"/>
    <w:lvl w:ilvl="0" w:tplc="02B8866E">
      <w:start w:val="1"/>
      <w:numFmt w:val="bullet"/>
      <w:lvlText w:val=""/>
      <w:lvlJc w:val="left"/>
      <w:pPr>
        <w:tabs>
          <w:tab w:val="num" w:pos="720"/>
        </w:tabs>
        <w:ind w:left="720" w:hanging="360"/>
      </w:pPr>
      <w:rPr>
        <w:rFonts w:ascii="Wingdings 2" w:hAnsi="Wingdings 2" w:hint="default"/>
      </w:rPr>
    </w:lvl>
    <w:lvl w:ilvl="1" w:tplc="889C4DEC" w:tentative="1">
      <w:start w:val="1"/>
      <w:numFmt w:val="bullet"/>
      <w:lvlText w:val=""/>
      <w:lvlJc w:val="left"/>
      <w:pPr>
        <w:tabs>
          <w:tab w:val="num" w:pos="1440"/>
        </w:tabs>
        <w:ind w:left="1440" w:hanging="360"/>
      </w:pPr>
      <w:rPr>
        <w:rFonts w:ascii="Wingdings 2" w:hAnsi="Wingdings 2" w:hint="default"/>
      </w:rPr>
    </w:lvl>
    <w:lvl w:ilvl="2" w:tplc="E9C4976A" w:tentative="1">
      <w:start w:val="1"/>
      <w:numFmt w:val="bullet"/>
      <w:lvlText w:val=""/>
      <w:lvlJc w:val="left"/>
      <w:pPr>
        <w:tabs>
          <w:tab w:val="num" w:pos="2160"/>
        </w:tabs>
        <w:ind w:left="2160" w:hanging="360"/>
      </w:pPr>
      <w:rPr>
        <w:rFonts w:ascii="Wingdings 2" w:hAnsi="Wingdings 2" w:hint="default"/>
      </w:rPr>
    </w:lvl>
    <w:lvl w:ilvl="3" w:tplc="4E0ED84C" w:tentative="1">
      <w:start w:val="1"/>
      <w:numFmt w:val="bullet"/>
      <w:lvlText w:val=""/>
      <w:lvlJc w:val="left"/>
      <w:pPr>
        <w:tabs>
          <w:tab w:val="num" w:pos="2880"/>
        </w:tabs>
        <w:ind w:left="2880" w:hanging="360"/>
      </w:pPr>
      <w:rPr>
        <w:rFonts w:ascii="Wingdings 2" w:hAnsi="Wingdings 2" w:hint="default"/>
      </w:rPr>
    </w:lvl>
    <w:lvl w:ilvl="4" w:tplc="8DA0B516" w:tentative="1">
      <w:start w:val="1"/>
      <w:numFmt w:val="bullet"/>
      <w:lvlText w:val=""/>
      <w:lvlJc w:val="left"/>
      <w:pPr>
        <w:tabs>
          <w:tab w:val="num" w:pos="3600"/>
        </w:tabs>
        <w:ind w:left="3600" w:hanging="360"/>
      </w:pPr>
      <w:rPr>
        <w:rFonts w:ascii="Wingdings 2" w:hAnsi="Wingdings 2" w:hint="default"/>
      </w:rPr>
    </w:lvl>
    <w:lvl w:ilvl="5" w:tplc="C1464C06" w:tentative="1">
      <w:start w:val="1"/>
      <w:numFmt w:val="bullet"/>
      <w:lvlText w:val=""/>
      <w:lvlJc w:val="left"/>
      <w:pPr>
        <w:tabs>
          <w:tab w:val="num" w:pos="4320"/>
        </w:tabs>
        <w:ind w:left="4320" w:hanging="360"/>
      </w:pPr>
      <w:rPr>
        <w:rFonts w:ascii="Wingdings 2" w:hAnsi="Wingdings 2" w:hint="default"/>
      </w:rPr>
    </w:lvl>
    <w:lvl w:ilvl="6" w:tplc="113A51DA" w:tentative="1">
      <w:start w:val="1"/>
      <w:numFmt w:val="bullet"/>
      <w:lvlText w:val=""/>
      <w:lvlJc w:val="left"/>
      <w:pPr>
        <w:tabs>
          <w:tab w:val="num" w:pos="5040"/>
        </w:tabs>
        <w:ind w:left="5040" w:hanging="360"/>
      </w:pPr>
      <w:rPr>
        <w:rFonts w:ascii="Wingdings 2" w:hAnsi="Wingdings 2" w:hint="default"/>
      </w:rPr>
    </w:lvl>
    <w:lvl w:ilvl="7" w:tplc="6C7E9CCA" w:tentative="1">
      <w:start w:val="1"/>
      <w:numFmt w:val="bullet"/>
      <w:lvlText w:val=""/>
      <w:lvlJc w:val="left"/>
      <w:pPr>
        <w:tabs>
          <w:tab w:val="num" w:pos="5760"/>
        </w:tabs>
        <w:ind w:left="5760" w:hanging="360"/>
      </w:pPr>
      <w:rPr>
        <w:rFonts w:ascii="Wingdings 2" w:hAnsi="Wingdings 2" w:hint="default"/>
      </w:rPr>
    </w:lvl>
    <w:lvl w:ilvl="8" w:tplc="9104CB26"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144F9A"/>
    <w:multiLevelType w:val="hybridMultilevel"/>
    <w:tmpl w:val="127688A6"/>
    <w:lvl w:ilvl="0" w:tplc="B8F2D460">
      <w:start w:val="1"/>
      <w:numFmt w:val="bullet"/>
      <w:lvlText w:val=""/>
      <w:lvlJc w:val="left"/>
      <w:pPr>
        <w:tabs>
          <w:tab w:val="num" w:pos="720"/>
        </w:tabs>
        <w:ind w:left="720" w:hanging="360"/>
      </w:pPr>
      <w:rPr>
        <w:rFonts w:ascii="Wingdings 2" w:hAnsi="Wingdings 2" w:hint="default"/>
      </w:rPr>
    </w:lvl>
    <w:lvl w:ilvl="1" w:tplc="F6EAFBEE" w:tentative="1">
      <w:start w:val="1"/>
      <w:numFmt w:val="bullet"/>
      <w:lvlText w:val=""/>
      <w:lvlJc w:val="left"/>
      <w:pPr>
        <w:tabs>
          <w:tab w:val="num" w:pos="1440"/>
        </w:tabs>
        <w:ind w:left="1440" w:hanging="360"/>
      </w:pPr>
      <w:rPr>
        <w:rFonts w:ascii="Wingdings 2" w:hAnsi="Wingdings 2" w:hint="default"/>
      </w:rPr>
    </w:lvl>
    <w:lvl w:ilvl="2" w:tplc="65FE3EF0" w:tentative="1">
      <w:start w:val="1"/>
      <w:numFmt w:val="bullet"/>
      <w:lvlText w:val=""/>
      <w:lvlJc w:val="left"/>
      <w:pPr>
        <w:tabs>
          <w:tab w:val="num" w:pos="2160"/>
        </w:tabs>
        <w:ind w:left="2160" w:hanging="360"/>
      </w:pPr>
      <w:rPr>
        <w:rFonts w:ascii="Wingdings 2" w:hAnsi="Wingdings 2" w:hint="default"/>
      </w:rPr>
    </w:lvl>
    <w:lvl w:ilvl="3" w:tplc="0526FE44" w:tentative="1">
      <w:start w:val="1"/>
      <w:numFmt w:val="bullet"/>
      <w:lvlText w:val=""/>
      <w:lvlJc w:val="left"/>
      <w:pPr>
        <w:tabs>
          <w:tab w:val="num" w:pos="2880"/>
        </w:tabs>
        <w:ind w:left="2880" w:hanging="360"/>
      </w:pPr>
      <w:rPr>
        <w:rFonts w:ascii="Wingdings 2" w:hAnsi="Wingdings 2" w:hint="default"/>
      </w:rPr>
    </w:lvl>
    <w:lvl w:ilvl="4" w:tplc="424A893E" w:tentative="1">
      <w:start w:val="1"/>
      <w:numFmt w:val="bullet"/>
      <w:lvlText w:val=""/>
      <w:lvlJc w:val="left"/>
      <w:pPr>
        <w:tabs>
          <w:tab w:val="num" w:pos="3600"/>
        </w:tabs>
        <w:ind w:left="3600" w:hanging="360"/>
      </w:pPr>
      <w:rPr>
        <w:rFonts w:ascii="Wingdings 2" w:hAnsi="Wingdings 2" w:hint="default"/>
      </w:rPr>
    </w:lvl>
    <w:lvl w:ilvl="5" w:tplc="76F61E7A" w:tentative="1">
      <w:start w:val="1"/>
      <w:numFmt w:val="bullet"/>
      <w:lvlText w:val=""/>
      <w:lvlJc w:val="left"/>
      <w:pPr>
        <w:tabs>
          <w:tab w:val="num" w:pos="4320"/>
        </w:tabs>
        <w:ind w:left="4320" w:hanging="360"/>
      </w:pPr>
      <w:rPr>
        <w:rFonts w:ascii="Wingdings 2" w:hAnsi="Wingdings 2" w:hint="default"/>
      </w:rPr>
    </w:lvl>
    <w:lvl w:ilvl="6" w:tplc="A2F040A2" w:tentative="1">
      <w:start w:val="1"/>
      <w:numFmt w:val="bullet"/>
      <w:lvlText w:val=""/>
      <w:lvlJc w:val="left"/>
      <w:pPr>
        <w:tabs>
          <w:tab w:val="num" w:pos="5040"/>
        </w:tabs>
        <w:ind w:left="5040" w:hanging="360"/>
      </w:pPr>
      <w:rPr>
        <w:rFonts w:ascii="Wingdings 2" w:hAnsi="Wingdings 2" w:hint="default"/>
      </w:rPr>
    </w:lvl>
    <w:lvl w:ilvl="7" w:tplc="E5DCDC98" w:tentative="1">
      <w:start w:val="1"/>
      <w:numFmt w:val="bullet"/>
      <w:lvlText w:val=""/>
      <w:lvlJc w:val="left"/>
      <w:pPr>
        <w:tabs>
          <w:tab w:val="num" w:pos="5760"/>
        </w:tabs>
        <w:ind w:left="5760" w:hanging="360"/>
      </w:pPr>
      <w:rPr>
        <w:rFonts w:ascii="Wingdings 2" w:hAnsi="Wingdings 2" w:hint="default"/>
      </w:rPr>
    </w:lvl>
    <w:lvl w:ilvl="8" w:tplc="775C86DE"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BF726C"/>
    <w:multiLevelType w:val="hybridMultilevel"/>
    <w:tmpl w:val="F7ECD1FE"/>
    <w:lvl w:ilvl="0" w:tplc="B0009D06">
      <w:start w:val="1"/>
      <w:numFmt w:val="bullet"/>
      <w:lvlText w:val=""/>
      <w:lvlJc w:val="left"/>
      <w:pPr>
        <w:tabs>
          <w:tab w:val="num" w:pos="720"/>
        </w:tabs>
        <w:ind w:left="720" w:hanging="360"/>
      </w:pPr>
      <w:rPr>
        <w:rFonts w:ascii="Wingdings 2" w:hAnsi="Wingdings 2" w:hint="default"/>
      </w:rPr>
    </w:lvl>
    <w:lvl w:ilvl="1" w:tplc="7A745B18" w:tentative="1">
      <w:start w:val="1"/>
      <w:numFmt w:val="bullet"/>
      <w:lvlText w:val=""/>
      <w:lvlJc w:val="left"/>
      <w:pPr>
        <w:tabs>
          <w:tab w:val="num" w:pos="1440"/>
        </w:tabs>
        <w:ind w:left="1440" w:hanging="360"/>
      </w:pPr>
      <w:rPr>
        <w:rFonts w:ascii="Wingdings 2" w:hAnsi="Wingdings 2" w:hint="default"/>
      </w:rPr>
    </w:lvl>
    <w:lvl w:ilvl="2" w:tplc="3F7E4A86" w:tentative="1">
      <w:start w:val="1"/>
      <w:numFmt w:val="bullet"/>
      <w:lvlText w:val=""/>
      <w:lvlJc w:val="left"/>
      <w:pPr>
        <w:tabs>
          <w:tab w:val="num" w:pos="2160"/>
        </w:tabs>
        <w:ind w:left="2160" w:hanging="360"/>
      </w:pPr>
      <w:rPr>
        <w:rFonts w:ascii="Wingdings 2" w:hAnsi="Wingdings 2" w:hint="default"/>
      </w:rPr>
    </w:lvl>
    <w:lvl w:ilvl="3" w:tplc="871E2DF6" w:tentative="1">
      <w:start w:val="1"/>
      <w:numFmt w:val="bullet"/>
      <w:lvlText w:val=""/>
      <w:lvlJc w:val="left"/>
      <w:pPr>
        <w:tabs>
          <w:tab w:val="num" w:pos="2880"/>
        </w:tabs>
        <w:ind w:left="2880" w:hanging="360"/>
      </w:pPr>
      <w:rPr>
        <w:rFonts w:ascii="Wingdings 2" w:hAnsi="Wingdings 2" w:hint="default"/>
      </w:rPr>
    </w:lvl>
    <w:lvl w:ilvl="4" w:tplc="B5C03FAA" w:tentative="1">
      <w:start w:val="1"/>
      <w:numFmt w:val="bullet"/>
      <w:lvlText w:val=""/>
      <w:lvlJc w:val="left"/>
      <w:pPr>
        <w:tabs>
          <w:tab w:val="num" w:pos="3600"/>
        </w:tabs>
        <w:ind w:left="3600" w:hanging="360"/>
      </w:pPr>
      <w:rPr>
        <w:rFonts w:ascii="Wingdings 2" w:hAnsi="Wingdings 2" w:hint="default"/>
      </w:rPr>
    </w:lvl>
    <w:lvl w:ilvl="5" w:tplc="E604D494" w:tentative="1">
      <w:start w:val="1"/>
      <w:numFmt w:val="bullet"/>
      <w:lvlText w:val=""/>
      <w:lvlJc w:val="left"/>
      <w:pPr>
        <w:tabs>
          <w:tab w:val="num" w:pos="4320"/>
        </w:tabs>
        <w:ind w:left="4320" w:hanging="360"/>
      </w:pPr>
      <w:rPr>
        <w:rFonts w:ascii="Wingdings 2" w:hAnsi="Wingdings 2" w:hint="default"/>
      </w:rPr>
    </w:lvl>
    <w:lvl w:ilvl="6" w:tplc="D66C805E" w:tentative="1">
      <w:start w:val="1"/>
      <w:numFmt w:val="bullet"/>
      <w:lvlText w:val=""/>
      <w:lvlJc w:val="left"/>
      <w:pPr>
        <w:tabs>
          <w:tab w:val="num" w:pos="5040"/>
        </w:tabs>
        <w:ind w:left="5040" w:hanging="360"/>
      </w:pPr>
      <w:rPr>
        <w:rFonts w:ascii="Wingdings 2" w:hAnsi="Wingdings 2" w:hint="default"/>
      </w:rPr>
    </w:lvl>
    <w:lvl w:ilvl="7" w:tplc="3C46D150" w:tentative="1">
      <w:start w:val="1"/>
      <w:numFmt w:val="bullet"/>
      <w:lvlText w:val=""/>
      <w:lvlJc w:val="left"/>
      <w:pPr>
        <w:tabs>
          <w:tab w:val="num" w:pos="5760"/>
        </w:tabs>
        <w:ind w:left="5760" w:hanging="360"/>
      </w:pPr>
      <w:rPr>
        <w:rFonts w:ascii="Wingdings 2" w:hAnsi="Wingdings 2" w:hint="default"/>
      </w:rPr>
    </w:lvl>
    <w:lvl w:ilvl="8" w:tplc="A496BAB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7A7DB7"/>
    <w:multiLevelType w:val="hybridMultilevel"/>
    <w:tmpl w:val="4036C9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670D1F"/>
    <w:multiLevelType w:val="hybridMultilevel"/>
    <w:tmpl w:val="186E9050"/>
    <w:lvl w:ilvl="0" w:tplc="C90C7622">
      <w:start w:val="1"/>
      <w:numFmt w:val="bullet"/>
      <w:lvlText w:val=""/>
      <w:lvlJc w:val="left"/>
      <w:pPr>
        <w:tabs>
          <w:tab w:val="num" w:pos="720"/>
        </w:tabs>
        <w:ind w:left="720" w:hanging="360"/>
      </w:pPr>
      <w:rPr>
        <w:rFonts w:ascii="Wingdings 2" w:hAnsi="Wingdings 2" w:hint="default"/>
      </w:rPr>
    </w:lvl>
    <w:lvl w:ilvl="1" w:tplc="8076A9E2" w:tentative="1">
      <w:start w:val="1"/>
      <w:numFmt w:val="bullet"/>
      <w:lvlText w:val=""/>
      <w:lvlJc w:val="left"/>
      <w:pPr>
        <w:tabs>
          <w:tab w:val="num" w:pos="1440"/>
        </w:tabs>
        <w:ind w:left="1440" w:hanging="360"/>
      </w:pPr>
      <w:rPr>
        <w:rFonts w:ascii="Wingdings 2" w:hAnsi="Wingdings 2" w:hint="default"/>
      </w:rPr>
    </w:lvl>
    <w:lvl w:ilvl="2" w:tplc="D41A6788" w:tentative="1">
      <w:start w:val="1"/>
      <w:numFmt w:val="bullet"/>
      <w:lvlText w:val=""/>
      <w:lvlJc w:val="left"/>
      <w:pPr>
        <w:tabs>
          <w:tab w:val="num" w:pos="2160"/>
        </w:tabs>
        <w:ind w:left="2160" w:hanging="360"/>
      </w:pPr>
      <w:rPr>
        <w:rFonts w:ascii="Wingdings 2" w:hAnsi="Wingdings 2" w:hint="default"/>
      </w:rPr>
    </w:lvl>
    <w:lvl w:ilvl="3" w:tplc="2BC8F33A" w:tentative="1">
      <w:start w:val="1"/>
      <w:numFmt w:val="bullet"/>
      <w:lvlText w:val=""/>
      <w:lvlJc w:val="left"/>
      <w:pPr>
        <w:tabs>
          <w:tab w:val="num" w:pos="2880"/>
        </w:tabs>
        <w:ind w:left="2880" w:hanging="360"/>
      </w:pPr>
      <w:rPr>
        <w:rFonts w:ascii="Wingdings 2" w:hAnsi="Wingdings 2" w:hint="default"/>
      </w:rPr>
    </w:lvl>
    <w:lvl w:ilvl="4" w:tplc="A7E44F24" w:tentative="1">
      <w:start w:val="1"/>
      <w:numFmt w:val="bullet"/>
      <w:lvlText w:val=""/>
      <w:lvlJc w:val="left"/>
      <w:pPr>
        <w:tabs>
          <w:tab w:val="num" w:pos="3600"/>
        </w:tabs>
        <w:ind w:left="3600" w:hanging="360"/>
      </w:pPr>
      <w:rPr>
        <w:rFonts w:ascii="Wingdings 2" w:hAnsi="Wingdings 2" w:hint="default"/>
      </w:rPr>
    </w:lvl>
    <w:lvl w:ilvl="5" w:tplc="A21CB45A" w:tentative="1">
      <w:start w:val="1"/>
      <w:numFmt w:val="bullet"/>
      <w:lvlText w:val=""/>
      <w:lvlJc w:val="left"/>
      <w:pPr>
        <w:tabs>
          <w:tab w:val="num" w:pos="4320"/>
        </w:tabs>
        <w:ind w:left="4320" w:hanging="360"/>
      </w:pPr>
      <w:rPr>
        <w:rFonts w:ascii="Wingdings 2" w:hAnsi="Wingdings 2" w:hint="default"/>
      </w:rPr>
    </w:lvl>
    <w:lvl w:ilvl="6" w:tplc="5478DB6C" w:tentative="1">
      <w:start w:val="1"/>
      <w:numFmt w:val="bullet"/>
      <w:lvlText w:val=""/>
      <w:lvlJc w:val="left"/>
      <w:pPr>
        <w:tabs>
          <w:tab w:val="num" w:pos="5040"/>
        </w:tabs>
        <w:ind w:left="5040" w:hanging="360"/>
      </w:pPr>
      <w:rPr>
        <w:rFonts w:ascii="Wingdings 2" w:hAnsi="Wingdings 2" w:hint="default"/>
      </w:rPr>
    </w:lvl>
    <w:lvl w:ilvl="7" w:tplc="718A3B42" w:tentative="1">
      <w:start w:val="1"/>
      <w:numFmt w:val="bullet"/>
      <w:lvlText w:val=""/>
      <w:lvlJc w:val="left"/>
      <w:pPr>
        <w:tabs>
          <w:tab w:val="num" w:pos="5760"/>
        </w:tabs>
        <w:ind w:left="5760" w:hanging="360"/>
      </w:pPr>
      <w:rPr>
        <w:rFonts w:ascii="Wingdings 2" w:hAnsi="Wingdings 2" w:hint="default"/>
      </w:rPr>
    </w:lvl>
    <w:lvl w:ilvl="8" w:tplc="C452FEA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7"/>
  </w:num>
  <w:num w:numId="23">
    <w:abstractNumId w:val="42"/>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7"/>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43"/>
  </w:num>
  <w:num w:numId="43">
    <w:abstractNumId w:val="22"/>
  </w:num>
  <w:num w:numId="44">
    <w:abstractNumId w:val="35"/>
  </w:num>
  <w:num w:numId="45">
    <w:abstractNumId w:val="25"/>
  </w:num>
  <w:num w:numId="46">
    <w:abstractNumId w:val="41"/>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89C"/>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194B"/>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06A9"/>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046"/>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23F"/>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6C52"/>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0CB"/>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77608"/>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17476"/>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2337816">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2042044">
      <w:bodyDiv w:val="1"/>
      <w:marLeft w:val="0"/>
      <w:marRight w:val="0"/>
      <w:marTop w:val="0"/>
      <w:marBottom w:val="0"/>
      <w:divBdr>
        <w:top w:val="none" w:sz="0" w:space="0" w:color="auto"/>
        <w:left w:val="none" w:sz="0" w:space="0" w:color="auto"/>
        <w:bottom w:val="none" w:sz="0" w:space="0" w:color="auto"/>
        <w:right w:val="none" w:sz="0" w:space="0" w:color="auto"/>
      </w:divBdr>
      <w:divsChild>
        <w:div w:id="41055106">
          <w:marLeft w:val="576"/>
          <w:marRight w:val="0"/>
          <w:marTop w:val="120"/>
          <w:marBottom w:val="0"/>
          <w:divBdr>
            <w:top w:val="none" w:sz="0" w:space="0" w:color="auto"/>
            <w:left w:val="none" w:sz="0" w:space="0" w:color="auto"/>
            <w:bottom w:val="none" w:sz="0" w:space="0" w:color="auto"/>
            <w:right w:val="none" w:sz="0" w:space="0" w:color="auto"/>
          </w:divBdr>
        </w:div>
        <w:div w:id="1794862274">
          <w:marLeft w:val="576"/>
          <w:marRight w:val="0"/>
          <w:marTop w:val="120"/>
          <w:marBottom w:val="0"/>
          <w:divBdr>
            <w:top w:val="none" w:sz="0" w:space="0" w:color="auto"/>
            <w:left w:val="none" w:sz="0" w:space="0" w:color="auto"/>
            <w:bottom w:val="none" w:sz="0" w:space="0" w:color="auto"/>
            <w:right w:val="none" w:sz="0" w:space="0" w:color="auto"/>
          </w:divBdr>
        </w:div>
        <w:div w:id="1939870034">
          <w:marLeft w:val="576"/>
          <w:marRight w:val="0"/>
          <w:marTop w:val="120"/>
          <w:marBottom w:val="0"/>
          <w:divBdr>
            <w:top w:val="none" w:sz="0" w:space="0" w:color="auto"/>
            <w:left w:val="none" w:sz="0" w:space="0" w:color="auto"/>
            <w:bottom w:val="none" w:sz="0" w:space="0" w:color="auto"/>
            <w:right w:val="none" w:sz="0" w:space="0" w:color="auto"/>
          </w:divBdr>
        </w:div>
        <w:div w:id="1979719032">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6855549">
      <w:bodyDiv w:val="1"/>
      <w:marLeft w:val="0"/>
      <w:marRight w:val="0"/>
      <w:marTop w:val="0"/>
      <w:marBottom w:val="0"/>
      <w:divBdr>
        <w:top w:val="none" w:sz="0" w:space="0" w:color="auto"/>
        <w:left w:val="none" w:sz="0" w:space="0" w:color="auto"/>
        <w:bottom w:val="none" w:sz="0" w:space="0" w:color="auto"/>
        <w:right w:val="none" w:sz="0" w:space="0" w:color="auto"/>
      </w:divBdr>
      <w:divsChild>
        <w:div w:id="711806282">
          <w:marLeft w:val="576"/>
          <w:marRight w:val="0"/>
          <w:marTop w:val="120"/>
          <w:marBottom w:val="0"/>
          <w:divBdr>
            <w:top w:val="none" w:sz="0" w:space="0" w:color="auto"/>
            <w:left w:val="none" w:sz="0" w:space="0" w:color="auto"/>
            <w:bottom w:val="none" w:sz="0" w:space="0" w:color="auto"/>
            <w:right w:val="none" w:sz="0" w:space="0" w:color="auto"/>
          </w:divBdr>
        </w:div>
        <w:div w:id="910581585">
          <w:marLeft w:val="576"/>
          <w:marRight w:val="0"/>
          <w:marTop w:val="120"/>
          <w:marBottom w:val="0"/>
          <w:divBdr>
            <w:top w:val="none" w:sz="0" w:space="0" w:color="auto"/>
            <w:left w:val="none" w:sz="0" w:space="0" w:color="auto"/>
            <w:bottom w:val="none" w:sz="0" w:space="0" w:color="auto"/>
            <w:right w:val="none" w:sz="0" w:space="0" w:color="auto"/>
          </w:divBdr>
        </w:div>
        <w:div w:id="1153985172">
          <w:marLeft w:val="576"/>
          <w:marRight w:val="0"/>
          <w:marTop w:val="120"/>
          <w:marBottom w:val="0"/>
          <w:divBdr>
            <w:top w:val="none" w:sz="0" w:space="0" w:color="auto"/>
            <w:left w:val="none" w:sz="0" w:space="0" w:color="auto"/>
            <w:bottom w:val="none" w:sz="0" w:space="0" w:color="auto"/>
            <w:right w:val="none" w:sz="0" w:space="0" w:color="auto"/>
          </w:divBdr>
        </w:div>
        <w:div w:id="156206194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0542138">
      <w:bodyDiv w:val="1"/>
      <w:marLeft w:val="0"/>
      <w:marRight w:val="0"/>
      <w:marTop w:val="0"/>
      <w:marBottom w:val="0"/>
      <w:divBdr>
        <w:top w:val="none" w:sz="0" w:space="0" w:color="auto"/>
        <w:left w:val="none" w:sz="0" w:space="0" w:color="auto"/>
        <w:bottom w:val="none" w:sz="0" w:space="0" w:color="auto"/>
        <w:right w:val="none" w:sz="0" w:space="0" w:color="auto"/>
      </w:divBdr>
      <w:divsChild>
        <w:div w:id="1095710342">
          <w:marLeft w:val="576"/>
          <w:marRight w:val="0"/>
          <w:marTop w:val="120"/>
          <w:marBottom w:val="0"/>
          <w:divBdr>
            <w:top w:val="none" w:sz="0" w:space="0" w:color="auto"/>
            <w:left w:val="none" w:sz="0" w:space="0" w:color="auto"/>
            <w:bottom w:val="none" w:sz="0" w:space="0" w:color="auto"/>
            <w:right w:val="none" w:sz="0" w:space="0" w:color="auto"/>
          </w:divBdr>
        </w:div>
        <w:div w:id="1569681745">
          <w:marLeft w:val="576"/>
          <w:marRight w:val="0"/>
          <w:marTop w:val="120"/>
          <w:marBottom w:val="0"/>
          <w:divBdr>
            <w:top w:val="none" w:sz="0" w:space="0" w:color="auto"/>
            <w:left w:val="none" w:sz="0" w:space="0" w:color="auto"/>
            <w:bottom w:val="none" w:sz="0" w:space="0" w:color="auto"/>
            <w:right w:val="none" w:sz="0" w:space="0" w:color="auto"/>
          </w:divBdr>
        </w:div>
        <w:div w:id="1327974521">
          <w:marLeft w:val="576"/>
          <w:marRight w:val="0"/>
          <w:marTop w:val="120"/>
          <w:marBottom w:val="0"/>
          <w:divBdr>
            <w:top w:val="none" w:sz="0" w:space="0" w:color="auto"/>
            <w:left w:val="none" w:sz="0" w:space="0" w:color="auto"/>
            <w:bottom w:val="none" w:sz="0" w:space="0" w:color="auto"/>
            <w:right w:val="none" w:sz="0" w:space="0" w:color="auto"/>
          </w:divBdr>
        </w:div>
        <w:div w:id="1878081555">
          <w:marLeft w:val="576"/>
          <w:marRight w:val="0"/>
          <w:marTop w:val="120"/>
          <w:marBottom w:val="0"/>
          <w:divBdr>
            <w:top w:val="none" w:sz="0" w:space="0" w:color="auto"/>
            <w:left w:val="none" w:sz="0" w:space="0" w:color="auto"/>
            <w:bottom w:val="none" w:sz="0" w:space="0" w:color="auto"/>
            <w:right w:val="none" w:sz="0" w:space="0" w:color="auto"/>
          </w:divBdr>
        </w:div>
        <w:div w:id="107505293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3624423">
      <w:bodyDiv w:val="1"/>
      <w:marLeft w:val="0"/>
      <w:marRight w:val="0"/>
      <w:marTop w:val="0"/>
      <w:marBottom w:val="0"/>
      <w:divBdr>
        <w:top w:val="none" w:sz="0" w:space="0" w:color="auto"/>
        <w:left w:val="none" w:sz="0" w:space="0" w:color="auto"/>
        <w:bottom w:val="none" w:sz="0" w:space="0" w:color="auto"/>
        <w:right w:val="none" w:sz="0" w:space="0" w:color="auto"/>
      </w:divBdr>
      <w:divsChild>
        <w:div w:id="1311597606">
          <w:marLeft w:val="576"/>
          <w:marRight w:val="0"/>
          <w:marTop w:val="120"/>
          <w:marBottom w:val="0"/>
          <w:divBdr>
            <w:top w:val="none" w:sz="0" w:space="0" w:color="auto"/>
            <w:left w:val="none" w:sz="0" w:space="0" w:color="auto"/>
            <w:bottom w:val="none" w:sz="0" w:space="0" w:color="auto"/>
            <w:right w:val="none" w:sz="0" w:space="0" w:color="auto"/>
          </w:divBdr>
        </w:div>
        <w:div w:id="450132501">
          <w:marLeft w:val="576"/>
          <w:marRight w:val="0"/>
          <w:marTop w:val="120"/>
          <w:marBottom w:val="0"/>
          <w:divBdr>
            <w:top w:val="none" w:sz="0" w:space="0" w:color="auto"/>
            <w:left w:val="none" w:sz="0" w:space="0" w:color="auto"/>
            <w:bottom w:val="none" w:sz="0" w:space="0" w:color="auto"/>
            <w:right w:val="none" w:sz="0" w:space="0" w:color="auto"/>
          </w:divBdr>
        </w:div>
        <w:div w:id="730544791">
          <w:marLeft w:val="576"/>
          <w:marRight w:val="0"/>
          <w:marTop w:val="120"/>
          <w:marBottom w:val="0"/>
          <w:divBdr>
            <w:top w:val="none" w:sz="0" w:space="0" w:color="auto"/>
            <w:left w:val="none" w:sz="0" w:space="0" w:color="auto"/>
            <w:bottom w:val="none" w:sz="0" w:space="0" w:color="auto"/>
            <w:right w:val="none" w:sz="0" w:space="0" w:color="auto"/>
          </w:divBdr>
        </w:div>
        <w:div w:id="1336691616">
          <w:marLeft w:val="576"/>
          <w:marRight w:val="0"/>
          <w:marTop w:val="120"/>
          <w:marBottom w:val="0"/>
          <w:divBdr>
            <w:top w:val="none" w:sz="0" w:space="0" w:color="auto"/>
            <w:left w:val="none" w:sz="0" w:space="0" w:color="auto"/>
            <w:bottom w:val="none" w:sz="0" w:space="0" w:color="auto"/>
            <w:right w:val="none" w:sz="0" w:space="0" w:color="auto"/>
          </w:divBdr>
        </w:div>
        <w:div w:id="148265074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6660662">
      <w:bodyDiv w:val="1"/>
      <w:marLeft w:val="0"/>
      <w:marRight w:val="0"/>
      <w:marTop w:val="0"/>
      <w:marBottom w:val="0"/>
      <w:divBdr>
        <w:top w:val="none" w:sz="0" w:space="0" w:color="auto"/>
        <w:left w:val="none" w:sz="0" w:space="0" w:color="auto"/>
        <w:bottom w:val="none" w:sz="0" w:space="0" w:color="auto"/>
        <w:right w:val="none" w:sz="0" w:space="0" w:color="auto"/>
      </w:divBdr>
      <w:divsChild>
        <w:div w:id="1415321322">
          <w:marLeft w:val="576"/>
          <w:marRight w:val="0"/>
          <w:marTop w:val="120"/>
          <w:marBottom w:val="0"/>
          <w:divBdr>
            <w:top w:val="none" w:sz="0" w:space="0" w:color="auto"/>
            <w:left w:val="none" w:sz="0" w:space="0" w:color="auto"/>
            <w:bottom w:val="none" w:sz="0" w:space="0" w:color="auto"/>
            <w:right w:val="none" w:sz="0" w:space="0" w:color="auto"/>
          </w:divBdr>
        </w:div>
        <w:div w:id="791165935">
          <w:marLeft w:val="576"/>
          <w:marRight w:val="0"/>
          <w:marTop w:val="120"/>
          <w:marBottom w:val="0"/>
          <w:divBdr>
            <w:top w:val="none" w:sz="0" w:space="0" w:color="auto"/>
            <w:left w:val="none" w:sz="0" w:space="0" w:color="auto"/>
            <w:bottom w:val="none" w:sz="0" w:space="0" w:color="auto"/>
            <w:right w:val="none" w:sz="0" w:space="0" w:color="auto"/>
          </w:divBdr>
        </w:div>
        <w:div w:id="1523476600">
          <w:marLeft w:val="576"/>
          <w:marRight w:val="0"/>
          <w:marTop w:val="120"/>
          <w:marBottom w:val="0"/>
          <w:divBdr>
            <w:top w:val="none" w:sz="0" w:space="0" w:color="auto"/>
            <w:left w:val="none" w:sz="0" w:space="0" w:color="auto"/>
            <w:bottom w:val="none" w:sz="0" w:space="0" w:color="auto"/>
            <w:right w:val="none" w:sz="0" w:space="0" w:color="auto"/>
          </w:divBdr>
        </w:div>
        <w:div w:id="1719821424">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6111526">
      <w:bodyDiv w:val="1"/>
      <w:marLeft w:val="0"/>
      <w:marRight w:val="0"/>
      <w:marTop w:val="0"/>
      <w:marBottom w:val="0"/>
      <w:divBdr>
        <w:top w:val="none" w:sz="0" w:space="0" w:color="auto"/>
        <w:left w:val="none" w:sz="0" w:space="0" w:color="auto"/>
        <w:bottom w:val="none" w:sz="0" w:space="0" w:color="auto"/>
        <w:right w:val="none" w:sz="0" w:space="0" w:color="auto"/>
      </w:divBdr>
      <w:divsChild>
        <w:div w:id="2104567432">
          <w:marLeft w:val="576"/>
          <w:marRight w:val="0"/>
          <w:marTop w:val="120"/>
          <w:marBottom w:val="0"/>
          <w:divBdr>
            <w:top w:val="none" w:sz="0" w:space="0" w:color="auto"/>
            <w:left w:val="none" w:sz="0" w:space="0" w:color="auto"/>
            <w:bottom w:val="none" w:sz="0" w:space="0" w:color="auto"/>
            <w:right w:val="none" w:sz="0" w:space="0" w:color="auto"/>
          </w:divBdr>
        </w:div>
        <w:div w:id="1392577260">
          <w:marLeft w:val="576"/>
          <w:marRight w:val="0"/>
          <w:marTop w:val="120"/>
          <w:marBottom w:val="0"/>
          <w:divBdr>
            <w:top w:val="none" w:sz="0" w:space="0" w:color="auto"/>
            <w:left w:val="none" w:sz="0" w:space="0" w:color="auto"/>
            <w:bottom w:val="none" w:sz="0" w:space="0" w:color="auto"/>
            <w:right w:val="none" w:sz="0" w:space="0" w:color="auto"/>
          </w:divBdr>
        </w:div>
        <w:div w:id="18078022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14</Pages>
  <Words>1612</Words>
  <Characters>9191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2021-09-24T11:40:00Z</dcterms:modified>
</cp:coreProperties>
</file>