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F6F50" w:rsidRDefault="002F6F50" w:rsidP="002F6F50">
      <w:pPr>
        <w:spacing w:line="360" w:lineRule="auto"/>
        <w:jc w:val="center"/>
        <w:rPr>
          <w:rFonts w:ascii="Times New Roman" w:hAnsi="Times New Roman" w:cs="Times New Roman"/>
          <w:b/>
          <w:sz w:val="56"/>
          <w:szCs w:val="56"/>
        </w:rPr>
      </w:pPr>
      <w:r w:rsidRPr="002F6F50">
        <w:rPr>
          <w:rFonts w:ascii="Times New Roman" w:hAnsi="Times New Roman" w:cs="Times New Roman"/>
          <w:b/>
          <w:sz w:val="56"/>
          <w:szCs w:val="56"/>
        </w:rPr>
        <w:t>Costume design online purchasing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F6F50" w:rsidRDefault="002F6F5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5A00D4" w:rsidP="005A00D4">
      <w:pPr>
        <w:spacing w:line="360" w:lineRule="auto"/>
        <w:jc w:val="both"/>
        <w:rPr>
          <w:rFonts w:ascii="Times New Roman" w:hAnsi="Times New Roman" w:cs="Times New Roman"/>
          <w:b/>
          <w:sz w:val="52"/>
          <w:szCs w:val="52"/>
        </w:rPr>
      </w:pPr>
      <w:r w:rsidRPr="005A00D4">
        <w:rPr>
          <w:rFonts w:ascii="Times New Roman" w:hAnsi="Times New Roman" w:cs="Times New Roman"/>
          <w:sz w:val="32"/>
          <w:szCs w:val="32"/>
        </w:rPr>
        <w:t>B/S structure (Browser/Server) is one hidden client mode after WEB development. This kind of network structure mode unifies WEB browser as the client-side in order to integrate the core part of system function realization to the server. B/S model simplifies system development, maintenance, and usage. The client only needs one Browser under the B/S model, and the browser interact data with database through Web Server. Since the B/S model has such huge advantages, this online shopping system is based on this model. The system through the MVC(Model, View, and Controller) framework integrate network of online shopping system, completing the control layer management, processing data access. Finally, the system can meet online shopping requirements basically, and its also a good application of e-commerce. Customers can know the relevant information of products at any time, and they can have mass commodity information. Besides, the drawbacks of traditional shopping such as geographical and time limitations have been solved completely.</w:t>
      </w:r>
    </w:p>
    <w:p w:rsidR="005A00D4" w:rsidRDefault="005A00D4" w:rsidP="005A00D4">
      <w:pPr>
        <w:spacing w:line="360" w:lineRule="auto"/>
        <w:jc w:val="both"/>
        <w:rPr>
          <w:rFonts w:ascii="Times New Roman" w:hAnsi="Times New Roman" w:cs="Times New Roman"/>
          <w:b/>
          <w:sz w:val="52"/>
          <w:szCs w:val="52"/>
        </w:rPr>
      </w:pPr>
    </w:p>
    <w:p w:rsidR="005A00D4" w:rsidRDefault="005A00D4" w:rsidP="005A00D4">
      <w:pPr>
        <w:spacing w:line="360" w:lineRule="auto"/>
        <w:jc w:val="both"/>
        <w:rPr>
          <w:rFonts w:ascii="Times New Roman" w:hAnsi="Times New Roman" w:cs="Times New Roman"/>
          <w:b/>
          <w:sz w:val="52"/>
          <w:szCs w:val="52"/>
        </w:rPr>
      </w:pPr>
    </w:p>
    <w:p w:rsidR="005A00D4" w:rsidRDefault="005A00D4" w:rsidP="00E53AA4">
      <w:pPr>
        <w:spacing w:line="360" w:lineRule="auto"/>
        <w:jc w:val="both"/>
        <w:rPr>
          <w:rFonts w:ascii="Times New Roman" w:hAnsi="Times New Roman" w:cs="Times New Roman"/>
          <w:b/>
          <w:sz w:val="52"/>
          <w:szCs w:val="52"/>
        </w:rPr>
      </w:pPr>
    </w:p>
    <w:p w:rsidR="006A300A" w:rsidRPr="005A00D4" w:rsidRDefault="006A300A" w:rsidP="005A00D4">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559A6" w:rsidRDefault="001A78BE" w:rsidP="00C559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59A6">
        <w:rPr>
          <w:rFonts w:ascii="Times New Roman" w:hAnsi="Times New Roman" w:cs="Times New Roman"/>
          <w:sz w:val="32"/>
          <w:szCs w:val="32"/>
          <w:lang w:val="en-IN"/>
        </w:rPr>
        <w:t xml:space="preserve">The basic problems with the existing systems are the non-interactive environment they provide to the users. </w:t>
      </w:r>
    </w:p>
    <w:p w:rsidR="00000000" w:rsidRPr="00C559A6" w:rsidRDefault="001A78BE" w:rsidP="00C559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59A6">
        <w:rPr>
          <w:rFonts w:ascii="Times New Roman" w:hAnsi="Times New Roman" w:cs="Times New Roman"/>
          <w:sz w:val="32"/>
          <w:szCs w:val="32"/>
          <w:lang w:val="en-IN"/>
        </w:rPr>
        <w:t>In the Shop Products Module when a product</w:t>
      </w:r>
      <w:r w:rsidRPr="00C559A6">
        <w:rPr>
          <w:rFonts w:ascii="Times New Roman" w:hAnsi="Times New Roman" w:cs="Times New Roman"/>
          <w:sz w:val="32"/>
          <w:szCs w:val="32"/>
          <w:lang w:val="en-IN"/>
        </w:rPr>
        <w:t xml:space="preserve"> has been added to cart it has been made sure that if the item already exists in the shopping cart then the quantity is increased by one else a new item is created in the shopping cart.</w:t>
      </w:r>
    </w:p>
    <w:p w:rsidR="00000000" w:rsidRPr="00C559A6" w:rsidRDefault="001A78BE" w:rsidP="00C559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59A6">
        <w:rPr>
          <w:rFonts w:ascii="Times New Roman" w:hAnsi="Times New Roman" w:cs="Times New Roman"/>
          <w:sz w:val="32"/>
          <w:szCs w:val="32"/>
          <w:lang w:val="en-IN"/>
        </w:rPr>
        <w:t>An existing product to the cart has to update the quantity of the pro</w:t>
      </w:r>
      <w:r w:rsidRPr="00C559A6">
        <w:rPr>
          <w:rFonts w:ascii="Times New Roman" w:hAnsi="Times New Roman" w:cs="Times New Roman"/>
          <w:sz w:val="32"/>
          <w:szCs w:val="32"/>
          <w:lang w:val="en-IN"/>
        </w:rPr>
        <w:t>duct.</w:t>
      </w:r>
    </w:p>
    <w:p w:rsidR="00000000" w:rsidRPr="00C559A6" w:rsidRDefault="001A78BE" w:rsidP="00C559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559A6">
        <w:rPr>
          <w:rFonts w:ascii="Times New Roman" w:hAnsi="Times New Roman" w:cs="Times New Roman"/>
          <w:sz w:val="32"/>
          <w:szCs w:val="32"/>
          <w:lang w:val="en-IN"/>
        </w:rPr>
        <w:t xml:space="preserve">A search engine that would display the results without allowing the users to further filter the results based on various parameters.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559A6" w:rsidRDefault="001A78BE" w:rsidP="00C559A6">
      <w:pPr>
        <w:numPr>
          <w:ilvl w:val="0"/>
          <w:numId w:val="45"/>
        </w:numPr>
        <w:spacing w:line="360" w:lineRule="auto"/>
        <w:jc w:val="both"/>
        <w:rPr>
          <w:rFonts w:ascii="Times New Roman" w:hAnsi="Times New Roman" w:cs="Times New Roman"/>
          <w:bCs/>
          <w:sz w:val="32"/>
          <w:szCs w:val="32"/>
          <w:lang w:val="en-IN"/>
        </w:rPr>
      </w:pPr>
      <w:r w:rsidRPr="00C559A6">
        <w:rPr>
          <w:rFonts w:ascii="Times New Roman" w:hAnsi="Times New Roman" w:cs="Times New Roman"/>
          <w:bCs/>
          <w:sz w:val="32"/>
          <w:szCs w:val="32"/>
          <w:lang w:val="en-IN"/>
        </w:rPr>
        <w:t>There are 2 ways to solve this problem,the first one is: introducing caching mechanism, caching and sharing some d</w:t>
      </w:r>
      <w:r w:rsidRPr="00C559A6">
        <w:rPr>
          <w:rFonts w:ascii="Times New Roman" w:hAnsi="Times New Roman" w:cs="Times New Roman"/>
          <w:bCs/>
          <w:sz w:val="32"/>
          <w:szCs w:val="32"/>
          <w:lang w:val="en-IN"/>
        </w:rPr>
        <w:t>ata by using Memory Cache. Another is changing html static static of website.</w:t>
      </w:r>
    </w:p>
    <w:p w:rsidR="00000000" w:rsidRPr="00C559A6" w:rsidRDefault="001A78BE" w:rsidP="00C559A6">
      <w:pPr>
        <w:numPr>
          <w:ilvl w:val="0"/>
          <w:numId w:val="45"/>
        </w:numPr>
        <w:spacing w:line="360" w:lineRule="auto"/>
        <w:jc w:val="both"/>
        <w:rPr>
          <w:rFonts w:ascii="Times New Roman" w:hAnsi="Times New Roman" w:cs="Times New Roman"/>
          <w:bCs/>
          <w:sz w:val="32"/>
          <w:szCs w:val="32"/>
          <w:lang w:val="en-IN"/>
        </w:rPr>
      </w:pPr>
      <w:r w:rsidRPr="00C559A6">
        <w:rPr>
          <w:rFonts w:ascii="Times New Roman" w:hAnsi="Times New Roman" w:cs="Times New Roman"/>
          <w:bCs/>
          <w:sz w:val="32"/>
          <w:szCs w:val="32"/>
          <w:lang w:val="en-IN"/>
        </w:rPr>
        <w:t xml:space="preserve">To overcome this problem ensemble learning techniques, like the Random Forest, are used. </w:t>
      </w:r>
    </w:p>
    <w:p w:rsidR="00000000" w:rsidRPr="00C559A6" w:rsidRDefault="001A78BE" w:rsidP="00C559A6">
      <w:pPr>
        <w:numPr>
          <w:ilvl w:val="0"/>
          <w:numId w:val="45"/>
        </w:numPr>
        <w:spacing w:line="360" w:lineRule="auto"/>
        <w:jc w:val="both"/>
        <w:rPr>
          <w:rFonts w:ascii="Times New Roman" w:hAnsi="Times New Roman" w:cs="Times New Roman"/>
          <w:bCs/>
          <w:sz w:val="32"/>
          <w:szCs w:val="32"/>
          <w:lang w:val="en-IN"/>
        </w:rPr>
      </w:pPr>
      <w:r w:rsidRPr="00C559A6">
        <w:rPr>
          <w:rFonts w:ascii="Times New Roman" w:hAnsi="Times New Roman" w:cs="Times New Roman"/>
          <w:bCs/>
          <w:sz w:val="32"/>
          <w:szCs w:val="32"/>
          <w:lang w:val="en-IN"/>
        </w:rPr>
        <w:t>The perceived potential for fun is a factor that impacts on the use of new technologie</w:t>
      </w:r>
      <w:r w:rsidRPr="00C559A6">
        <w:rPr>
          <w:rFonts w:ascii="Times New Roman" w:hAnsi="Times New Roman" w:cs="Times New Roman"/>
          <w:bCs/>
          <w:sz w:val="32"/>
          <w:szCs w:val="32"/>
          <w:lang w:val="en-IN"/>
        </w:rPr>
        <w:t>s in general.</w:t>
      </w:r>
    </w:p>
    <w:p w:rsidR="00F94960" w:rsidRPr="00C559A6" w:rsidRDefault="001A78BE" w:rsidP="00E53AA4">
      <w:pPr>
        <w:numPr>
          <w:ilvl w:val="0"/>
          <w:numId w:val="45"/>
        </w:numPr>
        <w:spacing w:line="360" w:lineRule="auto"/>
        <w:jc w:val="both"/>
        <w:rPr>
          <w:rFonts w:ascii="Times New Roman" w:hAnsi="Times New Roman" w:cs="Times New Roman"/>
          <w:bCs/>
          <w:sz w:val="32"/>
          <w:szCs w:val="32"/>
          <w:lang w:val="en-IN"/>
        </w:rPr>
      </w:pPr>
      <w:r w:rsidRPr="00C559A6">
        <w:rPr>
          <w:rFonts w:ascii="Times New Roman" w:hAnsi="Times New Roman" w:cs="Times New Roman"/>
          <w:bCs/>
          <w:sz w:val="32"/>
          <w:szCs w:val="32"/>
          <w:lang w:val="en-IN"/>
        </w:rPr>
        <w:lastRenderedPageBreak/>
        <w:t>The hedonism of an action reflects its potential in terms of emotional impact and fun. Customer satisfaction comes not only from the extrinsic reason for the product or service purchased, but also from personal and emotional response connect</w:t>
      </w:r>
      <w:r w:rsidRPr="00C559A6">
        <w:rPr>
          <w:rFonts w:ascii="Times New Roman" w:hAnsi="Times New Roman" w:cs="Times New Roman"/>
          <w:bCs/>
          <w:sz w:val="32"/>
          <w:szCs w:val="32"/>
          <w:lang w:val="en-IN"/>
        </w:rPr>
        <w:t xml:space="preserve">ed to the pleasure of it.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559A6" w:rsidRPr="00C559A6" w:rsidRDefault="00C559A6" w:rsidP="00C559A6">
      <w:pPr>
        <w:pStyle w:val="NormalWeb"/>
        <w:numPr>
          <w:ilvl w:val="0"/>
          <w:numId w:val="46"/>
        </w:numPr>
        <w:spacing w:before="0" w:beforeAutospacing="0" w:after="0" w:afterAutospacing="0" w:line="360" w:lineRule="auto"/>
        <w:ind w:left="284" w:hanging="284"/>
        <w:jc w:val="both"/>
        <w:rPr>
          <w:sz w:val="32"/>
          <w:szCs w:val="32"/>
        </w:rPr>
      </w:pPr>
      <w:r w:rsidRPr="00C559A6">
        <w:rPr>
          <w:sz w:val="32"/>
          <w:szCs w:val="32"/>
        </w:rPr>
        <w:t xml:space="preserve">All this makes the technique useful to assess the constructs proposed by previous models without taking into account the relationships between variables in the same proposals. In addition, the algorithm is able to automatically select the most significant variables. </w:t>
      </w:r>
    </w:p>
    <w:p w:rsidR="00C559A6" w:rsidRPr="00C559A6" w:rsidRDefault="00C559A6" w:rsidP="00C559A6">
      <w:pPr>
        <w:pStyle w:val="NormalWeb"/>
        <w:numPr>
          <w:ilvl w:val="0"/>
          <w:numId w:val="46"/>
        </w:numPr>
        <w:spacing w:before="0" w:beforeAutospacing="0" w:after="0" w:afterAutospacing="0" w:line="360" w:lineRule="auto"/>
        <w:ind w:left="284" w:hanging="284"/>
        <w:jc w:val="both"/>
        <w:rPr>
          <w:sz w:val="32"/>
          <w:szCs w:val="32"/>
        </w:rPr>
      </w:pPr>
      <w:r w:rsidRPr="00C559A6">
        <w:rPr>
          <w:sz w:val="32"/>
          <w:szCs w:val="32"/>
        </w:rPr>
        <w:t xml:space="preserve">Various methods have been created for the purpose of unit testing. Test cases are automatically generated for these methods. </w:t>
      </w:r>
    </w:p>
    <w:p w:rsidR="00C559A6" w:rsidRPr="00C559A6" w:rsidRDefault="00C559A6" w:rsidP="00C559A6">
      <w:pPr>
        <w:pStyle w:val="NormalWeb"/>
        <w:numPr>
          <w:ilvl w:val="0"/>
          <w:numId w:val="46"/>
        </w:numPr>
        <w:spacing w:before="0" w:beforeAutospacing="0" w:after="0" w:afterAutospacing="0" w:line="360" w:lineRule="auto"/>
        <w:ind w:left="284" w:hanging="284"/>
        <w:jc w:val="both"/>
        <w:rPr>
          <w:sz w:val="32"/>
          <w:szCs w:val="32"/>
        </w:rPr>
      </w:pPr>
      <w:r w:rsidRPr="00C559A6">
        <w:rPr>
          <w:sz w:val="32"/>
          <w:szCs w:val="32"/>
        </w:rPr>
        <w:t xml:space="preserve">The tests run under the ASP.NET context which means settings from Web.config file are automatically picked up once the test case starts running. </w:t>
      </w:r>
    </w:p>
    <w:p w:rsidR="003A5D44" w:rsidRPr="00C559A6" w:rsidRDefault="00C559A6" w:rsidP="00E53AA4">
      <w:pPr>
        <w:pStyle w:val="NormalWeb"/>
        <w:numPr>
          <w:ilvl w:val="0"/>
          <w:numId w:val="46"/>
        </w:numPr>
        <w:spacing w:before="0" w:beforeAutospacing="0" w:after="0" w:afterAutospacing="0" w:line="360" w:lineRule="auto"/>
        <w:ind w:left="284" w:hanging="284"/>
        <w:jc w:val="both"/>
        <w:rPr>
          <w:sz w:val="32"/>
          <w:szCs w:val="32"/>
        </w:rPr>
      </w:pPr>
      <w:r w:rsidRPr="00C559A6">
        <w:rPr>
          <w:sz w:val="32"/>
          <w:szCs w:val="32"/>
        </w:rPr>
        <w:t xml:space="preserve">In the Product Description Module it has been tested that all the images are displayed properly.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C71AD" w:rsidRDefault="001A78BE" w:rsidP="00AC71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71AD">
        <w:rPr>
          <w:rFonts w:ascii="Times New Roman" w:eastAsia="AdvGulliv-R" w:hAnsi="Times New Roman" w:cs="Times New Roman"/>
          <w:bCs/>
          <w:sz w:val="32"/>
          <w:szCs w:val="32"/>
          <w:lang w:val="en-IN"/>
        </w:rPr>
        <w:t>In terms of operations, the system runs in Windows, using MySQL database, which has good performance in operation and management</w:t>
      </w:r>
      <w:r w:rsidRPr="00AC71AD">
        <w:rPr>
          <w:rFonts w:ascii="Times New Roman" w:eastAsia="AdvGulliv-R" w:hAnsi="Times New Roman" w:cs="Times New Roman"/>
          <w:bCs/>
          <w:sz w:val="32"/>
          <w:szCs w:val="32"/>
          <w:lang w:val="en-IN"/>
        </w:rPr>
        <w:t>.</w:t>
      </w:r>
    </w:p>
    <w:p w:rsidR="00000000" w:rsidRPr="00AC71AD" w:rsidRDefault="001A78BE" w:rsidP="00AC71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71AD">
        <w:rPr>
          <w:rFonts w:ascii="Times New Roman" w:eastAsia="AdvGulliv-R" w:hAnsi="Times New Roman" w:cs="Times New Roman"/>
          <w:bCs/>
          <w:sz w:val="32"/>
          <w:szCs w:val="32"/>
          <w:lang w:val="en-IN"/>
        </w:rPr>
        <w:t xml:space="preserve">The reason to choose MYSQL due to comparison with other databases, which is more lightweight than Oracle, and more </w:t>
      </w:r>
      <w:r w:rsidRPr="00AC71AD">
        <w:rPr>
          <w:rFonts w:ascii="Times New Roman" w:eastAsia="AdvGulliv-R" w:hAnsi="Times New Roman" w:cs="Times New Roman"/>
          <w:bCs/>
          <w:sz w:val="32"/>
          <w:szCs w:val="32"/>
          <w:lang w:val="en-IN"/>
        </w:rPr>
        <w:lastRenderedPageBreak/>
        <w:t>advanced in performance of query speed and support schema than SQL SERVER.</w:t>
      </w:r>
    </w:p>
    <w:p w:rsidR="00000000" w:rsidRPr="00AC71AD" w:rsidRDefault="001A78BE" w:rsidP="00AC71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71AD">
        <w:rPr>
          <w:rFonts w:ascii="Times New Roman" w:eastAsia="AdvGulliv-R" w:hAnsi="Times New Roman" w:cs="Times New Roman"/>
          <w:bCs/>
          <w:sz w:val="32"/>
          <w:szCs w:val="32"/>
          <w:lang w:val="en-IN"/>
        </w:rPr>
        <w:t>Evaluation plays an important role in system, In this online s</w:t>
      </w:r>
      <w:r w:rsidRPr="00AC71AD">
        <w:rPr>
          <w:rFonts w:ascii="Times New Roman" w:eastAsia="AdvGulliv-R" w:hAnsi="Times New Roman" w:cs="Times New Roman"/>
          <w:bCs/>
          <w:sz w:val="32"/>
          <w:szCs w:val="32"/>
          <w:lang w:val="en-IN"/>
        </w:rPr>
        <w:t>hopping system, we considered efficiency from these aspects: response time optimization, include the optimization of page loading speed and connection time.</w:t>
      </w:r>
    </w:p>
    <w:p w:rsidR="00B31569" w:rsidRPr="00AC71AD" w:rsidRDefault="00AC71AD"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Pr>
          <w:rFonts w:ascii="Times New Roman" w:eastAsia="AdvGulliv-R" w:hAnsi="Times New Roman" w:cs="Times New Roman"/>
          <w:bCs/>
          <w:sz w:val="32"/>
          <w:szCs w:val="32"/>
          <w:lang w:val="en-IN"/>
        </w:rPr>
        <w:t>W</w:t>
      </w:r>
      <w:r w:rsidR="001A78BE" w:rsidRPr="00AC71AD">
        <w:rPr>
          <w:rFonts w:ascii="Times New Roman" w:eastAsia="AdvGulliv-R" w:hAnsi="Times New Roman" w:cs="Times New Roman"/>
          <w:bCs/>
          <w:sz w:val="32"/>
          <w:szCs w:val="32"/>
          <w:lang w:val="en-IN"/>
        </w:rPr>
        <w:t>e all know, html pages is the most, pure pages, for application where database queries are freque</w:t>
      </w:r>
      <w:r w:rsidR="001A78BE" w:rsidRPr="00AC71AD">
        <w:rPr>
          <w:rFonts w:ascii="Times New Roman" w:eastAsia="AdvGulliv-R" w:hAnsi="Times New Roman" w:cs="Times New Roman"/>
          <w:bCs/>
          <w:sz w:val="32"/>
          <w:szCs w:val="32"/>
          <w:lang w:val="en-IN"/>
        </w:rPr>
        <w:t>ntly used in this system but update content are small, this way is a very efficient choice to improve system concurrency.</w:t>
      </w:r>
      <w:r w:rsidR="001A78BE" w:rsidRPr="00AC71A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Journal of Business Research</w:t>
            </w:r>
          </w:p>
        </w:tc>
        <w:tc>
          <w:tcPr>
            <w:tcW w:w="3192" w:type="dxa"/>
          </w:tcPr>
          <w:p w:rsidR="000C407B" w:rsidRPr="00C60228" w:rsidRDefault="00C60228" w:rsidP="00C60228">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 xml:space="preserve">Jill Mosteller, Naveen Donthu, Sevgin Eroglu. </w:t>
            </w:r>
          </w:p>
        </w:tc>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 xml:space="preserve">This current study investigates the influence of advertising slogan recall on individuals' brand assessment, and relates these brand assessments to actual marketplace behaviors. </w:t>
            </w:r>
          </w:p>
        </w:tc>
      </w:tr>
      <w:tr w:rsidR="000C407B" w:rsidTr="000C407B">
        <w:trPr>
          <w:trHeight w:val="2942"/>
        </w:trPr>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Information Economics and Policy</w:t>
            </w:r>
          </w:p>
        </w:tc>
        <w:tc>
          <w:tcPr>
            <w:tcW w:w="3192" w:type="dxa"/>
          </w:tcPr>
          <w:p w:rsidR="000C407B" w:rsidRPr="00C60228" w:rsidRDefault="00C60228" w:rsidP="00C60228">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 xml:space="preserve">Javier Pérez-Hernández, Rocío Sánchez-Mangas. </w:t>
            </w:r>
          </w:p>
        </w:tc>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color w:val="2E2E2E"/>
                <w:sz w:val="28"/>
                <w:szCs w:val="28"/>
              </w:rPr>
              <w:t xml:space="preserve">The purpose of the journal is to provide an interdisciplinary and international forum for theoretical and empirical research that addresses </w:t>
            </w:r>
            <w:r w:rsidRPr="00C60228">
              <w:rPr>
                <w:rFonts w:ascii="Times New Roman" w:hAnsi="Times New Roman" w:cs="Times New Roman"/>
                <w:color w:val="2E2E2E"/>
                <w:sz w:val="28"/>
                <w:szCs w:val="28"/>
              </w:rPr>
              <w:lastRenderedPageBreak/>
              <w:t>the needs of other researchers, government, and professionals who are involved in the policy-making process.</w:t>
            </w:r>
          </w:p>
        </w:tc>
      </w:tr>
      <w:tr w:rsidR="000C407B" w:rsidTr="000C407B">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lastRenderedPageBreak/>
              <w:t>Science of Computer Programming</w:t>
            </w:r>
          </w:p>
        </w:tc>
        <w:tc>
          <w:tcPr>
            <w:tcW w:w="3192" w:type="dxa"/>
          </w:tcPr>
          <w:p w:rsidR="000C407B" w:rsidRPr="00C60228" w:rsidRDefault="00C60228" w:rsidP="00C60228">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 xml:space="preserve">Guillermo L, Taboada,Sabela Ramos, Roberto R, Expósito, Juan Touriño, Ramón Doallo. </w:t>
            </w:r>
          </w:p>
        </w:tc>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color w:val="2E2E2E"/>
                <w:sz w:val="28"/>
                <w:szCs w:val="28"/>
              </w:rPr>
              <w:t>The journal has a wide scope ranging from the many facets of methodological foundations to the details of technical issues and aspects of industrial practice.</w:t>
            </w:r>
          </w:p>
        </w:tc>
      </w:tr>
      <w:tr w:rsidR="000C407B" w:rsidTr="000C407B">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Computer Science and Entrepreneurship</w:t>
            </w:r>
          </w:p>
        </w:tc>
        <w:tc>
          <w:tcPr>
            <w:tcW w:w="3192" w:type="dxa"/>
          </w:tcPr>
          <w:p w:rsidR="000C407B" w:rsidRPr="00C60228" w:rsidRDefault="00C60228" w:rsidP="00C60228">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 xml:space="preserve">Anil L, Pereira, Mehdi Raoufi, Jerrod C. Frost. </w:t>
            </w:r>
          </w:p>
        </w:tc>
        <w:tc>
          <w:tcPr>
            <w:tcW w:w="3192" w:type="dxa"/>
          </w:tcPr>
          <w:p w:rsidR="000C407B" w:rsidRPr="00C60228" w:rsidRDefault="00C60228" w:rsidP="00E53AA4">
            <w:pPr>
              <w:tabs>
                <w:tab w:val="left" w:pos="720"/>
              </w:tabs>
              <w:spacing w:after="100" w:line="360" w:lineRule="auto"/>
              <w:jc w:val="both"/>
              <w:rPr>
                <w:rFonts w:ascii="Times New Roman" w:hAnsi="Times New Roman" w:cs="Times New Roman"/>
                <w:sz w:val="28"/>
                <w:szCs w:val="28"/>
              </w:rPr>
            </w:pPr>
            <w:r w:rsidRPr="00C60228">
              <w:rPr>
                <w:rFonts w:ascii="Times New Roman" w:hAnsi="Times New Roman" w:cs="Times New Roman"/>
                <w:sz w:val="28"/>
                <w:szCs w:val="28"/>
              </w:rPr>
              <w:t>Creativity and innovativeness are needed in all phases of the entrepreneurial cycle, but critical during opportunity identification, evaluation and start-up phases.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575FD9"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75FD9" w:rsidP="00E53AA4">
      <w:pPr>
        <w:spacing w:after="0" w:line="360" w:lineRule="auto"/>
        <w:jc w:val="both"/>
        <w:rPr>
          <w:rFonts w:ascii="Times New Roman" w:hAnsi="Times New Roman" w:cs="Times New Roman"/>
        </w:rPr>
      </w:pPr>
      <w:r w:rsidRPr="00575FD9">
        <w:rPr>
          <w:rFonts w:ascii="Times New Roman" w:hAnsi="Times New Roman" w:cs="Times New Roman"/>
        </w:rPr>
        <w:drawing>
          <wp:inline distT="0" distB="0" distL="0" distR="0">
            <wp:extent cx="5943600" cy="391731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39173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75FD9" w:rsidRDefault="00575FD9" w:rsidP="00E53AA4">
      <w:pPr>
        <w:spacing w:before="100" w:after="100" w:line="360" w:lineRule="auto"/>
        <w:jc w:val="both"/>
        <w:rPr>
          <w:rFonts w:ascii="Times New Roman" w:hAnsi="Times New Roman" w:cs="Times New Roman"/>
          <w:b/>
          <w:noProof/>
          <w:sz w:val="28"/>
          <w:szCs w:val="28"/>
        </w:rPr>
      </w:pPr>
    </w:p>
    <w:p w:rsidR="00575FD9" w:rsidRDefault="00575FD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B562C" w:rsidRPr="007B562C" w:rsidRDefault="007B562C" w:rsidP="007B562C">
      <w:pPr>
        <w:pStyle w:val="BodyText"/>
        <w:rPr>
          <w:bCs/>
          <w:iCs/>
          <w:sz w:val="32"/>
          <w:szCs w:val="32"/>
          <w:lang w:val="en-IN"/>
        </w:rPr>
      </w:pPr>
      <w:r w:rsidRPr="007B562C">
        <w:rPr>
          <w:bCs/>
          <w:iCs/>
          <w:sz w:val="32"/>
          <w:szCs w:val="32"/>
          <w:lang w:val="en-IN"/>
        </w:rPr>
        <w:t xml:space="preserve">   The system mainly realizes the management of the front shopping module and the function of the backstage management module via B/S framework and java, JSP technology. The front and back functions of this system are powerful, which making online shopping more efficient, and can meet many business requirements, such as commodity management, online browsing and online purchasing. It has certain application value for establishing small-scale e-commerce websites.</w:t>
      </w:r>
      <w:r w:rsidRPr="007B562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7B562C" w:rsidRDefault="007B562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B562C" w:rsidRDefault="001A78BE" w:rsidP="007B562C">
      <w:pPr>
        <w:pStyle w:val="BodyText"/>
        <w:numPr>
          <w:ilvl w:val="0"/>
          <w:numId w:val="42"/>
        </w:numPr>
        <w:rPr>
          <w:sz w:val="32"/>
          <w:szCs w:val="32"/>
          <w:lang w:val="en-IN"/>
        </w:rPr>
      </w:pPr>
      <w:r w:rsidRPr="007B562C">
        <w:rPr>
          <w:sz w:val="32"/>
          <w:szCs w:val="32"/>
          <w:lang w:val="en-IN"/>
        </w:rPr>
        <w:t>1. Jill Mosteller, Naveen Donthu, Sevgin Eroglu. Journal of Business Research. 67,2411-24</w:t>
      </w:r>
      <w:r w:rsidRPr="007B562C">
        <w:rPr>
          <w:sz w:val="32"/>
          <w:szCs w:val="32"/>
          <w:lang w:val="en-IN"/>
        </w:rPr>
        <w:t xml:space="preserve">23.(2014) </w:t>
      </w:r>
    </w:p>
    <w:p w:rsidR="00000000" w:rsidRPr="007B562C" w:rsidRDefault="001A78BE" w:rsidP="007B562C">
      <w:pPr>
        <w:pStyle w:val="BodyText"/>
        <w:numPr>
          <w:ilvl w:val="0"/>
          <w:numId w:val="42"/>
        </w:numPr>
        <w:rPr>
          <w:sz w:val="32"/>
          <w:szCs w:val="32"/>
          <w:lang w:val="en-IN"/>
        </w:rPr>
      </w:pPr>
      <w:r w:rsidRPr="007B562C">
        <w:rPr>
          <w:sz w:val="32"/>
          <w:szCs w:val="32"/>
          <w:lang w:val="en-IN"/>
        </w:rPr>
        <w:t xml:space="preserve">2. Javier Pérez-Hernández, Rocío Sánchez-Mangas. Information Economics and Policy. 23, 202- 213(2011). </w:t>
      </w:r>
    </w:p>
    <w:p w:rsidR="00000000" w:rsidRPr="007B562C" w:rsidRDefault="001A78BE" w:rsidP="007B562C">
      <w:pPr>
        <w:pStyle w:val="BodyText"/>
        <w:numPr>
          <w:ilvl w:val="0"/>
          <w:numId w:val="42"/>
        </w:numPr>
        <w:rPr>
          <w:sz w:val="32"/>
          <w:szCs w:val="32"/>
          <w:lang w:val="en-IN"/>
        </w:rPr>
      </w:pPr>
      <w:r w:rsidRPr="007B562C">
        <w:rPr>
          <w:sz w:val="32"/>
          <w:szCs w:val="32"/>
          <w:lang w:val="en-IN"/>
        </w:rPr>
        <w:t>3. F. Fdez</w:t>
      </w:r>
      <w:r w:rsidRPr="007B562C">
        <w:rPr>
          <w:rFonts w:ascii="Cambria Math" w:hAnsi="Cambria Math" w:cs="Cambria Math"/>
          <w:sz w:val="32"/>
          <w:szCs w:val="32"/>
          <w:lang w:val="en-IN"/>
        </w:rPr>
        <w:t>‐</w:t>
      </w:r>
      <w:r w:rsidRPr="007B562C">
        <w:rPr>
          <w:sz w:val="32"/>
          <w:szCs w:val="32"/>
          <w:lang w:val="en-IN"/>
        </w:rPr>
        <w:t>Riverola,D. Glez</w:t>
      </w:r>
      <w:r w:rsidRPr="007B562C">
        <w:rPr>
          <w:rFonts w:ascii="Cambria Math" w:hAnsi="Cambria Math" w:cs="Cambria Math"/>
          <w:sz w:val="32"/>
          <w:szCs w:val="32"/>
          <w:lang w:val="en-IN"/>
        </w:rPr>
        <w:t>‐</w:t>
      </w:r>
      <w:r w:rsidRPr="007B562C">
        <w:rPr>
          <w:sz w:val="32"/>
          <w:szCs w:val="32"/>
          <w:lang w:val="en-IN"/>
        </w:rPr>
        <w:t>Peña,H. López</w:t>
      </w:r>
      <w:r w:rsidRPr="007B562C">
        <w:rPr>
          <w:rFonts w:ascii="Cambria Math" w:hAnsi="Cambria Math" w:cs="Cambria Math"/>
          <w:sz w:val="32"/>
          <w:szCs w:val="32"/>
          <w:lang w:val="en-IN"/>
        </w:rPr>
        <w:t>‐</w:t>
      </w:r>
      <w:r w:rsidRPr="007B562C">
        <w:rPr>
          <w:sz w:val="32"/>
          <w:szCs w:val="32"/>
          <w:lang w:val="en-IN"/>
        </w:rPr>
        <w:t>Fernández, M. Reboiro</w:t>
      </w:r>
      <w:r w:rsidRPr="007B562C">
        <w:rPr>
          <w:rFonts w:ascii="Cambria Math" w:hAnsi="Cambria Math" w:cs="Cambria Math"/>
          <w:sz w:val="32"/>
          <w:szCs w:val="32"/>
          <w:lang w:val="en-IN"/>
        </w:rPr>
        <w:t>‐</w:t>
      </w:r>
      <w:r w:rsidRPr="007B562C">
        <w:rPr>
          <w:sz w:val="32"/>
          <w:szCs w:val="32"/>
          <w:lang w:val="en-IN"/>
        </w:rPr>
        <w:t xml:space="preserve">Jato,J.R. Méndez. Software: Practice and Experience. 42, 8(2012). </w:t>
      </w:r>
    </w:p>
    <w:p w:rsidR="00000000" w:rsidRPr="007B562C" w:rsidRDefault="001A78BE" w:rsidP="007B562C">
      <w:pPr>
        <w:pStyle w:val="BodyText"/>
        <w:numPr>
          <w:ilvl w:val="0"/>
          <w:numId w:val="42"/>
        </w:numPr>
        <w:rPr>
          <w:sz w:val="32"/>
          <w:szCs w:val="32"/>
          <w:lang w:val="en-IN"/>
        </w:rPr>
      </w:pPr>
      <w:r w:rsidRPr="007B562C">
        <w:rPr>
          <w:sz w:val="32"/>
          <w:szCs w:val="32"/>
          <w:lang w:val="en-IN"/>
        </w:rPr>
        <w:t>4. Guil</w:t>
      </w:r>
      <w:r w:rsidRPr="007B562C">
        <w:rPr>
          <w:sz w:val="32"/>
          <w:szCs w:val="32"/>
          <w:lang w:val="en-IN"/>
        </w:rPr>
        <w:t xml:space="preserve">lermo L, Taboada,Sabela Ramos, Roberto R, Expósito, Juan Touriño, Ramón Doallo. Science of Computer Programming. 78, 5(2013). </w:t>
      </w:r>
    </w:p>
    <w:p w:rsidR="00000000" w:rsidRPr="007B562C" w:rsidRDefault="001A78BE" w:rsidP="007B562C">
      <w:pPr>
        <w:pStyle w:val="BodyText"/>
        <w:numPr>
          <w:ilvl w:val="0"/>
          <w:numId w:val="42"/>
        </w:numPr>
        <w:rPr>
          <w:sz w:val="32"/>
          <w:szCs w:val="32"/>
          <w:lang w:val="en-IN"/>
        </w:rPr>
      </w:pPr>
      <w:r w:rsidRPr="007B562C">
        <w:rPr>
          <w:sz w:val="32"/>
          <w:szCs w:val="32"/>
          <w:lang w:val="en-IN"/>
        </w:rPr>
        <w:t xml:space="preserve">5. Information on http://zh.wikipedia.org/zh/JSP. </w:t>
      </w:r>
    </w:p>
    <w:p w:rsidR="00000000" w:rsidRPr="007B562C" w:rsidRDefault="001A78BE" w:rsidP="007B562C">
      <w:pPr>
        <w:pStyle w:val="BodyText"/>
        <w:numPr>
          <w:ilvl w:val="0"/>
          <w:numId w:val="42"/>
        </w:numPr>
        <w:rPr>
          <w:sz w:val="32"/>
          <w:szCs w:val="32"/>
          <w:lang w:val="en-IN"/>
        </w:rPr>
      </w:pPr>
      <w:r w:rsidRPr="007B562C">
        <w:rPr>
          <w:sz w:val="32"/>
          <w:szCs w:val="32"/>
          <w:lang w:val="en-IN"/>
        </w:rPr>
        <w:t>6. Fei-Yue Wang, Daniel Zeng, Qingpeng Zhang et al.. Chinese Science Bulleti</w:t>
      </w:r>
      <w:r w:rsidRPr="007B562C">
        <w:rPr>
          <w:sz w:val="32"/>
          <w:szCs w:val="32"/>
          <w:lang w:val="en-IN"/>
        </w:rPr>
        <w:t xml:space="preserve">n. 59, 28(2014). </w:t>
      </w:r>
    </w:p>
    <w:p w:rsidR="00000000" w:rsidRPr="007B562C" w:rsidRDefault="001A78BE" w:rsidP="007B562C">
      <w:pPr>
        <w:pStyle w:val="BodyText"/>
        <w:numPr>
          <w:ilvl w:val="0"/>
          <w:numId w:val="42"/>
        </w:numPr>
        <w:rPr>
          <w:sz w:val="32"/>
          <w:szCs w:val="32"/>
          <w:lang w:val="en-IN"/>
        </w:rPr>
      </w:pPr>
      <w:r w:rsidRPr="007B562C">
        <w:rPr>
          <w:sz w:val="32"/>
          <w:szCs w:val="32"/>
          <w:lang w:val="en-IN"/>
        </w:rPr>
        <w:t xml:space="preserve">7. Yongchang Ren, Deyi Jiang, Tao Xing, Ping Zhu. Procedia Engineering. (2011). </w:t>
      </w:r>
    </w:p>
    <w:p w:rsidR="00000000" w:rsidRPr="007B562C" w:rsidRDefault="001A78BE" w:rsidP="007B562C">
      <w:pPr>
        <w:pStyle w:val="BodyText"/>
        <w:numPr>
          <w:ilvl w:val="0"/>
          <w:numId w:val="42"/>
        </w:numPr>
        <w:rPr>
          <w:sz w:val="32"/>
          <w:szCs w:val="32"/>
          <w:lang w:val="en-IN"/>
        </w:rPr>
      </w:pPr>
      <w:r w:rsidRPr="007B562C">
        <w:rPr>
          <w:sz w:val="32"/>
          <w:szCs w:val="32"/>
          <w:lang w:val="en-IN"/>
        </w:rPr>
        <w:t xml:space="preserve">8. Chen K, Liu Q,Ai Q S. ICSESS(2013) . </w:t>
      </w:r>
    </w:p>
    <w:p w:rsidR="00000000" w:rsidRPr="007B562C" w:rsidRDefault="001A78BE" w:rsidP="007B562C">
      <w:pPr>
        <w:pStyle w:val="BodyText"/>
        <w:numPr>
          <w:ilvl w:val="0"/>
          <w:numId w:val="42"/>
        </w:numPr>
        <w:rPr>
          <w:sz w:val="32"/>
          <w:szCs w:val="32"/>
          <w:lang w:val="en-IN"/>
        </w:rPr>
      </w:pPr>
      <w:r w:rsidRPr="007B562C">
        <w:rPr>
          <w:sz w:val="32"/>
          <w:szCs w:val="32"/>
          <w:lang w:val="en-IN"/>
        </w:rPr>
        <w:t xml:space="preserve">9. Anil L, Pereira, Mehdi Raoufi, Jerrod C. Frost. Computer Science and Entrepreneurship. 245- 248(2012). </w:t>
      </w:r>
    </w:p>
    <w:p w:rsidR="00000000" w:rsidRPr="007B562C" w:rsidRDefault="001A78BE" w:rsidP="007B562C">
      <w:pPr>
        <w:pStyle w:val="BodyText"/>
        <w:numPr>
          <w:ilvl w:val="0"/>
          <w:numId w:val="42"/>
        </w:numPr>
        <w:rPr>
          <w:sz w:val="32"/>
          <w:szCs w:val="32"/>
          <w:lang w:val="en-IN"/>
        </w:rPr>
      </w:pPr>
      <w:r w:rsidRPr="007B562C">
        <w:rPr>
          <w:sz w:val="32"/>
          <w:szCs w:val="32"/>
          <w:lang w:val="en-IN"/>
        </w:rPr>
        <w:t>10. S</w:t>
      </w:r>
      <w:r w:rsidRPr="007B562C">
        <w:rPr>
          <w:sz w:val="32"/>
          <w:szCs w:val="32"/>
          <w:lang w:val="en-IN"/>
        </w:rPr>
        <w:t xml:space="preserve">en Zhang, Jiang Miao Zhu, Yu Hui Qin, Ling Ling Qu. Beijing Institute of Metrology. 3219- 3220(2014).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8BE" w:rsidRDefault="001A78BE" w:rsidP="003654DF">
      <w:pPr>
        <w:spacing w:after="0" w:line="240" w:lineRule="auto"/>
      </w:pPr>
      <w:r>
        <w:separator/>
      </w:r>
    </w:p>
  </w:endnote>
  <w:endnote w:type="continuationSeparator" w:id="1">
    <w:p w:rsidR="001A78BE" w:rsidRDefault="001A78B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8BE" w:rsidRDefault="001A78BE" w:rsidP="003654DF">
      <w:pPr>
        <w:spacing w:after="0" w:line="240" w:lineRule="auto"/>
      </w:pPr>
      <w:r>
        <w:separator/>
      </w:r>
    </w:p>
  </w:footnote>
  <w:footnote w:type="continuationSeparator" w:id="1">
    <w:p w:rsidR="001A78BE" w:rsidRDefault="001A78B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83045">
        <w:pPr>
          <w:pStyle w:val="Header"/>
          <w:jc w:val="right"/>
        </w:pPr>
        <w:fldSimple w:instr=" PAGE   \* MERGEFORMAT ">
          <w:r w:rsidR="00575FD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84C41"/>
    <w:multiLevelType w:val="hybridMultilevel"/>
    <w:tmpl w:val="21D4278A"/>
    <w:lvl w:ilvl="0" w:tplc="4A868BB6">
      <w:start w:val="1"/>
      <w:numFmt w:val="bullet"/>
      <w:lvlText w:val=""/>
      <w:lvlJc w:val="left"/>
      <w:pPr>
        <w:tabs>
          <w:tab w:val="num" w:pos="720"/>
        </w:tabs>
        <w:ind w:left="720" w:hanging="360"/>
      </w:pPr>
      <w:rPr>
        <w:rFonts w:ascii="Wingdings 2" w:hAnsi="Wingdings 2" w:hint="default"/>
      </w:rPr>
    </w:lvl>
    <w:lvl w:ilvl="1" w:tplc="5CF00082" w:tentative="1">
      <w:start w:val="1"/>
      <w:numFmt w:val="bullet"/>
      <w:lvlText w:val=""/>
      <w:lvlJc w:val="left"/>
      <w:pPr>
        <w:tabs>
          <w:tab w:val="num" w:pos="1440"/>
        </w:tabs>
        <w:ind w:left="1440" w:hanging="360"/>
      </w:pPr>
      <w:rPr>
        <w:rFonts w:ascii="Wingdings 2" w:hAnsi="Wingdings 2" w:hint="default"/>
      </w:rPr>
    </w:lvl>
    <w:lvl w:ilvl="2" w:tplc="E472AE6A" w:tentative="1">
      <w:start w:val="1"/>
      <w:numFmt w:val="bullet"/>
      <w:lvlText w:val=""/>
      <w:lvlJc w:val="left"/>
      <w:pPr>
        <w:tabs>
          <w:tab w:val="num" w:pos="2160"/>
        </w:tabs>
        <w:ind w:left="2160" w:hanging="360"/>
      </w:pPr>
      <w:rPr>
        <w:rFonts w:ascii="Wingdings 2" w:hAnsi="Wingdings 2" w:hint="default"/>
      </w:rPr>
    </w:lvl>
    <w:lvl w:ilvl="3" w:tplc="A1E8F348" w:tentative="1">
      <w:start w:val="1"/>
      <w:numFmt w:val="bullet"/>
      <w:lvlText w:val=""/>
      <w:lvlJc w:val="left"/>
      <w:pPr>
        <w:tabs>
          <w:tab w:val="num" w:pos="2880"/>
        </w:tabs>
        <w:ind w:left="2880" w:hanging="360"/>
      </w:pPr>
      <w:rPr>
        <w:rFonts w:ascii="Wingdings 2" w:hAnsi="Wingdings 2" w:hint="default"/>
      </w:rPr>
    </w:lvl>
    <w:lvl w:ilvl="4" w:tplc="CE8C5E02" w:tentative="1">
      <w:start w:val="1"/>
      <w:numFmt w:val="bullet"/>
      <w:lvlText w:val=""/>
      <w:lvlJc w:val="left"/>
      <w:pPr>
        <w:tabs>
          <w:tab w:val="num" w:pos="3600"/>
        </w:tabs>
        <w:ind w:left="3600" w:hanging="360"/>
      </w:pPr>
      <w:rPr>
        <w:rFonts w:ascii="Wingdings 2" w:hAnsi="Wingdings 2" w:hint="default"/>
      </w:rPr>
    </w:lvl>
    <w:lvl w:ilvl="5" w:tplc="E9924B56" w:tentative="1">
      <w:start w:val="1"/>
      <w:numFmt w:val="bullet"/>
      <w:lvlText w:val=""/>
      <w:lvlJc w:val="left"/>
      <w:pPr>
        <w:tabs>
          <w:tab w:val="num" w:pos="4320"/>
        </w:tabs>
        <w:ind w:left="4320" w:hanging="360"/>
      </w:pPr>
      <w:rPr>
        <w:rFonts w:ascii="Wingdings 2" w:hAnsi="Wingdings 2" w:hint="default"/>
      </w:rPr>
    </w:lvl>
    <w:lvl w:ilvl="6" w:tplc="7A5C7E00" w:tentative="1">
      <w:start w:val="1"/>
      <w:numFmt w:val="bullet"/>
      <w:lvlText w:val=""/>
      <w:lvlJc w:val="left"/>
      <w:pPr>
        <w:tabs>
          <w:tab w:val="num" w:pos="5040"/>
        </w:tabs>
        <w:ind w:left="5040" w:hanging="360"/>
      </w:pPr>
      <w:rPr>
        <w:rFonts w:ascii="Wingdings 2" w:hAnsi="Wingdings 2" w:hint="default"/>
      </w:rPr>
    </w:lvl>
    <w:lvl w:ilvl="7" w:tplc="2C541A0E" w:tentative="1">
      <w:start w:val="1"/>
      <w:numFmt w:val="bullet"/>
      <w:lvlText w:val=""/>
      <w:lvlJc w:val="left"/>
      <w:pPr>
        <w:tabs>
          <w:tab w:val="num" w:pos="5760"/>
        </w:tabs>
        <w:ind w:left="5760" w:hanging="360"/>
      </w:pPr>
      <w:rPr>
        <w:rFonts w:ascii="Wingdings 2" w:hAnsi="Wingdings 2" w:hint="default"/>
      </w:rPr>
    </w:lvl>
    <w:lvl w:ilvl="8" w:tplc="0AF82C9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710E48"/>
    <w:multiLevelType w:val="hybridMultilevel"/>
    <w:tmpl w:val="18A61912"/>
    <w:lvl w:ilvl="0" w:tplc="23C0D2F0">
      <w:start w:val="1"/>
      <w:numFmt w:val="bullet"/>
      <w:lvlText w:val=""/>
      <w:lvlJc w:val="left"/>
      <w:pPr>
        <w:tabs>
          <w:tab w:val="num" w:pos="720"/>
        </w:tabs>
        <w:ind w:left="720" w:hanging="360"/>
      </w:pPr>
      <w:rPr>
        <w:rFonts w:ascii="Wingdings 2" w:hAnsi="Wingdings 2" w:hint="default"/>
      </w:rPr>
    </w:lvl>
    <w:lvl w:ilvl="1" w:tplc="CC800966" w:tentative="1">
      <w:start w:val="1"/>
      <w:numFmt w:val="bullet"/>
      <w:lvlText w:val=""/>
      <w:lvlJc w:val="left"/>
      <w:pPr>
        <w:tabs>
          <w:tab w:val="num" w:pos="1440"/>
        </w:tabs>
        <w:ind w:left="1440" w:hanging="360"/>
      </w:pPr>
      <w:rPr>
        <w:rFonts w:ascii="Wingdings 2" w:hAnsi="Wingdings 2" w:hint="default"/>
      </w:rPr>
    </w:lvl>
    <w:lvl w:ilvl="2" w:tplc="E8F216F6" w:tentative="1">
      <w:start w:val="1"/>
      <w:numFmt w:val="bullet"/>
      <w:lvlText w:val=""/>
      <w:lvlJc w:val="left"/>
      <w:pPr>
        <w:tabs>
          <w:tab w:val="num" w:pos="2160"/>
        </w:tabs>
        <w:ind w:left="2160" w:hanging="360"/>
      </w:pPr>
      <w:rPr>
        <w:rFonts w:ascii="Wingdings 2" w:hAnsi="Wingdings 2" w:hint="default"/>
      </w:rPr>
    </w:lvl>
    <w:lvl w:ilvl="3" w:tplc="1A4A0562" w:tentative="1">
      <w:start w:val="1"/>
      <w:numFmt w:val="bullet"/>
      <w:lvlText w:val=""/>
      <w:lvlJc w:val="left"/>
      <w:pPr>
        <w:tabs>
          <w:tab w:val="num" w:pos="2880"/>
        </w:tabs>
        <w:ind w:left="2880" w:hanging="360"/>
      </w:pPr>
      <w:rPr>
        <w:rFonts w:ascii="Wingdings 2" w:hAnsi="Wingdings 2" w:hint="default"/>
      </w:rPr>
    </w:lvl>
    <w:lvl w:ilvl="4" w:tplc="C0B67B0A" w:tentative="1">
      <w:start w:val="1"/>
      <w:numFmt w:val="bullet"/>
      <w:lvlText w:val=""/>
      <w:lvlJc w:val="left"/>
      <w:pPr>
        <w:tabs>
          <w:tab w:val="num" w:pos="3600"/>
        </w:tabs>
        <w:ind w:left="3600" w:hanging="360"/>
      </w:pPr>
      <w:rPr>
        <w:rFonts w:ascii="Wingdings 2" w:hAnsi="Wingdings 2" w:hint="default"/>
      </w:rPr>
    </w:lvl>
    <w:lvl w:ilvl="5" w:tplc="9A680250" w:tentative="1">
      <w:start w:val="1"/>
      <w:numFmt w:val="bullet"/>
      <w:lvlText w:val=""/>
      <w:lvlJc w:val="left"/>
      <w:pPr>
        <w:tabs>
          <w:tab w:val="num" w:pos="4320"/>
        </w:tabs>
        <w:ind w:left="4320" w:hanging="360"/>
      </w:pPr>
      <w:rPr>
        <w:rFonts w:ascii="Wingdings 2" w:hAnsi="Wingdings 2" w:hint="default"/>
      </w:rPr>
    </w:lvl>
    <w:lvl w:ilvl="6" w:tplc="08D42FA4" w:tentative="1">
      <w:start w:val="1"/>
      <w:numFmt w:val="bullet"/>
      <w:lvlText w:val=""/>
      <w:lvlJc w:val="left"/>
      <w:pPr>
        <w:tabs>
          <w:tab w:val="num" w:pos="5040"/>
        </w:tabs>
        <w:ind w:left="5040" w:hanging="360"/>
      </w:pPr>
      <w:rPr>
        <w:rFonts w:ascii="Wingdings 2" w:hAnsi="Wingdings 2" w:hint="default"/>
      </w:rPr>
    </w:lvl>
    <w:lvl w:ilvl="7" w:tplc="1784A2B4" w:tentative="1">
      <w:start w:val="1"/>
      <w:numFmt w:val="bullet"/>
      <w:lvlText w:val=""/>
      <w:lvlJc w:val="left"/>
      <w:pPr>
        <w:tabs>
          <w:tab w:val="num" w:pos="5760"/>
        </w:tabs>
        <w:ind w:left="5760" w:hanging="360"/>
      </w:pPr>
      <w:rPr>
        <w:rFonts w:ascii="Wingdings 2" w:hAnsi="Wingdings 2" w:hint="default"/>
      </w:rPr>
    </w:lvl>
    <w:lvl w:ilvl="8" w:tplc="55AE74E8"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3E7755"/>
    <w:multiLevelType w:val="hybridMultilevel"/>
    <w:tmpl w:val="6EECB8B2"/>
    <w:lvl w:ilvl="0" w:tplc="3B580AD0">
      <w:start w:val="1"/>
      <w:numFmt w:val="bullet"/>
      <w:lvlText w:val=""/>
      <w:lvlJc w:val="left"/>
      <w:pPr>
        <w:tabs>
          <w:tab w:val="num" w:pos="720"/>
        </w:tabs>
        <w:ind w:left="720" w:hanging="360"/>
      </w:pPr>
      <w:rPr>
        <w:rFonts w:ascii="Wingdings 2" w:hAnsi="Wingdings 2" w:hint="default"/>
      </w:rPr>
    </w:lvl>
    <w:lvl w:ilvl="1" w:tplc="0B2E45B0" w:tentative="1">
      <w:start w:val="1"/>
      <w:numFmt w:val="bullet"/>
      <w:lvlText w:val=""/>
      <w:lvlJc w:val="left"/>
      <w:pPr>
        <w:tabs>
          <w:tab w:val="num" w:pos="1440"/>
        </w:tabs>
        <w:ind w:left="1440" w:hanging="360"/>
      </w:pPr>
      <w:rPr>
        <w:rFonts w:ascii="Wingdings 2" w:hAnsi="Wingdings 2" w:hint="default"/>
      </w:rPr>
    </w:lvl>
    <w:lvl w:ilvl="2" w:tplc="FAE84240" w:tentative="1">
      <w:start w:val="1"/>
      <w:numFmt w:val="bullet"/>
      <w:lvlText w:val=""/>
      <w:lvlJc w:val="left"/>
      <w:pPr>
        <w:tabs>
          <w:tab w:val="num" w:pos="2160"/>
        </w:tabs>
        <w:ind w:left="2160" w:hanging="360"/>
      </w:pPr>
      <w:rPr>
        <w:rFonts w:ascii="Wingdings 2" w:hAnsi="Wingdings 2" w:hint="default"/>
      </w:rPr>
    </w:lvl>
    <w:lvl w:ilvl="3" w:tplc="161C8CA2" w:tentative="1">
      <w:start w:val="1"/>
      <w:numFmt w:val="bullet"/>
      <w:lvlText w:val=""/>
      <w:lvlJc w:val="left"/>
      <w:pPr>
        <w:tabs>
          <w:tab w:val="num" w:pos="2880"/>
        </w:tabs>
        <w:ind w:left="2880" w:hanging="360"/>
      </w:pPr>
      <w:rPr>
        <w:rFonts w:ascii="Wingdings 2" w:hAnsi="Wingdings 2" w:hint="default"/>
      </w:rPr>
    </w:lvl>
    <w:lvl w:ilvl="4" w:tplc="B8288FC0" w:tentative="1">
      <w:start w:val="1"/>
      <w:numFmt w:val="bullet"/>
      <w:lvlText w:val=""/>
      <w:lvlJc w:val="left"/>
      <w:pPr>
        <w:tabs>
          <w:tab w:val="num" w:pos="3600"/>
        </w:tabs>
        <w:ind w:left="3600" w:hanging="360"/>
      </w:pPr>
      <w:rPr>
        <w:rFonts w:ascii="Wingdings 2" w:hAnsi="Wingdings 2" w:hint="default"/>
      </w:rPr>
    </w:lvl>
    <w:lvl w:ilvl="5" w:tplc="235A9DC2" w:tentative="1">
      <w:start w:val="1"/>
      <w:numFmt w:val="bullet"/>
      <w:lvlText w:val=""/>
      <w:lvlJc w:val="left"/>
      <w:pPr>
        <w:tabs>
          <w:tab w:val="num" w:pos="4320"/>
        </w:tabs>
        <w:ind w:left="4320" w:hanging="360"/>
      </w:pPr>
      <w:rPr>
        <w:rFonts w:ascii="Wingdings 2" w:hAnsi="Wingdings 2" w:hint="default"/>
      </w:rPr>
    </w:lvl>
    <w:lvl w:ilvl="6" w:tplc="C51069E8" w:tentative="1">
      <w:start w:val="1"/>
      <w:numFmt w:val="bullet"/>
      <w:lvlText w:val=""/>
      <w:lvlJc w:val="left"/>
      <w:pPr>
        <w:tabs>
          <w:tab w:val="num" w:pos="5040"/>
        </w:tabs>
        <w:ind w:left="5040" w:hanging="360"/>
      </w:pPr>
      <w:rPr>
        <w:rFonts w:ascii="Wingdings 2" w:hAnsi="Wingdings 2" w:hint="default"/>
      </w:rPr>
    </w:lvl>
    <w:lvl w:ilvl="7" w:tplc="7214EE8A" w:tentative="1">
      <w:start w:val="1"/>
      <w:numFmt w:val="bullet"/>
      <w:lvlText w:val=""/>
      <w:lvlJc w:val="left"/>
      <w:pPr>
        <w:tabs>
          <w:tab w:val="num" w:pos="5760"/>
        </w:tabs>
        <w:ind w:left="5760" w:hanging="360"/>
      </w:pPr>
      <w:rPr>
        <w:rFonts w:ascii="Wingdings 2" w:hAnsi="Wingdings 2" w:hint="default"/>
      </w:rPr>
    </w:lvl>
    <w:lvl w:ilvl="8" w:tplc="C7463BC8"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037B53"/>
    <w:multiLevelType w:val="hybridMultilevel"/>
    <w:tmpl w:val="F468F2C4"/>
    <w:lvl w:ilvl="0" w:tplc="DC3EECF4">
      <w:start w:val="1"/>
      <w:numFmt w:val="bullet"/>
      <w:lvlText w:val=""/>
      <w:lvlJc w:val="left"/>
      <w:pPr>
        <w:tabs>
          <w:tab w:val="num" w:pos="720"/>
        </w:tabs>
        <w:ind w:left="720" w:hanging="360"/>
      </w:pPr>
      <w:rPr>
        <w:rFonts w:ascii="Wingdings 2" w:hAnsi="Wingdings 2" w:hint="default"/>
      </w:rPr>
    </w:lvl>
    <w:lvl w:ilvl="1" w:tplc="F892A33E" w:tentative="1">
      <w:start w:val="1"/>
      <w:numFmt w:val="bullet"/>
      <w:lvlText w:val=""/>
      <w:lvlJc w:val="left"/>
      <w:pPr>
        <w:tabs>
          <w:tab w:val="num" w:pos="1440"/>
        </w:tabs>
        <w:ind w:left="1440" w:hanging="360"/>
      </w:pPr>
      <w:rPr>
        <w:rFonts w:ascii="Wingdings 2" w:hAnsi="Wingdings 2" w:hint="default"/>
      </w:rPr>
    </w:lvl>
    <w:lvl w:ilvl="2" w:tplc="F43AD69C" w:tentative="1">
      <w:start w:val="1"/>
      <w:numFmt w:val="bullet"/>
      <w:lvlText w:val=""/>
      <w:lvlJc w:val="left"/>
      <w:pPr>
        <w:tabs>
          <w:tab w:val="num" w:pos="2160"/>
        </w:tabs>
        <w:ind w:left="2160" w:hanging="360"/>
      </w:pPr>
      <w:rPr>
        <w:rFonts w:ascii="Wingdings 2" w:hAnsi="Wingdings 2" w:hint="default"/>
      </w:rPr>
    </w:lvl>
    <w:lvl w:ilvl="3" w:tplc="D10EADD2" w:tentative="1">
      <w:start w:val="1"/>
      <w:numFmt w:val="bullet"/>
      <w:lvlText w:val=""/>
      <w:lvlJc w:val="left"/>
      <w:pPr>
        <w:tabs>
          <w:tab w:val="num" w:pos="2880"/>
        </w:tabs>
        <w:ind w:left="2880" w:hanging="360"/>
      </w:pPr>
      <w:rPr>
        <w:rFonts w:ascii="Wingdings 2" w:hAnsi="Wingdings 2" w:hint="default"/>
      </w:rPr>
    </w:lvl>
    <w:lvl w:ilvl="4" w:tplc="CE3A038E" w:tentative="1">
      <w:start w:val="1"/>
      <w:numFmt w:val="bullet"/>
      <w:lvlText w:val=""/>
      <w:lvlJc w:val="left"/>
      <w:pPr>
        <w:tabs>
          <w:tab w:val="num" w:pos="3600"/>
        </w:tabs>
        <w:ind w:left="3600" w:hanging="360"/>
      </w:pPr>
      <w:rPr>
        <w:rFonts w:ascii="Wingdings 2" w:hAnsi="Wingdings 2" w:hint="default"/>
      </w:rPr>
    </w:lvl>
    <w:lvl w:ilvl="5" w:tplc="BF42E980" w:tentative="1">
      <w:start w:val="1"/>
      <w:numFmt w:val="bullet"/>
      <w:lvlText w:val=""/>
      <w:lvlJc w:val="left"/>
      <w:pPr>
        <w:tabs>
          <w:tab w:val="num" w:pos="4320"/>
        </w:tabs>
        <w:ind w:left="4320" w:hanging="360"/>
      </w:pPr>
      <w:rPr>
        <w:rFonts w:ascii="Wingdings 2" w:hAnsi="Wingdings 2" w:hint="default"/>
      </w:rPr>
    </w:lvl>
    <w:lvl w:ilvl="6" w:tplc="5E04175E" w:tentative="1">
      <w:start w:val="1"/>
      <w:numFmt w:val="bullet"/>
      <w:lvlText w:val=""/>
      <w:lvlJc w:val="left"/>
      <w:pPr>
        <w:tabs>
          <w:tab w:val="num" w:pos="5040"/>
        </w:tabs>
        <w:ind w:left="5040" w:hanging="360"/>
      </w:pPr>
      <w:rPr>
        <w:rFonts w:ascii="Wingdings 2" w:hAnsi="Wingdings 2" w:hint="default"/>
      </w:rPr>
    </w:lvl>
    <w:lvl w:ilvl="7" w:tplc="DEB8BC36" w:tentative="1">
      <w:start w:val="1"/>
      <w:numFmt w:val="bullet"/>
      <w:lvlText w:val=""/>
      <w:lvlJc w:val="left"/>
      <w:pPr>
        <w:tabs>
          <w:tab w:val="num" w:pos="5760"/>
        </w:tabs>
        <w:ind w:left="5760" w:hanging="360"/>
      </w:pPr>
      <w:rPr>
        <w:rFonts w:ascii="Wingdings 2" w:hAnsi="Wingdings 2" w:hint="default"/>
      </w:rPr>
    </w:lvl>
    <w:lvl w:ilvl="8" w:tplc="1AD475F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374144"/>
    <w:multiLevelType w:val="hybridMultilevel"/>
    <w:tmpl w:val="310E75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7B1AFE"/>
    <w:multiLevelType w:val="hybridMultilevel"/>
    <w:tmpl w:val="63401E6A"/>
    <w:lvl w:ilvl="0" w:tplc="2BCEFC96">
      <w:start w:val="1"/>
      <w:numFmt w:val="bullet"/>
      <w:lvlText w:val=""/>
      <w:lvlJc w:val="left"/>
      <w:pPr>
        <w:tabs>
          <w:tab w:val="num" w:pos="720"/>
        </w:tabs>
        <w:ind w:left="720" w:hanging="360"/>
      </w:pPr>
      <w:rPr>
        <w:rFonts w:ascii="Wingdings 2" w:hAnsi="Wingdings 2" w:hint="default"/>
      </w:rPr>
    </w:lvl>
    <w:lvl w:ilvl="1" w:tplc="CA2CB80E" w:tentative="1">
      <w:start w:val="1"/>
      <w:numFmt w:val="bullet"/>
      <w:lvlText w:val=""/>
      <w:lvlJc w:val="left"/>
      <w:pPr>
        <w:tabs>
          <w:tab w:val="num" w:pos="1440"/>
        </w:tabs>
        <w:ind w:left="1440" w:hanging="360"/>
      </w:pPr>
      <w:rPr>
        <w:rFonts w:ascii="Wingdings 2" w:hAnsi="Wingdings 2" w:hint="default"/>
      </w:rPr>
    </w:lvl>
    <w:lvl w:ilvl="2" w:tplc="9F6C5CEE" w:tentative="1">
      <w:start w:val="1"/>
      <w:numFmt w:val="bullet"/>
      <w:lvlText w:val=""/>
      <w:lvlJc w:val="left"/>
      <w:pPr>
        <w:tabs>
          <w:tab w:val="num" w:pos="2160"/>
        </w:tabs>
        <w:ind w:left="2160" w:hanging="360"/>
      </w:pPr>
      <w:rPr>
        <w:rFonts w:ascii="Wingdings 2" w:hAnsi="Wingdings 2" w:hint="default"/>
      </w:rPr>
    </w:lvl>
    <w:lvl w:ilvl="3" w:tplc="9842B2B2" w:tentative="1">
      <w:start w:val="1"/>
      <w:numFmt w:val="bullet"/>
      <w:lvlText w:val=""/>
      <w:lvlJc w:val="left"/>
      <w:pPr>
        <w:tabs>
          <w:tab w:val="num" w:pos="2880"/>
        </w:tabs>
        <w:ind w:left="2880" w:hanging="360"/>
      </w:pPr>
      <w:rPr>
        <w:rFonts w:ascii="Wingdings 2" w:hAnsi="Wingdings 2" w:hint="default"/>
      </w:rPr>
    </w:lvl>
    <w:lvl w:ilvl="4" w:tplc="0B0412BC" w:tentative="1">
      <w:start w:val="1"/>
      <w:numFmt w:val="bullet"/>
      <w:lvlText w:val=""/>
      <w:lvlJc w:val="left"/>
      <w:pPr>
        <w:tabs>
          <w:tab w:val="num" w:pos="3600"/>
        </w:tabs>
        <w:ind w:left="3600" w:hanging="360"/>
      </w:pPr>
      <w:rPr>
        <w:rFonts w:ascii="Wingdings 2" w:hAnsi="Wingdings 2" w:hint="default"/>
      </w:rPr>
    </w:lvl>
    <w:lvl w:ilvl="5" w:tplc="F594F640" w:tentative="1">
      <w:start w:val="1"/>
      <w:numFmt w:val="bullet"/>
      <w:lvlText w:val=""/>
      <w:lvlJc w:val="left"/>
      <w:pPr>
        <w:tabs>
          <w:tab w:val="num" w:pos="4320"/>
        </w:tabs>
        <w:ind w:left="4320" w:hanging="360"/>
      </w:pPr>
      <w:rPr>
        <w:rFonts w:ascii="Wingdings 2" w:hAnsi="Wingdings 2" w:hint="default"/>
      </w:rPr>
    </w:lvl>
    <w:lvl w:ilvl="6" w:tplc="85544736" w:tentative="1">
      <w:start w:val="1"/>
      <w:numFmt w:val="bullet"/>
      <w:lvlText w:val=""/>
      <w:lvlJc w:val="left"/>
      <w:pPr>
        <w:tabs>
          <w:tab w:val="num" w:pos="5040"/>
        </w:tabs>
        <w:ind w:left="5040" w:hanging="360"/>
      </w:pPr>
      <w:rPr>
        <w:rFonts w:ascii="Wingdings 2" w:hAnsi="Wingdings 2" w:hint="default"/>
      </w:rPr>
    </w:lvl>
    <w:lvl w:ilvl="7" w:tplc="5CF22972" w:tentative="1">
      <w:start w:val="1"/>
      <w:numFmt w:val="bullet"/>
      <w:lvlText w:val=""/>
      <w:lvlJc w:val="left"/>
      <w:pPr>
        <w:tabs>
          <w:tab w:val="num" w:pos="5760"/>
        </w:tabs>
        <w:ind w:left="5760" w:hanging="360"/>
      </w:pPr>
      <w:rPr>
        <w:rFonts w:ascii="Wingdings 2" w:hAnsi="Wingdings 2" w:hint="default"/>
      </w:rPr>
    </w:lvl>
    <w:lvl w:ilvl="8" w:tplc="5ED6CE22"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4"/>
  </w:num>
  <w:num w:numId="15">
    <w:abstractNumId w:val="35"/>
  </w:num>
  <w:num w:numId="16">
    <w:abstractNumId w:val="32"/>
  </w:num>
  <w:num w:numId="17">
    <w:abstractNumId w:val="8"/>
  </w:num>
  <w:num w:numId="18">
    <w:abstractNumId w:val="34"/>
  </w:num>
  <w:num w:numId="19">
    <w:abstractNumId w:val="23"/>
  </w:num>
  <w:num w:numId="20">
    <w:abstractNumId w:val="7"/>
  </w:num>
  <w:num w:numId="21">
    <w:abstractNumId w:val="46"/>
  </w:num>
  <w:num w:numId="22">
    <w:abstractNumId w:val="18"/>
  </w:num>
  <w:num w:numId="23">
    <w:abstractNumId w:val="41"/>
  </w:num>
  <w:num w:numId="24">
    <w:abstractNumId w:val="43"/>
  </w:num>
  <w:num w:numId="25">
    <w:abstractNumId w:val="30"/>
  </w:num>
  <w:num w:numId="26">
    <w:abstractNumId w:val="17"/>
  </w:num>
  <w:num w:numId="27">
    <w:abstractNumId w:val="4"/>
  </w:num>
  <w:num w:numId="28">
    <w:abstractNumId w:val="11"/>
  </w:num>
  <w:num w:numId="29">
    <w:abstractNumId w:val="31"/>
  </w:num>
  <w:num w:numId="30">
    <w:abstractNumId w:val="38"/>
  </w:num>
  <w:num w:numId="31">
    <w:abstractNumId w:val="27"/>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26"/>
  </w:num>
  <w:num w:numId="43">
    <w:abstractNumId w:val="0"/>
  </w:num>
  <w:num w:numId="44">
    <w:abstractNumId w:val="45"/>
  </w:num>
  <w:num w:numId="45">
    <w:abstractNumId w:val="36"/>
  </w:num>
  <w:num w:numId="46">
    <w:abstractNumId w:val="42"/>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A78BE"/>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6F50"/>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FD9"/>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0D4"/>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045"/>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562C"/>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2FB"/>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C71AD"/>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59A6"/>
    <w:rsid w:val="00C564CB"/>
    <w:rsid w:val="00C57119"/>
    <w:rsid w:val="00C5764F"/>
    <w:rsid w:val="00C57FBC"/>
    <w:rsid w:val="00C60228"/>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5366291">
      <w:bodyDiv w:val="1"/>
      <w:marLeft w:val="0"/>
      <w:marRight w:val="0"/>
      <w:marTop w:val="0"/>
      <w:marBottom w:val="0"/>
      <w:divBdr>
        <w:top w:val="none" w:sz="0" w:space="0" w:color="auto"/>
        <w:left w:val="none" w:sz="0" w:space="0" w:color="auto"/>
        <w:bottom w:val="none" w:sz="0" w:space="0" w:color="auto"/>
        <w:right w:val="none" w:sz="0" w:space="0" w:color="auto"/>
      </w:divBdr>
      <w:divsChild>
        <w:div w:id="1783921063">
          <w:marLeft w:val="576"/>
          <w:marRight w:val="0"/>
          <w:marTop w:val="120"/>
          <w:marBottom w:val="0"/>
          <w:divBdr>
            <w:top w:val="none" w:sz="0" w:space="0" w:color="auto"/>
            <w:left w:val="none" w:sz="0" w:space="0" w:color="auto"/>
            <w:bottom w:val="none" w:sz="0" w:space="0" w:color="auto"/>
            <w:right w:val="none" w:sz="0" w:space="0" w:color="auto"/>
          </w:divBdr>
        </w:div>
        <w:div w:id="632833394">
          <w:marLeft w:val="576"/>
          <w:marRight w:val="0"/>
          <w:marTop w:val="120"/>
          <w:marBottom w:val="0"/>
          <w:divBdr>
            <w:top w:val="none" w:sz="0" w:space="0" w:color="auto"/>
            <w:left w:val="none" w:sz="0" w:space="0" w:color="auto"/>
            <w:bottom w:val="none" w:sz="0" w:space="0" w:color="auto"/>
            <w:right w:val="none" w:sz="0" w:space="0" w:color="auto"/>
          </w:divBdr>
        </w:div>
        <w:div w:id="1134758923">
          <w:marLeft w:val="576"/>
          <w:marRight w:val="0"/>
          <w:marTop w:val="120"/>
          <w:marBottom w:val="0"/>
          <w:divBdr>
            <w:top w:val="none" w:sz="0" w:space="0" w:color="auto"/>
            <w:left w:val="none" w:sz="0" w:space="0" w:color="auto"/>
            <w:bottom w:val="none" w:sz="0" w:space="0" w:color="auto"/>
            <w:right w:val="none" w:sz="0" w:space="0" w:color="auto"/>
          </w:divBdr>
        </w:div>
        <w:div w:id="532305628">
          <w:marLeft w:val="576"/>
          <w:marRight w:val="0"/>
          <w:marTop w:val="120"/>
          <w:marBottom w:val="0"/>
          <w:divBdr>
            <w:top w:val="none" w:sz="0" w:space="0" w:color="auto"/>
            <w:left w:val="none" w:sz="0" w:space="0" w:color="auto"/>
            <w:bottom w:val="none" w:sz="0" w:space="0" w:color="auto"/>
            <w:right w:val="none" w:sz="0" w:space="0" w:color="auto"/>
          </w:divBdr>
        </w:div>
        <w:div w:id="156410138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6472106">
      <w:bodyDiv w:val="1"/>
      <w:marLeft w:val="0"/>
      <w:marRight w:val="0"/>
      <w:marTop w:val="0"/>
      <w:marBottom w:val="0"/>
      <w:divBdr>
        <w:top w:val="none" w:sz="0" w:space="0" w:color="auto"/>
        <w:left w:val="none" w:sz="0" w:space="0" w:color="auto"/>
        <w:bottom w:val="none" w:sz="0" w:space="0" w:color="auto"/>
        <w:right w:val="none" w:sz="0" w:space="0" w:color="auto"/>
      </w:divBdr>
      <w:divsChild>
        <w:div w:id="508981585">
          <w:marLeft w:val="576"/>
          <w:marRight w:val="0"/>
          <w:marTop w:val="120"/>
          <w:marBottom w:val="0"/>
          <w:divBdr>
            <w:top w:val="none" w:sz="0" w:space="0" w:color="auto"/>
            <w:left w:val="none" w:sz="0" w:space="0" w:color="auto"/>
            <w:bottom w:val="none" w:sz="0" w:space="0" w:color="auto"/>
            <w:right w:val="none" w:sz="0" w:space="0" w:color="auto"/>
          </w:divBdr>
        </w:div>
        <w:div w:id="1198397873">
          <w:marLeft w:val="576"/>
          <w:marRight w:val="0"/>
          <w:marTop w:val="120"/>
          <w:marBottom w:val="0"/>
          <w:divBdr>
            <w:top w:val="none" w:sz="0" w:space="0" w:color="auto"/>
            <w:left w:val="none" w:sz="0" w:space="0" w:color="auto"/>
            <w:bottom w:val="none" w:sz="0" w:space="0" w:color="auto"/>
            <w:right w:val="none" w:sz="0" w:space="0" w:color="auto"/>
          </w:divBdr>
        </w:div>
        <w:div w:id="583150163">
          <w:marLeft w:val="576"/>
          <w:marRight w:val="0"/>
          <w:marTop w:val="120"/>
          <w:marBottom w:val="0"/>
          <w:divBdr>
            <w:top w:val="none" w:sz="0" w:space="0" w:color="auto"/>
            <w:left w:val="none" w:sz="0" w:space="0" w:color="auto"/>
            <w:bottom w:val="none" w:sz="0" w:space="0" w:color="auto"/>
            <w:right w:val="none" w:sz="0" w:space="0" w:color="auto"/>
          </w:divBdr>
        </w:div>
        <w:div w:id="130477182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6397978">
      <w:bodyDiv w:val="1"/>
      <w:marLeft w:val="0"/>
      <w:marRight w:val="0"/>
      <w:marTop w:val="0"/>
      <w:marBottom w:val="0"/>
      <w:divBdr>
        <w:top w:val="none" w:sz="0" w:space="0" w:color="auto"/>
        <w:left w:val="none" w:sz="0" w:space="0" w:color="auto"/>
        <w:bottom w:val="none" w:sz="0" w:space="0" w:color="auto"/>
        <w:right w:val="none" w:sz="0" w:space="0" w:color="auto"/>
      </w:divBdr>
      <w:divsChild>
        <w:div w:id="1657106657">
          <w:marLeft w:val="576"/>
          <w:marRight w:val="0"/>
          <w:marTop w:val="120"/>
          <w:marBottom w:val="0"/>
          <w:divBdr>
            <w:top w:val="none" w:sz="0" w:space="0" w:color="auto"/>
            <w:left w:val="none" w:sz="0" w:space="0" w:color="auto"/>
            <w:bottom w:val="none" w:sz="0" w:space="0" w:color="auto"/>
            <w:right w:val="none" w:sz="0" w:space="0" w:color="auto"/>
          </w:divBdr>
        </w:div>
        <w:div w:id="386808641">
          <w:marLeft w:val="576"/>
          <w:marRight w:val="0"/>
          <w:marTop w:val="120"/>
          <w:marBottom w:val="0"/>
          <w:divBdr>
            <w:top w:val="none" w:sz="0" w:space="0" w:color="auto"/>
            <w:left w:val="none" w:sz="0" w:space="0" w:color="auto"/>
            <w:bottom w:val="none" w:sz="0" w:space="0" w:color="auto"/>
            <w:right w:val="none" w:sz="0" w:space="0" w:color="auto"/>
          </w:divBdr>
        </w:div>
        <w:div w:id="1227570673">
          <w:marLeft w:val="576"/>
          <w:marRight w:val="0"/>
          <w:marTop w:val="120"/>
          <w:marBottom w:val="0"/>
          <w:divBdr>
            <w:top w:val="none" w:sz="0" w:space="0" w:color="auto"/>
            <w:left w:val="none" w:sz="0" w:space="0" w:color="auto"/>
            <w:bottom w:val="none" w:sz="0" w:space="0" w:color="auto"/>
            <w:right w:val="none" w:sz="0" w:space="0" w:color="auto"/>
          </w:divBdr>
        </w:div>
        <w:div w:id="146881625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7137044">
      <w:bodyDiv w:val="1"/>
      <w:marLeft w:val="0"/>
      <w:marRight w:val="0"/>
      <w:marTop w:val="0"/>
      <w:marBottom w:val="0"/>
      <w:divBdr>
        <w:top w:val="none" w:sz="0" w:space="0" w:color="auto"/>
        <w:left w:val="none" w:sz="0" w:space="0" w:color="auto"/>
        <w:bottom w:val="none" w:sz="0" w:space="0" w:color="auto"/>
        <w:right w:val="none" w:sz="0" w:space="0" w:color="auto"/>
      </w:divBdr>
      <w:divsChild>
        <w:div w:id="1203859795">
          <w:marLeft w:val="576"/>
          <w:marRight w:val="0"/>
          <w:marTop w:val="120"/>
          <w:marBottom w:val="0"/>
          <w:divBdr>
            <w:top w:val="none" w:sz="0" w:space="0" w:color="auto"/>
            <w:left w:val="none" w:sz="0" w:space="0" w:color="auto"/>
            <w:bottom w:val="none" w:sz="0" w:space="0" w:color="auto"/>
            <w:right w:val="none" w:sz="0" w:space="0" w:color="auto"/>
          </w:divBdr>
        </w:div>
        <w:div w:id="420296770">
          <w:marLeft w:val="576"/>
          <w:marRight w:val="0"/>
          <w:marTop w:val="120"/>
          <w:marBottom w:val="0"/>
          <w:divBdr>
            <w:top w:val="none" w:sz="0" w:space="0" w:color="auto"/>
            <w:left w:val="none" w:sz="0" w:space="0" w:color="auto"/>
            <w:bottom w:val="none" w:sz="0" w:space="0" w:color="auto"/>
            <w:right w:val="none" w:sz="0" w:space="0" w:color="auto"/>
          </w:divBdr>
        </w:div>
        <w:div w:id="1447315948">
          <w:marLeft w:val="576"/>
          <w:marRight w:val="0"/>
          <w:marTop w:val="120"/>
          <w:marBottom w:val="0"/>
          <w:divBdr>
            <w:top w:val="none" w:sz="0" w:space="0" w:color="auto"/>
            <w:left w:val="none" w:sz="0" w:space="0" w:color="auto"/>
            <w:bottom w:val="none" w:sz="0" w:space="0" w:color="auto"/>
            <w:right w:val="none" w:sz="0" w:space="0" w:color="auto"/>
          </w:divBdr>
        </w:div>
        <w:div w:id="205877647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0690913">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3836075">
      <w:bodyDiv w:val="1"/>
      <w:marLeft w:val="0"/>
      <w:marRight w:val="0"/>
      <w:marTop w:val="0"/>
      <w:marBottom w:val="0"/>
      <w:divBdr>
        <w:top w:val="none" w:sz="0" w:space="0" w:color="auto"/>
        <w:left w:val="none" w:sz="0" w:space="0" w:color="auto"/>
        <w:bottom w:val="none" w:sz="0" w:space="0" w:color="auto"/>
        <w:right w:val="none" w:sz="0" w:space="0" w:color="auto"/>
      </w:divBdr>
      <w:divsChild>
        <w:div w:id="615137171">
          <w:marLeft w:val="576"/>
          <w:marRight w:val="0"/>
          <w:marTop w:val="120"/>
          <w:marBottom w:val="0"/>
          <w:divBdr>
            <w:top w:val="none" w:sz="0" w:space="0" w:color="auto"/>
            <w:left w:val="none" w:sz="0" w:space="0" w:color="auto"/>
            <w:bottom w:val="none" w:sz="0" w:space="0" w:color="auto"/>
            <w:right w:val="none" w:sz="0" w:space="0" w:color="auto"/>
          </w:divBdr>
        </w:div>
        <w:div w:id="199172304">
          <w:marLeft w:val="576"/>
          <w:marRight w:val="0"/>
          <w:marTop w:val="120"/>
          <w:marBottom w:val="0"/>
          <w:divBdr>
            <w:top w:val="none" w:sz="0" w:space="0" w:color="auto"/>
            <w:left w:val="none" w:sz="0" w:space="0" w:color="auto"/>
            <w:bottom w:val="none" w:sz="0" w:space="0" w:color="auto"/>
            <w:right w:val="none" w:sz="0" w:space="0" w:color="auto"/>
          </w:divBdr>
        </w:div>
        <w:div w:id="1515027280">
          <w:marLeft w:val="576"/>
          <w:marRight w:val="0"/>
          <w:marTop w:val="120"/>
          <w:marBottom w:val="0"/>
          <w:divBdr>
            <w:top w:val="none" w:sz="0" w:space="0" w:color="auto"/>
            <w:left w:val="none" w:sz="0" w:space="0" w:color="auto"/>
            <w:bottom w:val="none" w:sz="0" w:space="0" w:color="auto"/>
            <w:right w:val="none" w:sz="0" w:space="0" w:color="auto"/>
          </w:divBdr>
        </w:div>
        <w:div w:id="1316909289">
          <w:marLeft w:val="576"/>
          <w:marRight w:val="0"/>
          <w:marTop w:val="120"/>
          <w:marBottom w:val="0"/>
          <w:divBdr>
            <w:top w:val="none" w:sz="0" w:space="0" w:color="auto"/>
            <w:left w:val="none" w:sz="0" w:space="0" w:color="auto"/>
            <w:bottom w:val="none" w:sz="0" w:space="0" w:color="auto"/>
            <w:right w:val="none" w:sz="0" w:space="0" w:color="auto"/>
          </w:divBdr>
        </w:div>
        <w:div w:id="120956248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7212864">
      <w:bodyDiv w:val="1"/>
      <w:marLeft w:val="0"/>
      <w:marRight w:val="0"/>
      <w:marTop w:val="0"/>
      <w:marBottom w:val="0"/>
      <w:divBdr>
        <w:top w:val="none" w:sz="0" w:space="0" w:color="auto"/>
        <w:left w:val="none" w:sz="0" w:space="0" w:color="auto"/>
        <w:bottom w:val="none" w:sz="0" w:space="0" w:color="auto"/>
        <w:right w:val="none" w:sz="0" w:space="0" w:color="auto"/>
      </w:divBdr>
      <w:divsChild>
        <w:div w:id="354353160">
          <w:marLeft w:val="576"/>
          <w:marRight w:val="0"/>
          <w:marTop w:val="120"/>
          <w:marBottom w:val="0"/>
          <w:divBdr>
            <w:top w:val="none" w:sz="0" w:space="0" w:color="auto"/>
            <w:left w:val="none" w:sz="0" w:space="0" w:color="auto"/>
            <w:bottom w:val="none" w:sz="0" w:space="0" w:color="auto"/>
            <w:right w:val="none" w:sz="0" w:space="0" w:color="auto"/>
          </w:divBdr>
        </w:div>
        <w:div w:id="882596846">
          <w:marLeft w:val="576"/>
          <w:marRight w:val="0"/>
          <w:marTop w:val="120"/>
          <w:marBottom w:val="0"/>
          <w:divBdr>
            <w:top w:val="none" w:sz="0" w:space="0" w:color="auto"/>
            <w:left w:val="none" w:sz="0" w:space="0" w:color="auto"/>
            <w:bottom w:val="none" w:sz="0" w:space="0" w:color="auto"/>
            <w:right w:val="none" w:sz="0" w:space="0" w:color="auto"/>
          </w:divBdr>
        </w:div>
        <w:div w:id="1589730802">
          <w:marLeft w:val="576"/>
          <w:marRight w:val="0"/>
          <w:marTop w:val="120"/>
          <w:marBottom w:val="0"/>
          <w:divBdr>
            <w:top w:val="none" w:sz="0" w:space="0" w:color="auto"/>
            <w:left w:val="none" w:sz="0" w:space="0" w:color="auto"/>
            <w:bottom w:val="none" w:sz="0" w:space="0" w:color="auto"/>
            <w:right w:val="none" w:sz="0" w:space="0" w:color="auto"/>
          </w:divBdr>
        </w:div>
        <w:div w:id="90113748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13</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2021-09-15T15:29:00Z</dcterms:modified>
</cp:coreProperties>
</file>