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CF3C1B" w:rsidRPr="0041334B" w:rsidRDefault="0041334B" w:rsidP="0041334B">
      <w:pPr>
        <w:spacing w:line="360" w:lineRule="auto"/>
        <w:jc w:val="center"/>
        <w:rPr>
          <w:rFonts w:ascii="Times New Roman" w:hAnsi="Times New Roman" w:cs="Times New Roman"/>
          <w:b/>
          <w:sz w:val="72"/>
          <w:szCs w:val="72"/>
        </w:rPr>
      </w:pPr>
      <w:r w:rsidRPr="0041334B">
        <w:rPr>
          <w:rFonts w:ascii="Times New Roman" w:hAnsi="Times New Roman" w:cs="Times New Roman"/>
          <w:b/>
          <w:sz w:val="72"/>
          <w:szCs w:val="72"/>
        </w:rPr>
        <w:t>Issue Tracker PHP Project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41334B" w:rsidRDefault="0041334B" w:rsidP="00E53AA4">
      <w:pPr>
        <w:spacing w:line="360" w:lineRule="auto"/>
        <w:jc w:val="both"/>
        <w:rPr>
          <w:rFonts w:ascii="Times New Roman" w:hAnsi="Times New Roman" w:cs="Times New Roman"/>
          <w:b/>
          <w:sz w:val="44"/>
          <w:szCs w:val="44"/>
        </w:rPr>
      </w:pPr>
    </w:p>
    <w:p w:rsidR="0041334B" w:rsidRDefault="0041334B" w:rsidP="00E53AA4">
      <w:pPr>
        <w:spacing w:line="360" w:lineRule="auto"/>
        <w:jc w:val="both"/>
        <w:rPr>
          <w:rFonts w:ascii="Times New Roman" w:hAnsi="Times New Roman" w:cs="Times New Roman"/>
          <w:b/>
          <w:sz w:val="44"/>
          <w:szCs w:val="44"/>
        </w:rPr>
      </w:pPr>
    </w:p>
    <w:p w:rsidR="0041334B" w:rsidRDefault="0041334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E9182B" w:rsidRDefault="00E9182B" w:rsidP="00E53AA4">
      <w:pPr>
        <w:spacing w:line="360" w:lineRule="auto"/>
        <w:jc w:val="both"/>
        <w:rPr>
          <w:rFonts w:ascii="Times New Roman" w:hAnsi="Times New Roman" w:cs="Times New Roman"/>
          <w:b/>
          <w:sz w:val="52"/>
          <w:szCs w:val="52"/>
        </w:rPr>
      </w:pPr>
      <w:r w:rsidRPr="00E9182B">
        <w:rPr>
          <w:rFonts w:ascii="Times New Roman" w:hAnsi="Times New Roman" w:cs="Times New Roman"/>
          <w:sz w:val="32"/>
          <w:szCs w:val="32"/>
        </w:rPr>
        <w:t>There have been many applications oriented around controlling and tracing the lifecycle of project, tasks, and requirements. In the beginning of this work, the author provides an introduction into the problematic of the above-mentioned tracing, mentioning also software development methods and how they relate to this theme. In the second part of the work, the currently most popular tools for issue / bug tracking will be examined and then the reader will get acquainted with the possibility of their integration into development environments. In the last chapter, the development of plug-in for NetBeans IDE is presented, which would make it easier for developers to use advantages of the JIRA tracking system.</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F5183A" w:rsidRDefault="001C4FD2" w:rsidP="00E9182B">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E9182B" w:rsidRDefault="00E9182B" w:rsidP="00E9182B">
      <w:pPr>
        <w:tabs>
          <w:tab w:val="left" w:pos="6210"/>
        </w:tabs>
        <w:spacing w:line="360" w:lineRule="auto"/>
        <w:jc w:val="both"/>
        <w:rPr>
          <w:rFonts w:ascii="Times New Roman" w:hAnsi="Times New Roman" w:cs="Times New Roman"/>
          <w:sz w:val="40"/>
          <w:szCs w:val="40"/>
        </w:rPr>
      </w:pPr>
    </w:p>
    <w:p w:rsidR="00E9182B" w:rsidRDefault="00E9182B" w:rsidP="00E9182B">
      <w:pPr>
        <w:tabs>
          <w:tab w:val="left" w:pos="6210"/>
        </w:tabs>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3B4399" w:rsidRDefault="002D3C99" w:rsidP="003B4399">
      <w:pPr>
        <w:pStyle w:val="ListParagraph"/>
        <w:numPr>
          <w:ilvl w:val="0"/>
          <w:numId w:val="44"/>
        </w:numPr>
        <w:autoSpaceDE w:val="0"/>
        <w:autoSpaceDN w:val="0"/>
        <w:adjustRightInd w:val="0"/>
        <w:spacing w:line="360" w:lineRule="auto"/>
        <w:rPr>
          <w:rFonts w:ascii="Times New Roman" w:hAnsi="Times New Roman" w:cs="Times New Roman"/>
          <w:sz w:val="32"/>
          <w:szCs w:val="32"/>
          <w:lang w:val="en-IN"/>
        </w:rPr>
      </w:pPr>
      <w:r w:rsidRPr="003B4399">
        <w:rPr>
          <w:rFonts w:ascii="Times New Roman" w:hAnsi="Times New Roman" w:cs="Times New Roman"/>
          <w:sz w:val="32"/>
          <w:szCs w:val="32"/>
          <w:lang w:val="en-IN"/>
        </w:rPr>
        <w:t>Things Going Manually</w:t>
      </w:r>
    </w:p>
    <w:p w:rsidR="00000000" w:rsidRPr="003B4399" w:rsidRDefault="002D3C99" w:rsidP="003B4399">
      <w:pPr>
        <w:pStyle w:val="ListParagraph"/>
        <w:numPr>
          <w:ilvl w:val="0"/>
          <w:numId w:val="44"/>
        </w:numPr>
        <w:autoSpaceDE w:val="0"/>
        <w:autoSpaceDN w:val="0"/>
        <w:adjustRightInd w:val="0"/>
        <w:spacing w:line="360" w:lineRule="auto"/>
        <w:rPr>
          <w:rFonts w:ascii="Times New Roman" w:hAnsi="Times New Roman" w:cs="Times New Roman"/>
          <w:sz w:val="32"/>
          <w:szCs w:val="32"/>
          <w:lang w:val="en-IN"/>
        </w:rPr>
      </w:pPr>
      <w:r w:rsidRPr="003B4399">
        <w:rPr>
          <w:rFonts w:ascii="Times New Roman" w:hAnsi="Times New Roman" w:cs="Times New Roman"/>
          <w:sz w:val="32"/>
          <w:szCs w:val="32"/>
          <w:lang w:val="en-IN"/>
        </w:rPr>
        <w:t>No Data Base is used Upton now</w:t>
      </w:r>
    </w:p>
    <w:p w:rsidR="00F936BC" w:rsidRPr="003B4399" w:rsidRDefault="002D3C99" w:rsidP="003B4399">
      <w:pPr>
        <w:pStyle w:val="ListParagraph"/>
        <w:numPr>
          <w:ilvl w:val="0"/>
          <w:numId w:val="44"/>
        </w:numPr>
        <w:autoSpaceDE w:val="0"/>
        <w:autoSpaceDN w:val="0"/>
        <w:adjustRightInd w:val="0"/>
        <w:spacing w:line="360" w:lineRule="auto"/>
        <w:rPr>
          <w:rFonts w:ascii="Times New Roman" w:hAnsi="Times New Roman" w:cs="Times New Roman"/>
          <w:sz w:val="32"/>
          <w:szCs w:val="32"/>
          <w:lang w:val="en-IN"/>
        </w:rPr>
      </w:pPr>
      <w:r w:rsidRPr="003B4399">
        <w:rPr>
          <w:rFonts w:ascii="Times New Roman" w:hAnsi="Times New Roman" w:cs="Times New Roman"/>
          <w:sz w:val="32"/>
          <w:szCs w:val="32"/>
          <w:lang w:val="en-IN"/>
        </w:rPr>
        <w:t>Not providing any security to the data</w:t>
      </w:r>
      <w:r w:rsidRPr="003B4399">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3B4399" w:rsidRDefault="002D3C99" w:rsidP="003B4399">
      <w:pPr>
        <w:numPr>
          <w:ilvl w:val="0"/>
          <w:numId w:val="45"/>
        </w:numPr>
        <w:spacing w:line="360" w:lineRule="auto"/>
        <w:jc w:val="both"/>
        <w:rPr>
          <w:rFonts w:ascii="Times New Roman" w:hAnsi="Times New Roman" w:cs="Times New Roman"/>
          <w:bCs/>
          <w:sz w:val="32"/>
          <w:szCs w:val="32"/>
          <w:lang w:val="en-IN"/>
        </w:rPr>
      </w:pPr>
      <w:r w:rsidRPr="003B4399">
        <w:rPr>
          <w:rFonts w:ascii="Times New Roman" w:hAnsi="Times New Roman" w:cs="Times New Roman"/>
          <w:bCs/>
          <w:sz w:val="32"/>
          <w:szCs w:val="32"/>
          <w:lang w:val="en-IN"/>
        </w:rPr>
        <w:t>This type is usually chosen by people who are not sure how to categorize their problem, and late</w:t>
      </w:r>
      <w:r w:rsidRPr="003B4399">
        <w:rPr>
          <w:rFonts w:ascii="Times New Roman" w:hAnsi="Times New Roman" w:cs="Times New Roman"/>
          <w:bCs/>
          <w:sz w:val="32"/>
          <w:szCs w:val="32"/>
          <w:lang w:val="en-IN"/>
        </w:rPr>
        <w:t>r is usually changed to some other type (bug/enhancement) or closed.</w:t>
      </w:r>
    </w:p>
    <w:p w:rsidR="00000000" w:rsidRPr="003B4399" w:rsidRDefault="002D3C99" w:rsidP="003B4399">
      <w:pPr>
        <w:numPr>
          <w:ilvl w:val="0"/>
          <w:numId w:val="45"/>
        </w:numPr>
        <w:spacing w:line="360" w:lineRule="auto"/>
        <w:jc w:val="both"/>
        <w:rPr>
          <w:rFonts w:ascii="Times New Roman" w:hAnsi="Times New Roman" w:cs="Times New Roman"/>
          <w:bCs/>
          <w:sz w:val="32"/>
          <w:szCs w:val="32"/>
          <w:lang w:val="en-IN"/>
        </w:rPr>
      </w:pPr>
      <w:r w:rsidRPr="003B4399">
        <w:rPr>
          <w:rFonts w:ascii="Times New Roman" w:hAnsi="Times New Roman" w:cs="Times New Roman"/>
          <w:bCs/>
          <w:sz w:val="32"/>
          <w:szCs w:val="32"/>
          <w:lang w:val="en-IN"/>
        </w:rPr>
        <w:t xml:space="preserve">Problem is marked as “Known problem,” indicating that the problem or a similar request is already known, and either a workaround exists for handling it, or it is approximately scheduled </w:t>
      </w:r>
      <w:r w:rsidRPr="003B4399">
        <w:rPr>
          <w:rFonts w:ascii="Times New Roman" w:hAnsi="Times New Roman" w:cs="Times New Roman"/>
          <w:bCs/>
          <w:sz w:val="32"/>
          <w:szCs w:val="32"/>
          <w:lang w:val="en-IN"/>
        </w:rPr>
        <w:t>some time when the proper fix of the problem can be expected .</w:t>
      </w:r>
    </w:p>
    <w:p w:rsidR="00000000" w:rsidRPr="003B4399" w:rsidRDefault="002D3C99" w:rsidP="003B4399">
      <w:pPr>
        <w:numPr>
          <w:ilvl w:val="0"/>
          <w:numId w:val="45"/>
        </w:numPr>
        <w:spacing w:line="360" w:lineRule="auto"/>
        <w:jc w:val="both"/>
        <w:rPr>
          <w:rFonts w:ascii="Times New Roman" w:hAnsi="Times New Roman" w:cs="Times New Roman"/>
          <w:bCs/>
          <w:sz w:val="32"/>
          <w:szCs w:val="32"/>
          <w:lang w:val="en-IN"/>
        </w:rPr>
      </w:pPr>
      <w:r w:rsidRPr="003B4399">
        <w:rPr>
          <w:rFonts w:ascii="Times New Roman" w:hAnsi="Times New Roman" w:cs="Times New Roman"/>
          <w:bCs/>
          <w:sz w:val="32"/>
          <w:szCs w:val="32"/>
          <w:lang w:val="en-IN"/>
        </w:rPr>
        <w:t xml:space="preserve">Duplicate status, again, indicates that the problem is found as a duplicate of an existing issue. </w:t>
      </w:r>
    </w:p>
    <w:p w:rsidR="00000000" w:rsidRPr="003B4399" w:rsidRDefault="002D3C99" w:rsidP="003B4399">
      <w:pPr>
        <w:numPr>
          <w:ilvl w:val="0"/>
          <w:numId w:val="45"/>
        </w:numPr>
        <w:spacing w:line="360" w:lineRule="auto"/>
        <w:jc w:val="both"/>
        <w:rPr>
          <w:rFonts w:ascii="Times New Roman" w:hAnsi="Times New Roman" w:cs="Times New Roman"/>
          <w:bCs/>
          <w:sz w:val="32"/>
          <w:szCs w:val="32"/>
          <w:lang w:val="en-IN"/>
        </w:rPr>
      </w:pPr>
      <w:r w:rsidRPr="003B4399">
        <w:rPr>
          <w:rFonts w:ascii="Times New Roman" w:hAnsi="Times New Roman" w:cs="Times New Roman"/>
          <w:bCs/>
          <w:sz w:val="32"/>
          <w:szCs w:val="32"/>
          <w:lang w:val="en-IN"/>
        </w:rPr>
        <w:t>The first part of the description should be the shortest step-by-step statement of how to ge</w:t>
      </w:r>
      <w:r w:rsidRPr="003B4399">
        <w:rPr>
          <w:rFonts w:ascii="Times New Roman" w:hAnsi="Times New Roman" w:cs="Times New Roman"/>
          <w:bCs/>
          <w:sz w:val="32"/>
          <w:szCs w:val="32"/>
          <w:lang w:val="en-IN"/>
        </w:rPr>
        <w:t>t to the problem.</w:t>
      </w:r>
      <w:r w:rsidRPr="003B4399">
        <w:rPr>
          <w:rFonts w:ascii="Times New Roman" w:hAnsi="Times New Roman" w:cs="Times New Roman"/>
          <w:bCs/>
          <w:sz w:val="32"/>
          <w:szCs w:val="32"/>
        </w:rPr>
        <w:t xml:space="preserve"> </w:t>
      </w:r>
    </w:p>
    <w:p w:rsidR="00BB3207"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F94960" w:rsidRPr="00BB3207" w:rsidRDefault="00F94960" w:rsidP="00E53AA4">
      <w:pPr>
        <w:spacing w:line="360" w:lineRule="auto"/>
        <w:jc w:val="both"/>
        <w:rPr>
          <w:rFonts w:ascii="Times New Roman" w:hAnsi="Times New Roman" w:cs="Times New Roman"/>
          <w:b/>
          <w:sz w:val="36"/>
          <w:szCs w:val="36"/>
        </w:rPr>
      </w:pP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3A5D44" w:rsidRPr="00A144CE" w:rsidRDefault="00A144CE" w:rsidP="00E53AA4">
      <w:pPr>
        <w:pStyle w:val="NormalWeb"/>
        <w:numPr>
          <w:ilvl w:val="0"/>
          <w:numId w:val="46"/>
        </w:numPr>
        <w:spacing w:before="0" w:beforeAutospacing="0" w:after="0" w:afterAutospacing="0" w:line="360" w:lineRule="auto"/>
        <w:jc w:val="both"/>
        <w:rPr>
          <w:sz w:val="32"/>
          <w:szCs w:val="32"/>
        </w:rPr>
      </w:pPr>
      <w:r w:rsidRPr="00A144CE">
        <w:rPr>
          <w:sz w:val="32"/>
          <w:szCs w:val="32"/>
        </w:rPr>
        <w:t>By using this software the registered users can ask the issue they have to the admin and get solution that issue from admin user can ask any type of question related to subjects in this project.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A144CE" w:rsidRDefault="002D3C99" w:rsidP="00A14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4CE">
        <w:rPr>
          <w:rFonts w:ascii="Times New Roman" w:eastAsia="AdvGulliv-R" w:hAnsi="Times New Roman" w:cs="Times New Roman"/>
          <w:bCs/>
          <w:sz w:val="32"/>
          <w:szCs w:val="32"/>
          <w:lang w:val="en-IN"/>
        </w:rPr>
        <w:t>These organizations usually operate through "heroic performance" of individuals.</w:t>
      </w:r>
    </w:p>
    <w:p w:rsidR="00000000" w:rsidRPr="00A144CE" w:rsidRDefault="002D3C99" w:rsidP="00A14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4CE">
        <w:rPr>
          <w:rFonts w:ascii="Times New Roman" w:eastAsia="AdvGulliv-R" w:hAnsi="Times New Roman" w:cs="Times New Roman"/>
          <w:bCs/>
          <w:sz w:val="32"/>
          <w:szCs w:val="32"/>
          <w:lang w:val="en-IN"/>
        </w:rPr>
        <w:t xml:space="preserve">These </w:t>
      </w:r>
      <w:r w:rsidRPr="00A144CE">
        <w:rPr>
          <w:rFonts w:ascii="Times New Roman" w:eastAsia="AdvGulliv-R" w:hAnsi="Times New Roman" w:cs="Times New Roman"/>
          <w:bCs/>
          <w:sz w:val="32"/>
          <w:szCs w:val="32"/>
          <w:lang w:val="en-IN"/>
        </w:rPr>
        <w:t xml:space="preserve">organizations have managers who collect data on processes performance characteristics and on the satisfaction of customers. </w:t>
      </w:r>
    </w:p>
    <w:p w:rsidR="00000000" w:rsidRPr="00A144CE" w:rsidRDefault="002D3C99" w:rsidP="00A144C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4CE">
        <w:rPr>
          <w:rFonts w:ascii="Times New Roman" w:eastAsia="AdvGulliv-R" w:hAnsi="Times New Roman" w:cs="Times New Roman"/>
          <w:bCs/>
          <w:sz w:val="32"/>
          <w:szCs w:val="32"/>
          <w:lang w:val="en-IN"/>
        </w:rPr>
        <w:t>To measure the quality of the process, there are defined measurable objectives, which are also used for management of process perf</w:t>
      </w:r>
      <w:r w:rsidRPr="00A144CE">
        <w:rPr>
          <w:rFonts w:ascii="Times New Roman" w:eastAsia="AdvGulliv-R" w:hAnsi="Times New Roman" w:cs="Times New Roman"/>
          <w:bCs/>
          <w:sz w:val="32"/>
          <w:szCs w:val="32"/>
          <w:lang w:val="en-IN"/>
        </w:rPr>
        <w:t xml:space="preserve">ormance. </w:t>
      </w:r>
    </w:p>
    <w:p w:rsidR="00B31569" w:rsidRPr="00A144CE" w:rsidRDefault="002D3C99" w:rsidP="00E53AA4">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A144CE">
        <w:rPr>
          <w:rFonts w:ascii="Times New Roman" w:eastAsia="AdvGulliv-R" w:hAnsi="Times New Roman" w:cs="Times New Roman"/>
          <w:bCs/>
          <w:sz w:val="32"/>
          <w:szCs w:val="32"/>
          <w:lang w:val="en-IN"/>
        </w:rPr>
        <w:t xml:space="preserve">The highest level of maturity involves measurably controlled processes, which are also changed and developed, so as to permit the performance of current and planned business objectives of the organization.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4B7DBF" w:rsidRDefault="00A144CE" w:rsidP="00E53AA4">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sz w:val="28"/>
                <w:szCs w:val="28"/>
              </w:rPr>
              <w:t>A Guide to Evaluating a Bug Tracking System</w:t>
            </w:r>
          </w:p>
        </w:tc>
        <w:tc>
          <w:tcPr>
            <w:tcW w:w="3192" w:type="dxa"/>
          </w:tcPr>
          <w:p w:rsidR="000C407B" w:rsidRPr="004B7DBF" w:rsidRDefault="00A144CE" w:rsidP="00A144CE">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sz w:val="28"/>
                <w:szCs w:val="28"/>
              </w:rPr>
              <w:t xml:space="preserve">Blair, S. (2004, October). </w:t>
            </w:r>
          </w:p>
        </w:tc>
        <w:tc>
          <w:tcPr>
            <w:tcW w:w="3192" w:type="dxa"/>
          </w:tcPr>
          <w:p w:rsidR="000C407B" w:rsidRPr="004B7DBF" w:rsidRDefault="00A144CE" w:rsidP="00E53AA4">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sz w:val="28"/>
                <w:szCs w:val="28"/>
              </w:rPr>
              <w:t>A system that is designed specifically for bug tracking can be hard to adapt, so look for a system that provides pre-</w:t>
            </w:r>
            <w:r w:rsidRPr="004B7DBF">
              <w:rPr>
                <w:rFonts w:ascii="Times New Roman" w:hAnsi="Times New Roman" w:cs="Times New Roman"/>
                <w:sz w:val="28"/>
                <w:szCs w:val="28"/>
              </w:rPr>
              <w:lastRenderedPageBreak/>
              <w:t>built templates for tracking different issue types.</w:t>
            </w:r>
          </w:p>
        </w:tc>
      </w:tr>
      <w:tr w:rsidR="000C407B" w:rsidTr="000C407B">
        <w:trPr>
          <w:trHeight w:val="2942"/>
        </w:trPr>
        <w:tc>
          <w:tcPr>
            <w:tcW w:w="3192" w:type="dxa"/>
          </w:tcPr>
          <w:p w:rsidR="000C407B" w:rsidRPr="004B7DBF" w:rsidRDefault="00A144CE" w:rsidP="00E53AA4">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sz w:val="28"/>
                <w:szCs w:val="28"/>
              </w:rPr>
              <w:lastRenderedPageBreak/>
              <w:t>Issue Types</w:t>
            </w:r>
          </w:p>
        </w:tc>
        <w:tc>
          <w:tcPr>
            <w:tcW w:w="3192" w:type="dxa"/>
          </w:tcPr>
          <w:p w:rsidR="000C407B" w:rsidRPr="004B7DBF" w:rsidRDefault="00A144CE" w:rsidP="00A144CE">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sz w:val="28"/>
                <w:szCs w:val="28"/>
              </w:rPr>
              <w:t xml:space="preserve">Atlassian Pty Ltd. (2008). </w:t>
            </w:r>
          </w:p>
        </w:tc>
        <w:tc>
          <w:tcPr>
            <w:tcW w:w="3192" w:type="dxa"/>
          </w:tcPr>
          <w:p w:rsidR="000C407B" w:rsidRPr="004B7DBF" w:rsidRDefault="00A144CE" w:rsidP="00E53AA4">
            <w:pPr>
              <w:tabs>
                <w:tab w:val="left" w:pos="720"/>
              </w:tabs>
              <w:spacing w:after="100" w:line="360" w:lineRule="auto"/>
              <w:jc w:val="both"/>
              <w:rPr>
                <w:rFonts w:ascii="Times New Roman" w:hAnsi="Times New Roman" w:cs="Times New Roman"/>
                <w:sz w:val="28"/>
                <w:szCs w:val="28"/>
              </w:rPr>
            </w:pPr>
            <w:r w:rsidRPr="004B7DBF">
              <w:rPr>
                <w:rFonts w:ascii="Times New Roman" w:hAnsi="Times New Roman" w:cs="Times New Roman"/>
                <w:color w:val="333333"/>
                <w:sz w:val="28"/>
                <w:szCs w:val="28"/>
                <w:shd w:val="clear" w:color="auto" w:fill="FFFFFF"/>
              </w:rPr>
              <w:t>To support such activities and keep code up-to-date and error-free, software communities make use of issue trackers, i.e., tools for signaling, handling, and addressing the issues occurring in software systems.</w:t>
            </w:r>
          </w:p>
        </w:tc>
      </w:tr>
    </w:tbl>
    <w:p w:rsidR="004B7DBF" w:rsidRDefault="004B7DBF"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4B7DBF" w:rsidRDefault="004B7DBF" w:rsidP="00E53AA4">
      <w:pPr>
        <w:tabs>
          <w:tab w:val="left" w:pos="720"/>
          <w:tab w:val="left" w:pos="3390"/>
        </w:tabs>
        <w:spacing w:after="100" w:line="360" w:lineRule="auto"/>
        <w:jc w:val="both"/>
        <w:rPr>
          <w:rFonts w:ascii="Times New Roman" w:hAnsi="Times New Roman" w:cs="Times New Roman"/>
          <w:b/>
          <w:sz w:val="28"/>
          <w:szCs w:val="28"/>
        </w:rPr>
      </w:pPr>
    </w:p>
    <w:p w:rsidR="004B7DBF" w:rsidRDefault="004B7DBF" w:rsidP="00E53AA4">
      <w:pPr>
        <w:tabs>
          <w:tab w:val="left" w:pos="720"/>
          <w:tab w:val="left" w:pos="3390"/>
        </w:tabs>
        <w:spacing w:after="100" w:line="360" w:lineRule="auto"/>
        <w:jc w:val="both"/>
        <w:rPr>
          <w:rFonts w:ascii="Times New Roman" w:hAnsi="Times New Roman" w:cs="Times New Roman"/>
          <w:b/>
          <w:sz w:val="28"/>
          <w:szCs w:val="28"/>
        </w:rPr>
      </w:pP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lastRenderedPageBreak/>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4B7DBF" w:rsidP="00E53AA4">
      <w:pPr>
        <w:spacing w:after="0" w:line="360" w:lineRule="auto"/>
        <w:jc w:val="both"/>
        <w:rPr>
          <w:rFonts w:ascii="Times New Roman" w:hAnsi="Times New Roman" w:cs="Times New Roman"/>
        </w:rPr>
      </w:pPr>
      <w:r w:rsidRPr="004B7DBF">
        <w:rPr>
          <w:rFonts w:ascii="Times New Roman" w:hAnsi="Times New Roman" w:cs="Times New Roman"/>
        </w:rPr>
        <w:drawing>
          <wp:inline distT="0" distB="0" distL="0" distR="0">
            <wp:extent cx="5943600" cy="4180205"/>
            <wp:effectExtent l="19050" t="0" r="0"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1.jpg"/>
                    <pic:cNvPicPr>
                      <a:picLocks noGrp="1" noChangeAspect="1" noChangeArrowheads="1"/>
                    </pic:cNvPicPr>
                  </pic:nvPicPr>
                  <pic:blipFill>
                    <a:blip r:embed="rId8"/>
                    <a:srcRect/>
                    <a:stretch>
                      <a:fillRect/>
                    </a:stretch>
                  </pic:blipFill>
                  <pic:spPr bwMode="auto">
                    <a:xfrm>
                      <a:off x="0" y="0"/>
                      <a:ext cx="5943600" cy="418020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4B7DBF" w:rsidRDefault="004B7DBF" w:rsidP="00E53AA4">
      <w:pPr>
        <w:spacing w:before="100" w:after="100" w:line="360" w:lineRule="auto"/>
        <w:jc w:val="both"/>
        <w:rPr>
          <w:rFonts w:ascii="Times New Roman" w:hAnsi="Times New Roman" w:cs="Times New Roman"/>
          <w:b/>
          <w:noProof/>
          <w:sz w:val="28"/>
          <w:szCs w:val="28"/>
        </w:rPr>
      </w:pPr>
    </w:p>
    <w:p w:rsidR="004B7DBF" w:rsidRDefault="004B7DBF"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1F1E5A" w:rsidRPr="0036223F" w:rsidRDefault="0036223F" w:rsidP="00E53AA4">
      <w:pPr>
        <w:pStyle w:val="BodyText"/>
        <w:rPr>
          <w:b/>
          <w:iCs/>
          <w:sz w:val="44"/>
          <w:szCs w:val="44"/>
        </w:rPr>
      </w:pPr>
      <w:r w:rsidRPr="0036223F">
        <w:rPr>
          <w:sz w:val="32"/>
          <w:szCs w:val="32"/>
        </w:rPr>
        <w:t>A programmer will need to reproduce the problem on his or her own computer. After writing down how to do it, the user should go through these instructions him or herself. The environment in which the problem appeared must be described –computers configuration, operating system, network connection, browser, version of Java… Anything possibly associated with an error should be recorded. A good rule of thumb is to write more rather than less.</w:t>
      </w:r>
    </w:p>
    <w:p w:rsidR="003C0F6F" w:rsidRDefault="003C0F6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6223F" w:rsidRDefault="0036223F"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D42539" w:rsidRDefault="002D3C99" w:rsidP="00D42539">
      <w:pPr>
        <w:pStyle w:val="BodyText"/>
        <w:numPr>
          <w:ilvl w:val="0"/>
          <w:numId w:val="42"/>
        </w:numPr>
        <w:rPr>
          <w:sz w:val="32"/>
          <w:szCs w:val="32"/>
          <w:lang w:val="en-IN"/>
        </w:rPr>
      </w:pPr>
      <w:r w:rsidRPr="00D42539">
        <w:rPr>
          <w:sz w:val="32"/>
          <w:szCs w:val="32"/>
          <w:lang w:val="en-IN"/>
        </w:rPr>
        <w:t>[MIT-AND] Andrle, T. (2006, June 4th). Jak správně hlásit chyby. Retrie</w:t>
      </w:r>
      <w:r w:rsidRPr="00D42539">
        <w:rPr>
          <w:sz w:val="32"/>
          <w:szCs w:val="32"/>
          <w:lang w:val="en-IN"/>
        </w:rPr>
        <w:t xml:space="preserve">ved from Tomovo blog: http://cattleshow.net/tom/blog/archives/88 </w:t>
      </w:r>
    </w:p>
    <w:p w:rsidR="00000000" w:rsidRPr="00D42539" w:rsidRDefault="002D3C99" w:rsidP="00D42539">
      <w:pPr>
        <w:pStyle w:val="BodyText"/>
        <w:numPr>
          <w:ilvl w:val="0"/>
          <w:numId w:val="42"/>
        </w:numPr>
        <w:rPr>
          <w:sz w:val="32"/>
          <w:szCs w:val="32"/>
          <w:lang w:val="en-IN"/>
        </w:rPr>
      </w:pPr>
      <w:r w:rsidRPr="00D42539">
        <w:rPr>
          <w:sz w:val="32"/>
          <w:szCs w:val="32"/>
          <w:lang w:val="en-IN"/>
        </w:rPr>
        <w:t xml:space="preserve">[MIT-ATL] Atlassian Pty Ltd. (2008). Issue Types. Retrieved from JIRA - Local help: http://jira.atlassian.com/secure/ShowConstantsHelp.jspa?decorator =popup </w:t>
      </w:r>
    </w:p>
    <w:p w:rsidR="00000000" w:rsidRPr="00D42539" w:rsidRDefault="002D3C99" w:rsidP="00D42539">
      <w:pPr>
        <w:pStyle w:val="BodyText"/>
        <w:numPr>
          <w:ilvl w:val="0"/>
          <w:numId w:val="42"/>
        </w:numPr>
        <w:rPr>
          <w:sz w:val="32"/>
          <w:szCs w:val="32"/>
          <w:lang w:val="en-IN"/>
        </w:rPr>
      </w:pPr>
      <w:r w:rsidRPr="00D42539">
        <w:rPr>
          <w:sz w:val="32"/>
          <w:szCs w:val="32"/>
          <w:lang w:val="en-IN"/>
        </w:rPr>
        <w:t>[MIT-BIR] Birlasoft Ltd. (2008</w:t>
      </w:r>
      <w:r w:rsidRPr="00D42539">
        <w:rPr>
          <w:sz w:val="32"/>
          <w:szCs w:val="32"/>
          <w:lang w:val="en-IN"/>
        </w:rPr>
        <w:t xml:space="preserve">). Bug Life Cycle. Retrieved from Scribd.com: http://www.scribd.com/doc/7289591/Bug-Life-Cycle </w:t>
      </w:r>
    </w:p>
    <w:p w:rsidR="00000000" w:rsidRPr="00D42539" w:rsidRDefault="002D3C99" w:rsidP="00D42539">
      <w:pPr>
        <w:pStyle w:val="BodyText"/>
        <w:numPr>
          <w:ilvl w:val="0"/>
          <w:numId w:val="42"/>
        </w:numPr>
        <w:rPr>
          <w:sz w:val="32"/>
          <w:szCs w:val="32"/>
          <w:lang w:val="en-IN"/>
        </w:rPr>
      </w:pPr>
      <w:r w:rsidRPr="00D42539">
        <w:rPr>
          <w:sz w:val="32"/>
          <w:szCs w:val="32"/>
          <w:lang w:val="en-IN"/>
        </w:rPr>
        <w:t>[MIT-BLA] Blair, S. (2004, October). A Guide to Evaluating a Bug Tracking System. Retrieved from Scribd.com: http://www.scribd.com/doc/7046090/A-Guide-to-Evalu</w:t>
      </w:r>
      <w:r w:rsidRPr="00D42539">
        <w:rPr>
          <w:sz w:val="32"/>
          <w:szCs w:val="32"/>
          <w:lang w:val="en-IN"/>
        </w:rPr>
        <w:t xml:space="preserve">ating-a-BugTracking-System </w:t>
      </w:r>
    </w:p>
    <w:p w:rsidR="00000000" w:rsidRPr="00D42539" w:rsidRDefault="002D3C99" w:rsidP="00D42539">
      <w:pPr>
        <w:pStyle w:val="BodyText"/>
        <w:numPr>
          <w:ilvl w:val="0"/>
          <w:numId w:val="42"/>
        </w:numPr>
        <w:rPr>
          <w:sz w:val="32"/>
          <w:szCs w:val="32"/>
          <w:lang w:val="en-IN"/>
        </w:rPr>
      </w:pPr>
      <w:r w:rsidRPr="00D42539">
        <w:rPr>
          <w:sz w:val="32"/>
          <w:szCs w:val="32"/>
          <w:lang w:val="en-IN"/>
        </w:rPr>
        <w:t xml:space="preserve">[MIT-GLE] Glenfils AG. (2008). ISO/IEC 20000 IT Service Management Standard. </w:t>
      </w:r>
    </w:p>
    <w:p w:rsidR="00000000" w:rsidRPr="00D42539" w:rsidRDefault="002D3C99" w:rsidP="00D42539">
      <w:pPr>
        <w:pStyle w:val="BodyText"/>
        <w:numPr>
          <w:ilvl w:val="0"/>
          <w:numId w:val="42"/>
        </w:numPr>
        <w:rPr>
          <w:sz w:val="32"/>
          <w:szCs w:val="32"/>
          <w:lang w:val="en-IN"/>
        </w:rPr>
      </w:pPr>
      <w:r w:rsidRPr="00D42539">
        <w:rPr>
          <w:sz w:val="32"/>
          <w:szCs w:val="32"/>
          <w:lang w:val="en-IN"/>
        </w:rPr>
        <w:t>[MIT-HAU1] Hauner, A. (2008, November). Bug tracking pro vývojáře. Retrieved from SoftEU s.r.o. Blog: http://blog.softeu.cz/prednasky/2008/prednaska</w:t>
      </w:r>
      <w:r w:rsidRPr="00D42539">
        <w:rPr>
          <w:sz w:val="32"/>
          <w:szCs w:val="32"/>
          <w:lang w:val="en-IN"/>
        </w:rPr>
        <w:t xml:space="preserve">-bug-tracking-provyvojare/ </w:t>
      </w:r>
    </w:p>
    <w:p w:rsidR="00000000" w:rsidRPr="00D42539" w:rsidRDefault="002D3C99" w:rsidP="00D42539">
      <w:pPr>
        <w:pStyle w:val="BodyText"/>
        <w:numPr>
          <w:ilvl w:val="0"/>
          <w:numId w:val="42"/>
        </w:numPr>
        <w:rPr>
          <w:sz w:val="32"/>
          <w:szCs w:val="32"/>
          <w:lang w:val="en-IN"/>
        </w:rPr>
      </w:pPr>
      <w:r w:rsidRPr="00D42539">
        <w:rPr>
          <w:sz w:val="32"/>
          <w:szCs w:val="32"/>
          <w:lang w:val="en-IN"/>
        </w:rPr>
        <w:t xml:space="preserve">[MIT-HAU2] Hauner, A. (2008, November). Hlásíme chyby v software. Retrieved from SoftEU s.r.o. Blog: </w:t>
      </w:r>
      <w:r w:rsidRPr="00D42539">
        <w:rPr>
          <w:sz w:val="32"/>
          <w:szCs w:val="32"/>
          <w:lang w:val="en-IN"/>
        </w:rPr>
        <w:lastRenderedPageBreak/>
        <w:t xml:space="preserve">http://blog.softeu.cz/prednasky/2008/prednaska-hlasime-chyby-vsoftware/ </w:t>
      </w:r>
    </w:p>
    <w:p w:rsidR="00000000" w:rsidRPr="00D42539" w:rsidRDefault="002D3C99" w:rsidP="00D42539">
      <w:pPr>
        <w:pStyle w:val="BodyText"/>
        <w:numPr>
          <w:ilvl w:val="0"/>
          <w:numId w:val="42"/>
        </w:numPr>
        <w:rPr>
          <w:sz w:val="32"/>
          <w:szCs w:val="32"/>
          <w:lang w:val="en-IN"/>
        </w:rPr>
      </w:pPr>
      <w:r w:rsidRPr="00D42539">
        <w:rPr>
          <w:sz w:val="32"/>
          <w:szCs w:val="32"/>
          <w:lang w:val="en-IN"/>
        </w:rPr>
        <w:t xml:space="preserve">[MIT-IBA] IBA CZ, s.r.o. (2008). Úvod do CMMI. </w:t>
      </w:r>
    </w:p>
    <w:p w:rsidR="00000000" w:rsidRPr="00D42539" w:rsidRDefault="002D3C99" w:rsidP="00D42539">
      <w:pPr>
        <w:pStyle w:val="BodyText"/>
        <w:numPr>
          <w:ilvl w:val="0"/>
          <w:numId w:val="42"/>
        </w:numPr>
        <w:rPr>
          <w:sz w:val="32"/>
          <w:szCs w:val="32"/>
          <w:lang w:val="en-IN"/>
        </w:rPr>
      </w:pPr>
      <w:r w:rsidRPr="00D42539">
        <w:rPr>
          <w:sz w:val="32"/>
          <w:szCs w:val="32"/>
          <w:lang w:val="en-IN"/>
        </w:rPr>
        <w:t>[MI</w:t>
      </w:r>
      <w:r w:rsidRPr="00D42539">
        <w:rPr>
          <w:sz w:val="32"/>
          <w:szCs w:val="32"/>
          <w:lang w:val="en-IN"/>
        </w:rPr>
        <w:t xml:space="preserve">T-KAN] Kaner, C. (2002). Bug Advokacy. Retrieved from Cam Kaner Home Page: http://www.kaner.com/pdfs/BugAdvocacy.pdf </w:t>
      </w:r>
    </w:p>
    <w:p w:rsidR="00000000" w:rsidRPr="00D42539" w:rsidRDefault="002D3C99" w:rsidP="00D42539">
      <w:pPr>
        <w:pStyle w:val="BodyText"/>
        <w:numPr>
          <w:ilvl w:val="0"/>
          <w:numId w:val="42"/>
        </w:numPr>
        <w:rPr>
          <w:sz w:val="32"/>
          <w:szCs w:val="32"/>
          <w:lang w:val="en-IN"/>
        </w:rPr>
      </w:pPr>
      <w:r w:rsidRPr="00D42539">
        <w:rPr>
          <w:sz w:val="32"/>
          <w:szCs w:val="32"/>
          <w:lang w:val="en-IN"/>
        </w:rPr>
        <w:t xml:space="preserve">[MIT-LIV] LiveTime Software. (2008). ISO/IEC 20000 Compliance. Retrieved from Web 2.0 ITIL Service Desk, Help Desk and Support Software: </w:t>
      </w:r>
      <w:r w:rsidRPr="00D42539">
        <w:rPr>
          <w:sz w:val="32"/>
          <w:szCs w:val="32"/>
          <w:lang w:val="en-IN"/>
        </w:rPr>
        <w:t xml:space="preserve">http://www.livetime.com/webservicedesk/ServiceCompliance.html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D3C99" w:rsidRDefault="002D3C99" w:rsidP="003654DF">
      <w:pPr>
        <w:spacing w:after="0" w:line="240" w:lineRule="auto"/>
      </w:pPr>
      <w:r>
        <w:separator/>
      </w:r>
    </w:p>
  </w:endnote>
  <w:endnote w:type="continuationSeparator" w:id="1">
    <w:p w:rsidR="002D3C99" w:rsidRDefault="002D3C99"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D3C99" w:rsidRDefault="002D3C99" w:rsidP="003654DF">
      <w:pPr>
        <w:spacing w:after="0" w:line="240" w:lineRule="auto"/>
      </w:pPr>
      <w:r>
        <w:separator/>
      </w:r>
    </w:p>
  </w:footnote>
  <w:footnote w:type="continuationSeparator" w:id="1">
    <w:p w:rsidR="002D3C99" w:rsidRDefault="002D3C99"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1E3BF6">
        <w:pPr>
          <w:pStyle w:val="Header"/>
          <w:jc w:val="right"/>
        </w:pPr>
        <w:fldSimple w:instr=" PAGE   \* MERGEFORMAT ">
          <w:r w:rsidR="004B7DBF">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1">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2">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0E837C5"/>
    <w:multiLevelType w:val="hybridMultilevel"/>
    <w:tmpl w:val="6A9C3F8C"/>
    <w:lvl w:ilvl="0" w:tplc="41A26E00">
      <w:start w:val="1"/>
      <w:numFmt w:val="bullet"/>
      <w:lvlText w:val=""/>
      <w:lvlJc w:val="left"/>
      <w:pPr>
        <w:tabs>
          <w:tab w:val="num" w:pos="720"/>
        </w:tabs>
        <w:ind w:left="720" w:hanging="360"/>
      </w:pPr>
      <w:rPr>
        <w:rFonts w:ascii="Wingdings 2" w:hAnsi="Wingdings 2" w:hint="default"/>
      </w:rPr>
    </w:lvl>
    <w:lvl w:ilvl="1" w:tplc="9018906A" w:tentative="1">
      <w:start w:val="1"/>
      <w:numFmt w:val="bullet"/>
      <w:lvlText w:val=""/>
      <w:lvlJc w:val="left"/>
      <w:pPr>
        <w:tabs>
          <w:tab w:val="num" w:pos="1440"/>
        </w:tabs>
        <w:ind w:left="1440" w:hanging="360"/>
      </w:pPr>
      <w:rPr>
        <w:rFonts w:ascii="Wingdings 2" w:hAnsi="Wingdings 2" w:hint="default"/>
      </w:rPr>
    </w:lvl>
    <w:lvl w:ilvl="2" w:tplc="DF02DA66" w:tentative="1">
      <w:start w:val="1"/>
      <w:numFmt w:val="bullet"/>
      <w:lvlText w:val=""/>
      <w:lvlJc w:val="left"/>
      <w:pPr>
        <w:tabs>
          <w:tab w:val="num" w:pos="2160"/>
        </w:tabs>
        <w:ind w:left="2160" w:hanging="360"/>
      </w:pPr>
      <w:rPr>
        <w:rFonts w:ascii="Wingdings 2" w:hAnsi="Wingdings 2" w:hint="default"/>
      </w:rPr>
    </w:lvl>
    <w:lvl w:ilvl="3" w:tplc="24542D28" w:tentative="1">
      <w:start w:val="1"/>
      <w:numFmt w:val="bullet"/>
      <w:lvlText w:val=""/>
      <w:lvlJc w:val="left"/>
      <w:pPr>
        <w:tabs>
          <w:tab w:val="num" w:pos="2880"/>
        </w:tabs>
        <w:ind w:left="2880" w:hanging="360"/>
      </w:pPr>
      <w:rPr>
        <w:rFonts w:ascii="Wingdings 2" w:hAnsi="Wingdings 2" w:hint="default"/>
      </w:rPr>
    </w:lvl>
    <w:lvl w:ilvl="4" w:tplc="A238C6CE" w:tentative="1">
      <w:start w:val="1"/>
      <w:numFmt w:val="bullet"/>
      <w:lvlText w:val=""/>
      <w:lvlJc w:val="left"/>
      <w:pPr>
        <w:tabs>
          <w:tab w:val="num" w:pos="3600"/>
        </w:tabs>
        <w:ind w:left="3600" w:hanging="360"/>
      </w:pPr>
      <w:rPr>
        <w:rFonts w:ascii="Wingdings 2" w:hAnsi="Wingdings 2" w:hint="default"/>
      </w:rPr>
    </w:lvl>
    <w:lvl w:ilvl="5" w:tplc="4704DEBA" w:tentative="1">
      <w:start w:val="1"/>
      <w:numFmt w:val="bullet"/>
      <w:lvlText w:val=""/>
      <w:lvlJc w:val="left"/>
      <w:pPr>
        <w:tabs>
          <w:tab w:val="num" w:pos="4320"/>
        </w:tabs>
        <w:ind w:left="4320" w:hanging="360"/>
      </w:pPr>
      <w:rPr>
        <w:rFonts w:ascii="Wingdings 2" w:hAnsi="Wingdings 2" w:hint="default"/>
      </w:rPr>
    </w:lvl>
    <w:lvl w:ilvl="6" w:tplc="38CC5ABE" w:tentative="1">
      <w:start w:val="1"/>
      <w:numFmt w:val="bullet"/>
      <w:lvlText w:val=""/>
      <w:lvlJc w:val="left"/>
      <w:pPr>
        <w:tabs>
          <w:tab w:val="num" w:pos="5040"/>
        </w:tabs>
        <w:ind w:left="5040" w:hanging="360"/>
      </w:pPr>
      <w:rPr>
        <w:rFonts w:ascii="Wingdings 2" w:hAnsi="Wingdings 2" w:hint="default"/>
      </w:rPr>
    </w:lvl>
    <w:lvl w:ilvl="7" w:tplc="7E54F642" w:tentative="1">
      <w:start w:val="1"/>
      <w:numFmt w:val="bullet"/>
      <w:lvlText w:val=""/>
      <w:lvlJc w:val="left"/>
      <w:pPr>
        <w:tabs>
          <w:tab w:val="num" w:pos="5760"/>
        </w:tabs>
        <w:ind w:left="5760" w:hanging="360"/>
      </w:pPr>
      <w:rPr>
        <w:rFonts w:ascii="Wingdings 2" w:hAnsi="Wingdings 2" w:hint="default"/>
      </w:rPr>
    </w:lvl>
    <w:lvl w:ilvl="8" w:tplc="FC7833DC" w:tentative="1">
      <w:start w:val="1"/>
      <w:numFmt w:val="bullet"/>
      <w:lvlText w:val=""/>
      <w:lvlJc w:val="left"/>
      <w:pPr>
        <w:tabs>
          <w:tab w:val="num" w:pos="6480"/>
        </w:tabs>
        <w:ind w:left="6480" w:hanging="360"/>
      </w:pPr>
      <w:rPr>
        <w:rFonts w:ascii="Wingdings 2" w:hAnsi="Wingdings 2" w:hint="default"/>
      </w:rPr>
    </w:lvl>
  </w:abstractNum>
  <w:abstractNum w:abstractNumId="24">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5E3E87"/>
    <w:multiLevelType w:val="hybridMultilevel"/>
    <w:tmpl w:val="0B283DB6"/>
    <w:lvl w:ilvl="0" w:tplc="D0A00B36">
      <w:start w:val="1"/>
      <w:numFmt w:val="bullet"/>
      <w:lvlText w:val=""/>
      <w:lvlJc w:val="left"/>
      <w:pPr>
        <w:tabs>
          <w:tab w:val="num" w:pos="720"/>
        </w:tabs>
        <w:ind w:left="720" w:hanging="360"/>
      </w:pPr>
      <w:rPr>
        <w:rFonts w:ascii="Wingdings 2" w:hAnsi="Wingdings 2" w:hint="default"/>
      </w:rPr>
    </w:lvl>
    <w:lvl w:ilvl="1" w:tplc="636ED8EA" w:tentative="1">
      <w:start w:val="1"/>
      <w:numFmt w:val="bullet"/>
      <w:lvlText w:val=""/>
      <w:lvlJc w:val="left"/>
      <w:pPr>
        <w:tabs>
          <w:tab w:val="num" w:pos="1440"/>
        </w:tabs>
        <w:ind w:left="1440" w:hanging="360"/>
      </w:pPr>
      <w:rPr>
        <w:rFonts w:ascii="Wingdings 2" w:hAnsi="Wingdings 2" w:hint="default"/>
      </w:rPr>
    </w:lvl>
    <w:lvl w:ilvl="2" w:tplc="4A924FC6" w:tentative="1">
      <w:start w:val="1"/>
      <w:numFmt w:val="bullet"/>
      <w:lvlText w:val=""/>
      <w:lvlJc w:val="left"/>
      <w:pPr>
        <w:tabs>
          <w:tab w:val="num" w:pos="2160"/>
        </w:tabs>
        <w:ind w:left="2160" w:hanging="360"/>
      </w:pPr>
      <w:rPr>
        <w:rFonts w:ascii="Wingdings 2" w:hAnsi="Wingdings 2" w:hint="default"/>
      </w:rPr>
    </w:lvl>
    <w:lvl w:ilvl="3" w:tplc="B56458E8" w:tentative="1">
      <w:start w:val="1"/>
      <w:numFmt w:val="bullet"/>
      <w:lvlText w:val=""/>
      <w:lvlJc w:val="left"/>
      <w:pPr>
        <w:tabs>
          <w:tab w:val="num" w:pos="2880"/>
        </w:tabs>
        <w:ind w:left="2880" w:hanging="360"/>
      </w:pPr>
      <w:rPr>
        <w:rFonts w:ascii="Wingdings 2" w:hAnsi="Wingdings 2" w:hint="default"/>
      </w:rPr>
    </w:lvl>
    <w:lvl w:ilvl="4" w:tplc="36141766" w:tentative="1">
      <w:start w:val="1"/>
      <w:numFmt w:val="bullet"/>
      <w:lvlText w:val=""/>
      <w:lvlJc w:val="left"/>
      <w:pPr>
        <w:tabs>
          <w:tab w:val="num" w:pos="3600"/>
        </w:tabs>
        <w:ind w:left="3600" w:hanging="360"/>
      </w:pPr>
      <w:rPr>
        <w:rFonts w:ascii="Wingdings 2" w:hAnsi="Wingdings 2" w:hint="default"/>
      </w:rPr>
    </w:lvl>
    <w:lvl w:ilvl="5" w:tplc="10784890" w:tentative="1">
      <w:start w:val="1"/>
      <w:numFmt w:val="bullet"/>
      <w:lvlText w:val=""/>
      <w:lvlJc w:val="left"/>
      <w:pPr>
        <w:tabs>
          <w:tab w:val="num" w:pos="4320"/>
        </w:tabs>
        <w:ind w:left="4320" w:hanging="360"/>
      </w:pPr>
      <w:rPr>
        <w:rFonts w:ascii="Wingdings 2" w:hAnsi="Wingdings 2" w:hint="default"/>
      </w:rPr>
    </w:lvl>
    <w:lvl w:ilvl="6" w:tplc="40FC670C" w:tentative="1">
      <w:start w:val="1"/>
      <w:numFmt w:val="bullet"/>
      <w:lvlText w:val=""/>
      <w:lvlJc w:val="left"/>
      <w:pPr>
        <w:tabs>
          <w:tab w:val="num" w:pos="5040"/>
        </w:tabs>
        <w:ind w:left="5040" w:hanging="360"/>
      </w:pPr>
      <w:rPr>
        <w:rFonts w:ascii="Wingdings 2" w:hAnsi="Wingdings 2" w:hint="default"/>
      </w:rPr>
    </w:lvl>
    <w:lvl w:ilvl="7" w:tplc="C4462CAA" w:tentative="1">
      <w:start w:val="1"/>
      <w:numFmt w:val="bullet"/>
      <w:lvlText w:val=""/>
      <w:lvlJc w:val="left"/>
      <w:pPr>
        <w:tabs>
          <w:tab w:val="num" w:pos="5760"/>
        </w:tabs>
        <w:ind w:left="5760" w:hanging="360"/>
      </w:pPr>
      <w:rPr>
        <w:rFonts w:ascii="Wingdings 2" w:hAnsi="Wingdings 2" w:hint="default"/>
      </w:rPr>
    </w:lvl>
    <w:lvl w:ilvl="8" w:tplc="CC48800E" w:tentative="1">
      <w:start w:val="1"/>
      <w:numFmt w:val="bullet"/>
      <w:lvlText w:val=""/>
      <w:lvlJc w:val="left"/>
      <w:pPr>
        <w:tabs>
          <w:tab w:val="num" w:pos="6480"/>
        </w:tabs>
        <w:ind w:left="6480" w:hanging="360"/>
      </w:pPr>
      <w:rPr>
        <w:rFonts w:ascii="Wingdings 2" w:hAnsi="Wingdings 2" w:hint="default"/>
      </w:r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0E3312"/>
    <w:multiLevelType w:val="hybridMultilevel"/>
    <w:tmpl w:val="01DA5468"/>
    <w:lvl w:ilvl="0" w:tplc="7B806EE2">
      <w:start w:val="1"/>
      <w:numFmt w:val="bullet"/>
      <w:lvlText w:val=""/>
      <w:lvlJc w:val="left"/>
      <w:pPr>
        <w:tabs>
          <w:tab w:val="num" w:pos="720"/>
        </w:tabs>
        <w:ind w:left="720" w:hanging="360"/>
      </w:pPr>
      <w:rPr>
        <w:rFonts w:ascii="Wingdings 2" w:hAnsi="Wingdings 2" w:hint="default"/>
      </w:rPr>
    </w:lvl>
    <w:lvl w:ilvl="1" w:tplc="39F4D78C" w:tentative="1">
      <w:start w:val="1"/>
      <w:numFmt w:val="bullet"/>
      <w:lvlText w:val=""/>
      <w:lvlJc w:val="left"/>
      <w:pPr>
        <w:tabs>
          <w:tab w:val="num" w:pos="1440"/>
        </w:tabs>
        <w:ind w:left="1440" w:hanging="360"/>
      </w:pPr>
      <w:rPr>
        <w:rFonts w:ascii="Wingdings 2" w:hAnsi="Wingdings 2" w:hint="default"/>
      </w:rPr>
    </w:lvl>
    <w:lvl w:ilvl="2" w:tplc="902E9D3A" w:tentative="1">
      <w:start w:val="1"/>
      <w:numFmt w:val="bullet"/>
      <w:lvlText w:val=""/>
      <w:lvlJc w:val="left"/>
      <w:pPr>
        <w:tabs>
          <w:tab w:val="num" w:pos="2160"/>
        </w:tabs>
        <w:ind w:left="2160" w:hanging="360"/>
      </w:pPr>
      <w:rPr>
        <w:rFonts w:ascii="Wingdings 2" w:hAnsi="Wingdings 2" w:hint="default"/>
      </w:rPr>
    </w:lvl>
    <w:lvl w:ilvl="3" w:tplc="6060B1D2" w:tentative="1">
      <w:start w:val="1"/>
      <w:numFmt w:val="bullet"/>
      <w:lvlText w:val=""/>
      <w:lvlJc w:val="left"/>
      <w:pPr>
        <w:tabs>
          <w:tab w:val="num" w:pos="2880"/>
        </w:tabs>
        <w:ind w:left="2880" w:hanging="360"/>
      </w:pPr>
      <w:rPr>
        <w:rFonts w:ascii="Wingdings 2" w:hAnsi="Wingdings 2" w:hint="default"/>
      </w:rPr>
    </w:lvl>
    <w:lvl w:ilvl="4" w:tplc="3232F45C" w:tentative="1">
      <w:start w:val="1"/>
      <w:numFmt w:val="bullet"/>
      <w:lvlText w:val=""/>
      <w:lvlJc w:val="left"/>
      <w:pPr>
        <w:tabs>
          <w:tab w:val="num" w:pos="3600"/>
        </w:tabs>
        <w:ind w:left="3600" w:hanging="360"/>
      </w:pPr>
      <w:rPr>
        <w:rFonts w:ascii="Wingdings 2" w:hAnsi="Wingdings 2" w:hint="default"/>
      </w:rPr>
    </w:lvl>
    <w:lvl w:ilvl="5" w:tplc="FA7C136E" w:tentative="1">
      <w:start w:val="1"/>
      <w:numFmt w:val="bullet"/>
      <w:lvlText w:val=""/>
      <w:lvlJc w:val="left"/>
      <w:pPr>
        <w:tabs>
          <w:tab w:val="num" w:pos="4320"/>
        </w:tabs>
        <w:ind w:left="4320" w:hanging="360"/>
      </w:pPr>
      <w:rPr>
        <w:rFonts w:ascii="Wingdings 2" w:hAnsi="Wingdings 2" w:hint="default"/>
      </w:rPr>
    </w:lvl>
    <w:lvl w:ilvl="6" w:tplc="C13CCEBA" w:tentative="1">
      <w:start w:val="1"/>
      <w:numFmt w:val="bullet"/>
      <w:lvlText w:val=""/>
      <w:lvlJc w:val="left"/>
      <w:pPr>
        <w:tabs>
          <w:tab w:val="num" w:pos="5040"/>
        </w:tabs>
        <w:ind w:left="5040" w:hanging="360"/>
      </w:pPr>
      <w:rPr>
        <w:rFonts w:ascii="Wingdings 2" w:hAnsi="Wingdings 2" w:hint="default"/>
      </w:rPr>
    </w:lvl>
    <w:lvl w:ilvl="7" w:tplc="6F2ED920" w:tentative="1">
      <w:start w:val="1"/>
      <w:numFmt w:val="bullet"/>
      <w:lvlText w:val=""/>
      <w:lvlJc w:val="left"/>
      <w:pPr>
        <w:tabs>
          <w:tab w:val="num" w:pos="5760"/>
        </w:tabs>
        <w:ind w:left="5760" w:hanging="360"/>
      </w:pPr>
      <w:rPr>
        <w:rFonts w:ascii="Wingdings 2" w:hAnsi="Wingdings 2" w:hint="default"/>
      </w:rPr>
    </w:lvl>
    <w:lvl w:ilvl="8" w:tplc="38208202" w:tentative="1">
      <w:start w:val="1"/>
      <w:numFmt w:val="bullet"/>
      <w:lvlText w:val=""/>
      <w:lvlJc w:val="left"/>
      <w:pPr>
        <w:tabs>
          <w:tab w:val="num" w:pos="6480"/>
        </w:tabs>
        <w:ind w:left="6480" w:hanging="360"/>
      </w:pPr>
      <w:rPr>
        <w:rFonts w:ascii="Wingdings 2" w:hAnsi="Wingdings 2"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4415E0A"/>
    <w:multiLevelType w:val="hybridMultilevel"/>
    <w:tmpl w:val="FD02F220"/>
    <w:lvl w:ilvl="0" w:tplc="4140BD2E">
      <w:start w:val="1"/>
      <w:numFmt w:val="bullet"/>
      <w:lvlText w:val=""/>
      <w:lvlJc w:val="left"/>
      <w:pPr>
        <w:tabs>
          <w:tab w:val="num" w:pos="720"/>
        </w:tabs>
        <w:ind w:left="720" w:hanging="360"/>
      </w:pPr>
      <w:rPr>
        <w:rFonts w:ascii="Wingdings 2" w:hAnsi="Wingdings 2" w:hint="default"/>
      </w:rPr>
    </w:lvl>
    <w:lvl w:ilvl="1" w:tplc="12C425C8" w:tentative="1">
      <w:start w:val="1"/>
      <w:numFmt w:val="bullet"/>
      <w:lvlText w:val=""/>
      <w:lvlJc w:val="left"/>
      <w:pPr>
        <w:tabs>
          <w:tab w:val="num" w:pos="1440"/>
        </w:tabs>
        <w:ind w:left="1440" w:hanging="360"/>
      </w:pPr>
      <w:rPr>
        <w:rFonts w:ascii="Wingdings 2" w:hAnsi="Wingdings 2" w:hint="default"/>
      </w:rPr>
    </w:lvl>
    <w:lvl w:ilvl="2" w:tplc="C102EDAA" w:tentative="1">
      <w:start w:val="1"/>
      <w:numFmt w:val="bullet"/>
      <w:lvlText w:val=""/>
      <w:lvlJc w:val="left"/>
      <w:pPr>
        <w:tabs>
          <w:tab w:val="num" w:pos="2160"/>
        </w:tabs>
        <w:ind w:left="2160" w:hanging="360"/>
      </w:pPr>
      <w:rPr>
        <w:rFonts w:ascii="Wingdings 2" w:hAnsi="Wingdings 2" w:hint="default"/>
      </w:rPr>
    </w:lvl>
    <w:lvl w:ilvl="3" w:tplc="47805006" w:tentative="1">
      <w:start w:val="1"/>
      <w:numFmt w:val="bullet"/>
      <w:lvlText w:val=""/>
      <w:lvlJc w:val="left"/>
      <w:pPr>
        <w:tabs>
          <w:tab w:val="num" w:pos="2880"/>
        </w:tabs>
        <w:ind w:left="2880" w:hanging="360"/>
      </w:pPr>
      <w:rPr>
        <w:rFonts w:ascii="Wingdings 2" w:hAnsi="Wingdings 2" w:hint="default"/>
      </w:rPr>
    </w:lvl>
    <w:lvl w:ilvl="4" w:tplc="6F5C8A02" w:tentative="1">
      <w:start w:val="1"/>
      <w:numFmt w:val="bullet"/>
      <w:lvlText w:val=""/>
      <w:lvlJc w:val="left"/>
      <w:pPr>
        <w:tabs>
          <w:tab w:val="num" w:pos="3600"/>
        </w:tabs>
        <w:ind w:left="3600" w:hanging="360"/>
      </w:pPr>
      <w:rPr>
        <w:rFonts w:ascii="Wingdings 2" w:hAnsi="Wingdings 2" w:hint="default"/>
      </w:rPr>
    </w:lvl>
    <w:lvl w:ilvl="5" w:tplc="F8BC107E" w:tentative="1">
      <w:start w:val="1"/>
      <w:numFmt w:val="bullet"/>
      <w:lvlText w:val=""/>
      <w:lvlJc w:val="left"/>
      <w:pPr>
        <w:tabs>
          <w:tab w:val="num" w:pos="4320"/>
        </w:tabs>
        <w:ind w:left="4320" w:hanging="360"/>
      </w:pPr>
      <w:rPr>
        <w:rFonts w:ascii="Wingdings 2" w:hAnsi="Wingdings 2" w:hint="default"/>
      </w:rPr>
    </w:lvl>
    <w:lvl w:ilvl="6" w:tplc="2E9675F8" w:tentative="1">
      <w:start w:val="1"/>
      <w:numFmt w:val="bullet"/>
      <w:lvlText w:val=""/>
      <w:lvlJc w:val="left"/>
      <w:pPr>
        <w:tabs>
          <w:tab w:val="num" w:pos="5040"/>
        </w:tabs>
        <w:ind w:left="5040" w:hanging="360"/>
      </w:pPr>
      <w:rPr>
        <w:rFonts w:ascii="Wingdings 2" w:hAnsi="Wingdings 2" w:hint="default"/>
      </w:rPr>
    </w:lvl>
    <w:lvl w:ilvl="7" w:tplc="1D4A061A" w:tentative="1">
      <w:start w:val="1"/>
      <w:numFmt w:val="bullet"/>
      <w:lvlText w:val=""/>
      <w:lvlJc w:val="left"/>
      <w:pPr>
        <w:tabs>
          <w:tab w:val="num" w:pos="5760"/>
        </w:tabs>
        <w:ind w:left="5760" w:hanging="360"/>
      </w:pPr>
      <w:rPr>
        <w:rFonts w:ascii="Wingdings 2" w:hAnsi="Wingdings 2" w:hint="default"/>
      </w:rPr>
    </w:lvl>
    <w:lvl w:ilvl="8" w:tplc="6A1A0524" w:tentative="1">
      <w:start w:val="1"/>
      <w:numFmt w:val="bullet"/>
      <w:lvlText w:val=""/>
      <w:lvlJc w:val="left"/>
      <w:pPr>
        <w:tabs>
          <w:tab w:val="num" w:pos="6480"/>
        </w:tabs>
        <w:ind w:left="6480" w:hanging="360"/>
      </w:pPr>
      <w:rPr>
        <w:rFonts w:ascii="Wingdings 2" w:hAnsi="Wingdings 2"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5FF30A6"/>
    <w:multiLevelType w:val="hybridMultilevel"/>
    <w:tmpl w:val="2696A556"/>
    <w:lvl w:ilvl="0" w:tplc="40090001">
      <w:start w:val="1"/>
      <w:numFmt w:val="bullet"/>
      <w:lvlText w:val=""/>
      <w:lvlJc w:val="left"/>
      <w:pPr>
        <w:ind w:left="1665" w:hanging="360"/>
      </w:pPr>
      <w:rPr>
        <w:rFonts w:ascii="Symbol" w:hAnsi="Symbol" w:hint="default"/>
      </w:rPr>
    </w:lvl>
    <w:lvl w:ilvl="1" w:tplc="40090003" w:tentative="1">
      <w:start w:val="1"/>
      <w:numFmt w:val="bullet"/>
      <w:lvlText w:val="o"/>
      <w:lvlJc w:val="left"/>
      <w:pPr>
        <w:ind w:left="2385" w:hanging="360"/>
      </w:pPr>
      <w:rPr>
        <w:rFonts w:ascii="Courier New" w:hAnsi="Courier New" w:cs="Courier New" w:hint="default"/>
      </w:rPr>
    </w:lvl>
    <w:lvl w:ilvl="2" w:tplc="40090005" w:tentative="1">
      <w:start w:val="1"/>
      <w:numFmt w:val="bullet"/>
      <w:lvlText w:val=""/>
      <w:lvlJc w:val="left"/>
      <w:pPr>
        <w:ind w:left="3105" w:hanging="360"/>
      </w:pPr>
      <w:rPr>
        <w:rFonts w:ascii="Wingdings" w:hAnsi="Wingdings" w:hint="default"/>
      </w:rPr>
    </w:lvl>
    <w:lvl w:ilvl="3" w:tplc="40090001" w:tentative="1">
      <w:start w:val="1"/>
      <w:numFmt w:val="bullet"/>
      <w:lvlText w:val=""/>
      <w:lvlJc w:val="left"/>
      <w:pPr>
        <w:ind w:left="3825" w:hanging="360"/>
      </w:pPr>
      <w:rPr>
        <w:rFonts w:ascii="Symbol" w:hAnsi="Symbol" w:hint="default"/>
      </w:rPr>
    </w:lvl>
    <w:lvl w:ilvl="4" w:tplc="40090003" w:tentative="1">
      <w:start w:val="1"/>
      <w:numFmt w:val="bullet"/>
      <w:lvlText w:val="o"/>
      <w:lvlJc w:val="left"/>
      <w:pPr>
        <w:ind w:left="4545" w:hanging="360"/>
      </w:pPr>
      <w:rPr>
        <w:rFonts w:ascii="Courier New" w:hAnsi="Courier New" w:cs="Courier New" w:hint="default"/>
      </w:rPr>
    </w:lvl>
    <w:lvl w:ilvl="5" w:tplc="40090005" w:tentative="1">
      <w:start w:val="1"/>
      <w:numFmt w:val="bullet"/>
      <w:lvlText w:val=""/>
      <w:lvlJc w:val="left"/>
      <w:pPr>
        <w:ind w:left="5265" w:hanging="360"/>
      </w:pPr>
      <w:rPr>
        <w:rFonts w:ascii="Wingdings" w:hAnsi="Wingdings" w:hint="default"/>
      </w:rPr>
    </w:lvl>
    <w:lvl w:ilvl="6" w:tplc="40090001" w:tentative="1">
      <w:start w:val="1"/>
      <w:numFmt w:val="bullet"/>
      <w:lvlText w:val=""/>
      <w:lvlJc w:val="left"/>
      <w:pPr>
        <w:ind w:left="5985" w:hanging="360"/>
      </w:pPr>
      <w:rPr>
        <w:rFonts w:ascii="Symbol" w:hAnsi="Symbol" w:hint="default"/>
      </w:rPr>
    </w:lvl>
    <w:lvl w:ilvl="7" w:tplc="40090003" w:tentative="1">
      <w:start w:val="1"/>
      <w:numFmt w:val="bullet"/>
      <w:lvlText w:val="o"/>
      <w:lvlJc w:val="left"/>
      <w:pPr>
        <w:ind w:left="6705" w:hanging="360"/>
      </w:pPr>
      <w:rPr>
        <w:rFonts w:ascii="Courier New" w:hAnsi="Courier New" w:cs="Courier New" w:hint="default"/>
      </w:rPr>
    </w:lvl>
    <w:lvl w:ilvl="8" w:tplc="40090005" w:tentative="1">
      <w:start w:val="1"/>
      <w:numFmt w:val="bullet"/>
      <w:lvlText w:val=""/>
      <w:lvlJc w:val="left"/>
      <w:pPr>
        <w:ind w:left="7425"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434ACD"/>
    <w:multiLevelType w:val="hybridMultilevel"/>
    <w:tmpl w:val="B4247E02"/>
    <w:lvl w:ilvl="0" w:tplc="76AC0C58">
      <w:start w:val="1"/>
      <w:numFmt w:val="bullet"/>
      <w:lvlText w:val=""/>
      <w:lvlJc w:val="left"/>
      <w:pPr>
        <w:tabs>
          <w:tab w:val="num" w:pos="720"/>
        </w:tabs>
        <w:ind w:left="720" w:hanging="360"/>
      </w:pPr>
      <w:rPr>
        <w:rFonts w:ascii="Wingdings 2" w:hAnsi="Wingdings 2" w:hint="default"/>
      </w:rPr>
    </w:lvl>
    <w:lvl w:ilvl="1" w:tplc="DD246B8E" w:tentative="1">
      <w:start w:val="1"/>
      <w:numFmt w:val="bullet"/>
      <w:lvlText w:val=""/>
      <w:lvlJc w:val="left"/>
      <w:pPr>
        <w:tabs>
          <w:tab w:val="num" w:pos="1440"/>
        </w:tabs>
        <w:ind w:left="1440" w:hanging="360"/>
      </w:pPr>
      <w:rPr>
        <w:rFonts w:ascii="Wingdings 2" w:hAnsi="Wingdings 2" w:hint="default"/>
      </w:rPr>
    </w:lvl>
    <w:lvl w:ilvl="2" w:tplc="95BE0292" w:tentative="1">
      <w:start w:val="1"/>
      <w:numFmt w:val="bullet"/>
      <w:lvlText w:val=""/>
      <w:lvlJc w:val="left"/>
      <w:pPr>
        <w:tabs>
          <w:tab w:val="num" w:pos="2160"/>
        </w:tabs>
        <w:ind w:left="2160" w:hanging="360"/>
      </w:pPr>
      <w:rPr>
        <w:rFonts w:ascii="Wingdings 2" w:hAnsi="Wingdings 2" w:hint="default"/>
      </w:rPr>
    </w:lvl>
    <w:lvl w:ilvl="3" w:tplc="D3C4836A" w:tentative="1">
      <w:start w:val="1"/>
      <w:numFmt w:val="bullet"/>
      <w:lvlText w:val=""/>
      <w:lvlJc w:val="left"/>
      <w:pPr>
        <w:tabs>
          <w:tab w:val="num" w:pos="2880"/>
        </w:tabs>
        <w:ind w:left="2880" w:hanging="360"/>
      </w:pPr>
      <w:rPr>
        <w:rFonts w:ascii="Wingdings 2" w:hAnsi="Wingdings 2" w:hint="default"/>
      </w:rPr>
    </w:lvl>
    <w:lvl w:ilvl="4" w:tplc="158CE39C" w:tentative="1">
      <w:start w:val="1"/>
      <w:numFmt w:val="bullet"/>
      <w:lvlText w:val=""/>
      <w:lvlJc w:val="left"/>
      <w:pPr>
        <w:tabs>
          <w:tab w:val="num" w:pos="3600"/>
        </w:tabs>
        <w:ind w:left="3600" w:hanging="360"/>
      </w:pPr>
      <w:rPr>
        <w:rFonts w:ascii="Wingdings 2" w:hAnsi="Wingdings 2" w:hint="default"/>
      </w:rPr>
    </w:lvl>
    <w:lvl w:ilvl="5" w:tplc="71CC3BF4" w:tentative="1">
      <w:start w:val="1"/>
      <w:numFmt w:val="bullet"/>
      <w:lvlText w:val=""/>
      <w:lvlJc w:val="left"/>
      <w:pPr>
        <w:tabs>
          <w:tab w:val="num" w:pos="4320"/>
        </w:tabs>
        <w:ind w:left="4320" w:hanging="360"/>
      </w:pPr>
      <w:rPr>
        <w:rFonts w:ascii="Wingdings 2" w:hAnsi="Wingdings 2" w:hint="default"/>
      </w:rPr>
    </w:lvl>
    <w:lvl w:ilvl="6" w:tplc="8328098A" w:tentative="1">
      <w:start w:val="1"/>
      <w:numFmt w:val="bullet"/>
      <w:lvlText w:val=""/>
      <w:lvlJc w:val="left"/>
      <w:pPr>
        <w:tabs>
          <w:tab w:val="num" w:pos="5040"/>
        </w:tabs>
        <w:ind w:left="5040" w:hanging="360"/>
      </w:pPr>
      <w:rPr>
        <w:rFonts w:ascii="Wingdings 2" w:hAnsi="Wingdings 2" w:hint="default"/>
      </w:rPr>
    </w:lvl>
    <w:lvl w:ilvl="7" w:tplc="4C561806" w:tentative="1">
      <w:start w:val="1"/>
      <w:numFmt w:val="bullet"/>
      <w:lvlText w:val=""/>
      <w:lvlJc w:val="left"/>
      <w:pPr>
        <w:tabs>
          <w:tab w:val="num" w:pos="5760"/>
        </w:tabs>
        <w:ind w:left="5760" w:hanging="360"/>
      </w:pPr>
      <w:rPr>
        <w:rFonts w:ascii="Wingdings 2" w:hAnsi="Wingdings 2" w:hint="default"/>
      </w:rPr>
    </w:lvl>
    <w:lvl w:ilvl="8" w:tplc="F0BC2624" w:tentative="1">
      <w:start w:val="1"/>
      <w:numFmt w:val="bullet"/>
      <w:lvlText w:val=""/>
      <w:lvlJc w:val="left"/>
      <w:pPr>
        <w:tabs>
          <w:tab w:val="num" w:pos="6480"/>
        </w:tabs>
        <w:ind w:left="6480" w:hanging="360"/>
      </w:pPr>
      <w:rPr>
        <w:rFonts w:ascii="Wingdings 2" w:hAnsi="Wingdings 2"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num>
  <w:num w:numId="6">
    <w:abstractNumId w:val="19"/>
  </w:num>
  <w:num w:numId="7">
    <w:abstractNumId w:val="18"/>
  </w:num>
  <w:num w:numId="8">
    <w:abstractNumId w:val="4"/>
  </w:num>
  <w:num w:numId="9">
    <w:abstractNumId w:val="5"/>
  </w:num>
  <w:num w:numId="10">
    <w:abstractNumId w:val="1"/>
  </w:num>
  <w:num w:numId="11">
    <w:abstractNumId w:val="9"/>
  </w:num>
  <w:num w:numId="12">
    <w:abstractNumId w:val="33"/>
  </w:num>
  <w:num w:numId="13">
    <w:abstractNumId w:val="41"/>
  </w:num>
  <w:num w:numId="14">
    <w:abstractNumId w:val="45"/>
  </w:num>
  <w:num w:numId="15">
    <w:abstractNumId w:val="35"/>
  </w:num>
  <w:num w:numId="16">
    <w:abstractNumId w:val="32"/>
  </w:num>
  <w:num w:numId="17">
    <w:abstractNumId w:val="7"/>
  </w:num>
  <w:num w:numId="18">
    <w:abstractNumId w:val="34"/>
  </w:num>
  <w:num w:numId="19">
    <w:abstractNumId w:val="22"/>
  </w:num>
  <w:num w:numId="20">
    <w:abstractNumId w:val="6"/>
  </w:num>
  <w:num w:numId="21">
    <w:abstractNumId w:val="46"/>
  </w:num>
  <w:num w:numId="22">
    <w:abstractNumId w:val="17"/>
  </w:num>
  <w:num w:numId="23">
    <w:abstractNumId w:val="43"/>
  </w:num>
  <w:num w:numId="24">
    <w:abstractNumId w:val="44"/>
  </w:num>
  <w:num w:numId="25">
    <w:abstractNumId w:val="29"/>
  </w:num>
  <w:num w:numId="26">
    <w:abstractNumId w:val="16"/>
  </w:num>
  <w:num w:numId="27">
    <w:abstractNumId w:val="3"/>
  </w:num>
  <w:num w:numId="28">
    <w:abstractNumId w:val="10"/>
  </w:num>
  <w:num w:numId="29">
    <w:abstractNumId w:val="31"/>
  </w:num>
  <w:num w:numId="30">
    <w:abstractNumId w:val="39"/>
  </w:num>
  <w:num w:numId="31">
    <w:abstractNumId w:val="27"/>
  </w:num>
  <w:num w:numId="32">
    <w:abstractNumId w:val="2"/>
  </w:num>
  <w:num w:numId="33">
    <w:abstractNumId w:val="25"/>
  </w:num>
  <w:num w:numId="34">
    <w:abstractNumId w:val="20"/>
  </w:num>
  <w:num w:numId="35">
    <w:abstractNumId w:val="13"/>
  </w:num>
  <w:num w:numId="36">
    <w:abstractNumId w:val="11"/>
  </w:num>
  <w:num w:numId="37">
    <w:abstractNumId w:val="8"/>
  </w:num>
  <w:num w:numId="38">
    <w:abstractNumId w:val="37"/>
  </w:num>
  <w:num w:numId="39">
    <w:abstractNumId w:val="15"/>
  </w:num>
  <w:num w:numId="40">
    <w:abstractNumId w:val="12"/>
  </w:num>
  <w:num w:numId="41">
    <w:abstractNumId w:val="21"/>
  </w:num>
  <w:num w:numId="42">
    <w:abstractNumId w:val="36"/>
  </w:num>
  <w:num w:numId="43">
    <w:abstractNumId w:val="23"/>
  </w:num>
  <w:num w:numId="44">
    <w:abstractNumId w:val="30"/>
  </w:num>
  <w:num w:numId="45">
    <w:abstractNumId w:val="26"/>
  </w:num>
  <w:num w:numId="46">
    <w:abstractNumId w:val="38"/>
  </w:num>
  <w:num w:numId="47">
    <w:abstractNumId w:val="42"/>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E3BF6"/>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3C99"/>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23F"/>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4399"/>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34B"/>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B7DBF"/>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4A9E"/>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4CE"/>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539"/>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182B"/>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2110272">
      <w:bodyDiv w:val="1"/>
      <w:marLeft w:val="0"/>
      <w:marRight w:val="0"/>
      <w:marTop w:val="0"/>
      <w:marBottom w:val="0"/>
      <w:divBdr>
        <w:top w:val="none" w:sz="0" w:space="0" w:color="auto"/>
        <w:left w:val="none" w:sz="0" w:space="0" w:color="auto"/>
        <w:bottom w:val="none" w:sz="0" w:space="0" w:color="auto"/>
        <w:right w:val="none" w:sz="0" w:space="0" w:color="auto"/>
      </w:divBdr>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3071517">
      <w:bodyDiv w:val="1"/>
      <w:marLeft w:val="0"/>
      <w:marRight w:val="0"/>
      <w:marTop w:val="0"/>
      <w:marBottom w:val="0"/>
      <w:divBdr>
        <w:top w:val="none" w:sz="0" w:space="0" w:color="auto"/>
        <w:left w:val="none" w:sz="0" w:space="0" w:color="auto"/>
        <w:bottom w:val="none" w:sz="0" w:space="0" w:color="auto"/>
        <w:right w:val="none" w:sz="0" w:space="0" w:color="auto"/>
      </w:divBdr>
      <w:divsChild>
        <w:div w:id="145440857">
          <w:marLeft w:val="576"/>
          <w:marRight w:val="0"/>
          <w:marTop w:val="120"/>
          <w:marBottom w:val="0"/>
          <w:divBdr>
            <w:top w:val="none" w:sz="0" w:space="0" w:color="auto"/>
            <w:left w:val="none" w:sz="0" w:space="0" w:color="auto"/>
            <w:bottom w:val="none" w:sz="0" w:space="0" w:color="auto"/>
            <w:right w:val="none" w:sz="0" w:space="0" w:color="auto"/>
          </w:divBdr>
        </w:div>
        <w:div w:id="1100637659">
          <w:marLeft w:val="576"/>
          <w:marRight w:val="0"/>
          <w:marTop w:val="120"/>
          <w:marBottom w:val="0"/>
          <w:divBdr>
            <w:top w:val="none" w:sz="0" w:space="0" w:color="auto"/>
            <w:left w:val="none" w:sz="0" w:space="0" w:color="auto"/>
            <w:bottom w:val="none" w:sz="0" w:space="0" w:color="auto"/>
            <w:right w:val="none" w:sz="0" w:space="0" w:color="auto"/>
          </w:divBdr>
        </w:div>
        <w:div w:id="491527244">
          <w:marLeft w:val="576"/>
          <w:marRight w:val="0"/>
          <w:marTop w:val="120"/>
          <w:marBottom w:val="0"/>
          <w:divBdr>
            <w:top w:val="none" w:sz="0" w:space="0" w:color="auto"/>
            <w:left w:val="none" w:sz="0" w:space="0" w:color="auto"/>
            <w:bottom w:val="none" w:sz="0" w:space="0" w:color="auto"/>
            <w:right w:val="none" w:sz="0" w:space="0" w:color="auto"/>
          </w:divBdr>
        </w:div>
        <w:div w:id="32251558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338188">
      <w:bodyDiv w:val="1"/>
      <w:marLeft w:val="0"/>
      <w:marRight w:val="0"/>
      <w:marTop w:val="0"/>
      <w:marBottom w:val="0"/>
      <w:divBdr>
        <w:top w:val="none" w:sz="0" w:space="0" w:color="auto"/>
        <w:left w:val="none" w:sz="0" w:space="0" w:color="auto"/>
        <w:bottom w:val="none" w:sz="0" w:space="0" w:color="auto"/>
        <w:right w:val="none" w:sz="0" w:space="0" w:color="auto"/>
      </w:divBdr>
      <w:divsChild>
        <w:div w:id="87317967">
          <w:marLeft w:val="576"/>
          <w:marRight w:val="0"/>
          <w:marTop w:val="120"/>
          <w:marBottom w:val="0"/>
          <w:divBdr>
            <w:top w:val="none" w:sz="0" w:space="0" w:color="auto"/>
            <w:left w:val="none" w:sz="0" w:space="0" w:color="auto"/>
            <w:bottom w:val="none" w:sz="0" w:space="0" w:color="auto"/>
            <w:right w:val="none" w:sz="0" w:space="0" w:color="auto"/>
          </w:divBdr>
        </w:div>
        <w:div w:id="1740902762">
          <w:marLeft w:val="576"/>
          <w:marRight w:val="0"/>
          <w:marTop w:val="120"/>
          <w:marBottom w:val="0"/>
          <w:divBdr>
            <w:top w:val="none" w:sz="0" w:space="0" w:color="auto"/>
            <w:left w:val="none" w:sz="0" w:space="0" w:color="auto"/>
            <w:bottom w:val="none" w:sz="0" w:space="0" w:color="auto"/>
            <w:right w:val="none" w:sz="0" w:space="0" w:color="auto"/>
          </w:divBdr>
        </w:div>
        <w:div w:id="555893995">
          <w:marLeft w:val="576"/>
          <w:marRight w:val="0"/>
          <w:marTop w:val="120"/>
          <w:marBottom w:val="0"/>
          <w:divBdr>
            <w:top w:val="none" w:sz="0" w:space="0" w:color="auto"/>
            <w:left w:val="none" w:sz="0" w:space="0" w:color="auto"/>
            <w:bottom w:val="none" w:sz="0" w:space="0" w:color="auto"/>
            <w:right w:val="none" w:sz="0" w:space="0" w:color="auto"/>
          </w:divBdr>
        </w:div>
        <w:div w:id="440146669">
          <w:marLeft w:val="576"/>
          <w:marRight w:val="0"/>
          <w:marTop w:val="120"/>
          <w:marBottom w:val="0"/>
          <w:divBdr>
            <w:top w:val="none" w:sz="0" w:space="0" w:color="auto"/>
            <w:left w:val="none" w:sz="0" w:space="0" w:color="auto"/>
            <w:bottom w:val="none" w:sz="0" w:space="0" w:color="auto"/>
            <w:right w:val="none" w:sz="0" w:space="0" w:color="auto"/>
          </w:divBdr>
        </w:div>
        <w:div w:id="2043363955">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298098984">
      <w:bodyDiv w:val="1"/>
      <w:marLeft w:val="0"/>
      <w:marRight w:val="0"/>
      <w:marTop w:val="0"/>
      <w:marBottom w:val="0"/>
      <w:divBdr>
        <w:top w:val="none" w:sz="0" w:space="0" w:color="auto"/>
        <w:left w:val="none" w:sz="0" w:space="0" w:color="auto"/>
        <w:bottom w:val="none" w:sz="0" w:space="0" w:color="auto"/>
        <w:right w:val="none" w:sz="0" w:space="0" w:color="auto"/>
      </w:divBdr>
      <w:divsChild>
        <w:div w:id="223832065">
          <w:marLeft w:val="576"/>
          <w:marRight w:val="0"/>
          <w:marTop w:val="120"/>
          <w:marBottom w:val="0"/>
          <w:divBdr>
            <w:top w:val="none" w:sz="0" w:space="0" w:color="auto"/>
            <w:left w:val="none" w:sz="0" w:space="0" w:color="auto"/>
            <w:bottom w:val="none" w:sz="0" w:space="0" w:color="auto"/>
            <w:right w:val="none" w:sz="0" w:space="0" w:color="auto"/>
          </w:divBdr>
        </w:div>
        <w:div w:id="409274872">
          <w:marLeft w:val="576"/>
          <w:marRight w:val="0"/>
          <w:marTop w:val="120"/>
          <w:marBottom w:val="0"/>
          <w:divBdr>
            <w:top w:val="none" w:sz="0" w:space="0" w:color="auto"/>
            <w:left w:val="none" w:sz="0" w:space="0" w:color="auto"/>
            <w:bottom w:val="none" w:sz="0" w:space="0" w:color="auto"/>
            <w:right w:val="none" w:sz="0" w:space="0" w:color="auto"/>
          </w:divBdr>
        </w:div>
        <w:div w:id="96751443">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37209746">
      <w:bodyDiv w:val="1"/>
      <w:marLeft w:val="0"/>
      <w:marRight w:val="0"/>
      <w:marTop w:val="0"/>
      <w:marBottom w:val="0"/>
      <w:divBdr>
        <w:top w:val="none" w:sz="0" w:space="0" w:color="auto"/>
        <w:left w:val="none" w:sz="0" w:space="0" w:color="auto"/>
        <w:bottom w:val="none" w:sz="0" w:space="0" w:color="auto"/>
        <w:right w:val="none" w:sz="0" w:space="0" w:color="auto"/>
      </w:divBdr>
      <w:divsChild>
        <w:div w:id="946078610">
          <w:marLeft w:val="576"/>
          <w:marRight w:val="0"/>
          <w:marTop w:val="120"/>
          <w:marBottom w:val="0"/>
          <w:divBdr>
            <w:top w:val="none" w:sz="0" w:space="0" w:color="auto"/>
            <w:left w:val="none" w:sz="0" w:space="0" w:color="auto"/>
            <w:bottom w:val="none" w:sz="0" w:space="0" w:color="auto"/>
            <w:right w:val="none" w:sz="0" w:space="0" w:color="auto"/>
          </w:divBdr>
        </w:div>
        <w:div w:id="2125494435">
          <w:marLeft w:val="576"/>
          <w:marRight w:val="0"/>
          <w:marTop w:val="120"/>
          <w:marBottom w:val="0"/>
          <w:divBdr>
            <w:top w:val="none" w:sz="0" w:space="0" w:color="auto"/>
            <w:left w:val="none" w:sz="0" w:space="0" w:color="auto"/>
            <w:bottom w:val="none" w:sz="0" w:space="0" w:color="auto"/>
            <w:right w:val="none" w:sz="0" w:space="0" w:color="auto"/>
          </w:divBdr>
        </w:div>
        <w:div w:id="1012804354">
          <w:marLeft w:val="576"/>
          <w:marRight w:val="0"/>
          <w:marTop w:val="120"/>
          <w:marBottom w:val="0"/>
          <w:divBdr>
            <w:top w:val="none" w:sz="0" w:space="0" w:color="auto"/>
            <w:left w:val="none" w:sz="0" w:space="0" w:color="auto"/>
            <w:bottom w:val="none" w:sz="0" w:space="0" w:color="auto"/>
            <w:right w:val="none" w:sz="0" w:space="0" w:color="auto"/>
          </w:divBdr>
        </w:div>
        <w:div w:id="269358423">
          <w:marLeft w:val="576"/>
          <w:marRight w:val="0"/>
          <w:marTop w:val="120"/>
          <w:marBottom w:val="0"/>
          <w:divBdr>
            <w:top w:val="none" w:sz="0" w:space="0" w:color="auto"/>
            <w:left w:val="none" w:sz="0" w:space="0" w:color="auto"/>
            <w:bottom w:val="none" w:sz="0" w:space="0" w:color="auto"/>
            <w:right w:val="none" w:sz="0" w:space="0" w:color="auto"/>
          </w:divBdr>
        </w:div>
        <w:div w:id="669909122">
          <w:marLeft w:val="576"/>
          <w:marRight w:val="0"/>
          <w:marTop w:val="12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28038312">
      <w:bodyDiv w:val="1"/>
      <w:marLeft w:val="0"/>
      <w:marRight w:val="0"/>
      <w:marTop w:val="0"/>
      <w:marBottom w:val="0"/>
      <w:divBdr>
        <w:top w:val="none" w:sz="0" w:space="0" w:color="auto"/>
        <w:left w:val="none" w:sz="0" w:space="0" w:color="auto"/>
        <w:bottom w:val="none" w:sz="0" w:space="0" w:color="auto"/>
        <w:right w:val="none" w:sz="0" w:space="0" w:color="auto"/>
      </w:divBdr>
      <w:divsChild>
        <w:div w:id="1422415295">
          <w:marLeft w:val="576"/>
          <w:marRight w:val="0"/>
          <w:marTop w:val="120"/>
          <w:marBottom w:val="0"/>
          <w:divBdr>
            <w:top w:val="none" w:sz="0" w:space="0" w:color="auto"/>
            <w:left w:val="none" w:sz="0" w:space="0" w:color="auto"/>
            <w:bottom w:val="none" w:sz="0" w:space="0" w:color="auto"/>
            <w:right w:val="none" w:sz="0" w:space="0" w:color="auto"/>
          </w:divBdr>
        </w:div>
        <w:div w:id="553126602">
          <w:marLeft w:val="576"/>
          <w:marRight w:val="0"/>
          <w:marTop w:val="120"/>
          <w:marBottom w:val="0"/>
          <w:divBdr>
            <w:top w:val="none" w:sz="0" w:space="0" w:color="auto"/>
            <w:left w:val="none" w:sz="0" w:space="0" w:color="auto"/>
            <w:bottom w:val="none" w:sz="0" w:space="0" w:color="auto"/>
            <w:right w:val="none" w:sz="0" w:space="0" w:color="auto"/>
          </w:divBdr>
        </w:div>
        <w:div w:id="2130204409">
          <w:marLeft w:val="576"/>
          <w:marRight w:val="0"/>
          <w:marTop w:val="120"/>
          <w:marBottom w:val="0"/>
          <w:divBdr>
            <w:top w:val="none" w:sz="0" w:space="0" w:color="auto"/>
            <w:left w:val="none" w:sz="0" w:space="0" w:color="auto"/>
            <w:bottom w:val="none" w:sz="0" w:space="0" w:color="auto"/>
            <w:right w:val="none" w:sz="0" w:space="0" w:color="auto"/>
          </w:divBdr>
        </w:div>
        <w:div w:id="637883384">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3620</TotalTime>
  <Pages>13</Pages>
  <Words>1347</Words>
  <Characters>7683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2021-09-04T11:41:00Z</dcterms:modified>
</cp:coreProperties>
</file>