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5215F" w:rsidRDefault="0045215F" w:rsidP="0045215F">
      <w:pPr>
        <w:spacing w:line="360" w:lineRule="auto"/>
        <w:jc w:val="center"/>
        <w:rPr>
          <w:rFonts w:ascii="Times New Roman" w:hAnsi="Times New Roman" w:cs="Times New Roman"/>
          <w:b/>
          <w:sz w:val="48"/>
          <w:szCs w:val="48"/>
        </w:rPr>
      </w:pPr>
      <w:r w:rsidRPr="0045215F">
        <w:rPr>
          <w:rFonts w:ascii="Times New Roman" w:hAnsi="Times New Roman" w:cs="Times New Roman"/>
          <w:b/>
          <w:sz w:val="48"/>
          <w:szCs w:val="48"/>
        </w:rPr>
        <w:t>DESIGN AND FABRICATION CHARCOAL MIXING AND GRINDING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215F" w:rsidRDefault="0045215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A0DD8" w:rsidRPr="008A0DD8" w:rsidRDefault="008A0DD8" w:rsidP="008A0DD8">
      <w:pPr>
        <w:pStyle w:val="Title"/>
        <w:spacing w:line="360" w:lineRule="auto"/>
        <w:jc w:val="both"/>
        <w:rPr>
          <w:b w:val="0"/>
          <w:bCs w:val="0"/>
          <w:sz w:val="32"/>
          <w:szCs w:val="36"/>
        </w:rPr>
      </w:pPr>
      <w:r w:rsidRPr="008A0DD8">
        <w:rPr>
          <w:b w:val="0"/>
          <w:bCs w:val="0"/>
          <w:sz w:val="32"/>
          <w:szCs w:val="36"/>
        </w:rPr>
        <w:t>Here were fabricating the charcoal mixing and grinding machine. It is used for mixing the charcoal finely for the several purposes. Here were developing this concept for the main reason is, reducing the manual effort and also increasing the productivity. This project is made done by these components, motor, belt, pulley, bearings and the hopper.</w:t>
      </w:r>
      <w:r>
        <w:rPr>
          <w:b w:val="0"/>
          <w:bCs w:val="0"/>
          <w:sz w:val="32"/>
          <w:szCs w:val="36"/>
        </w:rPr>
        <w:t xml:space="preserve"> </w:t>
      </w:r>
      <w:r w:rsidRPr="008A0DD8">
        <w:rPr>
          <w:b w:val="0"/>
          <w:bCs w:val="0"/>
          <w:sz w:val="32"/>
          <w:szCs w:val="36"/>
        </w:rPr>
        <w:t>The all components fixed on the frame. First were transmitting the rotational power from the motor to the plate merged with the crusher through the belt and pulley arrangement. The hopper is mounted on the crushing arrangement to put the charcoal inside for the mixing operation. When the motor is switched ON, the crusher tends to rotate the charcoal is put inside from the top by through the hopper. So the mixing and grinding process will be done by this principle of the working.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8A0DD8" w:rsidRDefault="008A0DD8" w:rsidP="008A0D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A0DD8" w:rsidRDefault="008A0DD8" w:rsidP="008A0DD8">
      <w:pPr>
        <w:tabs>
          <w:tab w:val="left" w:pos="6210"/>
        </w:tabs>
        <w:spacing w:line="360" w:lineRule="auto"/>
        <w:jc w:val="both"/>
        <w:rPr>
          <w:rFonts w:ascii="Times New Roman" w:hAnsi="Times New Roman" w:cs="Times New Roman"/>
          <w:sz w:val="40"/>
          <w:szCs w:val="40"/>
        </w:rPr>
      </w:pPr>
    </w:p>
    <w:p w:rsidR="00491919" w:rsidRDefault="001C4FD2" w:rsidP="008A0DD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2B03F9" w:rsidRDefault="00406A3C" w:rsidP="002B03F9">
      <w:pPr>
        <w:numPr>
          <w:ilvl w:val="0"/>
          <w:numId w:val="42"/>
        </w:numPr>
        <w:spacing w:line="360" w:lineRule="auto"/>
        <w:jc w:val="both"/>
        <w:rPr>
          <w:rFonts w:ascii="Times New Roman" w:hAnsi="Times New Roman" w:cs="Times New Roman"/>
          <w:bCs/>
          <w:sz w:val="32"/>
          <w:szCs w:val="32"/>
          <w:lang w:val="en-IN"/>
        </w:rPr>
      </w:pPr>
      <w:r w:rsidRPr="002B03F9">
        <w:rPr>
          <w:rFonts w:ascii="Times New Roman" w:hAnsi="Times New Roman" w:cs="Times New Roman"/>
          <w:bCs/>
          <w:sz w:val="32"/>
          <w:szCs w:val="32"/>
          <w:lang w:val="en-IN"/>
        </w:rPr>
        <w:t>The main disadvantage of densification is the relatively high cost of input energy, which is needed for the production of pellets and briquettes.</w:t>
      </w:r>
    </w:p>
    <w:p w:rsidR="00F94960" w:rsidRPr="002B03F9" w:rsidRDefault="00406A3C" w:rsidP="00E53AA4">
      <w:pPr>
        <w:numPr>
          <w:ilvl w:val="0"/>
          <w:numId w:val="42"/>
        </w:numPr>
        <w:spacing w:line="360" w:lineRule="auto"/>
        <w:jc w:val="both"/>
        <w:rPr>
          <w:rFonts w:ascii="Times New Roman" w:hAnsi="Times New Roman" w:cs="Times New Roman"/>
          <w:bCs/>
          <w:sz w:val="32"/>
          <w:szCs w:val="32"/>
          <w:lang w:val="en-IN"/>
        </w:rPr>
      </w:pPr>
      <w:r w:rsidRPr="002B03F9">
        <w:rPr>
          <w:rFonts w:ascii="Times New Roman" w:hAnsi="Times New Roman" w:cs="Times New Roman"/>
          <w:bCs/>
          <w:sz w:val="32"/>
          <w:szCs w:val="32"/>
          <w:lang w:val="en-IN"/>
        </w:rPr>
        <w:t xml:space="preserve">This </w:t>
      </w:r>
      <w:r w:rsidRPr="002B03F9">
        <w:rPr>
          <w:rFonts w:ascii="Times New Roman" w:hAnsi="Times New Roman" w:cs="Times New Roman"/>
          <w:bCs/>
          <w:sz w:val="32"/>
          <w:szCs w:val="32"/>
          <w:lang w:val="en-IN"/>
        </w:rPr>
        <w:t>dominance of fossil fuels needs to be addressed in order to address the triple problem of global warming, climate change and GHG emissions while ensuring energy security, energy equity and accessibility and environmental sustainability.</w:t>
      </w:r>
      <w:r w:rsidRPr="002B03F9">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2B03F9" w:rsidRDefault="00406A3C" w:rsidP="002B03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3F9">
        <w:rPr>
          <w:rFonts w:ascii="Times New Roman" w:eastAsia="AdvGulliv-R" w:hAnsi="Times New Roman" w:cs="Times New Roman"/>
          <w:bCs/>
          <w:sz w:val="32"/>
          <w:szCs w:val="32"/>
          <w:lang w:val="en-IN"/>
        </w:rPr>
        <w:t>The natural ligni</w:t>
      </w:r>
      <w:r w:rsidRPr="002B03F9">
        <w:rPr>
          <w:rFonts w:ascii="Times New Roman" w:eastAsia="AdvGulliv-R" w:hAnsi="Times New Roman" w:cs="Times New Roman"/>
          <w:bCs/>
          <w:sz w:val="32"/>
          <w:szCs w:val="32"/>
          <w:lang w:val="en-IN"/>
        </w:rPr>
        <w:t>n in the wood binds the particles of wood together to form a solid. Burning a wood briquette is far more efficient than burning firewood.</w:t>
      </w:r>
    </w:p>
    <w:p w:rsidR="00000000" w:rsidRPr="002B03F9" w:rsidRDefault="00406A3C" w:rsidP="002B03F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03F9">
        <w:rPr>
          <w:rFonts w:ascii="Times New Roman" w:eastAsia="AdvGulliv-R" w:hAnsi="Times New Roman" w:cs="Times New Roman"/>
          <w:bCs/>
          <w:sz w:val="32"/>
          <w:szCs w:val="32"/>
          <w:lang w:val="en-IN"/>
        </w:rPr>
        <w:t xml:space="preserve">This machine efficiently produces briquettes by compressing the grinded dry waste.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2B03F9" w:rsidRDefault="002B03F9" w:rsidP="00E53AA4">
      <w:pPr>
        <w:pStyle w:val="BodyText"/>
        <w:rPr>
          <w:b/>
          <w:sz w:val="40"/>
          <w:szCs w:val="40"/>
        </w:rPr>
      </w:pPr>
    </w:p>
    <w:p w:rsidR="002B03F9" w:rsidRDefault="002B03F9" w:rsidP="00E53AA4">
      <w:pPr>
        <w:pStyle w:val="BodyText"/>
        <w:rPr>
          <w:b/>
          <w:sz w:val="40"/>
          <w:szCs w:val="40"/>
        </w:rPr>
      </w:pPr>
    </w:p>
    <w:p w:rsidR="002B03F9" w:rsidRDefault="002B03F9" w:rsidP="00E53AA4">
      <w:pPr>
        <w:pStyle w:val="BodyText"/>
        <w:rPr>
          <w:b/>
          <w:sz w:val="40"/>
          <w:szCs w:val="40"/>
        </w:rPr>
      </w:pPr>
    </w:p>
    <w:p w:rsidR="002B03F9" w:rsidRDefault="002B03F9" w:rsidP="00E53AA4">
      <w:pPr>
        <w:pStyle w:val="BodyText"/>
        <w:rPr>
          <w:b/>
          <w:sz w:val="40"/>
          <w:szCs w:val="40"/>
        </w:rPr>
      </w:pPr>
    </w:p>
    <w:p w:rsidR="002B03F9" w:rsidRDefault="002B03F9"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2B03F9" w:rsidRPr="00447CF0" w:rsidRDefault="002B03F9" w:rsidP="00E53AA4">
      <w:pPr>
        <w:pStyle w:val="BodyText"/>
        <w:rPr>
          <w:b/>
          <w:sz w:val="40"/>
          <w:szCs w:val="40"/>
        </w:rPr>
      </w:pPr>
    </w:p>
    <w:p w:rsidR="00447CF0" w:rsidRPr="00447CF0" w:rsidRDefault="00C11332" w:rsidP="00E53AA4">
      <w:pPr>
        <w:pStyle w:val="BodyText"/>
        <w:rPr>
          <w:b/>
          <w:sz w:val="40"/>
          <w:szCs w:val="40"/>
        </w:rPr>
      </w:pPr>
      <w:r>
        <w:rPr>
          <w:noProof/>
          <w:sz w:val="28"/>
          <w:szCs w:val="28"/>
          <w:lang w:val="en-IN" w:eastAsia="en-IN" w:bidi="ta-IN"/>
        </w:rPr>
        <w:drawing>
          <wp:inline distT="0" distB="0" distL="0" distR="0">
            <wp:extent cx="5876925" cy="5076825"/>
            <wp:effectExtent l="19050" t="0" r="9525" b="0"/>
            <wp:docPr id="1" name="Picture 1" descr="DESIGN AND FABRICATION OF CHARCOAL MIXING &amp; GRIND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 AND FABRICATION OF CHARCOAL MIXING &amp; GRINDING MACHINE"/>
                    <pic:cNvPicPr>
                      <a:picLocks noChangeAspect="1" noChangeArrowheads="1"/>
                    </pic:cNvPicPr>
                  </pic:nvPicPr>
                  <pic:blipFill>
                    <a:blip r:embed="rId8"/>
                    <a:srcRect/>
                    <a:stretch>
                      <a:fillRect/>
                    </a:stretch>
                  </pic:blipFill>
                  <pic:spPr bwMode="auto">
                    <a:xfrm>
                      <a:off x="0" y="0"/>
                      <a:ext cx="5876925" cy="5076825"/>
                    </a:xfrm>
                    <a:prstGeom prst="rect">
                      <a:avLst/>
                    </a:prstGeom>
                    <a:noFill/>
                    <a:ln w="9525">
                      <a:noFill/>
                      <a:miter lim="800000"/>
                      <a:headEnd/>
                      <a:tailEnd/>
                    </a:ln>
                  </pic:spPr>
                </pic:pic>
              </a:graphicData>
            </a:graphic>
          </wp:inline>
        </w:drawing>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A3C" w:rsidRDefault="00406A3C" w:rsidP="003654DF">
      <w:pPr>
        <w:spacing w:after="0" w:line="240" w:lineRule="auto"/>
      </w:pPr>
      <w:r>
        <w:separator/>
      </w:r>
    </w:p>
  </w:endnote>
  <w:endnote w:type="continuationSeparator" w:id="1">
    <w:p w:rsidR="00406A3C" w:rsidRDefault="00406A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A3C" w:rsidRDefault="00406A3C" w:rsidP="003654DF">
      <w:pPr>
        <w:spacing w:after="0" w:line="240" w:lineRule="auto"/>
      </w:pPr>
      <w:r>
        <w:separator/>
      </w:r>
    </w:p>
  </w:footnote>
  <w:footnote w:type="continuationSeparator" w:id="1">
    <w:p w:rsidR="00406A3C" w:rsidRDefault="00406A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71423">
        <w:pPr>
          <w:pStyle w:val="Header"/>
          <w:jc w:val="right"/>
        </w:pPr>
        <w:fldSimple w:instr=" PAGE   \* MERGEFORMAT ">
          <w:r w:rsidR="002B03F9">
            <w:rPr>
              <w:noProof/>
            </w:rPr>
            <w:t>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1A6F13"/>
    <w:multiLevelType w:val="hybridMultilevel"/>
    <w:tmpl w:val="D472A25A"/>
    <w:lvl w:ilvl="0" w:tplc="F560E922">
      <w:start w:val="1"/>
      <w:numFmt w:val="bullet"/>
      <w:lvlText w:val=""/>
      <w:lvlJc w:val="left"/>
      <w:pPr>
        <w:tabs>
          <w:tab w:val="num" w:pos="720"/>
        </w:tabs>
        <w:ind w:left="720" w:hanging="360"/>
      </w:pPr>
      <w:rPr>
        <w:rFonts w:ascii="Wingdings 2" w:hAnsi="Wingdings 2" w:hint="default"/>
      </w:rPr>
    </w:lvl>
    <w:lvl w:ilvl="1" w:tplc="7C4CF270" w:tentative="1">
      <w:start w:val="1"/>
      <w:numFmt w:val="bullet"/>
      <w:lvlText w:val=""/>
      <w:lvlJc w:val="left"/>
      <w:pPr>
        <w:tabs>
          <w:tab w:val="num" w:pos="1440"/>
        </w:tabs>
        <w:ind w:left="1440" w:hanging="360"/>
      </w:pPr>
      <w:rPr>
        <w:rFonts w:ascii="Wingdings 2" w:hAnsi="Wingdings 2" w:hint="default"/>
      </w:rPr>
    </w:lvl>
    <w:lvl w:ilvl="2" w:tplc="3D6A8B30" w:tentative="1">
      <w:start w:val="1"/>
      <w:numFmt w:val="bullet"/>
      <w:lvlText w:val=""/>
      <w:lvlJc w:val="left"/>
      <w:pPr>
        <w:tabs>
          <w:tab w:val="num" w:pos="2160"/>
        </w:tabs>
        <w:ind w:left="2160" w:hanging="360"/>
      </w:pPr>
      <w:rPr>
        <w:rFonts w:ascii="Wingdings 2" w:hAnsi="Wingdings 2" w:hint="default"/>
      </w:rPr>
    </w:lvl>
    <w:lvl w:ilvl="3" w:tplc="27DA4382" w:tentative="1">
      <w:start w:val="1"/>
      <w:numFmt w:val="bullet"/>
      <w:lvlText w:val=""/>
      <w:lvlJc w:val="left"/>
      <w:pPr>
        <w:tabs>
          <w:tab w:val="num" w:pos="2880"/>
        </w:tabs>
        <w:ind w:left="2880" w:hanging="360"/>
      </w:pPr>
      <w:rPr>
        <w:rFonts w:ascii="Wingdings 2" w:hAnsi="Wingdings 2" w:hint="default"/>
      </w:rPr>
    </w:lvl>
    <w:lvl w:ilvl="4" w:tplc="3C1C6176" w:tentative="1">
      <w:start w:val="1"/>
      <w:numFmt w:val="bullet"/>
      <w:lvlText w:val=""/>
      <w:lvlJc w:val="left"/>
      <w:pPr>
        <w:tabs>
          <w:tab w:val="num" w:pos="3600"/>
        </w:tabs>
        <w:ind w:left="3600" w:hanging="360"/>
      </w:pPr>
      <w:rPr>
        <w:rFonts w:ascii="Wingdings 2" w:hAnsi="Wingdings 2" w:hint="default"/>
      </w:rPr>
    </w:lvl>
    <w:lvl w:ilvl="5" w:tplc="74625E3C" w:tentative="1">
      <w:start w:val="1"/>
      <w:numFmt w:val="bullet"/>
      <w:lvlText w:val=""/>
      <w:lvlJc w:val="left"/>
      <w:pPr>
        <w:tabs>
          <w:tab w:val="num" w:pos="4320"/>
        </w:tabs>
        <w:ind w:left="4320" w:hanging="360"/>
      </w:pPr>
      <w:rPr>
        <w:rFonts w:ascii="Wingdings 2" w:hAnsi="Wingdings 2" w:hint="default"/>
      </w:rPr>
    </w:lvl>
    <w:lvl w:ilvl="6" w:tplc="BE846A16" w:tentative="1">
      <w:start w:val="1"/>
      <w:numFmt w:val="bullet"/>
      <w:lvlText w:val=""/>
      <w:lvlJc w:val="left"/>
      <w:pPr>
        <w:tabs>
          <w:tab w:val="num" w:pos="5040"/>
        </w:tabs>
        <w:ind w:left="5040" w:hanging="360"/>
      </w:pPr>
      <w:rPr>
        <w:rFonts w:ascii="Wingdings 2" w:hAnsi="Wingdings 2" w:hint="default"/>
      </w:rPr>
    </w:lvl>
    <w:lvl w:ilvl="7" w:tplc="586487D8" w:tentative="1">
      <w:start w:val="1"/>
      <w:numFmt w:val="bullet"/>
      <w:lvlText w:val=""/>
      <w:lvlJc w:val="left"/>
      <w:pPr>
        <w:tabs>
          <w:tab w:val="num" w:pos="5760"/>
        </w:tabs>
        <w:ind w:left="5760" w:hanging="360"/>
      </w:pPr>
      <w:rPr>
        <w:rFonts w:ascii="Wingdings 2" w:hAnsi="Wingdings 2" w:hint="default"/>
      </w:rPr>
    </w:lvl>
    <w:lvl w:ilvl="8" w:tplc="D13215E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900F39"/>
    <w:multiLevelType w:val="hybridMultilevel"/>
    <w:tmpl w:val="735CF578"/>
    <w:lvl w:ilvl="0" w:tplc="9BA8F4EE">
      <w:start w:val="1"/>
      <w:numFmt w:val="bullet"/>
      <w:lvlText w:val=""/>
      <w:lvlJc w:val="left"/>
      <w:pPr>
        <w:tabs>
          <w:tab w:val="num" w:pos="720"/>
        </w:tabs>
        <w:ind w:left="720" w:hanging="360"/>
      </w:pPr>
      <w:rPr>
        <w:rFonts w:ascii="Wingdings 2" w:hAnsi="Wingdings 2" w:hint="default"/>
      </w:rPr>
    </w:lvl>
    <w:lvl w:ilvl="1" w:tplc="005631C8" w:tentative="1">
      <w:start w:val="1"/>
      <w:numFmt w:val="bullet"/>
      <w:lvlText w:val=""/>
      <w:lvlJc w:val="left"/>
      <w:pPr>
        <w:tabs>
          <w:tab w:val="num" w:pos="1440"/>
        </w:tabs>
        <w:ind w:left="1440" w:hanging="360"/>
      </w:pPr>
      <w:rPr>
        <w:rFonts w:ascii="Wingdings 2" w:hAnsi="Wingdings 2" w:hint="default"/>
      </w:rPr>
    </w:lvl>
    <w:lvl w:ilvl="2" w:tplc="21AE60E2" w:tentative="1">
      <w:start w:val="1"/>
      <w:numFmt w:val="bullet"/>
      <w:lvlText w:val=""/>
      <w:lvlJc w:val="left"/>
      <w:pPr>
        <w:tabs>
          <w:tab w:val="num" w:pos="2160"/>
        </w:tabs>
        <w:ind w:left="2160" w:hanging="360"/>
      </w:pPr>
      <w:rPr>
        <w:rFonts w:ascii="Wingdings 2" w:hAnsi="Wingdings 2" w:hint="default"/>
      </w:rPr>
    </w:lvl>
    <w:lvl w:ilvl="3" w:tplc="516880CA" w:tentative="1">
      <w:start w:val="1"/>
      <w:numFmt w:val="bullet"/>
      <w:lvlText w:val=""/>
      <w:lvlJc w:val="left"/>
      <w:pPr>
        <w:tabs>
          <w:tab w:val="num" w:pos="2880"/>
        </w:tabs>
        <w:ind w:left="2880" w:hanging="360"/>
      </w:pPr>
      <w:rPr>
        <w:rFonts w:ascii="Wingdings 2" w:hAnsi="Wingdings 2" w:hint="default"/>
      </w:rPr>
    </w:lvl>
    <w:lvl w:ilvl="4" w:tplc="40B61BB4" w:tentative="1">
      <w:start w:val="1"/>
      <w:numFmt w:val="bullet"/>
      <w:lvlText w:val=""/>
      <w:lvlJc w:val="left"/>
      <w:pPr>
        <w:tabs>
          <w:tab w:val="num" w:pos="3600"/>
        </w:tabs>
        <w:ind w:left="3600" w:hanging="360"/>
      </w:pPr>
      <w:rPr>
        <w:rFonts w:ascii="Wingdings 2" w:hAnsi="Wingdings 2" w:hint="default"/>
      </w:rPr>
    </w:lvl>
    <w:lvl w:ilvl="5" w:tplc="1526D4BA" w:tentative="1">
      <w:start w:val="1"/>
      <w:numFmt w:val="bullet"/>
      <w:lvlText w:val=""/>
      <w:lvlJc w:val="left"/>
      <w:pPr>
        <w:tabs>
          <w:tab w:val="num" w:pos="4320"/>
        </w:tabs>
        <w:ind w:left="4320" w:hanging="360"/>
      </w:pPr>
      <w:rPr>
        <w:rFonts w:ascii="Wingdings 2" w:hAnsi="Wingdings 2" w:hint="default"/>
      </w:rPr>
    </w:lvl>
    <w:lvl w:ilvl="6" w:tplc="7192523E" w:tentative="1">
      <w:start w:val="1"/>
      <w:numFmt w:val="bullet"/>
      <w:lvlText w:val=""/>
      <w:lvlJc w:val="left"/>
      <w:pPr>
        <w:tabs>
          <w:tab w:val="num" w:pos="5040"/>
        </w:tabs>
        <w:ind w:left="5040" w:hanging="360"/>
      </w:pPr>
      <w:rPr>
        <w:rFonts w:ascii="Wingdings 2" w:hAnsi="Wingdings 2" w:hint="default"/>
      </w:rPr>
    </w:lvl>
    <w:lvl w:ilvl="7" w:tplc="8644486C" w:tentative="1">
      <w:start w:val="1"/>
      <w:numFmt w:val="bullet"/>
      <w:lvlText w:val=""/>
      <w:lvlJc w:val="left"/>
      <w:pPr>
        <w:tabs>
          <w:tab w:val="num" w:pos="5760"/>
        </w:tabs>
        <w:ind w:left="5760" w:hanging="360"/>
      </w:pPr>
      <w:rPr>
        <w:rFonts w:ascii="Wingdings 2" w:hAnsi="Wingdings 2" w:hint="default"/>
      </w:rPr>
    </w:lvl>
    <w:lvl w:ilvl="8" w:tplc="A68616FC" w:tentative="1">
      <w:start w:val="1"/>
      <w:numFmt w:val="bullet"/>
      <w:lvlText w:val=""/>
      <w:lvlJc w:val="left"/>
      <w:pPr>
        <w:tabs>
          <w:tab w:val="num" w:pos="6480"/>
        </w:tabs>
        <w:ind w:left="6480" w:hanging="360"/>
      </w:pPr>
      <w:rPr>
        <w:rFonts w:ascii="Wingdings 2" w:hAnsi="Wingdings 2" w:hint="default"/>
      </w:r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7"/>
  </w:num>
  <w:num w:numId="14">
    <w:abstractNumId w:val="41"/>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8"/>
  </w:num>
  <w:num w:numId="23">
    <w:abstractNumId w:val="38"/>
  </w:num>
  <w:num w:numId="24">
    <w:abstractNumId w:val="40"/>
  </w:num>
  <w:num w:numId="25">
    <w:abstractNumId w:val="28"/>
  </w:num>
  <w:num w:numId="26">
    <w:abstractNumId w:val="17"/>
  </w:num>
  <w:num w:numId="27">
    <w:abstractNumId w:val="3"/>
  </w:num>
  <w:num w:numId="28">
    <w:abstractNumId w:val="11"/>
  </w:num>
  <w:num w:numId="29">
    <w:abstractNumId w:val="29"/>
  </w:num>
  <w:num w:numId="30">
    <w:abstractNumId w:val="35"/>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4"/>
  </w:num>
  <w:num w:numId="39">
    <w:abstractNumId w:val="16"/>
  </w:num>
  <w:num w:numId="40">
    <w:abstractNumId w:val="13"/>
  </w:num>
  <w:num w:numId="41">
    <w:abstractNumId w:val="22"/>
  </w:num>
  <w:num w:numId="42">
    <w:abstractNumId w:val="39"/>
  </w:num>
  <w:num w:numId="43">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3F9"/>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A3C"/>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215F"/>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0DD8"/>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423"/>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32"/>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8A0DD8"/>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8A0DD8"/>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677915">
      <w:bodyDiv w:val="1"/>
      <w:marLeft w:val="0"/>
      <w:marRight w:val="0"/>
      <w:marTop w:val="0"/>
      <w:marBottom w:val="0"/>
      <w:divBdr>
        <w:top w:val="none" w:sz="0" w:space="0" w:color="auto"/>
        <w:left w:val="none" w:sz="0" w:space="0" w:color="auto"/>
        <w:bottom w:val="none" w:sz="0" w:space="0" w:color="auto"/>
        <w:right w:val="none" w:sz="0" w:space="0" w:color="auto"/>
      </w:divBdr>
      <w:divsChild>
        <w:div w:id="1845051386">
          <w:marLeft w:val="576"/>
          <w:marRight w:val="0"/>
          <w:marTop w:val="120"/>
          <w:marBottom w:val="0"/>
          <w:divBdr>
            <w:top w:val="none" w:sz="0" w:space="0" w:color="auto"/>
            <w:left w:val="none" w:sz="0" w:space="0" w:color="auto"/>
            <w:bottom w:val="none" w:sz="0" w:space="0" w:color="auto"/>
            <w:right w:val="none" w:sz="0" w:space="0" w:color="auto"/>
          </w:divBdr>
        </w:div>
        <w:div w:id="94521406">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8770079">
      <w:bodyDiv w:val="1"/>
      <w:marLeft w:val="0"/>
      <w:marRight w:val="0"/>
      <w:marTop w:val="0"/>
      <w:marBottom w:val="0"/>
      <w:divBdr>
        <w:top w:val="none" w:sz="0" w:space="0" w:color="auto"/>
        <w:left w:val="none" w:sz="0" w:space="0" w:color="auto"/>
        <w:bottom w:val="none" w:sz="0" w:space="0" w:color="auto"/>
        <w:right w:val="none" w:sz="0" w:space="0" w:color="auto"/>
      </w:divBdr>
      <w:divsChild>
        <w:div w:id="599147002">
          <w:marLeft w:val="576"/>
          <w:marRight w:val="0"/>
          <w:marTop w:val="120"/>
          <w:marBottom w:val="0"/>
          <w:divBdr>
            <w:top w:val="none" w:sz="0" w:space="0" w:color="auto"/>
            <w:left w:val="none" w:sz="0" w:space="0" w:color="auto"/>
            <w:bottom w:val="none" w:sz="0" w:space="0" w:color="auto"/>
            <w:right w:val="none" w:sz="0" w:space="0" w:color="auto"/>
          </w:divBdr>
        </w:div>
        <w:div w:id="92707718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4</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2021-08-21T11:09:00Z</dcterms:modified>
</cp:coreProperties>
</file>