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B69CA" w:rsidRDefault="00EB69CA" w:rsidP="00EB69CA">
      <w:pPr>
        <w:spacing w:line="360" w:lineRule="auto"/>
        <w:jc w:val="center"/>
        <w:rPr>
          <w:rFonts w:ascii="Times New Roman" w:hAnsi="Times New Roman" w:cs="Times New Roman"/>
          <w:b/>
          <w:sz w:val="48"/>
          <w:szCs w:val="48"/>
        </w:rPr>
      </w:pPr>
      <w:r w:rsidRPr="00EB69CA">
        <w:rPr>
          <w:rFonts w:ascii="Times New Roman" w:hAnsi="Times New Roman" w:cs="Times New Roman"/>
          <w:b/>
          <w:sz w:val="48"/>
          <w:szCs w:val="48"/>
        </w:rPr>
        <w:t>Scalable Fuzzy Keyword Ranked Search over Encrypted Data on Hybrid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69CA" w:rsidRDefault="00EB69CA" w:rsidP="00E53AA4">
      <w:pPr>
        <w:spacing w:line="360" w:lineRule="auto"/>
        <w:jc w:val="both"/>
        <w:rPr>
          <w:rFonts w:ascii="Times New Roman" w:hAnsi="Times New Roman" w:cs="Times New Roman"/>
          <w:b/>
          <w:sz w:val="44"/>
          <w:szCs w:val="44"/>
        </w:rPr>
      </w:pPr>
    </w:p>
    <w:p w:rsidR="00EB69CA" w:rsidRDefault="00EB69C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3145D" w:rsidRPr="0033145D" w:rsidRDefault="0033145D" w:rsidP="0033145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3145D">
        <w:rPr>
          <w:rFonts w:ascii="Times New Roman" w:eastAsia="Times New Roman" w:hAnsi="Times New Roman" w:cs="Times New Roman"/>
          <w:color w:val="333333"/>
          <w:sz w:val="32"/>
          <w:szCs w:val="32"/>
          <w:lang w:val="en-IN" w:eastAsia="en-IN" w:bidi="ta-IN"/>
        </w:rPr>
        <w:t>Searchable encryption (SE) is a powerful technology that enables keyword-based search over encrypted data becomes possible. However, most SE schemes focus on exact keyword search which can not tolerate misspellings and typos. Existing fuzzy keyword search schemes only support fuzzy search within a limited similarity threshold d, the storage cost will grow exponentially or the precision of search results will greatly decrease as $d$ increases. Moreover, the current fuzzy keyword ranked search schemes consider only the keyword weight, and disregard the influence of keyword morphology similarity on the ranking. In this paper, we propose a scalable fuzzy keyword ranked search scheme over encrypted data under hybrid clouds architecture. We use the edit distance to measure the similarity of keywords and design an edit distance algorithm over the encrypted database, in which our scheme achieves fuzzy keyword search for any similarity threshold d with constant storage size and accurate search results. Furthermore, we design a two-factor ranking function combining keyword weight with keyword morphology similarity, which is utilized to rank the search results and enhance system usability. Extensive experiments are performed to demonstrate the trade-off of efficiency and security of the proposed scheme.</w:t>
      </w:r>
    </w:p>
    <w:p w:rsidR="00845895" w:rsidRDefault="00845895" w:rsidP="00E53AA4">
      <w:pPr>
        <w:spacing w:line="360" w:lineRule="auto"/>
        <w:jc w:val="both"/>
        <w:rPr>
          <w:rFonts w:ascii="Times New Roman" w:hAnsi="Times New Roman" w:cs="Times New Roman"/>
          <w:b/>
          <w:sz w:val="40"/>
          <w:szCs w:val="40"/>
        </w:rPr>
      </w:pPr>
    </w:p>
    <w:p w:rsidR="00491919" w:rsidRDefault="001C4FD2" w:rsidP="00306EB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06EB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0486C" w:rsidRDefault="009A4AAF" w:rsidP="003048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0486C">
        <w:rPr>
          <w:rFonts w:ascii="Times New Roman" w:hAnsi="Times New Roman" w:cs="Times New Roman"/>
          <w:sz w:val="32"/>
          <w:szCs w:val="32"/>
          <w:lang w:val="en-IN"/>
        </w:rPr>
        <w:t>There is pre-existing securit</w:t>
      </w:r>
      <w:r w:rsidRPr="0030486C">
        <w:rPr>
          <w:rFonts w:ascii="Times New Roman" w:hAnsi="Times New Roman" w:cs="Times New Roman"/>
          <w:sz w:val="32"/>
          <w:szCs w:val="32"/>
          <w:lang w:val="en-IN"/>
        </w:rPr>
        <w:t xml:space="preserve">y context between each user and the data owner thus authentication between user and data owner is already in place. </w:t>
      </w:r>
    </w:p>
    <w:p w:rsidR="00000000" w:rsidRPr="0030486C" w:rsidRDefault="009A4AAF" w:rsidP="003048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0486C">
        <w:rPr>
          <w:rFonts w:ascii="Times New Roman" w:hAnsi="Times New Roman" w:cs="Times New Roman"/>
          <w:sz w:val="32"/>
          <w:szCs w:val="32"/>
          <w:lang w:val="en-IN"/>
        </w:rPr>
        <w:t>A few existing works exploit tree-based structures to design efficient secure search schemes in different scenarios.</w:t>
      </w:r>
    </w:p>
    <w:p w:rsidR="00000000" w:rsidRPr="0030486C" w:rsidRDefault="009A4AAF" w:rsidP="003048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0486C">
        <w:rPr>
          <w:rFonts w:ascii="Times New Roman" w:hAnsi="Times New Roman" w:cs="Times New Roman"/>
          <w:sz w:val="32"/>
          <w:szCs w:val="32"/>
          <w:lang w:val="en-IN"/>
        </w:rPr>
        <w:t>By incorporating the</w:t>
      </w:r>
      <w:r w:rsidRPr="0030486C">
        <w:rPr>
          <w:rFonts w:ascii="Times New Roman" w:hAnsi="Times New Roman" w:cs="Times New Roman"/>
          <w:sz w:val="32"/>
          <w:szCs w:val="32"/>
          <w:lang w:val="en-IN"/>
        </w:rPr>
        <w:t xml:space="preserve"> state-of-the-art information retrieval technique, the proposed MTS schemes enjoy the same flexibility and search result accuracy as the existing state-of-the-art multi-keyword ranked search over plaintext.</w:t>
      </w:r>
    </w:p>
    <w:p w:rsidR="00000000" w:rsidRPr="0030486C" w:rsidRDefault="009A4AAF" w:rsidP="003048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0486C">
        <w:rPr>
          <w:rFonts w:ascii="Times New Roman" w:hAnsi="Times New Roman" w:cs="Times New Roman"/>
          <w:sz w:val="32"/>
          <w:szCs w:val="32"/>
          <w:lang w:val="en-IN"/>
        </w:rPr>
        <w:t xml:space="preserve">Privacy breach is still </w:t>
      </w:r>
      <w:r w:rsidRPr="0030486C">
        <w:rPr>
          <w:rFonts w:ascii="Times New Roman" w:hAnsi="Times New Roman" w:cs="Times New Roman"/>
          <w:sz w:val="32"/>
          <w:szCs w:val="32"/>
          <w:lang w:val="en-IN"/>
        </w:rPr>
        <w:t>likely to occur owing to the existence of disgruntled, profiteered or curious employees from CSP.</w:t>
      </w:r>
      <w:r w:rsidRPr="0030486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0486C" w:rsidRDefault="009A4AAF" w:rsidP="0030486C">
      <w:pPr>
        <w:numPr>
          <w:ilvl w:val="0"/>
          <w:numId w:val="45"/>
        </w:numPr>
        <w:spacing w:line="360" w:lineRule="auto"/>
        <w:jc w:val="both"/>
        <w:rPr>
          <w:rFonts w:ascii="Times New Roman" w:hAnsi="Times New Roman" w:cs="Times New Roman"/>
          <w:bCs/>
          <w:sz w:val="32"/>
          <w:szCs w:val="32"/>
          <w:lang w:val="en-IN"/>
        </w:rPr>
      </w:pPr>
      <w:r w:rsidRPr="0030486C">
        <w:rPr>
          <w:rFonts w:ascii="Times New Roman" w:hAnsi="Times New Roman" w:cs="Times New Roman"/>
          <w:bCs/>
          <w:sz w:val="32"/>
          <w:szCs w:val="32"/>
          <w:lang w:val="en-IN"/>
        </w:rPr>
        <w:t>Based on their two clouds architecture, we consider to address the privacy-preserving fuzzy keyword search problem simultaneously supporting verifiability o</w:t>
      </w:r>
      <w:r w:rsidRPr="0030486C">
        <w:rPr>
          <w:rFonts w:ascii="Times New Roman" w:hAnsi="Times New Roman" w:cs="Times New Roman"/>
          <w:bCs/>
          <w:sz w:val="32"/>
          <w:szCs w:val="32"/>
          <w:lang w:val="en-IN"/>
        </w:rPr>
        <w:t xml:space="preserve">f search result in hybrid cloud model. </w:t>
      </w:r>
    </w:p>
    <w:p w:rsidR="00000000" w:rsidRPr="0030486C" w:rsidRDefault="009A4AAF" w:rsidP="0030486C">
      <w:pPr>
        <w:numPr>
          <w:ilvl w:val="0"/>
          <w:numId w:val="45"/>
        </w:numPr>
        <w:spacing w:line="360" w:lineRule="auto"/>
        <w:jc w:val="both"/>
        <w:rPr>
          <w:rFonts w:ascii="Times New Roman" w:hAnsi="Times New Roman" w:cs="Times New Roman"/>
          <w:bCs/>
          <w:sz w:val="32"/>
          <w:szCs w:val="32"/>
          <w:lang w:val="en-IN"/>
        </w:rPr>
      </w:pPr>
      <w:r w:rsidRPr="0030486C">
        <w:rPr>
          <w:rFonts w:ascii="Times New Roman" w:hAnsi="Times New Roman" w:cs="Times New Roman"/>
          <w:bCs/>
          <w:sz w:val="32"/>
          <w:szCs w:val="32"/>
          <w:lang w:val="en-IN"/>
        </w:rPr>
        <w:t>We also present one integrated solution, which hopefully offer more insights into this important problem.</w:t>
      </w:r>
    </w:p>
    <w:p w:rsidR="00000000" w:rsidRPr="0030486C" w:rsidRDefault="009A4AAF" w:rsidP="0030486C">
      <w:pPr>
        <w:numPr>
          <w:ilvl w:val="0"/>
          <w:numId w:val="45"/>
        </w:numPr>
        <w:spacing w:line="360" w:lineRule="auto"/>
        <w:jc w:val="both"/>
        <w:rPr>
          <w:rFonts w:ascii="Times New Roman" w:hAnsi="Times New Roman" w:cs="Times New Roman"/>
          <w:bCs/>
          <w:sz w:val="32"/>
          <w:szCs w:val="32"/>
          <w:lang w:val="en-IN"/>
        </w:rPr>
      </w:pPr>
      <w:r w:rsidRPr="0030486C">
        <w:rPr>
          <w:rFonts w:ascii="Times New Roman" w:hAnsi="Times New Roman" w:cs="Times New Roman"/>
          <w:bCs/>
          <w:sz w:val="32"/>
          <w:szCs w:val="32"/>
          <w:lang w:val="en-IN"/>
        </w:rPr>
        <w:lastRenderedPageBreak/>
        <w:t>The management of the decryption keys of the returned files is an orthogonal problem and has been studied se</w:t>
      </w:r>
      <w:r w:rsidRPr="0030486C">
        <w:rPr>
          <w:rFonts w:ascii="Times New Roman" w:hAnsi="Times New Roman" w:cs="Times New Roman"/>
          <w:bCs/>
          <w:sz w:val="32"/>
          <w:szCs w:val="32"/>
          <w:lang w:val="en-IN"/>
        </w:rPr>
        <w:t>parately.</w:t>
      </w:r>
    </w:p>
    <w:p w:rsidR="00000000" w:rsidRPr="0030486C" w:rsidRDefault="009A4AAF" w:rsidP="0030486C">
      <w:pPr>
        <w:numPr>
          <w:ilvl w:val="0"/>
          <w:numId w:val="45"/>
        </w:numPr>
        <w:spacing w:line="360" w:lineRule="auto"/>
        <w:jc w:val="both"/>
        <w:rPr>
          <w:rFonts w:ascii="Times New Roman" w:hAnsi="Times New Roman" w:cs="Times New Roman"/>
          <w:bCs/>
          <w:sz w:val="32"/>
          <w:szCs w:val="32"/>
          <w:lang w:val="en-IN"/>
        </w:rPr>
      </w:pPr>
      <w:r w:rsidRPr="0030486C">
        <w:rPr>
          <w:rFonts w:ascii="Times New Roman" w:hAnsi="Times New Roman" w:cs="Times New Roman"/>
          <w:bCs/>
          <w:sz w:val="32"/>
          <w:szCs w:val="32"/>
          <w:lang w:val="en-IN"/>
        </w:rPr>
        <w:t xml:space="preserve">The main problem of this scheme is that the final search results inevitably contain false positive due to bloom filter being the underlying index construction technique. </w:t>
      </w:r>
    </w:p>
    <w:p w:rsidR="00000000" w:rsidRPr="0030486C" w:rsidRDefault="009A4AAF" w:rsidP="0030486C">
      <w:pPr>
        <w:numPr>
          <w:ilvl w:val="0"/>
          <w:numId w:val="45"/>
        </w:numPr>
        <w:spacing w:line="360" w:lineRule="auto"/>
        <w:jc w:val="both"/>
        <w:rPr>
          <w:rFonts w:ascii="Times New Roman" w:hAnsi="Times New Roman" w:cs="Times New Roman"/>
          <w:bCs/>
          <w:sz w:val="32"/>
          <w:szCs w:val="32"/>
          <w:lang w:val="en-IN"/>
        </w:rPr>
      </w:pPr>
      <w:r w:rsidRPr="0030486C">
        <w:rPr>
          <w:rFonts w:ascii="Times New Roman" w:hAnsi="Times New Roman" w:cs="Times New Roman"/>
          <w:bCs/>
          <w:sz w:val="32"/>
          <w:szCs w:val="32"/>
          <w:lang w:val="en-IN"/>
        </w:rPr>
        <w:t xml:space="preserve">Research along this line includes and it </w:t>
      </w:r>
      <w:r w:rsidRPr="0030486C">
        <w:rPr>
          <w:rFonts w:ascii="Times New Roman" w:hAnsi="Times New Roman" w:cs="Times New Roman"/>
          <w:bCs/>
          <w:sz w:val="32"/>
          <w:szCs w:val="32"/>
          <w:lang w:val="en-IN"/>
        </w:rPr>
        <w:t xml:space="preserve">aims to provide a more general solution to the secure computation on the untrusted cloud server problem. </w:t>
      </w:r>
    </w:p>
    <w:p w:rsidR="000B33B0" w:rsidRPr="0030486C" w:rsidRDefault="006A300A" w:rsidP="0030486C">
      <w:pPr>
        <w:spacing w:line="360" w:lineRule="auto"/>
        <w:jc w:val="both"/>
        <w:rPr>
          <w:rFonts w:ascii="Times New Roman" w:eastAsia="Times New Roman" w:hAnsi="Times New Roman" w:cs="Times New Roman"/>
          <w:sz w:val="32"/>
          <w:szCs w:val="32"/>
        </w:rPr>
      </w:pPr>
      <w:r w:rsidRPr="0030486C">
        <w:rPr>
          <w:rFonts w:ascii="Times New Roman" w:hAnsi="Times New Roman" w:cs="Times New Roman"/>
          <w:b/>
          <w:sz w:val="36"/>
          <w:szCs w:val="36"/>
        </w:rPr>
        <w:t xml:space="preserve">2.2. PROPOSED </w:t>
      </w:r>
      <w:r w:rsidR="000B33B0" w:rsidRPr="0030486C">
        <w:rPr>
          <w:rFonts w:ascii="Times New Roman" w:hAnsi="Times New Roman" w:cs="Times New Roman"/>
          <w:b/>
          <w:sz w:val="36"/>
          <w:szCs w:val="36"/>
        </w:rPr>
        <w:t xml:space="preserve">SYSTEM </w:t>
      </w:r>
    </w:p>
    <w:p w:rsidR="0030486C" w:rsidRPr="0030486C" w:rsidRDefault="0030486C" w:rsidP="0030486C">
      <w:pPr>
        <w:pStyle w:val="NormalWeb"/>
        <w:numPr>
          <w:ilvl w:val="0"/>
          <w:numId w:val="46"/>
        </w:numPr>
        <w:spacing w:before="0" w:beforeAutospacing="0" w:after="0" w:afterAutospacing="0" w:line="360" w:lineRule="auto"/>
        <w:ind w:left="284" w:hanging="284"/>
        <w:jc w:val="both"/>
        <w:rPr>
          <w:sz w:val="32"/>
          <w:szCs w:val="32"/>
        </w:rPr>
      </w:pPr>
      <w:r w:rsidRPr="0030486C">
        <w:rPr>
          <w:sz w:val="32"/>
          <w:szCs w:val="32"/>
        </w:rPr>
        <w:t>They extend the proposed secure keyword search to multi-user setting, where an encrypted index can be searched by various users holding different private keys.</w:t>
      </w:r>
    </w:p>
    <w:p w:rsidR="0030486C" w:rsidRPr="0030486C" w:rsidRDefault="0030486C" w:rsidP="0030486C">
      <w:pPr>
        <w:pStyle w:val="NormalWeb"/>
        <w:numPr>
          <w:ilvl w:val="0"/>
          <w:numId w:val="46"/>
        </w:numPr>
        <w:spacing w:before="0" w:beforeAutospacing="0" w:after="0" w:afterAutospacing="0" w:line="360" w:lineRule="auto"/>
        <w:ind w:left="284" w:hanging="284"/>
        <w:jc w:val="both"/>
        <w:rPr>
          <w:sz w:val="32"/>
          <w:szCs w:val="32"/>
        </w:rPr>
      </w:pPr>
      <w:r w:rsidRPr="0030486C">
        <w:rPr>
          <w:sz w:val="32"/>
          <w:szCs w:val="32"/>
        </w:rPr>
        <w:t>To improve the search efficiency, many secure search schemes have been proposed, where queries can be executed over encrypted indexes (rather than encrypted data themselves) by users who possess proper “trapdoors”.</w:t>
      </w:r>
    </w:p>
    <w:p w:rsidR="0030486C" w:rsidRPr="0030486C" w:rsidRDefault="0030486C" w:rsidP="0030486C">
      <w:pPr>
        <w:pStyle w:val="NormalWeb"/>
        <w:numPr>
          <w:ilvl w:val="0"/>
          <w:numId w:val="46"/>
        </w:numPr>
        <w:spacing w:before="0" w:beforeAutospacing="0" w:after="0" w:afterAutospacing="0" w:line="360" w:lineRule="auto"/>
        <w:ind w:left="284" w:hanging="284"/>
        <w:jc w:val="both"/>
        <w:rPr>
          <w:sz w:val="32"/>
          <w:szCs w:val="32"/>
        </w:rPr>
      </w:pPr>
      <w:r w:rsidRPr="0030486C">
        <w:rPr>
          <w:sz w:val="32"/>
          <w:szCs w:val="32"/>
        </w:rPr>
        <w:t>The proposed schemes can meet various stringent privacy requirements while retaining effective search functionalities.</w:t>
      </w:r>
    </w:p>
    <w:p w:rsidR="00BB3207" w:rsidRDefault="0030486C" w:rsidP="0030486C">
      <w:pPr>
        <w:pStyle w:val="NormalWeb"/>
        <w:numPr>
          <w:ilvl w:val="0"/>
          <w:numId w:val="46"/>
        </w:numPr>
        <w:spacing w:before="0" w:beforeAutospacing="0" w:after="0" w:afterAutospacing="0" w:line="360" w:lineRule="auto"/>
        <w:ind w:left="284" w:hanging="284"/>
        <w:jc w:val="both"/>
        <w:rPr>
          <w:sz w:val="32"/>
          <w:szCs w:val="32"/>
        </w:rPr>
      </w:pPr>
      <w:r w:rsidRPr="0030486C">
        <w:rPr>
          <w:sz w:val="32"/>
          <w:szCs w:val="32"/>
        </w:rPr>
        <w:t>Due to the proposed search algorithm and tree-based index structure, the baseline search is far efficient than.</w:t>
      </w:r>
    </w:p>
    <w:p w:rsidR="0030486C" w:rsidRDefault="0030486C" w:rsidP="00E53AA4">
      <w:pPr>
        <w:pStyle w:val="NormalWeb"/>
        <w:spacing w:before="0" w:beforeAutospacing="0" w:after="0" w:afterAutospacing="0" w:line="360" w:lineRule="auto"/>
        <w:jc w:val="both"/>
        <w:rPr>
          <w:b/>
          <w:sz w:val="40"/>
          <w:szCs w:val="40"/>
        </w:rPr>
      </w:pPr>
    </w:p>
    <w:p w:rsidR="0030486C" w:rsidRDefault="0030486C" w:rsidP="00E53AA4">
      <w:pPr>
        <w:pStyle w:val="NormalWeb"/>
        <w:spacing w:before="0" w:beforeAutospacing="0" w:after="0" w:afterAutospacing="0" w:line="360" w:lineRule="auto"/>
        <w:jc w:val="both"/>
        <w:rPr>
          <w:b/>
          <w:sz w:val="40"/>
          <w:szCs w:val="40"/>
        </w:rPr>
      </w:pPr>
    </w:p>
    <w:p w:rsidR="006A300A" w:rsidRPr="0030486C" w:rsidRDefault="006A300A" w:rsidP="0030486C">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0486C" w:rsidRDefault="009A4AAF" w:rsidP="00304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0486C">
        <w:rPr>
          <w:rFonts w:ascii="Times New Roman" w:eastAsia="AdvGulliv-R" w:hAnsi="Times New Roman" w:cs="Times New Roman"/>
          <w:bCs/>
          <w:sz w:val="32"/>
          <w:szCs w:val="32"/>
          <w:lang w:val="en-IN"/>
        </w:rPr>
        <w:t xml:space="preserve">The private cloud performs the security-critical operations, whereas the public cloud performs the performance-critical ones. </w:t>
      </w:r>
    </w:p>
    <w:p w:rsidR="00000000" w:rsidRPr="0030486C" w:rsidRDefault="009A4AAF" w:rsidP="00304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0486C">
        <w:rPr>
          <w:rFonts w:ascii="Times New Roman" w:eastAsia="AdvGulliv-R" w:hAnsi="Times New Roman" w:cs="Times New Roman"/>
          <w:bCs/>
          <w:sz w:val="32"/>
          <w:szCs w:val="32"/>
          <w:lang w:val="en-IN"/>
        </w:rPr>
        <w:t xml:space="preserve">Through rigorous security and efficiency analysis, we show that our proposed scheme </w:t>
      </w:r>
      <w:r w:rsidRPr="0030486C">
        <w:rPr>
          <w:rFonts w:ascii="Times New Roman" w:eastAsia="AdvGulliv-R" w:hAnsi="Times New Roman" w:cs="Times New Roman"/>
          <w:bCs/>
          <w:sz w:val="32"/>
          <w:szCs w:val="32"/>
          <w:lang w:val="en-IN"/>
        </w:rPr>
        <w:t xml:space="preserve">is secure under the proposed model, while correctly and efficiently realizing the verifiable fuzzy keyword search. </w:t>
      </w:r>
    </w:p>
    <w:p w:rsidR="00000000" w:rsidRPr="0030486C" w:rsidRDefault="009A4AAF" w:rsidP="00304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0486C">
        <w:rPr>
          <w:rFonts w:ascii="Times New Roman" w:eastAsia="AdvGulliv-R" w:hAnsi="Times New Roman" w:cs="Times New Roman"/>
          <w:bCs/>
          <w:sz w:val="32"/>
          <w:szCs w:val="32"/>
          <w:lang w:val="en-IN"/>
        </w:rPr>
        <w:t xml:space="preserve">Most are focused on efficiency improvements and security definition formalizations. </w:t>
      </w:r>
    </w:p>
    <w:p w:rsidR="00000000" w:rsidRPr="0030486C" w:rsidRDefault="009A4AAF" w:rsidP="00304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0486C">
        <w:rPr>
          <w:rFonts w:ascii="Times New Roman" w:eastAsia="AdvGulliv-R" w:hAnsi="Times New Roman" w:cs="Times New Roman"/>
          <w:bCs/>
          <w:sz w:val="32"/>
          <w:szCs w:val="32"/>
          <w:lang w:val="en-IN"/>
        </w:rPr>
        <w:t>Although the time cost is not very low,the index cons</w:t>
      </w:r>
      <w:r w:rsidRPr="0030486C">
        <w:rPr>
          <w:rFonts w:ascii="Times New Roman" w:eastAsia="AdvGulliv-R" w:hAnsi="Times New Roman" w:cs="Times New Roman"/>
          <w:bCs/>
          <w:sz w:val="32"/>
          <w:szCs w:val="32"/>
          <w:lang w:val="en-IN"/>
        </w:rPr>
        <w:t>truction process can be conducted off-line, it will not affect the searching efficiency.</w:t>
      </w:r>
    </w:p>
    <w:p w:rsidR="00000000" w:rsidRPr="0030486C" w:rsidRDefault="009A4AAF" w:rsidP="003048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0486C">
        <w:rPr>
          <w:rFonts w:ascii="Times New Roman" w:eastAsia="AdvGulliv-R" w:hAnsi="Times New Roman" w:cs="Times New Roman"/>
          <w:bCs/>
          <w:sz w:val="32"/>
          <w:szCs w:val="32"/>
          <w:lang w:val="en-IN"/>
        </w:rPr>
        <w:t>However, this raises a new challenge for performing search over the encrypted data efficiently.</w:t>
      </w:r>
      <w:r w:rsidRPr="0030486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Searchable encryption revisited: Consistency properties, relation to anonymous ibe, and extensions</w:t>
            </w:r>
          </w:p>
        </w:tc>
        <w:tc>
          <w:tcPr>
            <w:tcW w:w="3192" w:type="dxa"/>
          </w:tcPr>
          <w:p w:rsidR="000C407B" w:rsidRPr="00D83896" w:rsidRDefault="0030486C" w:rsidP="0030486C">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Abdalla, M., Bellare, M., Catalano, D., Kiltz, E., Kohno, T., Lange, T., Malone-Lee, J., Neven, G., Paillier, P., Shi, H.</w:t>
            </w:r>
          </w:p>
        </w:tc>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color w:val="333333"/>
                <w:sz w:val="28"/>
                <w:szCs w:val="28"/>
                <w:shd w:val="clear" w:color="auto" w:fill="FFFFFF"/>
              </w:rPr>
              <w:t>We identify and fill some gaps with regard to consistency (the extent to which false positives are produced) for public-key encryption with keyword search (PEKS).</w:t>
            </w:r>
          </w:p>
        </w:tc>
      </w:tr>
      <w:tr w:rsidR="000C407B" w:rsidTr="000C407B">
        <w:trPr>
          <w:trHeight w:val="2942"/>
        </w:trPr>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lastRenderedPageBreak/>
              <w:t>Private query on encrypted data in multiuser settings</w:t>
            </w:r>
          </w:p>
        </w:tc>
        <w:tc>
          <w:tcPr>
            <w:tcW w:w="3192" w:type="dxa"/>
          </w:tcPr>
          <w:p w:rsidR="000C407B" w:rsidRPr="00D83896" w:rsidRDefault="0030486C" w:rsidP="0030486C">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Bao, F., Deng, R.H., Ding, X., Yang, Y.</w:t>
            </w:r>
          </w:p>
        </w:tc>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color w:val="333333"/>
                <w:sz w:val="28"/>
                <w:szCs w:val="28"/>
                <w:shd w:val="clear" w:color="auto" w:fill="FFFFFF"/>
              </w:rPr>
              <w:t>Searchable encryption schemes allow users to perform keyword based searches on an encrypted database. </w:t>
            </w:r>
          </w:p>
        </w:tc>
      </w:tr>
      <w:tr w:rsidR="000C407B" w:rsidTr="000C407B">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Space-constrained gram-based indexing for efficient approximate string search</w:t>
            </w:r>
          </w:p>
        </w:tc>
        <w:tc>
          <w:tcPr>
            <w:tcW w:w="3192" w:type="dxa"/>
          </w:tcPr>
          <w:p w:rsidR="000C407B" w:rsidRPr="00D83896" w:rsidRDefault="0030486C" w:rsidP="0030486C">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Behm, A., Ji, S., Li, C., Lu, J.</w:t>
            </w:r>
          </w:p>
        </w:tc>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Many existing algorithms use gram-based inverted-list indexing structures to answer approximate string queries.</w:t>
            </w:r>
          </w:p>
        </w:tc>
      </w:tr>
      <w:tr w:rsidR="000C407B" w:rsidTr="000C407B">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Deterministic and efficiently searchable encryption</w:t>
            </w:r>
          </w:p>
        </w:tc>
        <w:tc>
          <w:tcPr>
            <w:tcW w:w="3192" w:type="dxa"/>
          </w:tcPr>
          <w:p w:rsidR="000C407B" w:rsidRPr="00D83896" w:rsidRDefault="0030486C" w:rsidP="0030486C">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sz w:val="28"/>
                <w:szCs w:val="28"/>
              </w:rPr>
              <w:t>Bellare, M., Boldyreva, A., O’Neill, A.</w:t>
            </w:r>
          </w:p>
        </w:tc>
        <w:tc>
          <w:tcPr>
            <w:tcW w:w="3192" w:type="dxa"/>
          </w:tcPr>
          <w:p w:rsidR="000C407B" w:rsidRPr="00D83896" w:rsidRDefault="0030486C" w:rsidP="00E53AA4">
            <w:pPr>
              <w:tabs>
                <w:tab w:val="left" w:pos="720"/>
              </w:tabs>
              <w:spacing w:after="100" w:line="360" w:lineRule="auto"/>
              <w:jc w:val="both"/>
              <w:rPr>
                <w:rFonts w:ascii="Times New Roman" w:hAnsi="Times New Roman" w:cs="Times New Roman"/>
                <w:sz w:val="28"/>
                <w:szCs w:val="28"/>
              </w:rPr>
            </w:pPr>
            <w:r w:rsidRPr="00D83896">
              <w:rPr>
                <w:rFonts w:ascii="Times New Roman" w:hAnsi="Times New Roman" w:cs="Times New Roman"/>
                <w:color w:val="333333"/>
                <w:sz w:val="28"/>
                <w:szCs w:val="28"/>
                <w:shd w:val="clear" w:color="auto" w:fill="FFFFFF"/>
              </w:rPr>
              <w:t>We present as-strong-as-possible definitions of privacy, and constructions achieving them, for public-key encryption schemes where the encryption algorithm is deterministic.</w:t>
            </w:r>
          </w:p>
        </w:tc>
      </w:tr>
    </w:tbl>
    <w:p w:rsidR="006D449A" w:rsidRDefault="006D449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D449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D449A" w:rsidP="00E53AA4">
      <w:pPr>
        <w:spacing w:after="0" w:line="360" w:lineRule="auto"/>
        <w:jc w:val="both"/>
        <w:rPr>
          <w:rFonts w:ascii="Times New Roman" w:hAnsi="Times New Roman" w:cs="Times New Roman"/>
        </w:rPr>
      </w:pPr>
      <w:r w:rsidRPr="006D449A">
        <w:rPr>
          <w:rFonts w:ascii="Times New Roman" w:hAnsi="Times New Roman" w:cs="Times New Roman"/>
        </w:rPr>
        <w:drawing>
          <wp:inline distT="0" distB="0" distL="0" distR="0">
            <wp:extent cx="5941835" cy="5162550"/>
            <wp:effectExtent l="19050" t="0" r="1765"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164083"/>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1DF2" w:rsidRPr="00FD1DF2" w:rsidRDefault="00FD1DF2" w:rsidP="00FD1DF2">
      <w:pPr>
        <w:pStyle w:val="BodyText"/>
        <w:rPr>
          <w:bCs/>
          <w:iCs/>
          <w:sz w:val="32"/>
          <w:szCs w:val="32"/>
          <w:lang w:val="en-IN"/>
        </w:rPr>
      </w:pPr>
      <w:r w:rsidRPr="00FD1DF2">
        <w:rPr>
          <w:bCs/>
          <w:iCs/>
          <w:sz w:val="32"/>
          <w:szCs w:val="32"/>
          <w:lang w:val="en-IN"/>
        </w:rPr>
        <w:t xml:space="preserve">    In this paper, we investigated the fuzzy keyword search problem in the scenario of a semi-honest-but-curious server, which may execute only a fraction of the search and return part of the searching result honestly. We proposed a new efficient verifiable fuzzy keyword search scheme, which not only supports fuzzy keyword search over encrypted data, but also enjoys the verifiability of the searching result. Though rigorous security and efficiency analysis, we showed that our method is secure and privacy-preserving, while correctly realizing the verifiable fuzzy keyword search.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FD1DF2" w:rsidRDefault="00FD1D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D1DF2" w:rsidRDefault="009A4AAF" w:rsidP="00FD1DF2">
      <w:pPr>
        <w:pStyle w:val="BodyText"/>
        <w:numPr>
          <w:ilvl w:val="0"/>
          <w:numId w:val="42"/>
        </w:numPr>
        <w:rPr>
          <w:sz w:val="32"/>
          <w:szCs w:val="32"/>
          <w:lang w:val="en-IN"/>
        </w:rPr>
      </w:pPr>
      <w:r w:rsidRPr="00FD1DF2">
        <w:rPr>
          <w:sz w:val="32"/>
          <w:szCs w:val="32"/>
          <w:lang w:val="en-IN"/>
        </w:rPr>
        <w:t xml:space="preserve">1. Abdalla, M., Bellare, M., Catalano, D., Kiltz, E., Kohno, T., Lange, T., Malone-Lee, J., Neven, G., Paillier, P., </w:t>
      </w:r>
      <w:r w:rsidRPr="00FD1DF2">
        <w:rPr>
          <w:sz w:val="32"/>
          <w:szCs w:val="32"/>
          <w:lang w:val="en-IN"/>
        </w:rPr>
        <w:t xml:space="preserve">Shi, H.: Searchable encryption revisited: Consistency properties, relation to anonymous ibe, and extensions. In: Proceedings of Advances in Cryptology - CRYPTO 2005. pp. 205–222 (2005) </w:t>
      </w:r>
    </w:p>
    <w:p w:rsidR="00000000" w:rsidRPr="00FD1DF2" w:rsidRDefault="009A4AAF" w:rsidP="00FD1DF2">
      <w:pPr>
        <w:pStyle w:val="BodyText"/>
        <w:numPr>
          <w:ilvl w:val="0"/>
          <w:numId w:val="42"/>
        </w:numPr>
        <w:rPr>
          <w:sz w:val="32"/>
          <w:szCs w:val="32"/>
          <w:lang w:val="en-IN"/>
        </w:rPr>
      </w:pPr>
      <w:r w:rsidRPr="00FD1DF2">
        <w:rPr>
          <w:sz w:val="32"/>
          <w:szCs w:val="32"/>
          <w:lang w:val="en-IN"/>
        </w:rPr>
        <w:t>2. Agudo, I., Nunez, D., Giammatteo, G., Rizomiliotis, P., Lambrinoud</w:t>
      </w:r>
      <w:r w:rsidRPr="00FD1DF2">
        <w:rPr>
          <w:sz w:val="32"/>
          <w:szCs w:val="32"/>
          <w:lang w:val="en-IN"/>
        </w:rPr>
        <w:t>akis, C.: Cryp- ˜ tography goes to the cloud. In: Lee, C., Seigneur, J.M., Park, J., Wagner, R. (eds.) Secure and Trust Computing, Data Management, and Applications, Communications in Computer and Information Science, vol. 187, pp. 190–197. Springer (2011)</w:t>
      </w:r>
      <w:r w:rsidRPr="00FD1DF2">
        <w:rPr>
          <w:sz w:val="32"/>
          <w:szCs w:val="32"/>
          <w:lang w:val="en-IN"/>
        </w:rPr>
        <w:t xml:space="preserve"> </w:t>
      </w:r>
    </w:p>
    <w:p w:rsidR="00000000" w:rsidRPr="00FD1DF2" w:rsidRDefault="009A4AAF" w:rsidP="00FD1DF2">
      <w:pPr>
        <w:pStyle w:val="BodyText"/>
        <w:numPr>
          <w:ilvl w:val="0"/>
          <w:numId w:val="42"/>
        </w:numPr>
        <w:rPr>
          <w:sz w:val="32"/>
          <w:szCs w:val="32"/>
          <w:lang w:val="en-IN"/>
        </w:rPr>
      </w:pPr>
      <w:r w:rsidRPr="00FD1DF2">
        <w:rPr>
          <w:sz w:val="32"/>
          <w:szCs w:val="32"/>
          <w:lang w:val="en-IN"/>
        </w:rPr>
        <w:t xml:space="preserve">3. Bao, F., Deng, R.H., Ding, X., Yang, Y.: Private query on encrypted data in multiuser settings. In: Proceedings of the 8th International Conference on Information Security Practice and Experience. pp. 71–85. Springer, Sydney, Australia (2008) </w:t>
      </w:r>
    </w:p>
    <w:p w:rsidR="00000000" w:rsidRPr="00FD1DF2" w:rsidRDefault="009A4AAF" w:rsidP="00FD1DF2">
      <w:pPr>
        <w:pStyle w:val="BodyText"/>
        <w:numPr>
          <w:ilvl w:val="0"/>
          <w:numId w:val="42"/>
        </w:numPr>
        <w:rPr>
          <w:sz w:val="32"/>
          <w:szCs w:val="32"/>
          <w:lang w:val="en-IN"/>
        </w:rPr>
      </w:pPr>
      <w:r w:rsidRPr="00FD1DF2">
        <w:rPr>
          <w:sz w:val="32"/>
          <w:szCs w:val="32"/>
          <w:lang w:val="en-IN"/>
        </w:rPr>
        <w:t>4. Be</w:t>
      </w:r>
      <w:r w:rsidRPr="00FD1DF2">
        <w:rPr>
          <w:sz w:val="32"/>
          <w:szCs w:val="32"/>
          <w:lang w:val="en-IN"/>
        </w:rPr>
        <w:t xml:space="preserve">hm, A., Ji, S., Li, C., Lu, J.: Space-constrained gram-based indexing for efficient approximate string search. In: Proceedings of the 25th IEEE International Conference on Data Engineering. pp. 604–615. IEEE, Shanghai, China (2009) </w:t>
      </w:r>
    </w:p>
    <w:p w:rsidR="00000000" w:rsidRPr="00FD1DF2" w:rsidRDefault="009A4AAF" w:rsidP="00FD1DF2">
      <w:pPr>
        <w:pStyle w:val="BodyText"/>
        <w:numPr>
          <w:ilvl w:val="0"/>
          <w:numId w:val="42"/>
        </w:numPr>
        <w:rPr>
          <w:sz w:val="32"/>
          <w:szCs w:val="32"/>
          <w:lang w:val="en-IN"/>
        </w:rPr>
      </w:pPr>
      <w:r w:rsidRPr="00FD1DF2">
        <w:rPr>
          <w:sz w:val="32"/>
          <w:szCs w:val="32"/>
          <w:lang w:val="en-IN"/>
        </w:rPr>
        <w:t>5. Bellare, M., Boldyr</w:t>
      </w:r>
      <w:r w:rsidRPr="00FD1DF2">
        <w:rPr>
          <w:sz w:val="32"/>
          <w:szCs w:val="32"/>
          <w:lang w:val="en-IN"/>
        </w:rPr>
        <w:t xml:space="preserve">eva, A., O’Neill, A.: Deterministic and efficiently searchable encryption. In: Proceedings of Advances in </w:t>
      </w:r>
      <w:r w:rsidRPr="00FD1DF2">
        <w:rPr>
          <w:sz w:val="32"/>
          <w:szCs w:val="32"/>
          <w:lang w:val="en-IN"/>
        </w:rPr>
        <w:lastRenderedPageBreak/>
        <w:t>Cryptology - CRYPTO 2007. pp. 535–552. Springer, Santa Barbara, CA, USA (2007)</w:t>
      </w:r>
      <w:r w:rsidRPr="00FD1DF2">
        <w:rPr>
          <w:sz w:val="32"/>
          <w:szCs w:val="32"/>
        </w:rPr>
        <w:t xml:space="preserve"> </w:t>
      </w:r>
    </w:p>
    <w:p w:rsidR="00000000" w:rsidRPr="00FD1DF2" w:rsidRDefault="009A4AAF" w:rsidP="00FD1DF2">
      <w:pPr>
        <w:pStyle w:val="BodyText"/>
        <w:numPr>
          <w:ilvl w:val="0"/>
          <w:numId w:val="42"/>
        </w:numPr>
        <w:rPr>
          <w:sz w:val="32"/>
          <w:szCs w:val="32"/>
          <w:lang w:val="en-IN"/>
        </w:rPr>
      </w:pPr>
      <w:r w:rsidRPr="00FD1DF2">
        <w:rPr>
          <w:sz w:val="32"/>
          <w:szCs w:val="32"/>
          <w:lang w:val="en-IN"/>
        </w:rPr>
        <w:t xml:space="preserve">6. Boneh, D., Crescenzo, G., Ostrovsky, R., Persiano, G.: Public key </w:t>
      </w:r>
      <w:r w:rsidRPr="00FD1DF2">
        <w:rPr>
          <w:sz w:val="32"/>
          <w:szCs w:val="32"/>
          <w:lang w:val="en-IN"/>
        </w:rPr>
        <w:t xml:space="preserve">encryption with keyword search. In: Proceedings of Advances in Cryptology - EUROCRYPT 2004. pp. 506–522. Springer, Interlaken, Switzerland (2004) </w:t>
      </w:r>
    </w:p>
    <w:p w:rsidR="00000000" w:rsidRPr="00FD1DF2" w:rsidRDefault="009A4AAF" w:rsidP="00FD1DF2">
      <w:pPr>
        <w:pStyle w:val="BodyText"/>
        <w:numPr>
          <w:ilvl w:val="0"/>
          <w:numId w:val="42"/>
        </w:numPr>
        <w:rPr>
          <w:sz w:val="32"/>
          <w:szCs w:val="32"/>
          <w:lang w:val="en-IN"/>
        </w:rPr>
      </w:pPr>
      <w:r w:rsidRPr="00FD1DF2">
        <w:rPr>
          <w:sz w:val="32"/>
          <w:szCs w:val="32"/>
          <w:lang w:val="en-IN"/>
        </w:rPr>
        <w:t>7. Boneh, D., Waters, B.: Conjunctive, subset, and range queries on encrypted data. In: Proceedings of the 4</w:t>
      </w:r>
      <w:r w:rsidRPr="00FD1DF2">
        <w:rPr>
          <w:sz w:val="32"/>
          <w:szCs w:val="32"/>
          <w:lang w:val="en-IN"/>
        </w:rPr>
        <w:t xml:space="preserve">th Theory of Cryptography Conference. vol. 4392, pp. 535– 554. Springer, Amsterdam, The Netherlands (2007) </w:t>
      </w:r>
    </w:p>
    <w:p w:rsidR="00000000" w:rsidRPr="00FD1DF2" w:rsidRDefault="009A4AAF" w:rsidP="00FD1DF2">
      <w:pPr>
        <w:pStyle w:val="BodyText"/>
        <w:numPr>
          <w:ilvl w:val="0"/>
          <w:numId w:val="42"/>
        </w:numPr>
        <w:rPr>
          <w:sz w:val="32"/>
          <w:szCs w:val="32"/>
          <w:lang w:val="en-IN"/>
        </w:rPr>
      </w:pPr>
      <w:r w:rsidRPr="00FD1DF2">
        <w:rPr>
          <w:sz w:val="32"/>
          <w:szCs w:val="32"/>
          <w:lang w:val="en-IN"/>
        </w:rPr>
        <w:t>8. Bugiel, S., Nurnberger, S., Sadeghi, A.R., Schneide, T.: Twin clouds: An architecture for secure cloud computing. In: Proceedings of the Worksho</w:t>
      </w:r>
      <w:r w:rsidRPr="00FD1DF2">
        <w:rPr>
          <w:sz w:val="32"/>
          <w:szCs w:val="32"/>
          <w:lang w:val="en-IN"/>
        </w:rPr>
        <w:t xml:space="preserve">p on Cryptography and Security in Clouds(WCSC’11). Zurich, Switzerland (2011) </w:t>
      </w:r>
    </w:p>
    <w:p w:rsidR="00000000" w:rsidRPr="00FD1DF2" w:rsidRDefault="009A4AAF" w:rsidP="00FD1DF2">
      <w:pPr>
        <w:pStyle w:val="BodyText"/>
        <w:numPr>
          <w:ilvl w:val="0"/>
          <w:numId w:val="42"/>
        </w:numPr>
        <w:rPr>
          <w:sz w:val="32"/>
          <w:szCs w:val="32"/>
          <w:lang w:val="en-IN"/>
        </w:rPr>
      </w:pPr>
      <w:r w:rsidRPr="00FD1DF2">
        <w:rPr>
          <w:sz w:val="32"/>
          <w:szCs w:val="32"/>
          <w:lang w:val="en-IN"/>
        </w:rPr>
        <w:t>9. Chai, Q., Gong, G.: Verifiable symmetric searchable encryption for semi-honestbut-curious cloud servers. CACR, University of Waterloo (2011), [Online]. Available: http://www</w:t>
      </w:r>
      <w:r w:rsidRPr="00FD1DF2">
        <w:rPr>
          <w:sz w:val="32"/>
          <w:szCs w:val="32"/>
          <w:lang w:val="en-IN"/>
        </w:rPr>
        <w:t xml:space="preserve">.cacr.math.uwaterloo.ca/techreports/2011/cacr2011-22.pdf (current December 2012) </w:t>
      </w:r>
    </w:p>
    <w:p w:rsidR="00000000" w:rsidRPr="00FD1DF2" w:rsidRDefault="009A4AAF" w:rsidP="00FD1DF2">
      <w:pPr>
        <w:pStyle w:val="BodyText"/>
        <w:numPr>
          <w:ilvl w:val="0"/>
          <w:numId w:val="42"/>
        </w:numPr>
        <w:rPr>
          <w:sz w:val="32"/>
          <w:szCs w:val="32"/>
          <w:lang w:val="en-IN"/>
        </w:rPr>
      </w:pPr>
      <w:r w:rsidRPr="00FD1DF2">
        <w:rPr>
          <w:sz w:val="32"/>
          <w:szCs w:val="32"/>
          <w:lang w:val="en-IN"/>
        </w:rPr>
        <w:t>10. Chang, Y., Mitzenmacher, M.: Privacy preserving keyword searches on remote encypted data. In: Proceedings of the 3rd Applied Cryptography and Network Security. pp. 391–4</w:t>
      </w:r>
      <w:r w:rsidRPr="00FD1DF2">
        <w:rPr>
          <w:sz w:val="32"/>
          <w:szCs w:val="32"/>
          <w:lang w:val="en-IN"/>
        </w:rPr>
        <w:t xml:space="preserve">21. New York, NY, USA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AAF" w:rsidRDefault="009A4AAF" w:rsidP="003654DF">
      <w:pPr>
        <w:spacing w:after="0" w:line="240" w:lineRule="auto"/>
      </w:pPr>
      <w:r>
        <w:separator/>
      </w:r>
    </w:p>
  </w:endnote>
  <w:endnote w:type="continuationSeparator" w:id="1">
    <w:p w:rsidR="009A4AAF" w:rsidRDefault="009A4A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AAF" w:rsidRDefault="009A4AAF" w:rsidP="003654DF">
      <w:pPr>
        <w:spacing w:after="0" w:line="240" w:lineRule="auto"/>
      </w:pPr>
      <w:r>
        <w:separator/>
      </w:r>
    </w:p>
  </w:footnote>
  <w:footnote w:type="continuationSeparator" w:id="1">
    <w:p w:rsidR="009A4AAF" w:rsidRDefault="009A4A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3080">
        <w:pPr>
          <w:pStyle w:val="Header"/>
          <w:jc w:val="right"/>
        </w:pPr>
        <w:fldSimple w:instr=" PAGE   \* MERGEFORMAT ">
          <w:r w:rsidR="006D449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F6B84"/>
    <w:multiLevelType w:val="hybridMultilevel"/>
    <w:tmpl w:val="D4BCBE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3B78B6"/>
    <w:multiLevelType w:val="hybridMultilevel"/>
    <w:tmpl w:val="80221D92"/>
    <w:lvl w:ilvl="0" w:tplc="E4A630C4">
      <w:start w:val="1"/>
      <w:numFmt w:val="bullet"/>
      <w:lvlText w:val=""/>
      <w:lvlJc w:val="left"/>
      <w:pPr>
        <w:tabs>
          <w:tab w:val="num" w:pos="720"/>
        </w:tabs>
        <w:ind w:left="720" w:hanging="360"/>
      </w:pPr>
      <w:rPr>
        <w:rFonts w:ascii="Wingdings 2" w:hAnsi="Wingdings 2" w:hint="default"/>
      </w:rPr>
    </w:lvl>
    <w:lvl w:ilvl="1" w:tplc="242863E2" w:tentative="1">
      <w:start w:val="1"/>
      <w:numFmt w:val="bullet"/>
      <w:lvlText w:val=""/>
      <w:lvlJc w:val="left"/>
      <w:pPr>
        <w:tabs>
          <w:tab w:val="num" w:pos="1440"/>
        </w:tabs>
        <w:ind w:left="1440" w:hanging="360"/>
      </w:pPr>
      <w:rPr>
        <w:rFonts w:ascii="Wingdings 2" w:hAnsi="Wingdings 2" w:hint="default"/>
      </w:rPr>
    </w:lvl>
    <w:lvl w:ilvl="2" w:tplc="6E7E5940" w:tentative="1">
      <w:start w:val="1"/>
      <w:numFmt w:val="bullet"/>
      <w:lvlText w:val=""/>
      <w:lvlJc w:val="left"/>
      <w:pPr>
        <w:tabs>
          <w:tab w:val="num" w:pos="2160"/>
        </w:tabs>
        <w:ind w:left="2160" w:hanging="360"/>
      </w:pPr>
      <w:rPr>
        <w:rFonts w:ascii="Wingdings 2" w:hAnsi="Wingdings 2" w:hint="default"/>
      </w:rPr>
    </w:lvl>
    <w:lvl w:ilvl="3" w:tplc="81B0A800" w:tentative="1">
      <w:start w:val="1"/>
      <w:numFmt w:val="bullet"/>
      <w:lvlText w:val=""/>
      <w:lvlJc w:val="left"/>
      <w:pPr>
        <w:tabs>
          <w:tab w:val="num" w:pos="2880"/>
        </w:tabs>
        <w:ind w:left="2880" w:hanging="360"/>
      </w:pPr>
      <w:rPr>
        <w:rFonts w:ascii="Wingdings 2" w:hAnsi="Wingdings 2" w:hint="default"/>
      </w:rPr>
    </w:lvl>
    <w:lvl w:ilvl="4" w:tplc="7F5A2256" w:tentative="1">
      <w:start w:val="1"/>
      <w:numFmt w:val="bullet"/>
      <w:lvlText w:val=""/>
      <w:lvlJc w:val="left"/>
      <w:pPr>
        <w:tabs>
          <w:tab w:val="num" w:pos="3600"/>
        </w:tabs>
        <w:ind w:left="3600" w:hanging="360"/>
      </w:pPr>
      <w:rPr>
        <w:rFonts w:ascii="Wingdings 2" w:hAnsi="Wingdings 2" w:hint="default"/>
      </w:rPr>
    </w:lvl>
    <w:lvl w:ilvl="5" w:tplc="B6B4CBCA" w:tentative="1">
      <w:start w:val="1"/>
      <w:numFmt w:val="bullet"/>
      <w:lvlText w:val=""/>
      <w:lvlJc w:val="left"/>
      <w:pPr>
        <w:tabs>
          <w:tab w:val="num" w:pos="4320"/>
        </w:tabs>
        <w:ind w:left="4320" w:hanging="360"/>
      </w:pPr>
      <w:rPr>
        <w:rFonts w:ascii="Wingdings 2" w:hAnsi="Wingdings 2" w:hint="default"/>
      </w:rPr>
    </w:lvl>
    <w:lvl w:ilvl="6" w:tplc="ACCA68BA" w:tentative="1">
      <w:start w:val="1"/>
      <w:numFmt w:val="bullet"/>
      <w:lvlText w:val=""/>
      <w:lvlJc w:val="left"/>
      <w:pPr>
        <w:tabs>
          <w:tab w:val="num" w:pos="5040"/>
        </w:tabs>
        <w:ind w:left="5040" w:hanging="360"/>
      </w:pPr>
      <w:rPr>
        <w:rFonts w:ascii="Wingdings 2" w:hAnsi="Wingdings 2" w:hint="default"/>
      </w:rPr>
    </w:lvl>
    <w:lvl w:ilvl="7" w:tplc="2C869FEA" w:tentative="1">
      <w:start w:val="1"/>
      <w:numFmt w:val="bullet"/>
      <w:lvlText w:val=""/>
      <w:lvlJc w:val="left"/>
      <w:pPr>
        <w:tabs>
          <w:tab w:val="num" w:pos="5760"/>
        </w:tabs>
        <w:ind w:left="5760" w:hanging="360"/>
      </w:pPr>
      <w:rPr>
        <w:rFonts w:ascii="Wingdings 2" w:hAnsi="Wingdings 2" w:hint="default"/>
      </w:rPr>
    </w:lvl>
    <w:lvl w:ilvl="8" w:tplc="4E28B6DA"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7C4E40"/>
    <w:multiLevelType w:val="hybridMultilevel"/>
    <w:tmpl w:val="5E40236C"/>
    <w:lvl w:ilvl="0" w:tplc="5506601E">
      <w:start w:val="1"/>
      <w:numFmt w:val="bullet"/>
      <w:lvlText w:val=""/>
      <w:lvlJc w:val="left"/>
      <w:pPr>
        <w:tabs>
          <w:tab w:val="num" w:pos="720"/>
        </w:tabs>
        <w:ind w:left="720" w:hanging="360"/>
      </w:pPr>
      <w:rPr>
        <w:rFonts w:ascii="Wingdings 2" w:hAnsi="Wingdings 2" w:hint="default"/>
      </w:rPr>
    </w:lvl>
    <w:lvl w:ilvl="1" w:tplc="F078E70E" w:tentative="1">
      <w:start w:val="1"/>
      <w:numFmt w:val="bullet"/>
      <w:lvlText w:val=""/>
      <w:lvlJc w:val="left"/>
      <w:pPr>
        <w:tabs>
          <w:tab w:val="num" w:pos="1440"/>
        </w:tabs>
        <w:ind w:left="1440" w:hanging="360"/>
      </w:pPr>
      <w:rPr>
        <w:rFonts w:ascii="Wingdings 2" w:hAnsi="Wingdings 2" w:hint="default"/>
      </w:rPr>
    </w:lvl>
    <w:lvl w:ilvl="2" w:tplc="8990BC7A" w:tentative="1">
      <w:start w:val="1"/>
      <w:numFmt w:val="bullet"/>
      <w:lvlText w:val=""/>
      <w:lvlJc w:val="left"/>
      <w:pPr>
        <w:tabs>
          <w:tab w:val="num" w:pos="2160"/>
        </w:tabs>
        <w:ind w:left="2160" w:hanging="360"/>
      </w:pPr>
      <w:rPr>
        <w:rFonts w:ascii="Wingdings 2" w:hAnsi="Wingdings 2" w:hint="default"/>
      </w:rPr>
    </w:lvl>
    <w:lvl w:ilvl="3" w:tplc="3C7E3108" w:tentative="1">
      <w:start w:val="1"/>
      <w:numFmt w:val="bullet"/>
      <w:lvlText w:val=""/>
      <w:lvlJc w:val="left"/>
      <w:pPr>
        <w:tabs>
          <w:tab w:val="num" w:pos="2880"/>
        </w:tabs>
        <w:ind w:left="2880" w:hanging="360"/>
      </w:pPr>
      <w:rPr>
        <w:rFonts w:ascii="Wingdings 2" w:hAnsi="Wingdings 2" w:hint="default"/>
      </w:rPr>
    </w:lvl>
    <w:lvl w:ilvl="4" w:tplc="6F208674" w:tentative="1">
      <w:start w:val="1"/>
      <w:numFmt w:val="bullet"/>
      <w:lvlText w:val=""/>
      <w:lvlJc w:val="left"/>
      <w:pPr>
        <w:tabs>
          <w:tab w:val="num" w:pos="3600"/>
        </w:tabs>
        <w:ind w:left="3600" w:hanging="360"/>
      </w:pPr>
      <w:rPr>
        <w:rFonts w:ascii="Wingdings 2" w:hAnsi="Wingdings 2" w:hint="default"/>
      </w:rPr>
    </w:lvl>
    <w:lvl w:ilvl="5" w:tplc="759C44D0" w:tentative="1">
      <w:start w:val="1"/>
      <w:numFmt w:val="bullet"/>
      <w:lvlText w:val=""/>
      <w:lvlJc w:val="left"/>
      <w:pPr>
        <w:tabs>
          <w:tab w:val="num" w:pos="4320"/>
        </w:tabs>
        <w:ind w:left="4320" w:hanging="360"/>
      </w:pPr>
      <w:rPr>
        <w:rFonts w:ascii="Wingdings 2" w:hAnsi="Wingdings 2" w:hint="default"/>
      </w:rPr>
    </w:lvl>
    <w:lvl w:ilvl="6" w:tplc="3D2C4C52" w:tentative="1">
      <w:start w:val="1"/>
      <w:numFmt w:val="bullet"/>
      <w:lvlText w:val=""/>
      <w:lvlJc w:val="left"/>
      <w:pPr>
        <w:tabs>
          <w:tab w:val="num" w:pos="5040"/>
        </w:tabs>
        <w:ind w:left="5040" w:hanging="360"/>
      </w:pPr>
      <w:rPr>
        <w:rFonts w:ascii="Wingdings 2" w:hAnsi="Wingdings 2" w:hint="default"/>
      </w:rPr>
    </w:lvl>
    <w:lvl w:ilvl="7" w:tplc="528429E0" w:tentative="1">
      <w:start w:val="1"/>
      <w:numFmt w:val="bullet"/>
      <w:lvlText w:val=""/>
      <w:lvlJc w:val="left"/>
      <w:pPr>
        <w:tabs>
          <w:tab w:val="num" w:pos="5760"/>
        </w:tabs>
        <w:ind w:left="5760" w:hanging="360"/>
      </w:pPr>
      <w:rPr>
        <w:rFonts w:ascii="Wingdings 2" w:hAnsi="Wingdings 2" w:hint="default"/>
      </w:rPr>
    </w:lvl>
    <w:lvl w:ilvl="8" w:tplc="C97AD1E8"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D52661"/>
    <w:multiLevelType w:val="hybridMultilevel"/>
    <w:tmpl w:val="46E2E3CE"/>
    <w:lvl w:ilvl="0" w:tplc="D6342ED2">
      <w:start w:val="1"/>
      <w:numFmt w:val="bullet"/>
      <w:lvlText w:val=""/>
      <w:lvlJc w:val="left"/>
      <w:pPr>
        <w:tabs>
          <w:tab w:val="num" w:pos="720"/>
        </w:tabs>
        <w:ind w:left="720" w:hanging="360"/>
      </w:pPr>
      <w:rPr>
        <w:rFonts w:ascii="Wingdings 2" w:hAnsi="Wingdings 2" w:hint="default"/>
      </w:rPr>
    </w:lvl>
    <w:lvl w:ilvl="1" w:tplc="7A547C68" w:tentative="1">
      <w:start w:val="1"/>
      <w:numFmt w:val="bullet"/>
      <w:lvlText w:val=""/>
      <w:lvlJc w:val="left"/>
      <w:pPr>
        <w:tabs>
          <w:tab w:val="num" w:pos="1440"/>
        </w:tabs>
        <w:ind w:left="1440" w:hanging="360"/>
      </w:pPr>
      <w:rPr>
        <w:rFonts w:ascii="Wingdings 2" w:hAnsi="Wingdings 2" w:hint="default"/>
      </w:rPr>
    </w:lvl>
    <w:lvl w:ilvl="2" w:tplc="43E889B0" w:tentative="1">
      <w:start w:val="1"/>
      <w:numFmt w:val="bullet"/>
      <w:lvlText w:val=""/>
      <w:lvlJc w:val="left"/>
      <w:pPr>
        <w:tabs>
          <w:tab w:val="num" w:pos="2160"/>
        </w:tabs>
        <w:ind w:left="2160" w:hanging="360"/>
      </w:pPr>
      <w:rPr>
        <w:rFonts w:ascii="Wingdings 2" w:hAnsi="Wingdings 2" w:hint="default"/>
      </w:rPr>
    </w:lvl>
    <w:lvl w:ilvl="3" w:tplc="BB9E245A" w:tentative="1">
      <w:start w:val="1"/>
      <w:numFmt w:val="bullet"/>
      <w:lvlText w:val=""/>
      <w:lvlJc w:val="left"/>
      <w:pPr>
        <w:tabs>
          <w:tab w:val="num" w:pos="2880"/>
        </w:tabs>
        <w:ind w:left="2880" w:hanging="360"/>
      </w:pPr>
      <w:rPr>
        <w:rFonts w:ascii="Wingdings 2" w:hAnsi="Wingdings 2" w:hint="default"/>
      </w:rPr>
    </w:lvl>
    <w:lvl w:ilvl="4" w:tplc="14DA36DE" w:tentative="1">
      <w:start w:val="1"/>
      <w:numFmt w:val="bullet"/>
      <w:lvlText w:val=""/>
      <w:lvlJc w:val="left"/>
      <w:pPr>
        <w:tabs>
          <w:tab w:val="num" w:pos="3600"/>
        </w:tabs>
        <w:ind w:left="3600" w:hanging="360"/>
      </w:pPr>
      <w:rPr>
        <w:rFonts w:ascii="Wingdings 2" w:hAnsi="Wingdings 2" w:hint="default"/>
      </w:rPr>
    </w:lvl>
    <w:lvl w:ilvl="5" w:tplc="42D2BDB6" w:tentative="1">
      <w:start w:val="1"/>
      <w:numFmt w:val="bullet"/>
      <w:lvlText w:val=""/>
      <w:lvlJc w:val="left"/>
      <w:pPr>
        <w:tabs>
          <w:tab w:val="num" w:pos="4320"/>
        </w:tabs>
        <w:ind w:left="4320" w:hanging="360"/>
      </w:pPr>
      <w:rPr>
        <w:rFonts w:ascii="Wingdings 2" w:hAnsi="Wingdings 2" w:hint="default"/>
      </w:rPr>
    </w:lvl>
    <w:lvl w:ilvl="6" w:tplc="7D521060" w:tentative="1">
      <w:start w:val="1"/>
      <w:numFmt w:val="bullet"/>
      <w:lvlText w:val=""/>
      <w:lvlJc w:val="left"/>
      <w:pPr>
        <w:tabs>
          <w:tab w:val="num" w:pos="5040"/>
        </w:tabs>
        <w:ind w:left="5040" w:hanging="360"/>
      </w:pPr>
      <w:rPr>
        <w:rFonts w:ascii="Wingdings 2" w:hAnsi="Wingdings 2" w:hint="default"/>
      </w:rPr>
    </w:lvl>
    <w:lvl w:ilvl="7" w:tplc="AFF829B4" w:tentative="1">
      <w:start w:val="1"/>
      <w:numFmt w:val="bullet"/>
      <w:lvlText w:val=""/>
      <w:lvlJc w:val="left"/>
      <w:pPr>
        <w:tabs>
          <w:tab w:val="num" w:pos="5760"/>
        </w:tabs>
        <w:ind w:left="5760" w:hanging="360"/>
      </w:pPr>
      <w:rPr>
        <w:rFonts w:ascii="Wingdings 2" w:hAnsi="Wingdings 2" w:hint="default"/>
      </w:rPr>
    </w:lvl>
    <w:lvl w:ilvl="8" w:tplc="28FEF54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124B48"/>
    <w:multiLevelType w:val="hybridMultilevel"/>
    <w:tmpl w:val="92D0C07C"/>
    <w:lvl w:ilvl="0" w:tplc="022835F0">
      <w:start w:val="1"/>
      <w:numFmt w:val="bullet"/>
      <w:lvlText w:val=""/>
      <w:lvlJc w:val="left"/>
      <w:pPr>
        <w:tabs>
          <w:tab w:val="num" w:pos="720"/>
        </w:tabs>
        <w:ind w:left="720" w:hanging="360"/>
      </w:pPr>
      <w:rPr>
        <w:rFonts w:ascii="Wingdings 2" w:hAnsi="Wingdings 2" w:hint="default"/>
      </w:rPr>
    </w:lvl>
    <w:lvl w:ilvl="1" w:tplc="C8340D2C" w:tentative="1">
      <w:start w:val="1"/>
      <w:numFmt w:val="bullet"/>
      <w:lvlText w:val=""/>
      <w:lvlJc w:val="left"/>
      <w:pPr>
        <w:tabs>
          <w:tab w:val="num" w:pos="1440"/>
        </w:tabs>
        <w:ind w:left="1440" w:hanging="360"/>
      </w:pPr>
      <w:rPr>
        <w:rFonts w:ascii="Wingdings 2" w:hAnsi="Wingdings 2" w:hint="default"/>
      </w:rPr>
    </w:lvl>
    <w:lvl w:ilvl="2" w:tplc="CDF84DA0" w:tentative="1">
      <w:start w:val="1"/>
      <w:numFmt w:val="bullet"/>
      <w:lvlText w:val=""/>
      <w:lvlJc w:val="left"/>
      <w:pPr>
        <w:tabs>
          <w:tab w:val="num" w:pos="2160"/>
        </w:tabs>
        <w:ind w:left="2160" w:hanging="360"/>
      </w:pPr>
      <w:rPr>
        <w:rFonts w:ascii="Wingdings 2" w:hAnsi="Wingdings 2" w:hint="default"/>
      </w:rPr>
    </w:lvl>
    <w:lvl w:ilvl="3" w:tplc="48EC003C" w:tentative="1">
      <w:start w:val="1"/>
      <w:numFmt w:val="bullet"/>
      <w:lvlText w:val=""/>
      <w:lvlJc w:val="left"/>
      <w:pPr>
        <w:tabs>
          <w:tab w:val="num" w:pos="2880"/>
        </w:tabs>
        <w:ind w:left="2880" w:hanging="360"/>
      </w:pPr>
      <w:rPr>
        <w:rFonts w:ascii="Wingdings 2" w:hAnsi="Wingdings 2" w:hint="default"/>
      </w:rPr>
    </w:lvl>
    <w:lvl w:ilvl="4" w:tplc="740A3FD6" w:tentative="1">
      <w:start w:val="1"/>
      <w:numFmt w:val="bullet"/>
      <w:lvlText w:val=""/>
      <w:lvlJc w:val="left"/>
      <w:pPr>
        <w:tabs>
          <w:tab w:val="num" w:pos="3600"/>
        </w:tabs>
        <w:ind w:left="3600" w:hanging="360"/>
      </w:pPr>
      <w:rPr>
        <w:rFonts w:ascii="Wingdings 2" w:hAnsi="Wingdings 2" w:hint="default"/>
      </w:rPr>
    </w:lvl>
    <w:lvl w:ilvl="5" w:tplc="65DE9020" w:tentative="1">
      <w:start w:val="1"/>
      <w:numFmt w:val="bullet"/>
      <w:lvlText w:val=""/>
      <w:lvlJc w:val="left"/>
      <w:pPr>
        <w:tabs>
          <w:tab w:val="num" w:pos="4320"/>
        </w:tabs>
        <w:ind w:left="4320" w:hanging="360"/>
      </w:pPr>
      <w:rPr>
        <w:rFonts w:ascii="Wingdings 2" w:hAnsi="Wingdings 2" w:hint="default"/>
      </w:rPr>
    </w:lvl>
    <w:lvl w:ilvl="6" w:tplc="A4FA8622" w:tentative="1">
      <w:start w:val="1"/>
      <w:numFmt w:val="bullet"/>
      <w:lvlText w:val=""/>
      <w:lvlJc w:val="left"/>
      <w:pPr>
        <w:tabs>
          <w:tab w:val="num" w:pos="5040"/>
        </w:tabs>
        <w:ind w:left="5040" w:hanging="360"/>
      </w:pPr>
      <w:rPr>
        <w:rFonts w:ascii="Wingdings 2" w:hAnsi="Wingdings 2" w:hint="default"/>
      </w:rPr>
    </w:lvl>
    <w:lvl w:ilvl="7" w:tplc="5A6AE9CC" w:tentative="1">
      <w:start w:val="1"/>
      <w:numFmt w:val="bullet"/>
      <w:lvlText w:val=""/>
      <w:lvlJc w:val="left"/>
      <w:pPr>
        <w:tabs>
          <w:tab w:val="num" w:pos="5760"/>
        </w:tabs>
        <w:ind w:left="5760" w:hanging="360"/>
      </w:pPr>
      <w:rPr>
        <w:rFonts w:ascii="Wingdings 2" w:hAnsi="Wingdings 2" w:hint="default"/>
      </w:rPr>
    </w:lvl>
    <w:lvl w:ilvl="8" w:tplc="DF8ED666"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A24EAC"/>
    <w:multiLevelType w:val="hybridMultilevel"/>
    <w:tmpl w:val="D6262D22"/>
    <w:lvl w:ilvl="0" w:tplc="BD98F210">
      <w:start w:val="1"/>
      <w:numFmt w:val="bullet"/>
      <w:lvlText w:val=""/>
      <w:lvlJc w:val="left"/>
      <w:pPr>
        <w:tabs>
          <w:tab w:val="num" w:pos="720"/>
        </w:tabs>
        <w:ind w:left="720" w:hanging="360"/>
      </w:pPr>
      <w:rPr>
        <w:rFonts w:ascii="Wingdings 2" w:hAnsi="Wingdings 2" w:hint="default"/>
      </w:rPr>
    </w:lvl>
    <w:lvl w:ilvl="1" w:tplc="F43E8316" w:tentative="1">
      <w:start w:val="1"/>
      <w:numFmt w:val="bullet"/>
      <w:lvlText w:val=""/>
      <w:lvlJc w:val="left"/>
      <w:pPr>
        <w:tabs>
          <w:tab w:val="num" w:pos="1440"/>
        </w:tabs>
        <w:ind w:left="1440" w:hanging="360"/>
      </w:pPr>
      <w:rPr>
        <w:rFonts w:ascii="Wingdings 2" w:hAnsi="Wingdings 2" w:hint="default"/>
      </w:rPr>
    </w:lvl>
    <w:lvl w:ilvl="2" w:tplc="51464DCA" w:tentative="1">
      <w:start w:val="1"/>
      <w:numFmt w:val="bullet"/>
      <w:lvlText w:val=""/>
      <w:lvlJc w:val="left"/>
      <w:pPr>
        <w:tabs>
          <w:tab w:val="num" w:pos="2160"/>
        </w:tabs>
        <w:ind w:left="2160" w:hanging="360"/>
      </w:pPr>
      <w:rPr>
        <w:rFonts w:ascii="Wingdings 2" w:hAnsi="Wingdings 2" w:hint="default"/>
      </w:rPr>
    </w:lvl>
    <w:lvl w:ilvl="3" w:tplc="AB22BF5A" w:tentative="1">
      <w:start w:val="1"/>
      <w:numFmt w:val="bullet"/>
      <w:lvlText w:val=""/>
      <w:lvlJc w:val="left"/>
      <w:pPr>
        <w:tabs>
          <w:tab w:val="num" w:pos="2880"/>
        </w:tabs>
        <w:ind w:left="2880" w:hanging="360"/>
      </w:pPr>
      <w:rPr>
        <w:rFonts w:ascii="Wingdings 2" w:hAnsi="Wingdings 2" w:hint="default"/>
      </w:rPr>
    </w:lvl>
    <w:lvl w:ilvl="4" w:tplc="5D642332" w:tentative="1">
      <w:start w:val="1"/>
      <w:numFmt w:val="bullet"/>
      <w:lvlText w:val=""/>
      <w:lvlJc w:val="left"/>
      <w:pPr>
        <w:tabs>
          <w:tab w:val="num" w:pos="3600"/>
        </w:tabs>
        <w:ind w:left="3600" w:hanging="360"/>
      </w:pPr>
      <w:rPr>
        <w:rFonts w:ascii="Wingdings 2" w:hAnsi="Wingdings 2" w:hint="default"/>
      </w:rPr>
    </w:lvl>
    <w:lvl w:ilvl="5" w:tplc="B3EC10C4" w:tentative="1">
      <w:start w:val="1"/>
      <w:numFmt w:val="bullet"/>
      <w:lvlText w:val=""/>
      <w:lvlJc w:val="left"/>
      <w:pPr>
        <w:tabs>
          <w:tab w:val="num" w:pos="4320"/>
        </w:tabs>
        <w:ind w:left="4320" w:hanging="360"/>
      </w:pPr>
      <w:rPr>
        <w:rFonts w:ascii="Wingdings 2" w:hAnsi="Wingdings 2" w:hint="default"/>
      </w:rPr>
    </w:lvl>
    <w:lvl w:ilvl="6" w:tplc="74EAB6DA" w:tentative="1">
      <w:start w:val="1"/>
      <w:numFmt w:val="bullet"/>
      <w:lvlText w:val=""/>
      <w:lvlJc w:val="left"/>
      <w:pPr>
        <w:tabs>
          <w:tab w:val="num" w:pos="5040"/>
        </w:tabs>
        <w:ind w:left="5040" w:hanging="360"/>
      </w:pPr>
      <w:rPr>
        <w:rFonts w:ascii="Wingdings 2" w:hAnsi="Wingdings 2" w:hint="default"/>
      </w:rPr>
    </w:lvl>
    <w:lvl w:ilvl="7" w:tplc="553E8A44" w:tentative="1">
      <w:start w:val="1"/>
      <w:numFmt w:val="bullet"/>
      <w:lvlText w:val=""/>
      <w:lvlJc w:val="left"/>
      <w:pPr>
        <w:tabs>
          <w:tab w:val="num" w:pos="5760"/>
        </w:tabs>
        <w:ind w:left="5760" w:hanging="360"/>
      </w:pPr>
      <w:rPr>
        <w:rFonts w:ascii="Wingdings 2" w:hAnsi="Wingdings 2" w:hint="default"/>
      </w:rPr>
    </w:lvl>
    <w:lvl w:ilvl="8" w:tplc="FDB8237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9"/>
  </w:num>
  <w:num w:numId="18">
    <w:abstractNumId w:val="34"/>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37"/>
  </w:num>
  <w:num w:numId="43">
    <w:abstractNumId w:val="8"/>
  </w:num>
  <w:num w:numId="44">
    <w:abstractNumId w:val="35"/>
  </w:num>
  <w:num w:numId="45">
    <w:abstractNumId w:val="24"/>
  </w:num>
  <w:num w:numId="46">
    <w:abstractNumId w:val="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486C"/>
    <w:rsid w:val="00305260"/>
    <w:rsid w:val="00305BF0"/>
    <w:rsid w:val="00306EBE"/>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45D"/>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36F"/>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449A"/>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080"/>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AAF"/>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896"/>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9CA"/>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DF2"/>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8991891">
      <w:bodyDiv w:val="1"/>
      <w:marLeft w:val="0"/>
      <w:marRight w:val="0"/>
      <w:marTop w:val="0"/>
      <w:marBottom w:val="0"/>
      <w:divBdr>
        <w:top w:val="none" w:sz="0" w:space="0" w:color="auto"/>
        <w:left w:val="none" w:sz="0" w:space="0" w:color="auto"/>
        <w:bottom w:val="none" w:sz="0" w:space="0" w:color="auto"/>
        <w:right w:val="none" w:sz="0" w:space="0" w:color="auto"/>
      </w:divBdr>
      <w:divsChild>
        <w:div w:id="95444886">
          <w:marLeft w:val="576"/>
          <w:marRight w:val="0"/>
          <w:marTop w:val="120"/>
          <w:marBottom w:val="0"/>
          <w:divBdr>
            <w:top w:val="none" w:sz="0" w:space="0" w:color="auto"/>
            <w:left w:val="none" w:sz="0" w:space="0" w:color="auto"/>
            <w:bottom w:val="none" w:sz="0" w:space="0" w:color="auto"/>
            <w:right w:val="none" w:sz="0" w:space="0" w:color="auto"/>
          </w:divBdr>
        </w:div>
        <w:div w:id="812912013">
          <w:marLeft w:val="576"/>
          <w:marRight w:val="0"/>
          <w:marTop w:val="120"/>
          <w:marBottom w:val="0"/>
          <w:divBdr>
            <w:top w:val="none" w:sz="0" w:space="0" w:color="auto"/>
            <w:left w:val="none" w:sz="0" w:space="0" w:color="auto"/>
            <w:bottom w:val="none" w:sz="0" w:space="0" w:color="auto"/>
            <w:right w:val="none" w:sz="0" w:space="0" w:color="auto"/>
          </w:divBdr>
        </w:div>
        <w:div w:id="2025132943">
          <w:marLeft w:val="576"/>
          <w:marRight w:val="0"/>
          <w:marTop w:val="120"/>
          <w:marBottom w:val="0"/>
          <w:divBdr>
            <w:top w:val="none" w:sz="0" w:space="0" w:color="auto"/>
            <w:left w:val="none" w:sz="0" w:space="0" w:color="auto"/>
            <w:bottom w:val="none" w:sz="0" w:space="0" w:color="auto"/>
            <w:right w:val="none" w:sz="0" w:space="0" w:color="auto"/>
          </w:divBdr>
        </w:div>
        <w:div w:id="1910924735">
          <w:marLeft w:val="576"/>
          <w:marRight w:val="0"/>
          <w:marTop w:val="120"/>
          <w:marBottom w:val="0"/>
          <w:divBdr>
            <w:top w:val="none" w:sz="0" w:space="0" w:color="auto"/>
            <w:left w:val="none" w:sz="0" w:space="0" w:color="auto"/>
            <w:bottom w:val="none" w:sz="0" w:space="0" w:color="auto"/>
            <w:right w:val="none" w:sz="0" w:space="0" w:color="auto"/>
          </w:divBdr>
        </w:div>
        <w:div w:id="56243727">
          <w:marLeft w:val="576"/>
          <w:marRight w:val="0"/>
          <w:marTop w:val="120"/>
          <w:marBottom w:val="0"/>
          <w:divBdr>
            <w:top w:val="none" w:sz="0" w:space="0" w:color="auto"/>
            <w:left w:val="none" w:sz="0" w:space="0" w:color="auto"/>
            <w:bottom w:val="none" w:sz="0" w:space="0" w:color="auto"/>
            <w:right w:val="none" w:sz="0" w:space="0" w:color="auto"/>
          </w:divBdr>
        </w:div>
      </w:divsChild>
    </w:div>
    <w:div w:id="43220130">
      <w:bodyDiv w:val="1"/>
      <w:marLeft w:val="0"/>
      <w:marRight w:val="0"/>
      <w:marTop w:val="0"/>
      <w:marBottom w:val="0"/>
      <w:divBdr>
        <w:top w:val="none" w:sz="0" w:space="0" w:color="auto"/>
        <w:left w:val="none" w:sz="0" w:space="0" w:color="auto"/>
        <w:bottom w:val="none" w:sz="0" w:space="0" w:color="auto"/>
        <w:right w:val="none" w:sz="0" w:space="0" w:color="auto"/>
      </w:divBdr>
      <w:divsChild>
        <w:div w:id="326134474">
          <w:marLeft w:val="576"/>
          <w:marRight w:val="0"/>
          <w:marTop w:val="120"/>
          <w:marBottom w:val="0"/>
          <w:divBdr>
            <w:top w:val="none" w:sz="0" w:space="0" w:color="auto"/>
            <w:left w:val="none" w:sz="0" w:space="0" w:color="auto"/>
            <w:bottom w:val="none" w:sz="0" w:space="0" w:color="auto"/>
            <w:right w:val="none" w:sz="0" w:space="0" w:color="auto"/>
          </w:divBdr>
        </w:div>
        <w:div w:id="2058044922">
          <w:marLeft w:val="576"/>
          <w:marRight w:val="0"/>
          <w:marTop w:val="120"/>
          <w:marBottom w:val="0"/>
          <w:divBdr>
            <w:top w:val="none" w:sz="0" w:space="0" w:color="auto"/>
            <w:left w:val="none" w:sz="0" w:space="0" w:color="auto"/>
            <w:bottom w:val="none" w:sz="0" w:space="0" w:color="auto"/>
            <w:right w:val="none" w:sz="0" w:space="0" w:color="auto"/>
          </w:divBdr>
        </w:div>
        <w:div w:id="814880063">
          <w:marLeft w:val="576"/>
          <w:marRight w:val="0"/>
          <w:marTop w:val="120"/>
          <w:marBottom w:val="0"/>
          <w:divBdr>
            <w:top w:val="none" w:sz="0" w:space="0" w:color="auto"/>
            <w:left w:val="none" w:sz="0" w:space="0" w:color="auto"/>
            <w:bottom w:val="none" w:sz="0" w:space="0" w:color="auto"/>
            <w:right w:val="none" w:sz="0" w:space="0" w:color="auto"/>
          </w:divBdr>
        </w:div>
        <w:div w:id="558054487">
          <w:marLeft w:val="576"/>
          <w:marRight w:val="0"/>
          <w:marTop w:val="120"/>
          <w:marBottom w:val="0"/>
          <w:divBdr>
            <w:top w:val="none" w:sz="0" w:space="0" w:color="auto"/>
            <w:left w:val="none" w:sz="0" w:space="0" w:color="auto"/>
            <w:bottom w:val="none" w:sz="0" w:space="0" w:color="auto"/>
            <w:right w:val="none" w:sz="0" w:space="0" w:color="auto"/>
          </w:divBdr>
        </w:div>
        <w:div w:id="201569228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6434695">
      <w:bodyDiv w:val="1"/>
      <w:marLeft w:val="0"/>
      <w:marRight w:val="0"/>
      <w:marTop w:val="0"/>
      <w:marBottom w:val="0"/>
      <w:divBdr>
        <w:top w:val="none" w:sz="0" w:space="0" w:color="auto"/>
        <w:left w:val="none" w:sz="0" w:space="0" w:color="auto"/>
        <w:bottom w:val="none" w:sz="0" w:space="0" w:color="auto"/>
        <w:right w:val="none" w:sz="0" w:space="0" w:color="auto"/>
      </w:divBdr>
      <w:divsChild>
        <w:div w:id="1424180182">
          <w:marLeft w:val="0"/>
          <w:marRight w:val="0"/>
          <w:marTop w:val="0"/>
          <w:marBottom w:val="0"/>
          <w:divBdr>
            <w:top w:val="none" w:sz="0" w:space="0" w:color="auto"/>
            <w:left w:val="none" w:sz="0" w:space="0" w:color="auto"/>
            <w:bottom w:val="none" w:sz="0" w:space="0" w:color="auto"/>
            <w:right w:val="none" w:sz="0" w:space="0" w:color="auto"/>
          </w:divBdr>
          <w:divsChild>
            <w:div w:id="353187679">
              <w:marLeft w:val="0"/>
              <w:marRight w:val="0"/>
              <w:marTop w:val="0"/>
              <w:marBottom w:val="0"/>
              <w:divBdr>
                <w:top w:val="none" w:sz="0" w:space="0" w:color="auto"/>
                <w:left w:val="none" w:sz="0" w:space="0" w:color="auto"/>
                <w:bottom w:val="none" w:sz="0" w:space="0" w:color="auto"/>
                <w:right w:val="none" w:sz="0" w:space="0" w:color="auto"/>
              </w:divBdr>
              <w:divsChild>
                <w:div w:id="1423645518">
                  <w:marLeft w:val="0"/>
                  <w:marRight w:val="0"/>
                  <w:marTop w:val="0"/>
                  <w:marBottom w:val="0"/>
                  <w:divBdr>
                    <w:top w:val="none" w:sz="0" w:space="0" w:color="auto"/>
                    <w:left w:val="none" w:sz="0" w:space="0" w:color="auto"/>
                    <w:bottom w:val="none" w:sz="0" w:space="0" w:color="auto"/>
                    <w:right w:val="none" w:sz="0" w:space="0" w:color="auto"/>
                  </w:divBdr>
                  <w:divsChild>
                    <w:div w:id="159928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8374526">
      <w:bodyDiv w:val="1"/>
      <w:marLeft w:val="0"/>
      <w:marRight w:val="0"/>
      <w:marTop w:val="0"/>
      <w:marBottom w:val="0"/>
      <w:divBdr>
        <w:top w:val="none" w:sz="0" w:space="0" w:color="auto"/>
        <w:left w:val="none" w:sz="0" w:space="0" w:color="auto"/>
        <w:bottom w:val="none" w:sz="0" w:space="0" w:color="auto"/>
        <w:right w:val="none" w:sz="0" w:space="0" w:color="auto"/>
      </w:divBdr>
      <w:divsChild>
        <w:div w:id="1481651086">
          <w:marLeft w:val="576"/>
          <w:marRight w:val="0"/>
          <w:marTop w:val="120"/>
          <w:marBottom w:val="0"/>
          <w:divBdr>
            <w:top w:val="none" w:sz="0" w:space="0" w:color="auto"/>
            <w:left w:val="none" w:sz="0" w:space="0" w:color="auto"/>
            <w:bottom w:val="none" w:sz="0" w:space="0" w:color="auto"/>
            <w:right w:val="none" w:sz="0" w:space="0" w:color="auto"/>
          </w:divBdr>
        </w:div>
        <w:div w:id="2011054519">
          <w:marLeft w:val="576"/>
          <w:marRight w:val="0"/>
          <w:marTop w:val="120"/>
          <w:marBottom w:val="0"/>
          <w:divBdr>
            <w:top w:val="none" w:sz="0" w:space="0" w:color="auto"/>
            <w:left w:val="none" w:sz="0" w:space="0" w:color="auto"/>
            <w:bottom w:val="none" w:sz="0" w:space="0" w:color="auto"/>
            <w:right w:val="none" w:sz="0" w:space="0" w:color="auto"/>
          </w:divBdr>
        </w:div>
        <w:div w:id="407965756">
          <w:marLeft w:val="576"/>
          <w:marRight w:val="0"/>
          <w:marTop w:val="120"/>
          <w:marBottom w:val="0"/>
          <w:divBdr>
            <w:top w:val="none" w:sz="0" w:space="0" w:color="auto"/>
            <w:left w:val="none" w:sz="0" w:space="0" w:color="auto"/>
            <w:bottom w:val="none" w:sz="0" w:space="0" w:color="auto"/>
            <w:right w:val="none" w:sz="0" w:space="0" w:color="auto"/>
          </w:divBdr>
        </w:div>
        <w:div w:id="1689064447">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12105">
      <w:bodyDiv w:val="1"/>
      <w:marLeft w:val="0"/>
      <w:marRight w:val="0"/>
      <w:marTop w:val="0"/>
      <w:marBottom w:val="0"/>
      <w:divBdr>
        <w:top w:val="none" w:sz="0" w:space="0" w:color="auto"/>
        <w:left w:val="none" w:sz="0" w:space="0" w:color="auto"/>
        <w:bottom w:val="none" w:sz="0" w:space="0" w:color="auto"/>
        <w:right w:val="none" w:sz="0" w:space="0" w:color="auto"/>
      </w:divBdr>
      <w:divsChild>
        <w:div w:id="1603802509">
          <w:marLeft w:val="576"/>
          <w:marRight w:val="0"/>
          <w:marTop w:val="120"/>
          <w:marBottom w:val="0"/>
          <w:divBdr>
            <w:top w:val="none" w:sz="0" w:space="0" w:color="auto"/>
            <w:left w:val="none" w:sz="0" w:space="0" w:color="auto"/>
            <w:bottom w:val="none" w:sz="0" w:space="0" w:color="auto"/>
            <w:right w:val="none" w:sz="0" w:space="0" w:color="auto"/>
          </w:divBdr>
        </w:div>
        <w:div w:id="1094352661">
          <w:marLeft w:val="576"/>
          <w:marRight w:val="0"/>
          <w:marTop w:val="120"/>
          <w:marBottom w:val="0"/>
          <w:divBdr>
            <w:top w:val="none" w:sz="0" w:space="0" w:color="auto"/>
            <w:left w:val="none" w:sz="0" w:space="0" w:color="auto"/>
            <w:bottom w:val="none" w:sz="0" w:space="0" w:color="auto"/>
            <w:right w:val="none" w:sz="0" w:space="0" w:color="auto"/>
          </w:divBdr>
        </w:div>
        <w:div w:id="101608580">
          <w:marLeft w:val="576"/>
          <w:marRight w:val="0"/>
          <w:marTop w:val="120"/>
          <w:marBottom w:val="0"/>
          <w:divBdr>
            <w:top w:val="none" w:sz="0" w:space="0" w:color="auto"/>
            <w:left w:val="none" w:sz="0" w:space="0" w:color="auto"/>
            <w:bottom w:val="none" w:sz="0" w:space="0" w:color="auto"/>
            <w:right w:val="none" w:sz="0" w:space="0" w:color="auto"/>
          </w:divBdr>
        </w:div>
        <w:div w:id="101056630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2571059">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18574180">
      <w:bodyDiv w:val="1"/>
      <w:marLeft w:val="0"/>
      <w:marRight w:val="0"/>
      <w:marTop w:val="0"/>
      <w:marBottom w:val="0"/>
      <w:divBdr>
        <w:top w:val="none" w:sz="0" w:space="0" w:color="auto"/>
        <w:left w:val="none" w:sz="0" w:space="0" w:color="auto"/>
        <w:bottom w:val="none" w:sz="0" w:space="0" w:color="auto"/>
        <w:right w:val="none" w:sz="0" w:space="0" w:color="auto"/>
      </w:divBdr>
      <w:divsChild>
        <w:div w:id="1087381610">
          <w:marLeft w:val="576"/>
          <w:marRight w:val="0"/>
          <w:marTop w:val="120"/>
          <w:marBottom w:val="0"/>
          <w:divBdr>
            <w:top w:val="none" w:sz="0" w:space="0" w:color="auto"/>
            <w:left w:val="none" w:sz="0" w:space="0" w:color="auto"/>
            <w:bottom w:val="none" w:sz="0" w:space="0" w:color="auto"/>
            <w:right w:val="none" w:sz="0" w:space="0" w:color="auto"/>
          </w:divBdr>
        </w:div>
        <w:div w:id="269513531">
          <w:marLeft w:val="576"/>
          <w:marRight w:val="0"/>
          <w:marTop w:val="120"/>
          <w:marBottom w:val="0"/>
          <w:divBdr>
            <w:top w:val="none" w:sz="0" w:space="0" w:color="auto"/>
            <w:left w:val="none" w:sz="0" w:space="0" w:color="auto"/>
            <w:bottom w:val="none" w:sz="0" w:space="0" w:color="auto"/>
            <w:right w:val="none" w:sz="0" w:space="0" w:color="auto"/>
          </w:divBdr>
        </w:div>
        <w:div w:id="1209224408">
          <w:marLeft w:val="576"/>
          <w:marRight w:val="0"/>
          <w:marTop w:val="120"/>
          <w:marBottom w:val="0"/>
          <w:divBdr>
            <w:top w:val="none" w:sz="0" w:space="0" w:color="auto"/>
            <w:left w:val="none" w:sz="0" w:space="0" w:color="auto"/>
            <w:bottom w:val="none" w:sz="0" w:space="0" w:color="auto"/>
            <w:right w:val="none" w:sz="0" w:space="0" w:color="auto"/>
          </w:divBdr>
        </w:div>
        <w:div w:id="728462736">
          <w:marLeft w:val="576"/>
          <w:marRight w:val="0"/>
          <w:marTop w:val="120"/>
          <w:marBottom w:val="0"/>
          <w:divBdr>
            <w:top w:val="none" w:sz="0" w:space="0" w:color="auto"/>
            <w:left w:val="none" w:sz="0" w:space="0" w:color="auto"/>
            <w:bottom w:val="none" w:sz="0" w:space="0" w:color="auto"/>
            <w:right w:val="none" w:sz="0" w:space="0" w:color="auto"/>
          </w:divBdr>
        </w:div>
        <w:div w:id="991375182">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5256864">
      <w:bodyDiv w:val="1"/>
      <w:marLeft w:val="0"/>
      <w:marRight w:val="0"/>
      <w:marTop w:val="0"/>
      <w:marBottom w:val="0"/>
      <w:divBdr>
        <w:top w:val="none" w:sz="0" w:space="0" w:color="auto"/>
        <w:left w:val="none" w:sz="0" w:space="0" w:color="auto"/>
        <w:bottom w:val="none" w:sz="0" w:space="0" w:color="auto"/>
        <w:right w:val="none" w:sz="0" w:space="0" w:color="auto"/>
      </w:divBdr>
      <w:divsChild>
        <w:div w:id="1087193278">
          <w:marLeft w:val="576"/>
          <w:marRight w:val="0"/>
          <w:marTop w:val="120"/>
          <w:marBottom w:val="0"/>
          <w:divBdr>
            <w:top w:val="none" w:sz="0" w:space="0" w:color="auto"/>
            <w:left w:val="none" w:sz="0" w:space="0" w:color="auto"/>
            <w:bottom w:val="none" w:sz="0" w:space="0" w:color="auto"/>
            <w:right w:val="none" w:sz="0" w:space="0" w:color="auto"/>
          </w:divBdr>
        </w:div>
        <w:div w:id="1174805073">
          <w:marLeft w:val="576"/>
          <w:marRight w:val="0"/>
          <w:marTop w:val="120"/>
          <w:marBottom w:val="0"/>
          <w:divBdr>
            <w:top w:val="none" w:sz="0" w:space="0" w:color="auto"/>
            <w:left w:val="none" w:sz="0" w:space="0" w:color="auto"/>
            <w:bottom w:val="none" w:sz="0" w:space="0" w:color="auto"/>
            <w:right w:val="none" w:sz="0" w:space="0" w:color="auto"/>
          </w:divBdr>
        </w:div>
        <w:div w:id="623123720">
          <w:marLeft w:val="576"/>
          <w:marRight w:val="0"/>
          <w:marTop w:val="120"/>
          <w:marBottom w:val="0"/>
          <w:divBdr>
            <w:top w:val="none" w:sz="0" w:space="0" w:color="auto"/>
            <w:left w:val="none" w:sz="0" w:space="0" w:color="auto"/>
            <w:bottom w:val="none" w:sz="0" w:space="0" w:color="auto"/>
            <w:right w:val="none" w:sz="0" w:space="0" w:color="auto"/>
          </w:divBdr>
        </w:div>
        <w:div w:id="1363047789">
          <w:marLeft w:val="576"/>
          <w:marRight w:val="0"/>
          <w:marTop w:val="120"/>
          <w:marBottom w:val="0"/>
          <w:divBdr>
            <w:top w:val="none" w:sz="0" w:space="0" w:color="auto"/>
            <w:left w:val="none" w:sz="0" w:space="0" w:color="auto"/>
            <w:bottom w:val="none" w:sz="0" w:space="0" w:color="auto"/>
            <w:right w:val="none" w:sz="0" w:space="0" w:color="auto"/>
          </w:divBdr>
        </w:div>
        <w:div w:id="210036396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2021-07-28T07:22:00Z</dcterms:modified>
</cp:coreProperties>
</file>