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70CF8" w:rsidRDefault="00A70CF8" w:rsidP="00A70CF8">
      <w:pPr>
        <w:spacing w:line="360" w:lineRule="auto"/>
        <w:jc w:val="center"/>
        <w:rPr>
          <w:rFonts w:ascii="Times New Roman" w:hAnsi="Times New Roman" w:cs="Times New Roman"/>
          <w:b/>
          <w:sz w:val="48"/>
          <w:szCs w:val="48"/>
        </w:rPr>
      </w:pPr>
      <w:r w:rsidRPr="00A70CF8">
        <w:rPr>
          <w:rFonts w:ascii="Times New Roman" w:hAnsi="Times New Roman" w:cs="Times New Roman"/>
          <w:b/>
          <w:sz w:val="48"/>
          <w:szCs w:val="48"/>
        </w:rPr>
        <w:t>Optimal Algorithm Allocation for Single Robot Cloud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70CF8" w:rsidRDefault="00A70CF8" w:rsidP="00E53AA4">
      <w:pPr>
        <w:spacing w:line="360" w:lineRule="auto"/>
        <w:jc w:val="both"/>
        <w:rPr>
          <w:rFonts w:ascii="Times New Roman" w:hAnsi="Times New Roman" w:cs="Times New Roman"/>
          <w:b/>
          <w:sz w:val="44"/>
          <w:szCs w:val="44"/>
        </w:rPr>
      </w:pPr>
    </w:p>
    <w:p w:rsidR="00A70CF8" w:rsidRDefault="00A70CF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71762" w:rsidRPr="00A71762" w:rsidRDefault="00A71762" w:rsidP="00A7176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71762">
        <w:rPr>
          <w:rFonts w:ascii="Times New Roman" w:eastAsia="Times New Roman" w:hAnsi="Times New Roman" w:cs="Times New Roman"/>
          <w:color w:val="333333"/>
          <w:sz w:val="32"/>
          <w:szCs w:val="32"/>
          <w:lang w:val="en-IN" w:eastAsia="en-IN" w:bidi="ta-IN"/>
        </w:rPr>
        <w:t>For a robot to perform a task, several algorithms must be executed, sometimes simultaneously. The algorithms can be executed either on the robot itself or, if desired, on a cloud infrastructure. The term cloud infrastructure refers to hardware, storage, abstracted resources, and network resources associated with cloud computing. Depending on the decision of where the algorithms are executed, the overall execution time and memory required for the robot, change accordingly. The price of a robot depends on its storage capacity and computational power, among other factors. We answer the question of how to maintain a given performance and deploy a cheaper robot (lower resources) by allocating computational tasks to the cloud infrastructure depending on memory, computational power, and communication constraints. Even for a fixed robot, our model provides a way to achieve optimal overall performance. We provide a general model for optimal algorithm allocation decision under certain constraints. We illustrate the model with simulation results. The main advantage of our model is that it provides optimal task allocation simultaneously for memory and time.</w:t>
      </w:r>
    </w:p>
    <w:p w:rsidR="00845895" w:rsidRPr="00A71762" w:rsidRDefault="00845895" w:rsidP="00A71762">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A7176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A734B" w:rsidRDefault="00773D35" w:rsidP="000A734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A734B">
        <w:rPr>
          <w:rFonts w:ascii="Times New Roman" w:hAnsi="Times New Roman" w:cs="Times New Roman"/>
          <w:sz w:val="32"/>
          <w:szCs w:val="32"/>
          <w:lang w:val="en-IN"/>
        </w:rPr>
        <w:t>The strategy employed by crossover is to construct new individuals from ex</w:t>
      </w:r>
      <w:r w:rsidRPr="000A734B">
        <w:rPr>
          <w:rFonts w:ascii="Times New Roman" w:hAnsi="Times New Roman" w:cs="Times New Roman"/>
          <w:sz w:val="32"/>
          <w:szCs w:val="32"/>
          <w:lang w:val="en-IN"/>
        </w:rPr>
        <w:t>isting high-performance individuals by recombining sub</w:t>
      </w:r>
      <w:r w:rsidR="000A734B">
        <w:rPr>
          <w:rFonts w:ascii="Times New Roman" w:hAnsi="Times New Roman" w:cs="Times New Roman"/>
          <w:sz w:val="32"/>
          <w:szCs w:val="32"/>
          <w:lang w:val="en-IN"/>
        </w:rPr>
        <w:t xml:space="preserve"> </w:t>
      </w:r>
      <w:r w:rsidRPr="000A734B">
        <w:rPr>
          <w:rFonts w:ascii="Times New Roman" w:hAnsi="Times New Roman" w:cs="Times New Roman"/>
          <w:sz w:val="32"/>
          <w:szCs w:val="32"/>
          <w:lang w:val="en-IN"/>
        </w:rPr>
        <w:t>components .</w:t>
      </w:r>
    </w:p>
    <w:p w:rsidR="00000000" w:rsidRPr="000A734B" w:rsidRDefault="00773D35" w:rsidP="000A734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A734B">
        <w:rPr>
          <w:rFonts w:ascii="Times New Roman" w:hAnsi="Times New Roman" w:cs="Times New Roman"/>
          <w:sz w:val="32"/>
          <w:szCs w:val="32"/>
          <w:lang w:val="en-IN"/>
        </w:rPr>
        <w:t>Many offloading optimization techniques exist that are adaptable specifically for optimal allocation in CNR.</w:t>
      </w:r>
    </w:p>
    <w:p w:rsidR="00000000" w:rsidRPr="000A734B" w:rsidRDefault="00773D35" w:rsidP="000A734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A734B">
        <w:rPr>
          <w:rFonts w:ascii="Times New Roman" w:hAnsi="Times New Roman" w:cs="Times New Roman"/>
          <w:sz w:val="32"/>
          <w:szCs w:val="32"/>
          <w:lang w:val="en-IN"/>
        </w:rPr>
        <w:t>Such implementation has resulted in several automated warehouse applications f</w:t>
      </w:r>
      <w:r w:rsidRPr="000A734B">
        <w:rPr>
          <w:rFonts w:ascii="Times New Roman" w:hAnsi="Times New Roman" w:cs="Times New Roman"/>
          <w:sz w:val="32"/>
          <w:szCs w:val="32"/>
          <w:lang w:val="en-IN"/>
        </w:rPr>
        <w:t>or material handling including conveyers, sorters, goods to picker solutions and other mechanized equipment that has the potential to improve the productivity of the existing workforce.</w:t>
      </w:r>
    </w:p>
    <w:p w:rsidR="00000000" w:rsidRPr="000A734B" w:rsidRDefault="00773D35" w:rsidP="000A734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A734B">
        <w:rPr>
          <w:rFonts w:ascii="Times New Roman" w:hAnsi="Times New Roman" w:cs="Times New Roman"/>
          <w:sz w:val="32"/>
          <w:szCs w:val="32"/>
          <w:lang w:val="en-IN"/>
        </w:rPr>
        <w:t>Task offloading in multi-robot cloud-assisted systems is multifaceted</w:t>
      </w:r>
      <w:r w:rsidRPr="000A734B">
        <w:rPr>
          <w:rFonts w:ascii="Times New Roman" w:hAnsi="Times New Roman" w:cs="Times New Roman"/>
          <w:sz w:val="32"/>
          <w:szCs w:val="32"/>
          <w:lang w:val="en-IN"/>
        </w:rPr>
        <w:t xml:space="preserve"> (contrary to single robot) and more complex, as there exists an added aspect of robot-robot communication along with the robot-cloud communication.</w:t>
      </w:r>
      <w:r w:rsidRPr="000A734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A734B" w:rsidRDefault="00773D35" w:rsidP="000A734B">
      <w:pPr>
        <w:numPr>
          <w:ilvl w:val="0"/>
          <w:numId w:val="45"/>
        </w:numPr>
        <w:spacing w:line="360" w:lineRule="auto"/>
        <w:jc w:val="both"/>
        <w:rPr>
          <w:rFonts w:ascii="Times New Roman" w:hAnsi="Times New Roman" w:cs="Times New Roman"/>
          <w:bCs/>
          <w:sz w:val="32"/>
          <w:szCs w:val="32"/>
          <w:lang w:val="en-IN"/>
        </w:rPr>
      </w:pPr>
      <w:r w:rsidRPr="000A734B">
        <w:rPr>
          <w:rFonts w:ascii="Times New Roman" w:hAnsi="Times New Roman" w:cs="Times New Roman"/>
          <w:bCs/>
          <w:sz w:val="32"/>
          <w:szCs w:val="32"/>
          <w:lang w:val="en-IN"/>
        </w:rPr>
        <w:t>Our goal is to provide an answer to the allocation problem for a cloud robotic system with a single robot</w:t>
      </w:r>
      <w:r w:rsidRPr="000A734B">
        <w:rPr>
          <w:rFonts w:ascii="Times New Roman" w:hAnsi="Times New Roman" w:cs="Times New Roman"/>
          <w:bCs/>
          <w:sz w:val="32"/>
          <w:szCs w:val="32"/>
          <w:lang w:val="en-IN"/>
        </w:rPr>
        <w:t>.</w:t>
      </w:r>
    </w:p>
    <w:p w:rsidR="00000000" w:rsidRPr="000A734B" w:rsidRDefault="00773D35" w:rsidP="000A734B">
      <w:pPr>
        <w:numPr>
          <w:ilvl w:val="0"/>
          <w:numId w:val="45"/>
        </w:numPr>
        <w:spacing w:line="360" w:lineRule="auto"/>
        <w:jc w:val="both"/>
        <w:rPr>
          <w:rFonts w:ascii="Times New Roman" w:hAnsi="Times New Roman" w:cs="Times New Roman"/>
          <w:bCs/>
          <w:sz w:val="32"/>
          <w:szCs w:val="32"/>
          <w:lang w:val="en-IN"/>
        </w:rPr>
      </w:pPr>
      <w:r w:rsidRPr="000A734B">
        <w:rPr>
          <w:rFonts w:ascii="Times New Roman" w:hAnsi="Times New Roman" w:cs="Times New Roman"/>
          <w:bCs/>
          <w:sz w:val="32"/>
          <w:szCs w:val="32"/>
          <w:lang w:val="en-IN"/>
        </w:rPr>
        <w:t xml:space="preserve">Our methods for finding an optimized allocation of algorithms yield two classes each for memory and time at a given value, with </w:t>
      </w:r>
      <w:r w:rsidRPr="000A734B">
        <w:rPr>
          <w:rFonts w:ascii="Times New Roman" w:hAnsi="Times New Roman" w:cs="Times New Roman"/>
          <w:bCs/>
          <w:sz w:val="32"/>
          <w:szCs w:val="32"/>
          <w:lang w:val="en-IN"/>
        </w:rPr>
        <w:lastRenderedPageBreak/>
        <w:t>the intersection yielding the optimal solution to minimize the robot’s Memory-Time problem.</w:t>
      </w:r>
    </w:p>
    <w:p w:rsidR="00000000" w:rsidRPr="000A734B" w:rsidRDefault="00773D35" w:rsidP="000A734B">
      <w:pPr>
        <w:numPr>
          <w:ilvl w:val="0"/>
          <w:numId w:val="45"/>
        </w:numPr>
        <w:spacing w:line="360" w:lineRule="auto"/>
        <w:jc w:val="both"/>
        <w:rPr>
          <w:rFonts w:ascii="Times New Roman" w:hAnsi="Times New Roman" w:cs="Times New Roman"/>
          <w:bCs/>
          <w:sz w:val="32"/>
          <w:szCs w:val="32"/>
          <w:lang w:val="en-IN"/>
        </w:rPr>
      </w:pPr>
      <w:r w:rsidRPr="000A734B">
        <w:rPr>
          <w:rFonts w:ascii="Times New Roman" w:hAnsi="Times New Roman" w:cs="Times New Roman"/>
          <w:bCs/>
          <w:sz w:val="32"/>
          <w:szCs w:val="32"/>
          <w:lang w:val="en-IN"/>
        </w:rPr>
        <w:t>If the intersection has more tha</w:t>
      </w:r>
      <w:r w:rsidRPr="000A734B">
        <w:rPr>
          <w:rFonts w:ascii="Times New Roman" w:hAnsi="Times New Roman" w:cs="Times New Roman"/>
          <w:bCs/>
          <w:sz w:val="32"/>
          <w:szCs w:val="32"/>
          <w:lang w:val="en-IN"/>
        </w:rPr>
        <w:t xml:space="preserve">n one solution to the allocation problem, the decision to the allocation of algorithms can be made by a user depending on the importance of the memory usage or overall completion time factors. </w:t>
      </w:r>
    </w:p>
    <w:p w:rsidR="00000000" w:rsidRPr="000A734B" w:rsidRDefault="00773D35" w:rsidP="000A734B">
      <w:pPr>
        <w:numPr>
          <w:ilvl w:val="0"/>
          <w:numId w:val="45"/>
        </w:numPr>
        <w:spacing w:line="360" w:lineRule="auto"/>
        <w:jc w:val="both"/>
        <w:rPr>
          <w:rFonts w:ascii="Times New Roman" w:hAnsi="Times New Roman" w:cs="Times New Roman"/>
          <w:bCs/>
          <w:sz w:val="32"/>
          <w:szCs w:val="32"/>
          <w:lang w:val="en-IN"/>
        </w:rPr>
      </w:pPr>
      <w:r w:rsidRPr="000A734B">
        <w:rPr>
          <w:rFonts w:ascii="Times New Roman" w:hAnsi="Times New Roman" w:cs="Times New Roman"/>
          <w:bCs/>
          <w:sz w:val="32"/>
          <w:szCs w:val="32"/>
          <w:lang w:val="en-IN"/>
        </w:rPr>
        <w:t xml:space="preserve">This work </w:t>
      </w:r>
      <w:r w:rsidRPr="000A734B">
        <w:rPr>
          <w:rFonts w:ascii="Times New Roman" w:hAnsi="Times New Roman" w:cs="Times New Roman"/>
          <w:bCs/>
          <w:sz w:val="32"/>
          <w:szCs w:val="32"/>
          <w:lang w:val="en-IN"/>
        </w:rPr>
        <w:t>is also a first step towards solving the allocation problem for cloud robotic systems with multiple robots, which goes beyond the above shortcomings of the currently existing solutions.</w:t>
      </w:r>
    </w:p>
    <w:p w:rsidR="000B33B0" w:rsidRPr="000A734B" w:rsidRDefault="006A300A" w:rsidP="000A734B">
      <w:pPr>
        <w:spacing w:line="360" w:lineRule="auto"/>
        <w:jc w:val="both"/>
        <w:rPr>
          <w:rFonts w:ascii="Times New Roman" w:eastAsia="Times New Roman" w:hAnsi="Times New Roman" w:cs="Times New Roman"/>
          <w:sz w:val="32"/>
          <w:szCs w:val="32"/>
        </w:rPr>
      </w:pPr>
      <w:r w:rsidRPr="000A734B">
        <w:rPr>
          <w:rFonts w:ascii="Times New Roman" w:hAnsi="Times New Roman" w:cs="Times New Roman"/>
          <w:b/>
          <w:sz w:val="36"/>
          <w:szCs w:val="36"/>
        </w:rPr>
        <w:t xml:space="preserve">2.2. PROPOSED </w:t>
      </w:r>
      <w:r w:rsidR="000B33B0" w:rsidRPr="000A734B">
        <w:rPr>
          <w:rFonts w:ascii="Times New Roman" w:hAnsi="Times New Roman" w:cs="Times New Roman"/>
          <w:b/>
          <w:sz w:val="36"/>
          <w:szCs w:val="36"/>
        </w:rPr>
        <w:t xml:space="preserve">SYSTEM </w:t>
      </w:r>
    </w:p>
    <w:p w:rsidR="000A734B" w:rsidRPr="000A734B" w:rsidRDefault="000A734B" w:rsidP="000A734B">
      <w:pPr>
        <w:pStyle w:val="NormalWeb"/>
        <w:numPr>
          <w:ilvl w:val="0"/>
          <w:numId w:val="46"/>
        </w:numPr>
        <w:spacing w:before="0" w:beforeAutospacing="0" w:after="0" w:afterAutospacing="0" w:line="360" w:lineRule="auto"/>
        <w:ind w:left="284" w:hanging="284"/>
        <w:jc w:val="both"/>
        <w:rPr>
          <w:sz w:val="32"/>
          <w:szCs w:val="32"/>
        </w:rPr>
      </w:pPr>
      <w:r w:rsidRPr="000A734B">
        <w:rPr>
          <w:sz w:val="32"/>
          <w:szCs w:val="32"/>
        </w:rPr>
        <w:t>We have actively proposed the idea to make movement decisions based on suitable offloading decisions, which essentially points to path planning to accommodate offloading decisions.</w:t>
      </w:r>
    </w:p>
    <w:p w:rsidR="000A734B" w:rsidRPr="000A734B" w:rsidRDefault="000A734B" w:rsidP="000A734B">
      <w:pPr>
        <w:pStyle w:val="NormalWeb"/>
        <w:numPr>
          <w:ilvl w:val="0"/>
          <w:numId w:val="46"/>
        </w:numPr>
        <w:spacing w:before="0" w:beforeAutospacing="0" w:after="0" w:afterAutospacing="0" w:line="360" w:lineRule="auto"/>
        <w:ind w:left="284" w:hanging="284"/>
        <w:jc w:val="both"/>
        <w:rPr>
          <w:sz w:val="32"/>
          <w:szCs w:val="32"/>
        </w:rPr>
      </w:pPr>
      <w:r w:rsidRPr="000A734B">
        <w:rPr>
          <w:sz w:val="32"/>
          <w:szCs w:val="32"/>
        </w:rPr>
        <w:t>The proposed framework also allows us to analyse the impact of mobility and communication through simulation, for which task offloading is presented as an optimization problem.</w:t>
      </w:r>
    </w:p>
    <w:p w:rsidR="000A734B" w:rsidRPr="000A734B" w:rsidRDefault="000A734B" w:rsidP="000A734B">
      <w:pPr>
        <w:pStyle w:val="NormalWeb"/>
        <w:numPr>
          <w:ilvl w:val="0"/>
          <w:numId w:val="46"/>
        </w:numPr>
        <w:spacing w:before="0" w:beforeAutospacing="0" w:after="0" w:afterAutospacing="0" w:line="360" w:lineRule="auto"/>
        <w:ind w:left="284" w:hanging="284"/>
        <w:jc w:val="both"/>
        <w:rPr>
          <w:sz w:val="32"/>
          <w:szCs w:val="32"/>
        </w:rPr>
      </w:pPr>
      <w:r w:rsidRPr="000A734B">
        <w:rPr>
          <w:sz w:val="32"/>
          <w:szCs w:val="32"/>
        </w:rPr>
        <w:t>An integrated cloud networked robotics framework is proposed in order to realize both a smart city and smart manufacturing vision while taking into consideration its various complexities.</w:t>
      </w:r>
    </w:p>
    <w:p w:rsidR="003A5D44" w:rsidRPr="000A734B" w:rsidRDefault="000A734B" w:rsidP="00E53AA4">
      <w:pPr>
        <w:pStyle w:val="NormalWeb"/>
        <w:numPr>
          <w:ilvl w:val="0"/>
          <w:numId w:val="46"/>
        </w:numPr>
        <w:spacing w:before="0" w:beforeAutospacing="0" w:after="0" w:afterAutospacing="0" w:line="360" w:lineRule="auto"/>
        <w:ind w:left="284" w:hanging="284"/>
        <w:jc w:val="both"/>
        <w:rPr>
          <w:sz w:val="32"/>
          <w:szCs w:val="32"/>
        </w:rPr>
      </w:pPr>
      <w:r w:rsidRPr="000A734B">
        <w:rPr>
          <w:sz w:val="32"/>
          <w:szCs w:val="32"/>
        </w:rPr>
        <w:t xml:space="preserve">Our proposed scenario presents one such multi-objective problem where offloading, path planning and AP selection is jointly considered for making the decisions.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0A734B" w:rsidRDefault="00773D35" w:rsidP="000A734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A734B">
        <w:rPr>
          <w:rFonts w:ascii="Times New Roman" w:eastAsia="AdvGulliv-R" w:hAnsi="Times New Roman" w:cs="Times New Roman"/>
          <w:bCs/>
          <w:sz w:val="32"/>
          <w:szCs w:val="32"/>
          <w:lang w:val="en-IN"/>
        </w:rPr>
        <w:t>A dynamic task allocation answers the question of how to achieve the optimal performance of the system by dynamically</w:t>
      </w:r>
      <w:r w:rsidRPr="000A734B">
        <w:rPr>
          <w:rFonts w:ascii="Times New Roman" w:eastAsia="AdvGulliv-R" w:hAnsi="Times New Roman" w:cs="Times New Roman"/>
          <w:bCs/>
          <w:sz w:val="32"/>
          <w:szCs w:val="32"/>
          <w:lang w:val="en-IN"/>
        </w:rPr>
        <w:t xml:space="preserve"> allocating tasks according to time, (Ti)i</w:t>
      </w:r>
      <w:r w:rsidRPr="000A734B">
        <w:rPr>
          <w:rFonts w:ascii="Cambria Math" w:eastAsia="AdvGulliv-R" w:hAnsi="Cambria Math" w:cs="Times New Roman"/>
          <w:bCs/>
          <w:sz w:val="32"/>
          <w:szCs w:val="32"/>
          <w:lang w:val="en-IN"/>
        </w:rPr>
        <w:t>∈</w:t>
      </w:r>
      <w:r w:rsidRPr="000A734B">
        <w:rPr>
          <w:rFonts w:ascii="Times New Roman" w:eastAsia="AdvGulliv-R" w:hAnsi="Times New Roman" w:cs="Times New Roman"/>
          <w:bCs/>
          <w:sz w:val="32"/>
          <w:szCs w:val="32"/>
          <w:lang w:val="en-IN"/>
        </w:rPr>
        <w:t xml:space="preserve">N, in the order of the sets of arrived tasks. </w:t>
      </w:r>
    </w:p>
    <w:p w:rsidR="00000000" w:rsidRPr="000A734B" w:rsidRDefault="00773D35" w:rsidP="000A734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A734B">
        <w:rPr>
          <w:rFonts w:ascii="Times New Roman" w:eastAsia="AdvGulliv-R" w:hAnsi="Times New Roman" w:cs="Times New Roman"/>
          <w:bCs/>
          <w:sz w:val="32"/>
          <w:szCs w:val="32"/>
          <w:lang w:val="en-IN"/>
        </w:rPr>
        <w:t>In other words, static task allocation is not only as important as dynamic task allocation, but it also shows how to achieve the optimal performance of cloud robotic</w:t>
      </w:r>
      <w:r w:rsidRPr="000A734B">
        <w:rPr>
          <w:rFonts w:ascii="Times New Roman" w:eastAsia="AdvGulliv-R" w:hAnsi="Times New Roman" w:cs="Times New Roman"/>
          <w:bCs/>
          <w:sz w:val="32"/>
          <w:szCs w:val="32"/>
          <w:lang w:val="en-IN"/>
        </w:rPr>
        <w:t xml:space="preserve"> systems while performing any task. </w:t>
      </w:r>
    </w:p>
    <w:p w:rsidR="00000000" w:rsidRPr="000A734B" w:rsidRDefault="00773D35" w:rsidP="000A734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A734B">
        <w:rPr>
          <w:rFonts w:ascii="Times New Roman" w:eastAsia="AdvGulliv-R" w:hAnsi="Times New Roman" w:cs="Times New Roman"/>
          <w:bCs/>
          <w:sz w:val="32"/>
          <w:szCs w:val="32"/>
          <w:lang w:val="en-IN"/>
        </w:rPr>
        <w:t>We have provided a model for users to decide which type of robot is better suited to perform their required tasks, and also how algorithms can be allocated to have the fastest overall performance in the context of clou</w:t>
      </w:r>
      <w:r w:rsidRPr="000A734B">
        <w:rPr>
          <w:rFonts w:ascii="Times New Roman" w:eastAsia="AdvGulliv-R" w:hAnsi="Times New Roman" w:cs="Times New Roman"/>
          <w:bCs/>
          <w:sz w:val="32"/>
          <w:szCs w:val="32"/>
          <w:lang w:val="en-IN"/>
        </w:rPr>
        <w:t>d robotics.</w:t>
      </w:r>
    </w:p>
    <w:p w:rsidR="00000000" w:rsidRPr="000A734B" w:rsidRDefault="00773D35" w:rsidP="000A734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A734B">
        <w:rPr>
          <w:rFonts w:ascii="Times New Roman" w:eastAsia="AdvGulliv-R" w:hAnsi="Times New Roman" w:cs="Times New Roman"/>
          <w:bCs/>
          <w:sz w:val="32"/>
          <w:szCs w:val="32"/>
          <w:lang w:val="en-IN"/>
        </w:rPr>
        <w:t>Our method provides a solution for achieving optimal performance of the cloud robotic system with a single robot, and also allows comparison between the performances of multiple robots.</w:t>
      </w:r>
      <w:r w:rsidRPr="000A734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E3BCC" w:rsidRDefault="000A734B" w:rsidP="00E53AA4">
            <w:pPr>
              <w:tabs>
                <w:tab w:val="left" w:pos="720"/>
              </w:tabs>
              <w:spacing w:after="100" w:line="360" w:lineRule="auto"/>
              <w:jc w:val="both"/>
              <w:rPr>
                <w:rFonts w:ascii="Times New Roman" w:hAnsi="Times New Roman" w:cs="Times New Roman"/>
                <w:sz w:val="28"/>
                <w:szCs w:val="28"/>
              </w:rPr>
            </w:pPr>
            <w:r w:rsidRPr="002E3BCC">
              <w:rPr>
                <w:rFonts w:ascii="Times New Roman" w:hAnsi="Times New Roman" w:cs="Times New Roman"/>
                <w:sz w:val="28"/>
                <w:szCs w:val="28"/>
              </w:rPr>
              <w:t>Autonomous Military Robotics</w:t>
            </w:r>
          </w:p>
        </w:tc>
        <w:tc>
          <w:tcPr>
            <w:tcW w:w="3192" w:type="dxa"/>
          </w:tcPr>
          <w:p w:rsidR="000C407B" w:rsidRPr="002E3BCC" w:rsidRDefault="000A734B" w:rsidP="000A734B">
            <w:pPr>
              <w:tabs>
                <w:tab w:val="left" w:pos="720"/>
              </w:tabs>
              <w:spacing w:after="100" w:line="360" w:lineRule="auto"/>
              <w:jc w:val="both"/>
              <w:rPr>
                <w:rFonts w:ascii="Times New Roman" w:hAnsi="Times New Roman" w:cs="Times New Roman"/>
                <w:sz w:val="28"/>
                <w:szCs w:val="28"/>
              </w:rPr>
            </w:pPr>
            <w:r w:rsidRPr="002E3BCC">
              <w:rPr>
                <w:rFonts w:ascii="Times New Roman" w:hAnsi="Times New Roman" w:cs="Times New Roman"/>
                <w:sz w:val="28"/>
                <w:szCs w:val="28"/>
              </w:rPr>
              <w:t xml:space="preserve">Vishnu Nath and Stephen E. Levinson. </w:t>
            </w:r>
          </w:p>
        </w:tc>
        <w:tc>
          <w:tcPr>
            <w:tcW w:w="3192" w:type="dxa"/>
          </w:tcPr>
          <w:p w:rsidR="000C407B" w:rsidRPr="002E3BCC" w:rsidRDefault="000A734B" w:rsidP="00E53AA4">
            <w:pPr>
              <w:tabs>
                <w:tab w:val="left" w:pos="720"/>
              </w:tabs>
              <w:spacing w:after="100" w:line="360" w:lineRule="auto"/>
              <w:jc w:val="both"/>
              <w:rPr>
                <w:rFonts w:ascii="Times New Roman" w:hAnsi="Times New Roman" w:cs="Times New Roman"/>
                <w:sz w:val="28"/>
                <w:szCs w:val="28"/>
              </w:rPr>
            </w:pPr>
            <w:r w:rsidRPr="002E3BCC">
              <w:rPr>
                <w:rFonts w:ascii="Times New Roman" w:hAnsi="Times New Roman" w:cs="Times New Roman"/>
                <w:color w:val="333333"/>
                <w:sz w:val="28"/>
                <w:szCs w:val="28"/>
                <w:shd w:val="clear" w:color="auto" w:fill="FFFFFF"/>
              </w:rPr>
              <w:t xml:space="preserve">These robots are developed by combining crucial aspects of computer science research areas including image processing, robotic kinematics and learning </w:t>
            </w:r>
            <w:r w:rsidRPr="002E3BCC">
              <w:rPr>
                <w:rFonts w:ascii="Times New Roman" w:hAnsi="Times New Roman" w:cs="Times New Roman"/>
                <w:color w:val="333333"/>
                <w:sz w:val="28"/>
                <w:szCs w:val="28"/>
                <w:shd w:val="clear" w:color="auto" w:fill="FFFFFF"/>
              </w:rPr>
              <w:lastRenderedPageBreak/>
              <w:t>algorithms.</w:t>
            </w:r>
          </w:p>
        </w:tc>
      </w:tr>
      <w:tr w:rsidR="000C407B" w:rsidTr="000C407B">
        <w:trPr>
          <w:trHeight w:val="2942"/>
        </w:trPr>
        <w:tc>
          <w:tcPr>
            <w:tcW w:w="3192" w:type="dxa"/>
          </w:tcPr>
          <w:p w:rsidR="000C407B" w:rsidRPr="002E3BCC" w:rsidRDefault="000A734B" w:rsidP="00E53AA4">
            <w:pPr>
              <w:tabs>
                <w:tab w:val="left" w:pos="720"/>
              </w:tabs>
              <w:spacing w:after="100" w:line="360" w:lineRule="auto"/>
              <w:jc w:val="both"/>
              <w:rPr>
                <w:rFonts w:ascii="Times New Roman" w:hAnsi="Times New Roman" w:cs="Times New Roman"/>
                <w:sz w:val="28"/>
                <w:szCs w:val="28"/>
              </w:rPr>
            </w:pPr>
            <w:r w:rsidRPr="002E3BCC">
              <w:rPr>
                <w:rFonts w:ascii="Times New Roman" w:hAnsi="Times New Roman" w:cs="Times New Roman"/>
                <w:sz w:val="28"/>
                <w:szCs w:val="28"/>
              </w:rPr>
              <w:lastRenderedPageBreak/>
              <w:t>Springer Handbook of Robotics</w:t>
            </w:r>
          </w:p>
        </w:tc>
        <w:tc>
          <w:tcPr>
            <w:tcW w:w="3192" w:type="dxa"/>
          </w:tcPr>
          <w:p w:rsidR="000C407B" w:rsidRPr="002E3BCC" w:rsidRDefault="000A734B" w:rsidP="000A734B">
            <w:pPr>
              <w:tabs>
                <w:tab w:val="left" w:pos="720"/>
              </w:tabs>
              <w:spacing w:after="100" w:line="360" w:lineRule="auto"/>
              <w:jc w:val="both"/>
              <w:rPr>
                <w:rFonts w:ascii="Times New Roman" w:hAnsi="Times New Roman" w:cs="Times New Roman"/>
                <w:sz w:val="28"/>
                <w:szCs w:val="28"/>
              </w:rPr>
            </w:pPr>
            <w:r w:rsidRPr="002E3BCC">
              <w:rPr>
                <w:rFonts w:ascii="Times New Roman" w:hAnsi="Times New Roman" w:cs="Times New Roman"/>
                <w:sz w:val="28"/>
                <w:szCs w:val="28"/>
              </w:rPr>
              <w:t xml:space="preserve">Bruno Siciliano and Oussama Khatib. </w:t>
            </w:r>
          </w:p>
        </w:tc>
        <w:tc>
          <w:tcPr>
            <w:tcW w:w="3192" w:type="dxa"/>
          </w:tcPr>
          <w:p w:rsidR="000C407B" w:rsidRPr="002E3BCC" w:rsidRDefault="000A734B" w:rsidP="00E53AA4">
            <w:pPr>
              <w:tabs>
                <w:tab w:val="left" w:pos="720"/>
              </w:tabs>
              <w:spacing w:after="100" w:line="360" w:lineRule="auto"/>
              <w:jc w:val="both"/>
              <w:rPr>
                <w:rFonts w:ascii="Times New Roman" w:hAnsi="Times New Roman" w:cs="Times New Roman"/>
                <w:sz w:val="28"/>
                <w:szCs w:val="28"/>
              </w:rPr>
            </w:pPr>
            <w:r w:rsidRPr="002E3BCC">
              <w:rPr>
                <w:rFonts w:ascii="Times New Roman" w:hAnsi="Times New Roman" w:cs="Times New Roman"/>
                <w:sz w:val="28"/>
                <w:szCs w:val="28"/>
              </w:rPr>
              <w:t>The coverage of all specialist fields infringing into robotics makes this handbook a reliable desk reference for scientists and engineers in the industry.</w:t>
            </w:r>
          </w:p>
        </w:tc>
      </w:tr>
      <w:tr w:rsidR="000C407B" w:rsidTr="000C407B">
        <w:tc>
          <w:tcPr>
            <w:tcW w:w="3192" w:type="dxa"/>
          </w:tcPr>
          <w:p w:rsidR="000C407B" w:rsidRPr="002E3BCC" w:rsidRDefault="002E3BCC" w:rsidP="00E53AA4">
            <w:pPr>
              <w:tabs>
                <w:tab w:val="left" w:pos="720"/>
              </w:tabs>
              <w:spacing w:after="100" w:line="360" w:lineRule="auto"/>
              <w:jc w:val="both"/>
              <w:rPr>
                <w:rFonts w:ascii="Times New Roman" w:hAnsi="Times New Roman" w:cs="Times New Roman"/>
                <w:sz w:val="28"/>
                <w:szCs w:val="28"/>
              </w:rPr>
            </w:pPr>
            <w:r w:rsidRPr="002E3BCC">
              <w:rPr>
                <w:rFonts w:ascii="Times New Roman" w:hAnsi="Times New Roman" w:cs="Times New Roman"/>
                <w:sz w:val="28"/>
                <w:szCs w:val="28"/>
              </w:rPr>
              <w:t>A survey of research on cloud robotics and automation</w:t>
            </w:r>
          </w:p>
        </w:tc>
        <w:tc>
          <w:tcPr>
            <w:tcW w:w="3192" w:type="dxa"/>
          </w:tcPr>
          <w:p w:rsidR="000C407B" w:rsidRPr="002E3BCC" w:rsidRDefault="002E3BCC" w:rsidP="002E3BCC">
            <w:pPr>
              <w:tabs>
                <w:tab w:val="left" w:pos="720"/>
              </w:tabs>
              <w:spacing w:after="100" w:line="360" w:lineRule="auto"/>
              <w:jc w:val="both"/>
              <w:rPr>
                <w:rFonts w:ascii="Times New Roman" w:hAnsi="Times New Roman" w:cs="Times New Roman"/>
                <w:sz w:val="28"/>
                <w:szCs w:val="28"/>
              </w:rPr>
            </w:pPr>
            <w:r w:rsidRPr="002E3BCC">
              <w:rPr>
                <w:rFonts w:ascii="Times New Roman" w:hAnsi="Times New Roman" w:cs="Times New Roman"/>
                <w:sz w:val="28"/>
                <w:szCs w:val="28"/>
              </w:rPr>
              <w:t xml:space="preserve">B. Kehoe, S. Patil, P. Abbeel, and K. Goldberg. </w:t>
            </w:r>
          </w:p>
        </w:tc>
        <w:tc>
          <w:tcPr>
            <w:tcW w:w="3192" w:type="dxa"/>
          </w:tcPr>
          <w:p w:rsidR="000C407B" w:rsidRPr="002E3BCC" w:rsidRDefault="002E3BCC" w:rsidP="00E53AA4">
            <w:pPr>
              <w:tabs>
                <w:tab w:val="left" w:pos="720"/>
              </w:tabs>
              <w:spacing w:after="100" w:line="360" w:lineRule="auto"/>
              <w:jc w:val="both"/>
              <w:rPr>
                <w:rFonts w:ascii="Times New Roman" w:hAnsi="Times New Roman" w:cs="Times New Roman"/>
                <w:sz w:val="28"/>
                <w:szCs w:val="28"/>
              </w:rPr>
            </w:pPr>
            <w:r w:rsidRPr="002E3BCC">
              <w:rPr>
                <w:rFonts w:ascii="Times New Roman" w:hAnsi="Times New Roman" w:cs="Times New Roman"/>
                <w:color w:val="333333"/>
                <w:sz w:val="28"/>
                <w:szCs w:val="28"/>
                <w:shd w:val="clear" w:color="auto" w:fill="FFFFFF"/>
              </w:rPr>
              <w:t>The Cloud infrastructure and its extensive set of Internet-accessible resources has potential to provide significant benefits to robots and automation systems.</w:t>
            </w:r>
          </w:p>
        </w:tc>
      </w:tr>
      <w:tr w:rsidR="000C407B" w:rsidTr="000C407B">
        <w:tc>
          <w:tcPr>
            <w:tcW w:w="3192" w:type="dxa"/>
          </w:tcPr>
          <w:p w:rsidR="000C407B" w:rsidRPr="002E3BCC" w:rsidRDefault="002E3BCC" w:rsidP="00E53AA4">
            <w:pPr>
              <w:tabs>
                <w:tab w:val="left" w:pos="720"/>
              </w:tabs>
              <w:spacing w:after="100" w:line="360" w:lineRule="auto"/>
              <w:jc w:val="both"/>
              <w:rPr>
                <w:rFonts w:ascii="Times New Roman" w:hAnsi="Times New Roman" w:cs="Times New Roman"/>
                <w:sz w:val="28"/>
                <w:szCs w:val="28"/>
              </w:rPr>
            </w:pPr>
            <w:r w:rsidRPr="002E3BCC">
              <w:rPr>
                <w:rFonts w:ascii="Times New Roman" w:hAnsi="Times New Roman" w:cs="Times New Roman"/>
                <w:sz w:val="28"/>
                <w:szCs w:val="28"/>
              </w:rPr>
              <w:t>Fog computing and its role in the internet of things</w:t>
            </w:r>
          </w:p>
        </w:tc>
        <w:tc>
          <w:tcPr>
            <w:tcW w:w="3192" w:type="dxa"/>
          </w:tcPr>
          <w:p w:rsidR="000C407B" w:rsidRPr="002E3BCC" w:rsidRDefault="002E3BCC" w:rsidP="002E3BCC">
            <w:pPr>
              <w:tabs>
                <w:tab w:val="left" w:pos="720"/>
              </w:tabs>
              <w:spacing w:after="100" w:line="360" w:lineRule="auto"/>
              <w:jc w:val="both"/>
              <w:rPr>
                <w:rFonts w:ascii="Times New Roman" w:hAnsi="Times New Roman" w:cs="Times New Roman"/>
                <w:sz w:val="28"/>
                <w:szCs w:val="28"/>
              </w:rPr>
            </w:pPr>
            <w:r w:rsidRPr="002E3BCC">
              <w:rPr>
                <w:rFonts w:ascii="Times New Roman" w:hAnsi="Times New Roman" w:cs="Times New Roman"/>
                <w:sz w:val="28"/>
                <w:szCs w:val="28"/>
              </w:rPr>
              <w:t xml:space="preserve">Flavio Bonomi, Rodolfo Milito, Jiang Zhu, and Sateesh Addepalli. </w:t>
            </w:r>
          </w:p>
        </w:tc>
        <w:tc>
          <w:tcPr>
            <w:tcW w:w="3192" w:type="dxa"/>
          </w:tcPr>
          <w:p w:rsidR="000C407B" w:rsidRPr="002E3BCC" w:rsidRDefault="002E3BCC" w:rsidP="00E53AA4">
            <w:pPr>
              <w:tabs>
                <w:tab w:val="left" w:pos="720"/>
              </w:tabs>
              <w:spacing w:after="100" w:line="360" w:lineRule="auto"/>
              <w:jc w:val="both"/>
              <w:rPr>
                <w:rFonts w:ascii="Times New Roman" w:hAnsi="Times New Roman" w:cs="Times New Roman"/>
                <w:sz w:val="28"/>
                <w:szCs w:val="28"/>
              </w:rPr>
            </w:pPr>
            <w:r w:rsidRPr="002E3BCC">
              <w:rPr>
                <w:rFonts w:ascii="Times New Roman" w:hAnsi="Times New Roman" w:cs="Times New Roman"/>
                <w:color w:val="333333"/>
                <w:sz w:val="28"/>
                <w:szCs w:val="28"/>
                <w:shd w:val="clear" w:color="auto" w:fill="FFFFFF"/>
              </w:rPr>
              <w:t>Fog Computing extends the Cloud Computing paradigm to the edge of the network, thus enabling a new breed of applications and services.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D57B0" w:rsidRDefault="009D57B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D57B0" w:rsidRDefault="009D57B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D57B0" w:rsidP="00E53AA4">
      <w:pPr>
        <w:spacing w:after="0" w:line="360" w:lineRule="auto"/>
        <w:jc w:val="both"/>
        <w:rPr>
          <w:rFonts w:ascii="Times New Roman" w:hAnsi="Times New Roman" w:cs="Times New Roman"/>
        </w:rPr>
      </w:pPr>
      <w:r w:rsidRPr="009D57B0">
        <w:rPr>
          <w:rFonts w:ascii="Times New Roman" w:hAnsi="Times New Roman" w:cs="Times New Roman"/>
        </w:rPr>
        <w:drawing>
          <wp:inline distT="0" distB="0" distL="0" distR="0">
            <wp:extent cx="5943600" cy="454088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5408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9D57B0" w:rsidRDefault="009D57B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B6109" w:rsidRPr="00BB6109" w:rsidRDefault="00BB6109" w:rsidP="00BB6109">
      <w:pPr>
        <w:pStyle w:val="BodyText"/>
        <w:rPr>
          <w:bCs/>
          <w:iCs/>
          <w:sz w:val="32"/>
          <w:szCs w:val="32"/>
          <w:lang w:val="en-IN"/>
        </w:rPr>
      </w:pPr>
      <w:r w:rsidRPr="00BB6109">
        <w:rPr>
          <w:b/>
          <w:iCs/>
          <w:sz w:val="28"/>
          <w:szCs w:val="28"/>
          <w:lang w:val="en-IN"/>
        </w:rPr>
        <w:t xml:space="preserve">     </w:t>
      </w:r>
      <w:r w:rsidRPr="00BB6109">
        <w:rPr>
          <w:bCs/>
          <w:iCs/>
          <w:sz w:val="32"/>
          <w:szCs w:val="32"/>
          <w:lang w:val="en-IN"/>
        </w:rPr>
        <w:t xml:space="preserve">We have provided a model for users to decide which type of robot is better suited to perform their required tasks, and also how algorithms can be allocated to have the fastest overall performance in the context of cloud robotics. The suitability of a robot for a given task must be decided based on the memory capacity required, the processing time we can afford for a given task, and the budget available. First, we minimized the maximum time that the robot takes between sending requests for any algorithm and receiving the response. Note that the maximum time is always for the last algorithm (virtual algorithm at the bottom of the graph of algorithms). Then we have minimized the total memory usage of the robot. Since the minimum time and minimum memory are not necessarily for the same allocation of algorithms, we identify lower bounds such that the allocation problems for memory and time intersect with respect to these bounds. If the intersection has more than one solution to the allocation problem, the decision to the allocation of algorithms can be made by a user depending on the importance of the memory usage or overall completion time factors. Our method provides a solution for achieving optimal performance of the cloud robotic system with a single robot, and also allows comparison between the performances of multiple robots.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B6109" w:rsidRDefault="00773D35" w:rsidP="00BB6109">
      <w:pPr>
        <w:pStyle w:val="BodyText"/>
        <w:numPr>
          <w:ilvl w:val="0"/>
          <w:numId w:val="42"/>
        </w:numPr>
        <w:rPr>
          <w:sz w:val="32"/>
          <w:szCs w:val="32"/>
          <w:lang w:val="en-IN"/>
        </w:rPr>
      </w:pPr>
      <w:r w:rsidRPr="00BB6109">
        <w:rPr>
          <w:sz w:val="32"/>
          <w:szCs w:val="32"/>
          <w:lang w:val="en-IN"/>
        </w:rPr>
        <w:t xml:space="preserve">[1] I International Federation of Robotics IFR worldwide. International Federation of Robotics IFR, industrial robots, 2020. </w:t>
      </w:r>
    </w:p>
    <w:p w:rsidR="00000000" w:rsidRPr="00BB6109" w:rsidRDefault="00773D35" w:rsidP="00BB6109">
      <w:pPr>
        <w:pStyle w:val="BodyText"/>
        <w:numPr>
          <w:ilvl w:val="0"/>
          <w:numId w:val="42"/>
        </w:numPr>
        <w:rPr>
          <w:sz w:val="32"/>
          <w:szCs w:val="32"/>
          <w:lang w:val="en-IN"/>
        </w:rPr>
      </w:pPr>
      <w:r w:rsidRPr="00BB6109">
        <w:rPr>
          <w:sz w:val="32"/>
          <w:szCs w:val="32"/>
          <w:lang w:val="en-IN"/>
        </w:rPr>
        <w:t>[2] Vishnu Nath and Stephen E. Levinson. Autonomous Military Robotics. Springer Publishing Compa</w:t>
      </w:r>
      <w:r w:rsidRPr="00BB6109">
        <w:rPr>
          <w:sz w:val="32"/>
          <w:szCs w:val="32"/>
          <w:lang w:val="en-IN"/>
        </w:rPr>
        <w:t xml:space="preserve">ny, Incorporated, 2014. </w:t>
      </w:r>
    </w:p>
    <w:p w:rsidR="00000000" w:rsidRPr="00BB6109" w:rsidRDefault="00773D35" w:rsidP="00BB6109">
      <w:pPr>
        <w:pStyle w:val="BodyText"/>
        <w:numPr>
          <w:ilvl w:val="0"/>
          <w:numId w:val="42"/>
        </w:numPr>
        <w:rPr>
          <w:sz w:val="32"/>
          <w:szCs w:val="32"/>
          <w:lang w:val="en-IN"/>
        </w:rPr>
      </w:pPr>
      <w:r w:rsidRPr="00BB6109">
        <w:rPr>
          <w:sz w:val="32"/>
          <w:szCs w:val="32"/>
          <w:lang w:val="en-IN"/>
        </w:rPr>
        <w:t xml:space="preserve">[3] Y. Xu, H. Qian, and X. Wu. Household Service Robotics. Elsevier Science, 2014. </w:t>
      </w:r>
    </w:p>
    <w:p w:rsidR="00000000" w:rsidRPr="00BB6109" w:rsidRDefault="00773D35" w:rsidP="00BB6109">
      <w:pPr>
        <w:pStyle w:val="BodyText"/>
        <w:numPr>
          <w:ilvl w:val="0"/>
          <w:numId w:val="42"/>
        </w:numPr>
        <w:rPr>
          <w:sz w:val="32"/>
          <w:szCs w:val="32"/>
          <w:lang w:val="en-IN"/>
        </w:rPr>
      </w:pPr>
      <w:r w:rsidRPr="00BB6109">
        <w:rPr>
          <w:sz w:val="32"/>
          <w:szCs w:val="32"/>
          <w:lang w:val="en-IN"/>
        </w:rPr>
        <w:t xml:space="preserve">[4] Bruno Siciliano and Oussama Khatib. Springer Handbook of Robotics. Springer Publishing Company, Incorporated, 2nd edition, 2016. </w:t>
      </w:r>
    </w:p>
    <w:p w:rsidR="00000000" w:rsidRPr="00BB6109" w:rsidRDefault="00773D35" w:rsidP="00BB6109">
      <w:pPr>
        <w:pStyle w:val="BodyText"/>
        <w:numPr>
          <w:ilvl w:val="0"/>
          <w:numId w:val="42"/>
        </w:numPr>
        <w:rPr>
          <w:sz w:val="32"/>
          <w:szCs w:val="32"/>
          <w:lang w:val="en-IN"/>
        </w:rPr>
      </w:pPr>
      <w:r w:rsidRPr="00BB6109">
        <w:rPr>
          <w:sz w:val="32"/>
          <w:szCs w:val="32"/>
          <w:lang w:val="en-IN"/>
        </w:rPr>
        <w:t>[5] B. Keh</w:t>
      </w:r>
      <w:r w:rsidRPr="00BB6109">
        <w:rPr>
          <w:sz w:val="32"/>
          <w:szCs w:val="32"/>
          <w:lang w:val="en-IN"/>
        </w:rPr>
        <w:t>oe, S. Patil, P. Abbeel, and K. Goldberg. A survey of research on cloud robotics and automation. IEEE Transactions on Automation Science and Engineering, 12(2):398–409, April 2015.</w:t>
      </w:r>
      <w:r w:rsidRPr="00BB6109">
        <w:rPr>
          <w:sz w:val="32"/>
          <w:szCs w:val="32"/>
        </w:rPr>
        <w:t xml:space="preserve"> </w:t>
      </w:r>
    </w:p>
    <w:p w:rsidR="00000000" w:rsidRPr="00BB6109" w:rsidRDefault="00773D35" w:rsidP="00BB6109">
      <w:pPr>
        <w:pStyle w:val="BodyText"/>
        <w:numPr>
          <w:ilvl w:val="0"/>
          <w:numId w:val="42"/>
        </w:numPr>
        <w:rPr>
          <w:sz w:val="32"/>
          <w:szCs w:val="32"/>
          <w:lang w:val="en-IN"/>
        </w:rPr>
      </w:pPr>
      <w:r w:rsidRPr="00BB6109">
        <w:rPr>
          <w:sz w:val="32"/>
          <w:szCs w:val="32"/>
          <w:lang w:val="en-IN"/>
        </w:rPr>
        <w:t xml:space="preserve">[6] Flavio Bonomi, Rodolfo Milito, Jiang Zhu, and Sateesh Addepalli. Fog </w:t>
      </w:r>
      <w:r w:rsidRPr="00BB6109">
        <w:rPr>
          <w:sz w:val="32"/>
          <w:szCs w:val="32"/>
          <w:lang w:val="en-IN"/>
        </w:rPr>
        <w:t xml:space="preserve">computing and its role in the internet of things. In Proceedings of the First Edition of the MCC Workshop on Mobile Cloud Computing, MCC-12, pages 13–16, New York, NY, USA, 2012. Association for Computing Machinery. </w:t>
      </w:r>
    </w:p>
    <w:p w:rsidR="00000000" w:rsidRPr="00BB6109" w:rsidRDefault="00773D35" w:rsidP="00BB6109">
      <w:pPr>
        <w:pStyle w:val="BodyText"/>
        <w:numPr>
          <w:ilvl w:val="0"/>
          <w:numId w:val="42"/>
        </w:numPr>
        <w:rPr>
          <w:sz w:val="32"/>
          <w:szCs w:val="32"/>
          <w:lang w:val="en-IN"/>
        </w:rPr>
      </w:pPr>
      <w:r w:rsidRPr="00BB6109">
        <w:rPr>
          <w:sz w:val="32"/>
          <w:szCs w:val="32"/>
          <w:lang w:val="en-IN"/>
        </w:rPr>
        <w:t>[7] W. Shi, J. Cao, Q. Zhang, Y. Li, a</w:t>
      </w:r>
      <w:r w:rsidRPr="00BB6109">
        <w:rPr>
          <w:sz w:val="32"/>
          <w:szCs w:val="32"/>
          <w:lang w:val="en-IN"/>
        </w:rPr>
        <w:t xml:space="preserve">nd L. Xu. Edge computing: Vision and challenges. IEEE Internet of Things Journal, 3(5):637–646, Oct 2016. </w:t>
      </w:r>
    </w:p>
    <w:p w:rsidR="00000000" w:rsidRPr="00BB6109" w:rsidRDefault="00773D35" w:rsidP="00BB6109">
      <w:pPr>
        <w:pStyle w:val="BodyText"/>
        <w:numPr>
          <w:ilvl w:val="0"/>
          <w:numId w:val="42"/>
        </w:numPr>
        <w:rPr>
          <w:sz w:val="32"/>
          <w:szCs w:val="32"/>
          <w:lang w:val="en-IN"/>
        </w:rPr>
      </w:pPr>
      <w:r w:rsidRPr="00BB6109">
        <w:rPr>
          <w:sz w:val="32"/>
          <w:szCs w:val="32"/>
          <w:lang w:val="en-IN"/>
        </w:rPr>
        <w:lastRenderedPageBreak/>
        <w:t>[8] Olimpiya Saha and Prithviraj Dasgupta. A comprehensive survey of recent trends in cloud robotics architectures and applications. Robotics, 7(3),</w:t>
      </w:r>
      <w:r w:rsidRPr="00BB6109">
        <w:rPr>
          <w:sz w:val="32"/>
          <w:szCs w:val="32"/>
          <w:lang w:val="en-IN"/>
        </w:rPr>
        <w:t xml:space="preserve"> 2018. </w:t>
      </w:r>
    </w:p>
    <w:p w:rsidR="00000000" w:rsidRPr="00BB6109" w:rsidRDefault="00773D35" w:rsidP="00BB6109">
      <w:pPr>
        <w:pStyle w:val="BodyText"/>
        <w:numPr>
          <w:ilvl w:val="0"/>
          <w:numId w:val="42"/>
        </w:numPr>
        <w:rPr>
          <w:sz w:val="32"/>
          <w:szCs w:val="32"/>
          <w:lang w:val="en-IN"/>
        </w:rPr>
      </w:pPr>
      <w:r w:rsidRPr="00BB6109">
        <w:rPr>
          <w:sz w:val="32"/>
          <w:szCs w:val="32"/>
          <w:lang w:val="en-IN"/>
        </w:rPr>
        <w:t xml:space="preserve">[9] L. Wang, M. Liu, and M. Q. . Meng. Hierarchical auction-based mechanism for real-time resource retrieval in cloud mobile robotic system. In 2014 IEEE International Conference on Robotics and Automation (ICRA), pages 2164–2169, May 2014. </w:t>
      </w:r>
    </w:p>
    <w:p w:rsidR="00000000" w:rsidRPr="00BB6109" w:rsidRDefault="00773D35" w:rsidP="00BB6109">
      <w:pPr>
        <w:pStyle w:val="BodyText"/>
        <w:numPr>
          <w:ilvl w:val="0"/>
          <w:numId w:val="42"/>
        </w:numPr>
        <w:rPr>
          <w:sz w:val="32"/>
          <w:szCs w:val="32"/>
          <w:lang w:val="en-IN"/>
        </w:rPr>
      </w:pPr>
      <w:r w:rsidRPr="00BB6109">
        <w:rPr>
          <w:sz w:val="32"/>
          <w:szCs w:val="32"/>
          <w:lang w:val="en-IN"/>
        </w:rPr>
        <w:t>[10]</w:t>
      </w:r>
      <w:r w:rsidRPr="00BB6109">
        <w:rPr>
          <w:sz w:val="32"/>
          <w:szCs w:val="32"/>
          <w:lang w:val="en-IN"/>
        </w:rPr>
        <w:t xml:space="preserve"> Yan Kong, Minjie Zhang, and Dayong Ye. A belief propagation-based method for task allocation in open and dynamic cloud environments. Knowledge-Based Systems, 115:123 – 132,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3D35" w:rsidRDefault="00773D35" w:rsidP="003654DF">
      <w:pPr>
        <w:spacing w:after="0" w:line="240" w:lineRule="auto"/>
      </w:pPr>
      <w:r>
        <w:separator/>
      </w:r>
    </w:p>
  </w:endnote>
  <w:endnote w:type="continuationSeparator" w:id="1">
    <w:p w:rsidR="00773D35" w:rsidRDefault="00773D3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3D35" w:rsidRDefault="00773D35" w:rsidP="003654DF">
      <w:pPr>
        <w:spacing w:after="0" w:line="240" w:lineRule="auto"/>
      </w:pPr>
      <w:r>
        <w:separator/>
      </w:r>
    </w:p>
  </w:footnote>
  <w:footnote w:type="continuationSeparator" w:id="1">
    <w:p w:rsidR="00773D35" w:rsidRDefault="00773D3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A0711">
        <w:pPr>
          <w:pStyle w:val="Header"/>
          <w:jc w:val="right"/>
        </w:pPr>
        <w:fldSimple w:instr=" PAGE   \* MERGEFORMAT ">
          <w:r w:rsidR="009D57B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D43D39"/>
    <w:multiLevelType w:val="hybridMultilevel"/>
    <w:tmpl w:val="CF686D0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A95C01"/>
    <w:multiLevelType w:val="hybridMultilevel"/>
    <w:tmpl w:val="BE624C4C"/>
    <w:lvl w:ilvl="0" w:tplc="58BCB03A">
      <w:start w:val="1"/>
      <w:numFmt w:val="bullet"/>
      <w:lvlText w:val=""/>
      <w:lvlJc w:val="left"/>
      <w:pPr>
        <w:tabs>
          <w:tab w:val="num" w:pos="720"/>
        </w:tabs>
        <w:ind w:left="720" w:hanging="360"/>
      </w:pPr>
      <w:rPr>
        <w:rFonts w:ascii="Wingdings 2" w:hAnsi="Wingdings 2" w:hint="default"/>
      </w:rPr>
    </w:lvl>
    <w:lvl w:ilvl="1" w:tplc="30EEA1D0" w:tentative="1">
      <w:start w:val="1"/>
      <w:numFmt w:val="bullet"/>
      <w:lvlText w:val=""/>
      <w:lvlJc w:val="left"/>
      <w:pPr>
        <w:tabs>
          <w:tab w:val="num" w:pos="1440"/>
        </w:tabs>
        <w:ind w:left="1440" w:hanging="360"/>
      </w:pPr>
      <w:rPr>
        <w:rFonts w:ascii="Wingdings 2" w:hAnsi="Wingdings 2" w:hint="default"/>
      </w:rPr>
    </w:lvl>
    <w:lvl w:ilvl="2" w:tplc="145A47A4" w:tentative="1">
      <w:start w:val="1"/>
      <w:numFmt w:val="bullet"/>
      <w:lvlText w:val=""/>
      <w:lvlJc w:val="left"/>
      <w:pPr>
        <w:tabs>
          <w:tab w:val="num" w:pos="2160"/>
        </w:tabs>
        <w:ind w:left="2160" w:hanging="360"/>
      </w:pPr>
      <w:rPr>
        <w:rFonts w:ascii="Wingdings 2" w:hAnsi="Wingdings 2" w:hint="default"/>
      </w:rPr>
    </w:lvl>
    <w:lvl w:ilvl="3" w:tplc="B1C8D0CC" w:tentative="1">
      <w:start w:val="1"/>
      <w:numFmt w:val="bullet"/>
      <w:lvlText w:val=""/>
      <w:lvlJc w:val="left"/>
      <w:pPr>
        <w:tabs>
          <w:tab w:val="num" w:pos="2880"/>
        </w:tabs>
        <w:ind w:left="2880" w:hanging="360"/>
      </w:pPr>
      <w:rPr>
        <w:rFonts w:ascii="Wingdings 2" w:hAnsi="Wingdings 2" w:hint="default"/>
      </w:rPr>
    </w:lvl>
    <w:lvl w:ilvl="4" w:tplc="DDDCF564" w:tentative="1">
      <w:start w:val="1"/>
      <w:numFmt w:val="bullet"/>
      <w:lvlText w:val=""/>
      <w:lvlJc w:val="left"/>
      <w:pPr>
        <w:tabs>
          <w:tab w:val="num" w:pos="3600"/>
        </w:tabs>
        <w:ind w:left="3600" w:hanging="360"/>
      </w:pPr>
      <w:rPr>
        <w:rFonts w:ascii="Wingdings 2" w:hAnsi="Wingdings 2" w:hint="default"/>
      </w:rPr>
    </w:lvl>
    <w:lvl w:ilvl="5" w:tplc="96A47A16" w:tentative="1">
      <w:start w:val="1"/>
      <w:numFmt w:val="bullet"/>
      <w:lvlText w:val=""/>
      <w:lvlJc w:val="left"/>
      <w:pPr>
        <w:tabs>
          <w:tab w:val="num" w:pos="4320"/>
        </w:tabs>
        <w:ind w:left="4320" w:hanging="360"/>
      </w:pPr>
      <w:rPr>
        <w:rFonts w:ascii="Wingdings 2" w:hAnsi="Wingdings 2" w:hint="default"/>
      </w:rPr>
    </w:lvl>
    <w:lvl w:ilvl="6" w:tplc="1298A106" w:tentative="1">
      <w:start w:val="1"/>
      <w:numFmt w:val="bullet"/>
      <w:lvlText w:val=""/>
      <w:lvlJc w:val="left"/>
      <w:pPr>
        <w:tabs>
          <w:tab w:val="num" w:pos="5040"/>
        </w:tabs>
        <w:ind w:left="5040" w:hanging="360"/>
      </w:pPr>
      <w:rPr>
        <w:rFonts w:ascii="Wingdings 2" w:hAnsi="Wingdings 2" w:hint="default"/>
      </w:rPr>
    </w:lvl>
    <w:lvl w:ilvl="7" w:tplc="E1EE0D1A" w:tentative="1">
      <w:start w:val="1"/>
      <w:numFmt w:val="bullet"/>
      <w:lvlText w:val=""/>
      <w:lvlJc w:val="left"/>
      <w:pPr>
        <w:tabs>
          <w:tab w:val="num" w:pos="5760"/>
        </w:tabs>
        <w:ind w:left="5760" w:hanging="360"/>
      </w:pPr>
      <w:rPr>
        <w:rFonts w:ascii="Wingdings 2" w:hAnsi="Wingdings 2" w:hint="default"/>
      </w:rPr>
    </w:lvl>
    <w:lvl w:ilvl="8" w:tplc="0A1E606E"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BF3F8A"/>
    <w:multiLevelType w:val="hybridMultilevel"/>
    <w:tmpl w:val="8FA2AA42"/>
    <w:lvl w:ilvl="0" w:tplc="4E06BAE4">
      <w:start w:val="1"/>
      <w:numFmt w:val="bullet"/>
      <w:lvlText w:val=""/>
      <w:lvlJc w:val="left"/>
      <w:pPr>
        <w:tabs>
          <w:tab w:val="num" w:pos="720"/>
        </w:tabs>
        <w:ind w:left="720" w:hanging="360"/>
      </w:pPr>
      <w:rPr>
        <w:rFonts w:ascii="Wingdings 2" w:hAnsi="Wingdings 2" w:hint="default"/>
      </w:rPr>
    </w:lvl>
    <w:lvl w:ilvl="1" w:tplc="3CCA5E90" w:tentative="1">
      <w:start w:val="1"/>
      <w:numFmt w:val="bullet"/>
      <w:lvlText w:val=""/>
      <w:lvlJc w:val="left"/>
      <w:pPr>
        <w:tabs>
          <w:tab w:val="num" w:pos="1440"/>
        </w:tabs>
        <w:ind w:left="1440" w:hanging="360"/>
      </w:pPr>
      <w:rPr>
        <w:rFonts w:ascii="Wingdings 2" w:hAnsi="Wingdings 2" w:hint="default"/>
      </w:rPr>
    </w:lvl>
    <w:lvl w:ilvl="2" w:tplc="36248260" w:tentative="1">
      <w:start w:val="1"/>
      <w:numFmt w:val="bullet"/>
      <w:lvlText w:val=""/>
      <w:lvlJc w:val="left"/>
      <w:pPr>
        <w:tabs>
          <w:tab w:val="num" w:pos="2160"/>
        </w:tabs>
        <w:ind w:left="2160" w:hanging="360"/>
      </w:pPr>
      <w:rPr>
        <w:rFonts w:ascii="Wingdings 2" w:hAnsi="Wingdings 2" w:hint="default"/>
      </w:rPr>
    </w:lvl>
    <w:lvl w:ilvl="3" w:tplc="FFB41FB6" w:tentative="1">
      <w:start w:val="1"/>
      <w:numFmt w:val="bullet"/>
      <w:lvlText w:val=""/>
      <w:lvlJc w:val="left"/>
      <w:pPr>
        <w:tabs>
          <w:tab w:val="num" w:pos="2880"/>
        </w:tabs>
        <w:ind w:left="2880" w:hanging="360"/>
      </w:pPr>
      <w:rPr>
        <w:rFonts w:ascii="Wingdings 2" w:hAnsi="Wingdings 2" w:hint="default"/>
      </w:rPr>
    </w:lvl>
    <w:lvl w:ilvl="4" w:tplc="E00486D2" w:tentative="1">
      <w:start w:val="1"/>
      <w:numFmt w:val="bullet"/>
      <w:lvlText w:val=""/>
      <w:lvlJc w:val="left"/>
      <w:pPr>
        <w:tabs>
          <w:tab w:val="num" w:pos="3600"/>
        </w:tabs>
        <w:ind w:left="3600" w:hanging="360"/>
      </w:pPr>
      <w:rPr>
        <w:rFonts w:ascii="Wingdings 2" w:hAnsi="Wingdings 2" w:hint="default"/>
      </w:rPr>
    </w:lvl>
    <w:lvl w:ilvl="5" w:tplc="C96EFD78" w:tentative="1">
      <w:start w:val="1"/>
      <w:numFmt w:val="bullet"/>
      <w:lvlText w:val=""/>
      <w:lvlJc w:val="left"/>
      <w:pPr>
        <w:tabs>
          <w:tab w:val="num" w:pos="4320"/>
        </w:tabs>
        <w:ind w:left="4320" w:hanging="360"/>
      </w:pPr>
      <w:rPr>
        <w:rFonts w:ascii="Wingdings 2" w:hAnsi="Wingdings 2" w:hint="default"/>
      </w:rPr>
    </w:lvl>
    <w:lvl w:ilvl="6" w:tplc="7F5ED33C" w:tentative="1">
      <w:start w:val="1"/>
      <w:numFmt w:val="bullet"/>
      <w:lvlText w:val=""/>
      <w:lvlJc w:val="left"/>
      <w:pPr>
        <w:tabs>
          <w:tab w:val="num" w:pos="5040"/>
        </w:tabs>
        <w:ind w:left="5040" w:hanging="360"/>
      </w:pPr>
      <w:rPr>
        <w:rFonts w:ascii="Wingdings 2" w:hAnsi="Wingdings 2" w:hint="default"/>
      </w:rPr>
    </w:lvl>
    <w:lvl w:ilvl="7" w:tplc="22E06AC8" w:tentative="1">
      <w:start w:val="1"/>
      <w:numFmt w:val="bullet"/>
      <w:lvlText w:val=""/>
      <w:lvlJc w:val="left"/>
      <w:pPr>
        <w:tabs>
          <w:tab w:val="num" w:pos="5760"/>
        </w:tabs>
        <w:ind w:left="5760" w:hanging="360"/>
      </w:pPr>
      <w:rPr>
        <w:rFonts w:ascii="Wingdings 2" w:hAnsi="Wingdings 2" w:hint="default"/>
      </w:rPr>
    </w:lvl>
    <w:lvl w:ilvl="8" w:tplc="10305A38"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EE4041"/>
    <w:multiLevelType w:val="hybridMultilevel"/>
    <w:tmpl w:val="7D466B52"/>
    <w:lvl w:ilvl="0" w:tplc="93D2460E">
      <w:start w:val="1"/>
      <w:numFmt w:val="bullet"/>
      <w:lvlText w:val=""/>
      <w:lvlJc w:val="left"/>
      <w:pPr>
        <w:tabs>
          <w:tab w:val="num" w:pos="720"/>
        </w:tabs>
        <w:ind w:left="720" w:hanging="360"/>
      </w:pPr>
      <w:rPr>
        <w:rFonts w:ascii="Wingdings 2" w:hAnsi="Wingdings 2" w:hint="default"/>
      </w:rPr>
    </w:lvl>
    <w:lvl w:ilvl="1" w:tplc="023877BE" w:tentative="1">
      <w:start w:val="1"/>
      <w:numFmt w:val="bullet"/>
      <w:lvlText w:val=""/>
      <w:lvlJc w:val="left"/>
      <w:pPr>
        <w:tabs>
          <w:tab w:val="num" w:pos="1440"/>
        </w:tabs>
        <w:ind w:left="1440" w:hanging="360"/>
      </w:pPr>
      <w:rPr>
        <w:rFonts w:ascii="Wingdings 2" w:hAnsi="Wingdings 2" w:hint="default"/>
      </w:rPr>
    </w:lvl>
    <w:lvl w:ilvl="2" w:tplc="1DD85938" w:tentative="1">
      <w:start w:val="1"/>
      <w:numFmt w:val="bullet"/>
      <w:lvlText w:val=""/>
      <w:lvlJc w:val="left"/>
      <w:pPr>
        <w:tabs>
          <w:tab w:val="num" w:pos="2160"/>
        </w:tabs>
        <w:ind w:left="2160" w:hanging="360"/>
      </w:pPr>
      <w:rPr>
        <w:rFonts w:ascii="Wingdings 2" w:hAnsi="Wingdings 2" w:hint="default"/>
      </w:rPr>
    </w:lvl>
    <w:lvl w:ilvl="3" w:tplc="27344978" w:tentative="1">
      <w:start w:val="1"/>
      <w:numFmt w:val="bullet"/>
      <w:lvlText w:val=""/>
      <w:lvlJc w:val="left"/>
      <w:pPr>
        <w:tabs>
          <w:tab w:val="num" w:pos="2880"/>
        </w:tabs>
        <w:ind w:left="2880" w:hanging="360"/>
      </w:pPr>
      <w:rPr>
        <w:rFonts w:ascii="Wingdings 2" w:hAnsi="Wingdings 2" w:hint="default"/>
      </w:rPr>
    </w:lvl>
    <w:lvl w:ilvl="4" w:tplc="0EA055EA" w:tentative="1">
      <w:start w:val="1"/>
      <w:numFmt w:val="bullet"/>
      <w:lvlText w:val=""/>
      <w:lvlJc w:val="left"/>
      <w:pPr>
        <w:tabs>
          <w:tab w:val="num" w:pos="3600"/>
        </w:tabs>
        <w:ind w:left="3600" w:hanging="360"/>
      </w:pPr>
      <w:rPr>
        <w:rFonts w:ascii="Wingdings 2" w:hAnsi="Wingdings 2" w:hint="default"/>
      </w:rPr>
    </w:lvl>
    <w:lvl w:ilvl="5" w:tplc="52E445EC" w:tentative="1">
      <w:start w:val="1"/>
      <w:numFmt w:val="bullet"/>
      <w:lvlText w:val=""/>
      <w:lvlJc w:val="left"/>
      <w:pPr>
        <w:tabs>
          <w:tab w:val="num" w:pos="4320"/>
        </w:tabs>
        <w:ind w:left="4320" w:hanging="360"/>
      </w:pPr>
      <w:rPr>
        <w:rFonts w:ascii="Wingdings 2" w:hAnsi="Wingdings 2" w:hint="default"/>
      </w:rPr>
    </w:lvl>
    <w:lvl w:ilvl="6" w:tplc="D158C9CE" w:tentative="1">
      <w:start w:val="1"/>
      <w:numFmt w:val="bullet"/>
      <w:lvlText w:val=""/>
      <w:lvlJc w:val="left"/>
      <w:pPr>
        <w:tabs>
          <w:tab w:val="num" w:pos="5040"/>
        </w:tabs>
        <w:ind w:left="5040" w:hanging="360"/>
      </w:pPr>
      <w:rPr>
        <w:rFonts w:ascii="Wingdings 2" w:hAnsi="Wingdings 2" w:hint="default"/>
      </w:rPr>
    </w:lvl>
    <w:lvl w:ilvl="7" w:tplc="58F6333A" w:tentative="1">
      <w:start w:val="1"/>
      <w:numFmt w:val="bullet"/>
      <w:lvlText w:val=""/>
      <w:lvlJc w:val="left"/>
      <w:pPr>
        <w:tabs>
          <w:tab w:val="num" w:pos="5760"/>
        </w:tabs>
        <w:ind w:left="5760" w:hanging="360"/>
      </w:pPr>
      <w:rPr>
        <w:rFonts w:ascii="Wingdings 2" w:hAnsi="Wingdings 2" w:hint="default"/>
      </w:rPr>
    </w:lvl>
    <w:lvl w:ilvl="8" w:tplc="A6E08852"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5170FB"/>
    <w:multiLevelType w:val="hybridMultilevel"/>
    <w:tmpl w:val="1E8C6B4C"/>
    <w:lvl w:ilvl="0" w:tplc="C4EC0398">
      <w:start w:val="1"/>
      <w:numFmt w:val="bullet"/>
      <w:lvlText w:val=""/>
      <w:lvlJc w:val="left"/>
      <w:pPr>
        <w:tabs>
          <w:tab w:val="num" w:pos="720"/>
        </w:tabs>
        <w:ind w:left="720" w:hanging="360"/>
      </w:pPr>
      <w:rPr>
        <w:rFonts w:ascii="Wingdings 2" w:hAnsi="Wingdings 2" w:hint="default"/>
      </w:rPr>
    </w:lvl>
    <w:lvl w:ilvl="1" w:tplc="526688B0" w:tentative="1">
      <w:start w:val="1"/>
      <w:numFmt w:val="bullet"/>
      <w:lvlText w:val=""/>
      <w:lvlJc w:val="left"/>
      <w:pPr>
        <w:tabs>
          <w:tab w:val="num" w:pos="1440"/>
        </w:tabs>
        <w:ind w:left="1440" w:hanging="360"/>
      </w:pPr>
      <w:rPr>
        <w:rFonts w:ascii="Wingdings 2" w:hAnsi="Wingdings 2" w:hint="default"/>
      </w:rPr>
    </w:lvl>
    <w:lvl w:ilvl="2" w:tplc="3B663D0E" w:tentative="1">
      <w:start w:val="1"/>
      <w:numFmt w:val="bullet"/>
      <w:lvlText w:val=""/>
      <w:lvlJc w:val="left"/>
      <w:pPr>
        <w:tabs>
          <w:tab w:val="num" w:pos="2160"/>
        </w:tabs>
        <w:ind w:left="2160" w:hanging="360"/>
      </w:pPr>
      <w:rPr>
        <w:rFonts w:ascii="Wingdings 2" w:hAnsi="Wingdings 2" w:hint="default"/>
      </w:rPr>
    </w:lvl>
    <w:lvl w:ilvl="3" w:tplc="A7CE138E" w:tentative="1">
      <w:start w:val="1"/>
      <w:numFmt w:val="bullet"/>
      <w:lvlText w:val=""/>
      <w:lvlJc w:val="left"/>
      <w:pPr>
        <w:tabs>
          <w:tab w:val="num" w:pos="2880"/>
        </w:tabs>
        <w:ind w:left="2880" w:hanging="360"/>
      </w:pPr>
      <w:rPr>
        <w:rFonts w:ascii="Wingdings 2" w:hAnsi="Wingdings 2" w:hint="default"/>
      </w:rPr>
    </w:lvl>
    <w:lvl w:ilvl="4" w:tplc="7AF6AB30" w:tentative="1">
      <w:start w:val="1"/>
      <w:numFmt w:val="bullet"/>
      <w:lvlText w:val=""/>
      <w:lvlJc w:val="left"/>
      <w:pPr>
        <w:tabs>
          <w:tab w:val="num" w:pos="3600"/>
        </w:tabs>
        <w:ind w:left="3600" w:hanging="360"/>
      </w:pPr>
      <w:rPr>
        <w:rFonts w:ascii="Wingdings 2" w:hAnsi="Wingdings 2" w:hint="default"/>
      </w:rPr>
    </w:lvl>
    <w:lvl w:ilvl="5" w:tplc="F836BDD2" w:tentative="1">
      <w:start w:val="1"/>
      <w:numFmt w:val="bullet"/>
      <w:lvlText w:val=""/>
      <w:lvlJc w:val="left"/>
      <w:pPr>
        <w:tabs>
          <w:tab w:val="num" w:pos="4320"/>
        </w:tabs>
        <w:ind w:left="4320" w:hanging="360"/>
      </w:pPr>
      <w:rPr>
        <w:rFonts w:ascii="Wingdings 2" w:hAnsi="Wingdings 2" w:hint="default"/>
      </w:rPr>
    </w:lvl>
    <w:lvl w:ilvl="6" w:tplc="C2B87E62" w:tentative="1">
      <w:start w:val="1"/>
      <w:numFmt w:val="bullet"/>
      <w:lvlText w:val=""/>
      <w:lvlJc w:val="left"/>
      <w:pPr>
        <w:tabs>
          <w:tab w:val="num" w:pos="5040"/>
        </w:tabs>
        <w:ind w:left="5040" w:hanging="360"/>
      </w:pPr>
      <w:rPr>
        <w:rFonts w:ascii="Wingdings 2" w:hAnsi="Wingdings 2" w:hint="default"/>
      </w:rPr>
    </w:lvl>
    <w:lvl w:ilvl="7" w:tplc="FC68CEC8" w:tentative="1">
      <w:start w:val="1"/>
      <w:numFmt w:val="bullet"/>
      <w:lvlText w:val=""/>
      <w:lvlJc w:val="left"/>
      <w:pPr>
        <w:tabs>
          <w:tab w:val="num" w:pos="5760"/>
        </w:tabs>
        <w:ind w:left="5760" w:hanging="360"/>
      </w:pPr>
      <w:rPr>
        <w:rFonts w:ascii="Wingdings 2" w:hAnsi="Wingdings 2" w:hint="default"/>
      </w:rPr>
    </w:lvl>
    <w:lvl w:ilvl="8" w:tplc="83D6150A"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267B53"/>
    <w:multiLevelType w:val="hybridMultilevel"/>
    <w:tmpl w:val="C0C027D2"/>
    <w:lvl w:ilvl="0" w:tplc="138C421A">
      <w:start w:val="1"/>
      <w:numFmt w:val="bullet"/>
      <w:lvlText w:val=""/>
      <w:lvlJc w:val="left"/>
      <w:pPr>
        <w:tabs>
          <w:tab w:val="num" w:pos="720"/>
        </w:tabs>
        <w:ind w:left="720" w:hanging="360"/>
      </w:pPr>
      <w:rPr>
        <w:rFonts w:ascii="Wingdings 2" w:hAnsi="Wingdings 2" w:hint="default"/>
      </w:rPr>
    </w:lvl>
    <w:lvl w:ilvl="1" w:tplc="3A6CC52A" w:tentative="1">
      <w:start w:val="1"/>
      <w:numFmt w:val="bullet"/>
      <w:lvlText w:val=""/>
      <w:lvlJc w:val="left"/>
      <w:pPr>
        <w:tabs>
          <w:tab w:val="num" w:pos="1440"/>
        </w:tabs>
        <w:ind w:left="1440" w:hanging="360"/>
      </w:pPr>
      <w:rPr>
        <w:rFonts w:ascii="Wingdings 2" w:hAnsi="Wingdings 2" w:hint="default"/>
      </w:rPr>
    </w:lvl>
    <w:lvl w:ilvl="2" w:tplc="6214F234" w:tentative="1">
      <w:start w:val="1"/>
      <w:numFmt w:val="bullet"/>
      <w:lvlText w:val=""/>
      <w:lvlJc w:val="left"/>
      <w:pPr>
        <w:tabs>
          <w:tab w:val="num" w:pos="2160"/>
        </w:tabs>
        <w:ind w:left="2160" w:hanging="360"/>
      </w:pPr>
      <w:rPr>
        <w:rFonts w:ascii="Wingdings 2" w:hAnsi="Wingdings 2" w:hint="default"/>
      </w:rPr>
    </w:lvl>
    <w:lvl w:ilvl="3" w:tplc="563CAA74" w:tentative="1">
      <w:start w:val="1"/>
      <w:numFmt w:val="bullet"/>
      <w:lvlText w:val=""/>
      <w:lvlJc w:val="left"/>
      <w:pPr>
        <w:tabs>
          <w:tab w:val="num" w:pos="2880"/>
        </w:tabs>
        <w:ind w:left="2880" w:hanging="360"/>
      </w:pPr>
      <w:rPr>
        <w:rFonts w:ascii="Wingdings 2" w:hAnsi="Wingdings 2" w:hint="default"/>
      </w:rPr>
    </w:lvl>
    <w:lvl w:ilvl="4" w:tplc="A5425396" w:tentative="1">
      <w:start w:val="1"/>
      <w:numFmt w:val="bullet"/>
      <w:lvlText w:val=""/>
      <w:lvlJc w:val="left"/>
      <w:pPr>
        <w:tabs>
          <w:tab w:val="num" w:pos="3600"/>
        </w:tabs>
        <w:ind w:left="3600" w:hanging="360"/>
      </w:pPr>
      <w:rPr>
        <w:rFonts w:ascii="Wingdings 2" w:hAnsi="Wingdings 2" w:hint="default"/>
      </w:rPr>
    </w:lvl>
    <w:lvl w:ilvl="5" w:tplc="2BF4B2A6" w:tentative="1">
      <w:start w:val="1"/>
      <w:numFmt w:val="bullet"/>
      <w:lvlText w:val=""/>
      <w:lvlJc w:val="left"/>
      <w:pPr>
        <w:tabs>
          <w:tab w:val="num" w:pos="4320"/>
        </w:tabs>
        <w:ind w:left="4320" w:hanging="360"/>
      </w:pPr>
      <w:rPr>
        <w:rFonts w:ascii="Wingdings 2" w:hAnsi="Wingdings 2" w:hint="default"/>
      </w:rPr>
    </w:lvl>
    <w:lvl w:ilvl="6" w:tplc="30708D12" w:tentative="1">
      <w:start w:val="1"/>
      <w:numFmt w:val="bullet"/>
      <w:lvlText w:val=""/>
      <w:lvlJc w:val="left"/>
      <w:pPr>
        <w:tabs>
          <w:tab w:val="num" w:pos="5040"/>
        </w:tabs>
        <w:ind w:left="5040" w:hanging="360"/>
      </w:pPr>
      <w:rPr>
        <w:rFonts w:ascii="Wingdings 2" w:hAnsi="Wingdings 2" w:hint="default"/>
      </w:rPr>
    </w:lvl>
    <w:lvl w:ilvl="7" w:tplc="5DC4AF0A" w:tentative="1">
      <w:start w:val="1"/>
      <w:numFmt w:val="bullet"/>
      <w:lvlText w:val=""/>
      <w:lvlJc w:val="left"/>
      <w:pPr>
        <w:tabs>
          <w:tab w:val="num" w:pos="5760"/>
        </w:tabs>
        <w:ind w:left="5760" w:hanging="360"/>
      </w:pPr>
      <w:rPr>
        <w:rFonts w:ascii="Wingdings 2" w:hAnsi="Wingdings 2" w:hint="default"/>
      </w:rPr>
    </w:lvl>
    <w:lvl w:ilvl="8" w:tplc="8EACE744"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5"/>
  </w:num>
  <w:num w:numId="9">
    <w:abstractNumId w:val="6"/>
  </w:num>
  <w:num w:numId="10">
    <w:abstractNumId w:val="1"/>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7"/>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4"/>
  </w:num>
  <w:num w:numId="28">
    <w:abstractNumId w:val="13"/>
  </w:num>
  <w:num w:numId="29">
    <w:abstractNumId w:val="33"/>
  </w:num>
  <w:num w:numId="30">
    <w:abstractNumId w:val="39"/>
  </w:num>
  <w:num w:numId="31">
    <w:abstractNumId w:val="30"/>
  </w:num>
  <w:num w:numId="32">
    <w:abstractNumId w:val="3"/>
  </w:num>
  <w:num w:numId="33">
    <w:abstractNumId w:val="29"/>
  </w:num>
  <w:num w:numId="34">
    <w:abstractNumId w:val="24"/>
  </w:num>
  <w:num w:numId="35">
    <w:abstractNumId w:val="16"/>
  </w:num>
  <w:num w:numId="36">
    <w:abstractNumId w:val="14"/>
  </w:num>
  <w:num w:numId="37">
    <w:abstractNumId w:val="11"/>
  </w:num>
  <w:num w:numId="38">
    <w:abstractNumId w:val="38"/>
  </w:num>
  <w:num w:numId="39">
    <w:abstractNumId w:val="18"/>
  </w:num>
  <w:num w:numId="40">
    <w:abstractNumId w:val="15"/>
  </w:num>
  <w:num w:numId="41">
    <w:abstractNumId w:val="26"/>
  </w:num>
  <w:num w:numId="42">
    <w:abstractNumId w:val="8"/>
  </w:num>
  <w:num w:numId="43">
    <w:abstractNumId w:val="42"/>
  </w:num>
  <w:num w:numId="44">
    <w:abstractNumId w:val="23"/>
  </w:num>
  <w:num w:numId="45">
    <w:abstractNumId w:val="25"/>
  </w:num>
  <w:num w:numId="46">
    <w:abstractNumId w:val="2"/>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A734B"/>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3BCC"/>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0711"/>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D35"/>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25B"/>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7B0"/>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0CF8"/>
    <w:rsid w:val="00A71526"/>
    <w:rsid w:val="00A71762"/>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B6109"/>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0717718">
      <w:bodyDiv w:val="1"/>
      <w:marLeft w:val="0"/>
      <w:marRight w:val="0"/>
      <w:marTop w:val="0"/>
      <w:marBottom w:val="0"/>
      <w:divBdr>
        <w:top w:val="none" w:sz="0" w:space="0" w:color="auto"/>
        <w:left w:val="none" w:sz="0" w:space="0" w:color="auto"/>
        <w:bottom w:val="none" w:sz="0" w:space="0" w:color="auto"/>
        <w:right w:val="none" w:sz="0" w:space="0" w:color="auto"/>
      </w:divBdr>
      <w:divsChild>
        <w:div w:id="1547525860">
          <w:marLeft w:val="576"/>
          <w:marRight w:val="0"/>
          <w:marTop w:val="120"/>
          <w:marBottom w:val="0"/>
          <w:divBdr>
            <w:top w:val="none" w:sz="0" w:space="0" w:color="auto"/>
            <w:left w:val="none" w:sz="0" w:space="0" w:color="auto"/>
            <w:bottom w:val="none" w:sz="0" w:space="0" w:color="auto"/>
            <w:right w:val="none" w:sz="0" w:space="0" w:color="auto"/>
          </w:divBdr>
        </w:div>
        <w:div w:id="28455345">
          <w:marLeft w:val="576"/>
          <w:marRight w:val="0"/>
          <w:marTop w:val="120"/>
          <w:marBottom w:val="0"/>
          <w:divBdr>
            <w:top w:val="none" w:sz="0" w:space="0" w:color="auto"/>
            <w:left w:val="none" w:sz="0" w:space="0" w:color="auto"/>
            <w:bottom w:val="none" w:sz="0" w:space="0" w:color="auto"/>
            <w:right w:val="none" w:sz="0" w:space="0" w:color="auto"/>
          </w:divBdr>
        </w:div>
        <w:div w:id="1912614397">
          <w:marLeft w:val="576"/>
          <w:marRight w:val="0"/>
          <w:marTop w:val="120"/>
          <w:marBottom w:val="0"/>
          <w:divBdr>
            <w:top w:val="none" w:sz="0" w:space="0" w:color="auto"/>
            <w:left w:val="none" w:sz="0" w:space="0" w:color="auto"/>
            <w:bottom w:val="none" w:sz="0" w:space="0" w:color="auto"/>
            <w:right w:val="none" w:sz="0" w:space="0" w:color="auto"/>
          </w:divBdr>
        </w:div>
        <w:div w:id="1757362673">
          <w:marLeft w:val="576"/>
          <w:marRight w:val="0"/>
          <w:marTop w:val="120"/>
          <w:marBottom w:val="0"/>
          <w:divBdr>
            <w:top w:val="none" w:sz="0" w:space="0" w:color="auto"/>
            <w:left w:val="none" w:sz="0" w:space="0" w:color="auto"/>
            <w:bottom w:val="none" w:sz="0" w:space="0" w:color="auto"/>
            <w:right w:val="none" w:sz="0" w:space="0" w:color="auto"/>
          </w:divBdr>
        </w:div>
        <w:div w:id="176969044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0262403">
      <w:bodyDiv w:val="1"/>
      <w:marLeft w:val="0"/>
      <w:marRight w:val="0"/>
      <w:marTop w:val="0"/>
      <w:marBottom w:val="0"/>
      <w:divBdr>
        <w:top w:val="none" w:sz="0" w:space="0" w:color="auto"/>
        <w:left w:val="none" w:sz="0" w:space="0" w:color="auto"/>
        <w:bottom w:val="none" w:sz="0" w:space="0" w:color="auto"/>
        <w:right w:val="none" w:sz="0" w:space="0" w:color="auto"/>
      </w:divBdr>
      <w:divsChild>
        <w:div w:id="914705225">
          <w:marLeft w:val="576"/>
          <w:marRight w:val="0"/>
          <w:marTop w:val="120"/>
          <w:marBottom w:val="0"/>
          <w:divBdr>
            <w:top w:val="none" w:sz="0" w:space="0" w:color="auto"/>
            <w:left w:val="none" w:sz="0" w:space="0" w:color="auto"/>
            <w:bottom w:val="none" w:sz="0" w:space="0" w:color="auto"/>
            <w:right w:val="none" w:sz="0" w:space="0" w:color="auto"/>
          </w:divBdr>
        </w:div>
        <w:div w:id="1585265991">
          <w:marLeft w:val="576"/>
          <w:marRight w:val="0"/>
          <w:marTop w:val="120"/>
          <w:marBottom w:val="0"/>
          <w:divBdr>
            <w:top w:val="none" w:sz="0" w:space="0" w:color="auto"/>
            <w:left w:val="none" w:sz="0" w:space="0" w:color="auto"/>
            <w:bottom w:val="none" w:sz="0" w:space="0" w:color="auto"/>
            <w:right w:val="none" w:sz="0" w:space="0" w:color="auto"/>
          </w:divBdr>
        </w:div>
        <w:div w:id="1723868993">
          <w:marLeft w:val="576"/>
          <w:marRight w:val="0"/>
          <w:marTop w:val="120"/>
          <w:marBottom w:val="0"/>
          <w:divBdr>
            <w:top w:val="none" w:sz="0" w:space="0" w:color="auto"/>
            <w:left w:val="none" w:sz="0" w:space="0" w:color="auto"/>
            <w:bottom w:val="none" w:sz="0" w:space="0" w:color="auto"/>
            <w:right w:val="none" w:sz="0" w:space="0" w:color="auto"/>
          </w:divBdr>
        </w:div>
        <w:div w:id="207373758">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3927914">
      <w:bodyDiv w:val="1"/>
      <w:marLeft w:val="0"/>
      <w:marRight w:val="0"/>
      <w:marTop w:val="0"/>
      <w:marBottom w:val="0"/>
      <w:divBdr>
        <w:top w:val="none" w:sz="0" w:space="0" w:color="auto"/>
        <w:left w:val="none" w:sz="0" w:space="0" w:color="auto"/>
        <w:bottom w:val="none" w:sz="0" w:space="0" w:color="auto"/>
        <w:right w:val="none" w:sz="0" w:space="0" w:color="auto"/>
      </w:divBdr>
      <w:divsChild>
        <w:div w:id="1522695762">
          <w:marLeft w:val="0"/>
          <w:marRight w:val="0"/>
          <w:marTop w:val="0"/>
          <w:marBottom w:val="0"/>
          <w:divBdr>
            <w:top w:val="none" w:sz="0" w:space="0" w:color="auto"/>
            <w:left w:val="none" w:sz="0" w:space="0" w:color="auto"/>
            <w:bottom w:val="none" w:sz="0" w:space="0" w:color="auto"/>
            <w:right w:val="none" w:sz="0" w:space="0" w:color="auto"/>
          </w:divBdr>
          <w:divsChild>
            <w:div w:id="630091502">
              <w:marLeft w:val="0"/>
              <w:marRight w:val="0"/>
              <w:marTop w:val="0"/>
              <w:marBottom w:val="0"/>
              <w:divBdr>
                <w:top w:val="none" w:sz="0" w:space="0" w:color="auto"/>
                <w:left w:val="none" w:sz="0" w:space="0" w:color="auto"/>
                <w:bottom w:val="none" w:sz="0" w:space="0" w:color="auto"/>
                <w:right w:val="none" w:sz="0" w:space="0" w:color="auto"/>
              </w:divBdr>
              <w:divsChild>
                <w:div w:id="507521738">
                  <w:marLeft w:val="0"/>
                  <w:marRight w:val="0"/>
                  <w:marTop w:val="0"/>
                  <w:marBottom w:val="0"/>
                  <w:divBdr>
                    <w:top w:val="none" w:sz="0" w:space="0" w:color="auto"/>
                    <w:left w:val="none" w:sz="0" w:space="0" w:color="auto"/>
                    <w:bottom w:val="none" w:sz="0" w:space="0" w:color="auto"/>
                    <w:right w:val="none" w:sz="0" w:space="0" w:color="auto"/>
                  </w:divBdr>
                  <w:divsChild>
                    <w:div w:id="9479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3999546">
      <w:bodyDiv w:val="1"/>
      <w:marLeft w:val="0"/>
      <w:marRight w:val="0"/>
      <w:marTop w:val="0"/>
      <w:marBottom w:val="0"/>
      <w:divBdr>
        <w:top w:val="none" w:sz="0" w:space="0" w:color="auto"/>
        <w:left w:val="none" w:sz="0" w:space="0" w:color="auto"/>
        <w:bottom w:val="none" w:sz="0" w:space="0" w:color="auto"/>
        <w:right w:val="none" w:sz="0" w:space="0" w:color="auto"/>
      </w:divBdr>
      <w:divsChild>
        <w:div w:id="1794834510">
          <w:marLeft w:val="576"/>
          <w:marRight w:val="0"/>
          <w:marTop w:val="120"/>
          <w:marBottom w:val="0"/>
          <w:divBdr>
            <w:top w:val="none" w:sz="0" w:space="0" w:color="auto"/>
            <w:left w:val="none" w:sz="0" w:space="0" w:color="auto"/>
            <w:bottom w:val="none" w:sz="0" w:space="0" w:color="auto"/>
            <w:right w:val="none" w:sz="0" w:space="0" w:color="auto"/>
          </w:divBdr>
        </w:div>
        <w:div w:id="877739811">
          <w:marLeft w:val="576"/>
          <w:marRight w:val="0"/>
          <w:marTop w:val="120"/>
          <w:marBottom w:val="0"/>
          <w:divBdr>
            <w:top w:val="none" w:sz="0" w:space="0" w:color="auto"/>
            <w:left w:val="none" w:sz="0" w:space="0" w:color="auto"/>
            <w:bottom w:val="none" w:sz="0" w:space="0" w:color="auto"/>
            <w:right w:val="none" w:sz="0" w:space="0" w:color="auto"/>
          </w:divBdr>
        </w:div>
        <w:div w:id="731004710">
          <w:marLeft w:val="576"/>
          <w:marRight w:val="0"/>
          <w:marTop w:val="120"/>
          <w:marBottom w:val="0"/>
          <w:divBdr>
            <w:top w:val="none" w:sz="0" w:space="0" w:color="auto"/>
            <w:left w:val="none" w:sz="0" w:space="0" w:color="auto"/>
            <w:bottom w:val="none" w:sz="0" w:space="0" w:color="auto"/>
            <w:right w:val="none" w:sz="0" w:space="0" w:color="auto"/>
          </w:divBdr>
        </w:div>
        <w:div w:id="849176314">
          <w:marLeft w:val="576"/>
          <w:marRight w:val="0"/>
          <w:marTop w:val="120"/>
          <w:marBottom w:val="0"/>
          <w:divBdr>
            <w:top w:val="none" w:sz="0" w:space="0" w:color="auto"/>
            <w:left w:val="none" w:sz="0" w:space="0" w:color="auto"/>
            <w:bottom w:val="none" w:sz="0" w:space="0" w:color="auto"/>
            <w:right w:val="none" w:sz="0" w:space="0" w:color="auto"/>
          </w:divBdr>
        </w:div>
        <w:div w:id="43837736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3720783">
      <w:bodyDiv w:val="1"/>
      <w:marLeft w:val="0"/>
      <w:marRight w:val="0"/>
      <w:marTop w:val="0"/>
      <w:marBottom w:val="0"/>
      <w:divBdr>
        <w:top w:val="none" w:sz="0" w:space="0" w:color="auto"/>
        <w:left w:val="none" w:sz="0" w:space="0" w:color="auto"/>
        <w:bottom w:val="none" w:sz="0" w:space="0" w:color="auto"/>
        <w:right w:val="none" w:sz="0" w:space="0" w:color="auto"/>
      </w:divBdr>
      <w:divsChild>
        <w:div w:id="1418286433">
          <w:marLeft w:val="576"/>
          <w:marRight w:val="0"/>
          <w:marTop w:val="120"/>
          <w:marBottom w:val="0"/>
          <w:divBdr>
            <w:top w:val="none" w:sz="0" w:space="0" w:color="auto"/>
            <w:left w:val="none" w:sz="0" w:space="0" w:color="auto"/>
            <w:bottom w:val="none" w:sz="0" w:space="0" w:color="auto"/>
            <w:right w:val="none" w:sz="0" w:space="0" w:color="auto"/>
          </w:divBdr>
        </w:div>
        <w:div w:id="349453574">
          <w:marLeft w:val="576"/>
          <w:marRight w:val="0"/>
          <w:marTop w:val="120"/>
          <w:marBottom w:val="0"/>
          <w:divBdr>
            <w:top w:val="none" w:sz="0" w:space="0" w:color="auto"/>
            <w:left w:val="none" w:sz="0" w:space="0" w:color="auto"/>
            <w:bottom w:val="none" w:sz="0" w:space="0" w:color="auto"/>
            <w:right w:val="none" w:sz="0" w:space="0" w:color="auto"/>
          </w:divBdr>
        </w:div>
        <w:div w:id="374279302">
          <w:marLeft w:val="576"/>
          <w:marRight w:val="0"/>
          <w:marTop w:val="120"/>
          <w:marBottom w:val="0"/>
          <w:divBdr>
            <w:top w:val="none" w:sz="0" w:space="0" w:color="auto"/>
            <w:left w:val="none" w:sz="0" w:space="0" w:color="auto"/>
            <w:bottom w:val="none" w:sz="0" w:space="0" w:color="auto"/>
            <w:right w:val="none" w:sz="0" w:space="0" w:color="auto"/>
          </w:divBdr>
        </w:div>
        <w:div w:id="211540139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6593352">
      <w:bodyDiv w:val="1"/>
      <w:marLeft w:val="0"/>
      <w:marRight w:val="0"/>
      <w:marTop w:val="0"/>
      <w:marBottom w:val="0"/>
      <w:divBdr>
        <w:top w:val="none" w:sz="0" w:space="0" w:color="auto"/>
        <w:left w:val="none" w:sz="0" w:space="0" w:color="auto"/>
        <w:bottom w:val="none" w:sz="0" w:space="0" w:color="auto"/>
        <w:right w:val="none" w:sz="0" w:space="0" w:color="auto"/>
      </w:divBdr>
      <w:divsChild>
        <w:div w:id="525143956">
          <w:marLeft w:val="576"/>
          <w:marRight w:val="0"/>
          <w:marTop w:val="120"/>
          <w:marBottom w:val="0"/>
          <w:divBdr>
            <w:top w:val="none" w:sz="0" w:space="0" w:color="auto"/>
            <w:left w:val="none" w:sz="0" w:space="0" w:color="auto"/>
            <w:bottom w:val="none" w:sz="0" w:space="0" w:color="auto"/>
            <w:right w:val="none" w:sz="0" w:space="0" w:color="auto"/>
          </w:divBdr>
        </w:div>
        <w:div w:id="447703578">
          <w:marLeft w:val="576"/>
          <w:marRight w:val="0"/>
          <w:marTop w:val="120"/>
          <w:marBottom w:val="0"/>
          <w:divBdr>
            <w:top w:val="none" w:sz="0" w:space="0" w:color="auto"/>
            <w:left w:val="none" w:sz="0" w:space="0" w:color="auto"/>
            <w:bottom w:val="none" w:sz="0" w:space="0" w:color="auto"/>
            <w:right w:val="none" w:sz="0" w:space="0" w:color="auto"/>
          </w:divBdr>
        </w:div>
        <w:div w:id="546378569">
          <w:marLeft w:val="576"/>
          <w:marRight w:val="0"/>
          <w:marTop w:val="120"/>
          <w:marBottom w:val="0"/>
          <w:divBdr>
            <w:top w:val="none" w:sz="0" w:space="0" w:color="auto"/>
            <w:left w:val="none" w:sz="0" w:space="0" w:color="auto"/>
            <w:bottom w:val="none" w:sz="0" w:space="0" w:color="auto"/>
            <w:right w:val="none" w:sz="0" w:space="0" w:color="auto"/>
          </w:divBdr>
        </w:div>
        <w:div w:id="140479381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9634719">
      <w:bodyDiv w:val="1"/>
      <w:marLeft w:val="0"/>
      <w:marRight w:val="0"/>
      <w:marTop w:val="0"/>
      <w:marBottom w:val="0"/>
      <w:divBdr>
        <w:top w:val="none" w:sz="0" w:space="0" w:color="auto"/>
        <w:left w:val="none" w:sz="0" w:space="0" w:color="auto"/>
        <w:bottom w:val="none" w:sz="0" w:space="0" w:color="auto"/>
        <w:right w:val="none" w:sz="0" w:space="0" w:color="auto"/>
      </w:divBdr>
      <w:divsChild>
        <w:div w:id="955260891">
          <w:marLeft w:val="576"/>
          <w:marRight w:val="0"/>
          <w:marTop w:val="120"/>
          <w:marBottom w:val="0"/>
          <w:divBdr>
            <w:top w:val="none" w:sz="0" w:space="0" w:color="auto"/>
            <w:left w:val="none" w:sz="0" w:space="0" w:color="auto"/>
            <w:bottom w:val="none" w:sz="0" w:space="0" w:color="auto"/>
            <w:right w:val="none" w:sz="0" w:space="0" w:color="auto"/>
          </w:divBdr>
        </w:div>
        <w:div w:id="697589163">
          <w:marLeft w:val="576"/>
          <w:marRight w:val="0"/>
          <w:marTop w:val="120"/>
          <w:marBottom w:val="0"/>
          <w:divBdr>
            <w:top w:val="none" w:sz="0" w:space="0" w:color="auto"/>
            <w:left w:val="none" w:sz="0" w:space="0" w:color="auto"/>
            <w:bottom w:val="none" w:sz="0" w:space="0" w:color="auto"/>
            <w:right w:val="none" w:sz="0" w:space="0" w:color="auto"/>
          </w:divBdr>
        </w:div>
        <w:div w:id="3556564">
          <w:marLeft w:val="576"/>
          <w:marRight w:val="0"/>
          <w:marTop w:val="120"/>
          <w:marBottom w:val="0"/>
          <w:divBdr>
            <w:top w:val="none" w:sz="0" w:space="0" w:color="auto"/>
            <w:left w:val="none" w:sz="0" w:space="0" w:color="auto"/>
            <w:bottom w:val="none" w:sz="0" w:space="0" w:color="auto"/>
            <w:right w:val="none" w:sz="0" w:space="0" w:color="auto"/>
          </w:divBdr>
        </w:div>
        <w:div w:id="46859729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4615036">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3627</TotalTime>
  <Pages>15</Pages>
  <Words>1889</Words>
  <Characters>10770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2021-07-26T08:14:00Z</dcterms:modified>
</cp:coreProperties>
</file>