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58250B" w:rsidRDefault="0058250B" w:rsidP="0058250B">
      <w:pPr>
        <w:spacing w:line="360" w:lineRule="auto"/>
        <w:jc w:val="center"/>
        <w:rPr>
          <w:rFonts w:ascii="Times New Roman" w:hAnsi="Times New Roman" w:cs="Times New Roman"/>
          <w:b/>
          <w:sz w:val="48"/>
          <w:szCs w:val="48"/>
        </w:rPr>
      </w:pPr>
      <w:r w:rsidRPr="0058250B">
        <w:rPr>
          <w:rFonts w:ascii="Times New Roman" w:hAnsi="Times New Roman" w:cs="Times New Roman"/>
          <w:b/>
          <w:sz w:val="48"/>
          <w:szCs w:val="48"/>
        </w:rPr>
        <w:t>Dynamic Deployment and Scheduling Strategy for Dual-Service Pooling Based Hierarchical Cloud Service System in Intelligent Buildings</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F5183A" w:rsidRPr="001452BD" w:rsidRDefault="001452BD" w:rsidP="001452BD">
      <w:pPr>
        <w:shd w:val="clear" w:color="auto" w:fill="FFFFFF"/>
        <w:spacing w:after="0" w:line="360" w:lineRule="auto"/>
        <w:jc w:val="both"/>
        <w:rPr>
          <w:rFonts w:ascii="Times New Roman" w:eastAsia="Times New Roman" w:hAnsi="Times New Roman" w:cs="Times New Roman"/>
          <w:color w:val="333333"/>
          <w:sz w:val="32"/>
          <w:szCs w:val="32"/>
          <w:lang w:val="en-IN" w:eastAsia="en-IN" w:bidi="ta-IN"/>
        </w:rPr>
      </w:pPr>
      <w:r w:rsidRPr="001452BD">
        <w:rPr>
          <w:rFonts w:ascii="Times New Roman" w:eastAsia="Times New Roman" w:hAnsi="Times New Roman" w:cs="Times New Roman"/>
          <w:color w:val="333333"/>
          <w:sz w:val="32"/>
          <w:szCs w:val="32"/>
          <w:lang w:val="en-IN" w:eastAsia="en-IN" w:bidi="ta-IN"/>
        </w:rPr>
        <w:t>Due to the excessive concentration of computing resources in the traditional centralized cloud service system, there will be three prominent problems of management confusion, construction cost and network delay. Therefore, we propose to virtualize regional edge computing resources in intelligent buildings as edge service pooling, then presents a hierarchical cloud platform with dual-service pooling structure and a dynamic strategy for the proposed model. The analytic hierarchy process (AHP) based quality of service (QoS) evaluation mechanism and the dynamic normal distribution selection method are adopted for service deployment. And the dynamic inertia particle swarm optimization (DI-PSO) algorithm is employed to realize task scheduling. Furthermore, the cloud platform and existing terminal server group are used to conduct platform structure comparison experiments, and the popular task scheduling algorithms are selected for simulation experiments. Experimental results of platform measurement show that the average service response time of different services can be improved by about 17.3% to 37.4%. The average occupancy ratio of computing resources can be reduced by about 5%. The simulation results show that the earliest completion time of single task list can be decreased by 11.3% to 20.9%, and the makespan of 100 task lists can be improved by 0.3 times.</w:t>
      </w:r>
    </w:p>
    <w:p w:rsidR="00491919" w:rsidRDefault="001C4FD2" w:rsidP="00E53AA4">
      <w:pPr>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253D08" w:rsidRDefault="006971DB" w:rsidP="00253D08">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253D08">
        <w:rPr>
          <w:rFonts w:ascii="Times New Roman" w:hAnsi="Times New Roman" w:cs="Times New Roman"/>
          <w:sz w:val="32"/>
          <w:szCs w:val="32"/>
          <w:lang w:val="en-IN"/>
        </w:rPr>
        <w:t>Many of these algorithms are novel or are developed on the top of some existing methods incorporating more scheduling parameters to improve the performance.</w:t>
      </w:r>
    </w:p>
    <w:p w:rsidR="00000000" w:rsidRPr="00253D08" w:rsidRDefault="006971DB" w:rsidP="00253D08">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253D08">
        <w:rPr>
          <w:rFonts w:ascii="Times New Roman" w:hAnsi="Times New Roman" w:cs="Times New Roman"/>
          <w:sz w:val="32"/>
          <w:szCs w:val="32"/>
          <w:lang w:val="en-IN"/>
        </w:rPr>
        <w:t>It incl</w:t>
      </w:r>
      <w:r w:rsidRPr="00253D08">
        <w:rPr>
          <w:rFonts w:ascii="Times New Roman" w:hAnsi="Times New Roman" w:cs="Times New Roman"/>
          <w:sz w:val="32"/>
          <w:szCs w:val="32"/>
          <w:lang w:val="en-IN"/>
        </w:rPr>
        <w:t xml:space="preserve">udes the execution time and delay caused by the cloud system. Minimizing completion time of tasks is considered by many of the existing scheduling algorithms. </w:t>
      </w:r>
    </w:p>
    <w:p w:rsidR="00000000" w:rsidRPr="00253D08" w:rsidRDefault="006971DB" w:rsidP="00253D08">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253D08">
        <w:rPr>
          <w:rFonts w:ascii="Times New Roman" w:hAnsi="Times New Roman" w:cs="Times New Roman"/>
          <w:sz w:val="32"/>
          <w:szCs w:val="32"/>
          <w:lang w:val="en-IN"/>
        </w:rPr>
        <w:t xml:space="preserve">It helps to identify the scheduling attributes which are considered most and which all is less </w:t>
      </w:r>
      <w:r w:rsidRPr="00253D08">
        <w:rPr>
          <w:rFonts w:ascii="Times New Roman" w:hAnsi="Times New Roman" w:cs="Times New Roman"/>
          <w:sz w:val="32"/>
          <w:szCs w:val="32"/>
          <w:lang w:val="en-IN"/>
        </w:rPr>
        <w:t xml:space="preserve">significant in different algorithms so that better algorithms can be developed by including least considered metrics or combining them with other metrics in existing algorithms to get a good overall performance. </w:t>
      </w:r>
    </w:p>
    <w:p w:rsidR="00000000" w:rsidRPr="00253D08" w:rsidRDefault="006971DB" w:rsidP="00253D08">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253D08">
        <w:rPr>
          <w:rFonts w:ascii="Times New Roman" w:hAnsi="Times New Roman" w:cs="Times New Roman"/>
          <w:sz w:val="32"/>
          <w:szCs w:val="32"/>
          <w:lang w:val="en-IN"/>
        </w:rPr>
        <w:t>Fault tolerance and reliability are also c</w:t>
      </w:r>
      <w:r w:rsidRPr="00253D08">
        <w:rPr>
          <w:rFonts w:ascii="Times New Roman" w:hAnsi="Times New Roman" w:cs="Times New Roman"/>
          <w:sz w:val="32"/>
          <w:szCs w:val="32"/>
          <w:lang w:val="en-IN"/>
        </w:rPr>
        <w:t xml:space="preserve">onsidered in fewer amounts in existing methods.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253D08" w:rsidRDefault="006971DB" w:rsidP="00253D08">
      <w:pPr>
        <w:numPr>
          <w:ilvl w:val="0"/>
          <w:numId w:val="45"/>
        </w:numPr>
        <w:spacing w:line="360" w:lineRule="auto"/>
        <w:jc w:val="both"/>
        <w:rPr>
          <w:rFonts w:ascii="Times New Roman" w:hAnsi="Times New Roman" w:cs="Times New Roman"/>
          <w:bCs/>
          <w:sz w:val="32"/>
          <w:szCs w:val="32"/>
          <w:lang w:val="en-IN"/>
        </w:rPr>
      </w:pPr>
      <w:r w:rsidRPr="00253D08">
        <w:rPr>
          <w:rFonts w:ascii="Times New Roman" w:hAnsi="Times New Roman" w:cs="Times New Roman"/>
          <w:bCs/>
          <w:sz w:val="32"/>
          <w:szCs w:val="32"/>
          <w:lang w:val="en-IN"/>
        </w:rPr>
        <w:t>In this paper we introduce a classification of the scheduling problem in distributed systems by presenting a taxonomy that incorporates recent developments, especially those in cloud computing.</w:t>
      </w:r>
    </w:p>
    <w:p w:rsidR="00000000" w:rsidRPr="00253D08" w:rsidRDefault="006971DB" w:rsidP="00253D08">
      <w:pPr>
        <w:numPr>
          <w:ilvl w:val="0"/>
          <w:numId w:val="45"/>
        </w:numPr>
        <w:spacing w:line="360" w:lineRule="auto"/>
        <w:jc w:val="both"/>
        <w:rPr>
          <w:rFonts w:ascii="Times New Roman" w:hAnsi="Times New Roman" w:cs="Times New Roman"/>
          <w:bCs/>
          <w:sz w:val="32"/>
          <w:szCs w:val="32"/>
          <w:lang w:val="en-IN"/>
        </w:rPr>
      </w:pPr>
      <w:r w:rsidRPr="00253D08">
        <w:rPr>
          <w:rFonts w:ascii="Times New Roman" w:hAnsi="Times New Roman" w:cs="Times New Roman"/>
          <w:bCs/>
          <w:sz w:val="32"/>
          <w:szCs w:val="32"/>
          <w:lang w:val="en-IN"/>
        </w:rPr>
        <w:lastRenderedPageBreak/>
        <w:t xml:space="preserve">We first </w:t>
      </w:r>
      <w:r w:rsidRPr="00253D08">
        <w:rPr>
          <w:rFonts w:ascii="Times New Roman" w:hAnsi="Times New Roman" w:cs="Times New Roman"/>
          <w:bCs/>
          <w:sz w:val="32"/>
          <w:szCs w:val="32"/>
          <w:lang w:val="en-IN"/>
        </w:rPr>
        <w:t>introduce the problem of scheduling in distributed systems, covering advances in scheduling in cluster and grid computing.</w:t>
      </w:r>
    </w:p>
    <w:p w:rsidR="00000000" w:rsidRPr="00253D08" w:rsidRDefault="006971DB" w:rsidP="00253D08">
      <w:pPr>
        <w:numPr>
          <w:ilvl w:val="0"/>
          <w:numId w:val="45"/>
        </w:numPr>
        <w:spacing w:line="360" w:lineRule="auto"/>
        <w:jc w:val="both"/>
        <w:rPr>
          <w:rFonts w:ascii="Times New Roman" w:hAnsi="Times New Roman" w:cs="Times New Roman"/>
          <w:bCs/>
          <w:sz w:val="32"/>
          <w:szCs w:val="32"/>
          <w:lang w:val="en-IN"/>
        </w:rPr>
      </w:pPr>
      <w:r w:rsidRPr="00253D08">
        <w:rPr>
          <w:rFonts w:ascii="Times New Roman" w:hAnsi="Times New Roman" w:cs="Times New Roman"/>
          <w:bCs/>
          <w:sz w:val="32"/>
          <w:szCs w:val="32"/>
          <w:lang w:val="en-IN"/>
        </w:rPr>
        <w:t>The scheduling problem is NP-Complete, although there exist polynomial time solutions for few scenarios.</w:t>
      </w:r>
    </w:p>
    <w:p w:rsidR="00000000" w:rsidRPr="00253D08" w:rsidRDefault="006971DB" w:rsidP="00253D08">
      <w:pPr>
        <w:numPr>
          <w:ilvl w:val="0"/>
          <w:numId w:val="45"/>
        </w:numPr>
        <w:spacing w:line="360" w:lineRule="auto"/>
        <w:jc w:val="both"/>
        <w:rPr>
          <w:rFonts w:ascii="Times New Roman" w:hAnsi="Times New Roman" w:cs="Times New Roman"/>
          <w:bCs/>
          <w:sz w:val="32"/>
          <w:szCs w:val="32"/>
          <w:lang w:val="en-IN"/>
        </w:rPr>
      </w:pPr>
      <w:r w:rsidRPr="00253D08">
        <w:rPr>
          <w:rFonts w:ascii="Times New Roman" w:hAnsi="Times New Roman" w:cs="Times New Roman"/>
          <w:bCs/>
          <w:sz w:val="32"/>
          <w:szCs w:val="32"/>
          <w:lang w:val="en-IN"/>
        </w:rPr>
        <w:t>we present how the schedul</w:t>
      </w:r>
      <w:r w:rsidRPr="00253D08">
        <w:rPr>
          <w:rFonts w:ascii="Times New Roman" w:hAnsi="Times New Roman" w:cs="Times New Roman"/>
          <w:bCs/>
          <w:sz w:val="32"/>
          <w:szCs w:val="32"/>
          <w:lang w:val="en-IN"/>
        </w:rPr>
        <w:t>ing problem in cloud computing has been developed, and discuss scheduling peculiarities and major challenges in cloud computing.</w:t>
      </w:r>
    </w:p>
    <w:p w:rsidR="00000000" w:rsidRPr="00253D08" w:rsidRDefault="006971DB" w:rsidP="00253D08">
      <w:pPr>
        <w:numPr>
          <w:ilvl w:val="0"/>
          <w:numId w:val="45"/>
        </w:numPr>
        <w:spacing w:line="360" w:lineRule="auto"/>
        <w:jc w:val="both"/>
        <w:rPr>
          <w:rFonts w:ascii="Times New Roman" w:hAnsi="Times New Roman" w:cs="Times New Roman"/>
          <w:bCs/>
          <w:sz w:val="32"/>
          <w:szCs w:val="32"/>
          <w:lang w:val="en-IN"/>
        </w:rPr>
      </w:pPr>
      <w:r w:rsidRPr="00253D08">
        <w:rPr>
          <w:rFonts w:ascii="Times New Roman" w:hAnsi="Times New Roman" w:cs="Times New Roman"/>
          <w:bCs/>
          <w:sz w:val="32"/>
          <w:szCs w:val="32"/>
          <w:lang w:val="en-IN"/>
        </w:rPr>
        <w:t>With billions of devices data streams realizing a set of operations, the scale of the scheduling problem can make current deci</w:t>
      </w:r>
      <w:r w:rsidRPr="00253D08">
        <w:rPr>
          <w:rFonts w:ascii="Times New Roman" w:hAnsi="Times New Roman" w:cs="Times New Roman"/>
          <w:bCs/>
          <w:sz w:val="32"/>
          <w:szCs w:val="32"/>
          <w:lang w:val="en-IN"/>
        </w:rPr>
        <w:t>sion</w:t>
      </w:r>
      <w:r w:rsidR="00253D08">
        <w:rPr>
          <w:rFonts w:ascii="Times New Roman" w:hAnsi="Times New Roman" w:cs="Times New Roman"/>
          <w:bCs/>
          <w:sz w:val="32"/>
          <w:szCs w:val="32"/>
          <w:lang w:val="en-IN"/>
        </w:rPr>
        <w:t xml:space="preserve"> </w:t>
      </w:r>
      <w:r w:rsidRPr="00253D08">
        <w:rPr>
          <w:rFonts w:ascii="Times New Roman" w:hAnsi="Times New Roman" w:cs="Times New Roman"/>
          <w:bCs/>
          <w:sz w:val="32"/>
          <w:szCs w:val="32"/>
          <w:lang w:val="en-IN"/>
        </w:rPr>
        <w:t>making methods unfeasible.</w:t>
      </w:r>
      <w:r w:rsidRPr="00253D08">
        <w:rPr>
          <w:rFonts w:ascii="Times New Roman" w:hAnsi="Times New Roman" w:cs="Times New Roman"/>
          <w:bCs/>
          <w:sz w:val="32"/>
          <w:szCs w:val="32"/>
        </w:rPr>
        <w:t xml:space="preserve"> </w:t>
      </w:r>
    </w:p>
    <w:p w:rsidR="000B33B0" w:rsidRPr="00253D08" w:rsidRDefault="006A300A" w:rsidP="00253D08">
      <w:pPr>
        <w:spacing w:line="360" w:lineRule="auto"/>
        <w:jc w:val="both"/>
        <w:rPr>
          <w:rFonts w:ascii="Times New Roman" w:eastAsia="Times New Roman" w:hAnsi="Times New Roman" w:cs="Times New Roman"/>
          <w:sz w:val="32"/>
          <w:szCs w:val="32"/>
        </w:rPr>
      </w:pPr>
      <w:r w:rsidRPr="00253D08">
        <w:rPr>
          <w:rFonts w:ascii="Times New Roman" w:hAnsi="Times New Roman" w:cs="Times New Roman"/>
          <w:b/>
          <w:sz w:val="36"/>
          <w:szCs w:val="36"/>
        </w:rPr>
        <w:t xml:space="preserve">2.2. PROPOSED </w:t>
      </w:r>
      <w:r w:rsidR="000B33B0" w:rsidRPr="00253D08">
        <w:rPr>
          <w:rFonts w:ascii="Times New Roman" w:hAnsi="Times New Roman" w:cs="Times New Roman"/>
          <w:b/>
          <w:sz w:val="36"/>
          <w:szCs w:val="36"/>
        </w:rPr>
        <w:t xml:space="preserve">SYSTEM </w:t>
      </w:r>
    </w:p>
    <w:p w:rsidR="00253D08" w:rsidRPr="00253D08" w:rsidRDefault="00253D08" w:rsidP="00253D08">
      <w:pPr>
        <w:pStyle w:val="NormalWeb"/>
        <w:numPr>
          <w:ilvl w:val="0"/>
          <w:numId w:val="46"/>
        </w:numPr>
        <w:spacing w:before="0" w:beforeAutospacing="0" w:after="0" w:afterAutospacing="0" w:line="360" w:lineRule="auto"/>
        <w:ind w:left="284" w:hanging="284"/>
        <w:jc w:val="both"/>
        <w:rPr>
          <w:sz w:val="32"/>
          <w:szCs w:val="32"/>
        </w:rPr>
      </w:pPr>
      <w:r w:rsidRPr="00253D08">
        <w:rPr>
          <w:sz w:val="32"/>
          <w:szCs w:val="32"/>
        </w:rPr>
        <w:t>In an algorithm is proposed based on the divisible load theory which aims to reduce the overall processing time of the tasks.</w:t>
      </w:r>
    </w:p>
    <w:p w:rsidR="00253D08" w:rsidRPr="00253D08" w:rsidRDefault="00253D08" w:rsidP="00253D08">
      <w:pPr>
        <w:pStyle w:val="NormalWeb"/>
        <w:numPr>
          <w:ilvl w:val="0"/>
          <w:numId w:val="46"/>
        </w:numPr>
        <w:spacing w:before="0" w:beforeAutospacing="0" w:after="0" w:afterAutospacing="0" w:line="360" w:lineRule="auto"/>
        <w:ind w:left="284" w:hanging="284"/>
        <w:jc w:val="both"/>
        <w:rPr>
          <w:sz w:val="32"/>
          <w:szCs w:val="32"/>
        </w:rPr>
      </w:pPr>
      <w:r w:rsidRPr="00253D08">
        <w:rPr>
          <w:sz w:val="32"/>
          <w:szCs w:val="32"/>
        </w:rPr>
        <w:t xml:space="preserve">In they propose an algorithm which is a modification done on the improved max-min algorithm. </w:t>
      </w:r>
    </w:p>
    <w:p w:rsidR="00253D08" w:rsidRPr="00253D08" w:rsidRDefault="00253D08" w:rsidP="00253D08">
      <w:pPr>
        <w:pStyle w:val="NormalWeb"/>
        <w:numPr>
          <w:ilvl w:val="0"/>
          <w:numId w:val="46"/>
        </w:numPr>
        <w:spacing w:before="0" w:beforeAutospacing="0" w:after="0" w:afterAutospacing="0" w:line="360" w:lineRule="auto"/>
        <w:ind w:left="284" w:hanging="284"/>
        <w:jc w:val="both"/>
        <w:rPr>
          <w:sz w:val="32"/>
          <w:szCs w:val="32"/>
        </w:rPr>
      </w:pPr>
      <w:r w:rsidRPr="00253D08">
        <w:rPr>
          <w:sz w:val="32"/>
          <w:szCs w:val="32"/>
        </w:rPr>
        <w:t>It is based on the expected execution time in which it assigns a task with average execution time on the machine which gives minimum completion time.</w:t>
      </w:r>
    </w:p>
    <w:p w:rsidR="00253D08" w:rsidRPr="00253D08" w:rsidRDefault="00253D08" w:rsidP="00253D08">
      <w:pPr>
        <w:pStyle w:val="NormalWeb"/>
        <w:numPr>
          <w:ilvl w:val="0"/>
          <w:numId w:val="46"/>
        </w:numPr>
        <w:spacing w:before="0" w:beforeAutospacing="0" w:after="0" w:afterAutospacing="0" w:line="360" w:lineRule="auto"/>
        <w:ind w:left="284" w:hanging="284"/>
        <w:jc w:val="both"/>
        <w:rPr>
          <w:sz w:val="32"/>
          <w:szCs w:val="32"/>
        </w:rPr>
      </w:pPr>
      <w:r w:rsidRPr="00253D08">
        <w:rPr>
          <w:sz w:val="32"/>
          <w:szCs w:val="32"/>
        </w:rPr>
        <w:t xml:space="preserve">In they propose a green energy efficient method of scheduling using the DVFS technique. </w:t>
      </w:r>
    </w:p>
    <w:p w:rsidR="00BB3207" w:rsidRDefault="00253D08" w:rsidP="00253D08">
      <w:pPr>
        <w:pStyle w:val="NormalWeb"/>
        <w:numPr>
          <w:ilvl w:val="0"/>
          <w:numId w:val="46"/>
        </w:numPr>
        <w:spacing w:before="0" w:beforeAutospacing="0" w:after="0" w:afterAutospacing="0" w:line="360" w:lineRule="auto"/>
        <w:ind w:left="284" w:hanging="284"/>
        <w:jc w:val="both"/>
        <w:rPr>
          <w:sz w:val="32"/>
          <w:szCs w:val="32"/>
        </w:rPr>
      </w:pPr>
      <w:r w:rsidRPr="00253D08">
        <w:rPr>
          <w:sz w:val="32"/>
          <w:szCs w:val="32"/>
        </w:rPr>
        <w:lastRenderedPageBreak/>
        <w:t>Using Dynamic Voltage Frequency Scaling method it reduces the power consumption of infrastructure.</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253D08" w:rsidRDefault="006971DB" w:rsidP="00253D08">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253D08">
        <w:rPr>
          <w:rFonts w:ascii="Times New Roman" w:eastAsia="AdvGulliv-R" w:hAnsi="Times New Roman" w:cs="Times New Roman"/>
          <w:bCs/>
          <w:sz w:val="32"/>
          <w:szCs w:val="32"/>
          <w:lang w:val="en-IN"/>
        </w:rPr>
        <w:t>Multimedia and e-Science are examples of applications that handle large data sets nowadays, putting in evidence the importa</w:t>
      </w:r>
      <w:r w:rsidRPr="00253D08">
        <w:rPr>
          <w:rFonts w:ascii="Times New Roman" w:eastAsia="AdvGulliv-R" w:hAnsi="Times New Roman" w:cs="Times New Roman"/>
          <w:bCs/>
          <w:sz w:val="32"/>
          <w:szCs w:val="32"/>
          <w:lang w:val="en-IN"/>
        </w:rPr>
        <w:t>nce of communications to improve performance and support quality of service offering in distributed systems.</w:t>
      </w:r>
    </w:p>
    <w:p w:rsidR="00000000" w:rsidRPr="00253D08" w:rsidRDefault="006971DB" w:rsidP="00253D08">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253D08">
        <w:rPr>
          <w:rFonts w:ascii="Times New Roman" w:eastAsia="AdvGulliv-R" w:hAnsi="Times New Roman" w:cs="Times New Roman"/>
          <w:bCs/>
          <w:sz w:val="32"/>
          <w:szCs w:val="32"/>
          <w:lang w:val="en-IN"/>
        </w:rPr>
        <w:t>The DAG scheduling algorithms for multiprocessors have been adapted for scheduling in distributed systems, incorporating intrinsic characteristics</w:t>
      </w:r>
      <w:r w:rsidRPr="00253D08">
        <w:rPr>
          <w:rFonts w:ascii="Times New Roman" w:eastAsia="AdvGulliv-R" w:hAnsi="Times New Roman" w:cs="Times New Roman"/>
          <w:bCs/>
          <w:sz w:val="32"/>
          <w:szCs w:val="32"/>
          <w:lang w:val="en-IN"/>
        </w:rPr>
        <w:t xml:space="preserve"> of such systems for an enhanced performance. </w:t>
      </w:r>
    </w:p>
    <w:p w:rsidR="00000000" w:rsidRPr="00253D08" w:rsidRDefault="006971DB" w:rsidP="00253D08">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253D08">
        <w:rPr>
          <w:rFonts w:ascii="Times New Roman" w:eastAsia="AdvGulliv-R" w:hAnsi="Times New Roman" w:cs="Times New Roman"/>
          <w:bCs/>
          <w:sz w:val="32"/>
          <w:szCs w:val="32"/>
          <w:lang w:val="en-IN"/>
        </w:rPr>
        <w:t>Regarding the scheduling itself, the classification includes system architecture, decision making, planning scheme, strategies, and performance estimation.</w:t>
      </w:r>
    </w:p>
    <w:p w:rsidR="00000000" w:rsidRPr="00253D08" w:rsidRDefault="006971DB" w:rsidP="00253D08">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253D08">
        <w:rPr>
          <w:rFonts w:ascii="Times New Roman" w:eastAsia="AdvGulliv-R" w:hAnsi="Times New Roman" w:cs="Times New Roman"/>
          <w:bCs/>
          <w:sz w:val="32"/>
          <w:szCs w:val="32"/>
          <w:lang w:val="en-IN"/>
        </w:rPr>
        <w:t>Research assuming that the scheduler has informatio</w:t>
      </w:r>
      <w:r w:rsidRPr="00253D08">
        <w:rPr>
          <w:rFonts w:ascii="Times New Roman" w:eastAsia="AdvGulliv-R" w:hAnsi="Times New Roman" w:cs="Times New Roman"/>
          <w:bCs/>
          <w:sz w:val="32"/>
          <w:szCs w:val="32"/>
          <w:lang w:val="en-IN"/>
        </w:rPr>
        <w:t>n about resources bandwidth, memory, and processors quantity and performance, as well as jobs computation and communication costs, is very common.</w:t>
      </w:r>
      <w:r w:rsidRPr="00253D08">
        <w:rPr>
          <w:rFonts w:ascii="Times New Roman" w:eastAsia="AdvGulliv-R" w:hAnsi="Times New Roman" w:cs="Times New Roman"/>
          <w:bCs/>
          <w:sz w:val="32"/>
          <w:szCs w:val="32"/>
        </w:rPr>
        <w:t xml:space="preserve"> </w:t>
      </w:r>
    </w:p>
    <w:p w:rsidR="00253D08" w:rsidRDefault="00253D08" w:rsidP="00E53AA4">
      <w:pPr>
        <w:autoSpaceDE w:val="0"/>
        <w:autoSpaceDN w:val="0"/>
        <w:adjustRightInd w:val="0"/>
        <w:spacing w:after="0" w:line="360" w:lineRule="auto"/>
        <w:jc w:val="both"/>
        <w:rPr>
          <w:rFonts w:ascii="Times New Roman" w:eastAsia="AdvGulliv-R" w:hAnsi="Times New Roman" w:cs="Times New Roman"/>
          <w:b/>
          <w:sz w:val="32"/>
          <w:szCs w:val="32"/>
        </w:rPr>
      </w:pPr>
    </w:p>
    <w:p w:rsidR="00253D08" w:rsidRDefault="00253D08" w:rsidP="00E53AA4">
      <w:pPr>
        <w:autoSpaceDE w:val="0"/>
        <w:autoSpaceDN w:val="0"/>
        <w:adjustRightInd w:val="0"/>
        <w:spacing w:after="0" w:line="360" w:lineRule="auto"/>
        <w:jc w:val="both"/>
        <w:rPr>
          <w:rFonts w:ascii="Times New Roman" w:eastAsia="AdvGulliv-R" w:hAnsi="Times New Roman" w:cs="Times New Roman"/>
          <w:b/>
          <w:sz w:val="32"/>
          <w:szCs w:val="32"/>
        </w:rPr>
      </w:pPr>
    </w:p>
    <w:p w:rsidR="00253D08" w:rsidRDefault="00253D08" w:rsidP="00E53AA4">
      <w:pPr>
        <w:autoSpaceDE w:val="0"/>
        <w:autoSpaceDN w:val="0"/>
        <w:adjustRightInd w:val="0"/>
        <w:spacing w:after="0" w:line="360" w:lineRule="auto"/>
        <w:jc w:val="both"/>
        <w:rPr>
          <w:rFonts w:ascii="Times New Roman" w:eastAsia="AdvGulliv-R" w:hAnsi="Times New Roman" w:cs="Times New Roman"/>
          <w:b/>
          <w:sz w:val="32"/>
          <w:szCs w:val="32"/>
        </w:rPr>
      </w:pPr>
    </w:p>
    <w:p w:rsidR="00253D08" w:rsidRDefault="00253D08" w:rsidP="00E53AA4">
      <w:pPr>
        <w:autoSpaceDE w:val="0"/>
        <w:autoSpaceDN w:val="0"/>
        <w:adjustRightInd w:val="0"/>
        <w:spacing w:after="0" w:line="360" w:lineRule="auto"/>
        <w:jc w:val="both"/>
        <w:rPr>
          <w:rFonts w:ascii="Times New Roman" w:eastAsia="AdvGulliv-R" w:hAnsi="Times New Roman" w:cs="Times New Roman"/>
          <w:b/>
          <w:sz w:val="32"/>
          <w:szCs w:val="32"/>
        </w:rPr>
      </w:pPr>
    </w:p>
    <w:p w:rsidR="00253D08" w:rsidRDefault="00253D08" w:rsidP="00E53AA4">
      <w:pPr>
        <w:autoSpaceDE w:val="0"/>
        <w:autoSpaceDN w:val="0"/>
        <w:adjustRightInd w:val="0"/>
        <w:spacing w:after="0" w:line="360" w:lineRule="auto"/>
        <w:jc w:val="both"/>
        <w:rPr>
          <w:rFonts w:ascii="Times New Roman" w:eastAsia="AdvGulliv-R" w:hAnsi="Times New Roman" w:cs="Times New Roman"/>
          <w:b/>
          <w:sz w:val="32"/>
          <w:szCs w:val="32"/>
        </w:rPr>
      </w:pPr>
    </w:p>
    <w:p w:rsidR="00253D08" w:rsidRDefault="00253D08" w:rsidP="00E53AA4">
      <w:pPr>
        <w:autoSpaceDE w:val="0"/>
        <w:autoSpaceDN w:val="0"/>
        <w:adjustRightInd w:val="0"/>
        <w:spacing w:after="0" w:line="360" w:lineRule="auto"/>
        <w:jc w:val="both"/>
        <w:rPr>
          <w:rFonts w:ascii="Times New Roman" w:eastAsia="AdvGulliv-R" w:hAnsi="Times New Roman" w:cs="Times New Roman"/>
          <w:b/>
          <w:sz w:val="32"/>
          <w:szCs w:val="32"/>
        </w:rPr>
      </w:pP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lastRenderedPageBreak/>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253D08" w:rsidRDefault="00253D08" w:rsidP="00E53AA4">
            <w:pPr>
              <w:tabs>
                <w:tab w:val="left" w:pos="720"/>
              </w:tabs>
              <w:spacing w:after="100" w:line="360" w:lineRule="auto"/>
              <w:jc w:val="both"/>
              <w:rPr>
                <w:rFonts w:ascii="Times New Roman" w:hAnsi="Times New Roman" w:cs="Times New Roman"/>
                <w:sz w:val="28"/>
                <w:szCs w:val="28"/>
              </w:rPr>
            </w:pPr>
            <w:r w:rsidRPr="00253D08">
              <w:rPr>
                <w:rFonts w:ascii="Times New Roman" w:hAnsi="Times New Roman" w:cs="Times New Roman"/>
                <w:sz w:val="28"/>
                <w:szCs w:val="28"/>
              </w:rPr>
              <w:t>Dynamic critical-path scheduling: An effective technique for allocating task graphs to multiprocessors</w:t>
            </w:r>
          </w:p>
        </w:tc>
        <w:tc>
          <w:tcPr>
            <w:tcW w:w="3192" w:type="dxa"/>
          </w:tcPr>
          <w:p w:rsidR="000C407B" w:rsidRPr="00253D08" w:rsidRDefault="00253D08" w:rsidP="00253D08">
            <w:pPr>
              <w:tabs>
                <w:tab w:val="left" w:pos="720"/>
              </w:tabs>
              <w:spacing w:after="100" w:line="360" w:lineRule="auto"/>
              <w:jc w:val="both"/>
              <w:rPr>
                <w:rFonts w:ascii="Times New Roman" w:hAnsi="Times New Roman" w:cs="Times New Roman"/>
                <w:sz w:val="28"/>
                <w:szCs w:val="28"/>
              </w:rPr>
            </w:pPr>
            <w:r w:rsidRPr="00253D08">
              <w:rPr>
                <w:rFonts w:ascii="Times New Roman" w:hAnsi="Times New Roman" w:cs="Times New Roman"/>
                <w:sz w:val="28"/>
                <w:szCs w:val="28"/>
              </w:rPr>
              <w:t xml:space="preserve">Y.-K. Kwok, I. Ahmad, </w:t>
            </w:r>
          </w:p>
        </w:tc>
        <w:tc>
          <w:tcPr>
            <w:tcW w:w="3192" w:type="dxa"/>
          </w:tcPr>
          <w:p w:rsidR="000C407B" w:rsidRPr="00253D08" w:rsidRDefault="00253D08" w:rsidP="00E53AA4">
            <w:pPr>
              <w:tabs>
                <w:tab w:val="left" w:pos="720"/>
              </w:tabs>
              <w:spacing w:after="100" w:line="360" w:lineRule="auto"/>
              <w:jc w:val="both"/>
              <w:rPr>
                <w:rFonts w:ascii="Times New Roman" w:hAnsi="Times New Roman" w:cs="Times New Roman"/>
                <w:sz w:val="28"/>
                <w:szCs w:val="28"/>
              </w:rPr>
            </w:pPr>
            <w:r w:rsidRPr="00253D08">
              <w:rPr>
                <w:rFonts w:ascii="Times New Roman" w:hAnsi="Times New Roman" w:cs="Times New Roman"/>
                <w:color w:val="333333"/>
                <w:sz w:val="28"/>
                <w:szCs w:val="28"/>
                <w:shd w:val="clear" w:color="auto" w:fill="FFFFFF"/>
              </w:rPr>
              <w:t>The proposed algorithm, which is called the Dynamic Critical-Path (DCP) scheduling algorithm, is different from the previously proposed algorithms in a number of ways.</w:t>
            </w:r>
          </w:p>
        </w:tc>
      </w:tr>
      <w:tr w:rsidR="000C407B" w:rsidTr="000C407B">
        <w:trPr>
          <w:trHeight w:val="2942"/>
        </w:trPr>
        <w:tc>
          <w:tcPr>
            <w:tcW w:w="3192" w:type="dxa"/>
          </w:tcPr>
          <w:p w:rsidR="000C407B" w:rsidRPr="00253D08" w:rsidRDefault="00253D08" w:rsidP="00E53AA4">
            <w:pPr>
              <w:tabs>
                <w:tab w:val="left" w:pos="720"/>
              </w:tabs>
              <w:spacing w:after="100" w:line="360" w:lineRule="auto"/>
              <w:jc w:val="both"/>
              <w:rPr>
                <w:rFonts w:ascii="Times New Roman" w:hAnsi="Times New Roman" w:cs="Times New Roman"/>
                <w:sz w:val="28"/>
                <w:szCs w:val="28"/>
              </w:rPr>
            </w:pPr>
            <w:r w:rsidRPr="00253D08">
              <w:rPr>
                <w:rFonts w:ascii="Times New Roman" w:hAnsi="Times New Roman" w:cs="Times New Roman"/>
                <w:sz w:val="28"/>
                <w:szCs w:val="28"/>
              </w:rPr>
              <w:t>Static scheduling algorithms for allocating directed task graphs to multiprocessors</w:t>
            </w:r>
          </w:p>
        </w:tc>
        <w:tc>
          <w:tcPr>
            <w:tcW w:w="3192" w:type="dxa"/>
          </w:tcPr>
          <w:p w:rsidR="000C407B" w:rsidRPr="00253D08" w:rsidRDefault="00253D08" w:rsidP="00253D08">
            <w:pPr>
              <w:tabs>
                <w:tab w:val="left" w:pos="720"/>
              </w:tabs>
              <w:spacing w:after="100" w:line="360" w:lineRule="auto"/>
              <w:jc w:val="both"/>
              <w:rPr>
                <w:rFonts w:ascii="Times New Roman" w:hAnsi="Times New Roman" w:cs="Times New Roman"/>
                <w:sz w:val="28"/>
                <w:szCs w:val="28"/>
              </w:rPr>
            </w:pPr>
            <w:r w:rsidRPr="00253D08">
              <w:rPr>
                <w:rFonts w:ascii="Times New Roman" w:hAnsi="Times New Roman" w:cs="Times New Roman"/>
                <w:sz w:val="28"/>
                <w:szCs w:val="28"/>
              </w:rPr>
              <w:t xml:space="preserve">Y.-K. Kwok, I. Ahmad, </w:t>
            </w:r>
          </w:p>
        </w:tc>
        <w:tc>
          <w:tcPr>
            <w:tcW w:w="3192" w:type="dxa"/>
          </w:tcPr>
          <w:p w:rsidR="000C407B" w:rsidRPr="00253D08" w:rsidRDefault="00253D08" w:rsidP="00E53AA4">
            <w:pPr>
              <w:tabs>
                <w:tab w:val="left" w:pos="720"/>
              </w:tabs>
              <w:spacing w:after="100" w:line="360" w:lineRule="auto"/>
              <w:jc w:val="both"/>
              <w:rPr>
                <w:rFonts w:ascii="Times New Roman" w:hAnsi="Times New Roman" w:cs="Times New Roman"/>
                <w:sz w:val="28"/>
                <w:szCs w:val="28"/>
              </w:rPr>
            </w:pPr>
            <w:r w:rsidRPr="00253D08">
              <w:rPr>
                <w:rFonts w:ascii="Times New Roman" w:hAnsi="Times New Roman" w:cs="Times New Roman"/>
                <w:sz w:val="28"/>
                <w:szCs w:val="28"/>
              </w:rPr>
              <w:t>Static scheduling of a program represented by a directed task graph on a multiprocessor system to minimize the program completion time is a well-known problem in parallel processing.</w:t>
            </w:r>
          </w:p>
        </w:tc>
      </w:tr>
      <w:tr w:rsidR="000C407B" w:rsidTr="000C407B">
        <w:tc>
          <w:tcPr>
            <w:tcW w:w="3192" w:type="dxa"/>
          </w:tcPr>
          <w:p w:rsidR="000C407B" w:rsidRPr="00253D08" w:rsidRDefault="00253D08" w:rsidP="00E53AA4">
            <w:pPr>
              <w:tabs>
                <w:tab w:val="left" w:pos="720"/>
              </w:tabs>
              <w:spacing w:after="100" w:line="360" w:lineRule="auto"/>
              <w:jc w:val="both"/>
              <w:rPr>
                <w:rFonts w:ascii="Times New Roman" w:hAnsi="Times New Roman" w:cs="Times New Roman"/>
                <w:sz w:val="28"/>
                <w:szCs w:val="28"/>
              </w:rPr>
            </w:pPr>
            <w:r w:rsidRPr="00253D08">
              <w:rPr>
                <w:rFonts w:ascii="Times New Roman" w:hAnsi="Times New Roman" w:cs="Times New Roman"/>
                <w:sz w:val="28"/>
                <w:szCs w:val="28"/>
              </w:rPr>
              <w:t>The anatomy of the Grid: Enabling scalable virtual organization</w:t>
            </w:r>
          </w:p>
        </w:tc>
        <w:tc>
          <w:tcPr>
            <w:tcW w:w="3192" w:type="dxa"/>
          </w:tcPr>
          <w:p w:rsidR="000C407B" w:rsidRPr="00253D08" w:rsidRDefault="00253D08" w:rsidP="00253D08">
            <w:pPr>
              <w:tabs>
                <w:tab w:val="left" w:pos="720"/>
              </w:tabs>
              <w:spacing w:after="100" w:line="360" w:lineRule="auto"/>
              <w:jc w:val="both"/>
              <w:rPr>
                <w:rFonts w:ascii="Times New Roman" w:hAnsi="Times New Roman" w:cs="Times New Roman"/>
                <w:sz w:val="28"/>
                <w:szCs w:val="28"/>
              </w:rPr>
            </w:pPr>
            <w:r w:rsidRPr="00253D08">
              <w:rPr>
                <w:rFonts w:ascii="Times New Roman" w:hAnsi="Times New Roman" w:cs="Times New Roman"/>
                <w:sz w:val="28"/>
                <w:szCs w:val="28"/>
              </w:rPr>
              <w:t xml:space="preserve">I. Foster, C. Kesselman, S. Tuecke, </w:t>
            </w:r>
          </w:p>
        </w:tc>
        <w:tc>
          <w:tcPr>
            <w:tcW w:w="3192" w:type="dxa"/>
          </w:tcPr>
          <w:p w:rsidR="000C407B" w:rsidRPr="00253D08" w:rsidRDefault="00253D08" w:rsidP="00E53AA4">
            <w:pPr>
              <w:tabs>
                <w:tab w:val="left" w:pos="720"/>
              </w:tabs>
              <w:spacing w:after="100" w:line="360" w:lineRule="auto"/>
              <w:jc w:val="both"/>
              <w:rPr>
                <w:rFonts w:ascii="Times New Roman" w:hAnsi="Times New Roman" w:cs="Times New Roman"/>
                <w:sz w:val="28"/>
                <w:szCs w:val="28"/>
              </w:rPr>
            </w:pPr>
            <w:r w:rsidRPr="00253D08">
              <w:rPr>
                <w:rFonts w:ascii="Times New Roman" w:hAnsi="Times New Roman" w:cs="Times New Roman"/>
                <w:color w:val="333333"/>
                <w:sz w:val="28"/>
                <w:szCs w:val="28"/>
                <w:shd w:val="clear" w:color="auto" w:fill="FFFFFF"/>
              </w:rPr>
              <w:t>We describe requirements that we believe any such mechanisms must satisfy, and we discuss the central role played by the intergrid protocols that enable interoperability among different Grid systems.</w:t>
            </w:r>
          </w:p>
        </w:tc>
      </w:tr>
      <w:tr w:rsidR="000C407B" w:rsidTr="000C407B">
        <w:tc>
          <w:tcPr>
            <w:tcW w:w="3192" w:type="dxa"/>
          </w:tcPr>
          <w:p w:rsidR="000C407B" w:rsidRPr="00253D08" w:rsidRDefault="00253D08" w:rsidP="00E53AA4">
            <w:pPr>
              <w:tabs>
                <w:tab w:val="left" w:pos="720"/>
              </w:tabs>
              <w:spacing w:after="100" w:line="360" w:lineRule="auto"/>
              <w:jc w:val="both"/>
              <w:rPr>
                <w:rFonts w:ascii="Times New Roman" w:hAnsi="Times New Roman" w:cs="Times New Roman"/>
                <w:sz w:val="28"/>
                <w:szCs w:val="28"/>
              </w:rPr>
            </w:pPr>
            <w:r w:rsidRPr="00253D08">
              <w:rPr>
                <w:rFonts w:ascii="Times New Roman" w:hAnsi="Times New Roman" w:cs="Times New Roman"/>
                <w:sz w:val="28"/>
                <w:szCs w:val="28"/>
              </w:rPr>
              <w:lastRenderedPageBreak/>
              <w:t>The utility business model and the future of computing services</w:t>
            </w:r>
          </w:p>
        </w:tc>
        <w:tc>
          <w:tcPr>
            <w:tcW w:w="3192" w:type="dxa"/>
          </w:tcPr>
          <w:p w:rsidR="000C407B" w:rsidRPr="00253D08" w:rsidRDefault="00253D08" w:rsidP="00253D08">
            <w:pPr>
              <w:tabs>
                <w:tab w:val="left" w:pos="720"/>
              </w:tabs>
              <w:spacing w:after="100" w:line="360" w:lineRule="auto"/>
              <w:jc w:val="both"/>
              <w:rPr>
                <w:rFonts w:ascii="Times New Roman" w:hAnsi="Times New Roman" w:cs="Times New Roman"/>
                <w:sz w:val="28"/>
                <w:szCs w:val="28"/>
              </w:rPr>
            </w:pPr>
            <w:r w:rsidRPr="00253D08">
              <w:rPr>
                <w:rFonts w:ascii="Times New Roman" w:hAnsi="Times New Roman" w:cs="Times New Roman"/>
                <w:sz w:val="28"/>
                <w:szCs w:val="28"/>
              </w:rPr>
              <w:t>M. A. Rappa,</w:t>
            </w:r>
          </w:p>
        </w:tc>
        <w:tc>
          <w:tcPr>
            <w:tcW w:w="3192" w:type="dxa"/>
          </w:tcPr>
          <w:p w:rsidR="000C407B" w:rsidRPr="00253D08" w:rsidRDefault="00253D08" w:rsidP="00E53AA4">
            <w:pPr>
              <w:tabs>
                <w:tab w:val="left" w:pos="720"/>
              </w:tabs>
              <w:spacing w:after="100" w:line="360" w:lineRule="auto"/>
              <w:jc w:val="both"/>
              <w:rPr>
                <w:rFonts w:ascii="Times New Roman" w:hAnsi="Times New Roman" w:cs="Times New Roman"/>
                <w:sz w:val="28"/>
                <w:szCs w:val="28"/>
              </w:rPr>
            </w:pPr>
            <w:r w:rsidRPr="00253D08">
              <w:rPr>
                <w:rFonts w:ascii="Times New Roman" w:hAnsi="Times New Roman" w:cs="Times New Roman"/>
                <w:color w:val="333333"/>
                <w:sz w:val="28"/>
                <w:szCs w:val="28"/>
                <w:shd w:val="clear" w:color="auto" w:fill="FFFFFF"/>
              </w:rPr>
              <w:t>This paper examines the utility business model and its future role in the provision of computing services.</w:t>
            </w:r>
          </w:p>
        </w:tc>
      </w:tr>
    </w:tbl>
    <w:p w:rsidR="00860E2F" w:rsidRDefault="00860E2F"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860E2F" w:rsidRDefault="00860E2F" w:rsidP="00E53AA4">
      <w:pPr>
        <w:tabs>
          <w:tab w:val="left" w:pos="720"/>
        </w:tabs>
        <w:spacing w:after="100" w:line="360" w:lineRule="auto"/>
        <w:jc w:val="both"/>
        <w:rPr>
          <w:rFonts w:ascii="Times New Roman" w:hAnsi="Times New Roman" w:cs="Times New Roman"/>
          <w:b/>
          <w:bCs/>
          <w:sz w:val="28"/>
          <w:szCs w:val="28"/>
        </w:rPr>
      </w:pPr>
    </w:p>
    <w:p w:rsidR="00860E2F" w:rsidRDefault="00860E2F" w:rsidP="00E53AA4">
      <w:pPr>
        <w:tabs>
          <w:tab w:val="left" w:pos="720"/>
        </w:tabs>
        <w:spacing w:after="100" w:line="360" w:lineRule="auto"/>
        <w:jc w:val="both"/>
        <w:rPr>
          <w:rFonts w:ascii="Times New Roman" w:hAnsi="Times New Roman" w:cs="Times New Roman"/>
          <w:b/>
          <w:bCs/>
          <w:sz w:val="28"/>
          <w:szCs w:val="28"/>
        </w:rPr>
      </w:pPr>
    </w:p>
    <w:p w:rsidR="00860E2F" w:rsidRDefault="00860E2F" w:rsidP="00E53AA4">
      <w:pPr>
        <w:tabs>
          <w:tab w:val="left" w:pos="720"/>
        </w:tabs>
        <w:spacing w:after="100" w:line="360" w:lineRule="auto"/>
        <w:jc w:val="both"/>
        <w:rPr>
          <w:rFonts w:ascii="Times New Roman" w:hAnsi="Times New Roman" w:cs="Times New Roman"/>
          <w:b/>
          <w:bCs/>
          <w:sz w:val="28"/>
          <w:szCs w:val="28"/>
        </w:rPr>
      </w:pP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lastRenderedPageBreak/>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jc w:val="both"/>
        <w:rPr>
          <w:b/>
          <w:sz w:val="28"/>
          <w:szCs w:val="28"/>
        </w:rPr>
      </w:pPr>
    </w:p>
    <w:p w:rsidR="002A4478" w:rsidRPr="00E832DC" w:rsidRDefault="002A4478" w:rsidP="00E53AA4">
      <w:pPr>
        <w:jc w:val="both"/>
        <w:rPr>
          <w:b/>
          <w:sz w:val="28"/>
          <w:szCs w:val="28"/>
        </w:rPr>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860E2F" w:rsidP="00E53AA4">
      <w:pPr>
        <w:spacing w:after="0" w:line="360" w:lineRule="auto"/>
        <w:jc w:val="both"/>
        <w:rPr>
          <w:rFonts w:ascii="Times New Roman" w:hAnsi="Times New Roman" w:cs="Times New Roman"/>
        </w:rPr>
      </w:pPr>
      <w:r w:rsidRPr="00860E2F">
        <w:rPr>
          <w:rFonts w:ascii="Times New Roman" w:hAnsi="Times New Roman" w:cs="Times New Roman"/>
        </w:rPr>
        <w:drawing>
          <wp:inline distT="0" distB="0" distL="0" distR="0">
            <wp:extent cx="5943600" cy="4028440"/>
            <wp:effectExtent l="19050" t="0" r="0" b="0"/>
            <wp:docPr id="1" name="Picture 1" descr="C:\Users\ELCOT-Lenovo\Desktop\pic5.pn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5.png"/>
                    <pic:cNvPicPr>
                      <a:picLocks noGrp="1" noChangeAspect="1" noChangeArrowheads="1"/>
                    </pic:cNvPicPr>
                  </pic:nvPicPr>
                  <pic:blipFill>
                    <a:blip r:embed="rId8"/>
                    <a:srcRect/>
                    <a:stretch>
                      <a:fillRect/>
                    </a:stretch>
                  </pic:blipFill>
                  <pic:spPr bwMode="auto">
                    <a:xfrm>
                      <a:off x="0" y="0"/>
                      <a:ext cx="5943600" cy="4028440"/>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F5183A" w:rsidRDefault="00F5183A" w:rsidP="00E53AA4">
      <w:pPr>
        <w:spacing w:before="100" w:after="100" w:line="360" w:lineRule="auto"/>
        <w:jc w:val="both"/>
        <w:rPr>
          <w:rFonts w:ascii="Times New Roman" w:hAnsi="Times New Roman" w:cs="Times New Roman"/>
          <w:b/>
          <w:noProof/>
          <w:sz w:val="28"/>
          <w:szCs w:val="28"/>
        </w:rPr>
      </w:pPr>
    </w:p>
    <w:p w:rsidR="00860E2F" w:rsidRDefault="00860E2F"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7B1C32" w:rsidRPr="007B1C32" w:rsidRDefault="007B1C32" w:rsidP="007B1C32">
      <w:pPr>
        <w:pStyle w:val="BodyText"/>
        <w:rPr>
          <w:bCs/>
          <w:iCs/>
          <w:sz w:val="32"/>
          <w:szCs w:val="32"/>
          <w:lang w:val="en-IN"/>
        </w:rPr>
      </w:pPr>
      <w:r w:rsidRPr="007B1C32">
        <w:rPr>
          <w:bCs/>
          <w:iCs/>
          <w:sz w:val="32"/>
          <w:szCs w:val="32"/>
          <w:lang w:val="en-IN"/>
        </w:rPr>
        <w:t xml:space="preserve">     The classification of scheduling solutions is challenging due to the large amount of literature as well as the number of variations of the problem. These very same reasons make the identification of relevant topics in the scheduling problem an important task to be regularly performed by both young and experienced researchers in the field. In this paper we review several aspects of the scheduling literature for distributed systems, and proposed a taxonomy that encompasses the scheduler organization in the system, the scheduler input and output data, the frequency the scheduler runs, the application model and target system, and the scheduling objectives. The taxonomy is extended to include branches that appeared with the more recent cloud computing paradigm, bringing new target system aspects, the utility perspectives in terms of target system and scheduling objectives, as well as different application model resulted from the cloud virtualized characteristic. To corroborate the taxonomy, we reviewed a total of 114 papers from the scheduling literature, identifying research according to the proposed taxonomy branches.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7B1C32" w:rsidRDefault="007B1C32" w:rsidP="00E53AA4">
      <w:pPr>
        <w:pStyle w:val="BodyText"/>
        <w:rPr>
          <w:b/>
          <w:iCs/>
          <w:sz w:val="28"/>
          <w:szCs w:val="28"/>
        </w:rPr>
      </w:pPr>
    </w:p>
    <w:p w:rsidR="007B1C32" w:rsidRDefault="007B1C32" w:rsidP="00E53AA4">
      <w:pPr>
        <w:pStyle w:val="BodyText"/>
        <w:rPr>
          <w:b/>
          <w:iCs/>
          <w:sz w:val="28"/>
          <w:szCs w:val="28"/>
        </w:rPr>
      </w:pPr>
    </w:p>
    <w:p w:rsidR="007B1C32" w:rsidRDefault="007B1C32"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7B1C32" w:rsidRDefault="006971DB" w:rsidP="007B1C32">
      <w:pPr>
        <w:pStyle w:val="BodyText"/>
        <w:numPr>
          <w:ilvl w:val="0"/>
          <w:numId w:val="42"/>
        </w:numPr>
        <w:rPr>
          <w:sz w:val="32"/>
          <w:szCs w:val="32"/>
          <w:lang w:val="en-IN"/>
        </w:rPr>
      </w:pPr>
      <w:r w:rsidRPr="007B1C32">
        <w:rPr>
          <w:sz w:val="32"/>
          <w:szCs w:val="32"/>
          <w:lang w:val="en-IN"/>
        </w:rPr>
        <w:t xml:space="preserve">[1] M. L. </w:t>
      </w:r>
      <w:r w:rsidRPr="007B1C32">
        <w:rPr>
          <w:sz w:val="32"/>
          <w:szCs w:val="32"/>
          <w:lang w:val="en-IN"/>
        </w:rPr>
        <w:t xml:space="preserve">Pinedo, Scheduling: Theory, Algorithms, and Systems, Springer Publishing Company, Incorporated, New York, 2008. </w:t>
      </w:r>
    </w:p>
    <w:p w:rsidR="00000000" w:rsidRPr="007B1C32" w:rsidRDefault="006971DB" w:rsidP="007B1C32">
      <w:pPr>
        <w:pStyle w:val="BodyText"/>
        <w:numPr>
          <w:ilvl w:val="0"/>
          <w:numId w:val="42"/>
        </w:numPr>
        <w:rPr>
          <w:sz w:val="32"/>
          <w:szCs w:val="32"/>
          <w:lang w:val="en-IN"/>
        </w:rPr>
      </w:pPr>
      <w:r w:rsidRPr="007B1C32">
        <w:rPr>
          <w:sz w:val="32"/>
          <w:szCs w:val="32"/>
          <w:lang w:val="en-IN"/>
        </w:rPr>
        <w:t>[2] Y.-K. Kwok, I. Ahmad, Dynamic critical-path scheduling: An effective technique for allocating task graphs to multiprocessors., IEEE Transa</w:t>
      </w:r>
      <w:r w:rsidRPr="007B1C32">
        <w:rPr>
          <w:sz w:val="32"/>
          <w:szCs w:val="32"/>
          <w:lang w:val="en-IN"/>
        </w:rPr>
        <w:t xml:space="preserve">ctions on Parallel and Distributed Systems 7 (5) (1996) 506–521. </w:t>
      </w:r>
    </w:p>
    <w:p w:rsidR="00000000" w:rsidRPr="007B1C32" w:rsidRDefault="006971DB" w:rsidP="007B1C32">
      <w:pPr>
        <w:pStyle w:val="BodyText"/>
        <w:numPr>
          <w:ilvl w:val="0"/>
          <w:numId w:val="42"/>
        </w:numPr>
        <w:rPr>
          <w:sz w:val="32"/>
          <w:szCs w:val="32"/>
          <w:lang w:val="en-IN"/>
        </w:rPr>
      </w:pPr>
      <w:r w:rsidRPr="007B1C32">
        <w:rPr>
          <w:sz w:val="32"/>
          <w:szCs w:val="32"/>
          <w:lang w:val="en-IN"/>
        </w:rPr>
        <w:t xml:space="preserve">[3] Y.-K. Kwok, I. Ahmad, Static scheduling algorithms for allocating directed task graphs to multiprocessors, ACM Computing Surveys 31 (1999) 406–471. </w:t>
      </w:r>
    </w:p>
    <w:p w:rsidR="00000000" w:rsidRPr="007B1C32" w:rsidRDefault="006971DB" w:rsidP="007B1C32">
      <w:pPr>
        <w:pStyle w:val="BodyText"/>
        <w:numPr>
          <w:ilvl w:val="0"/>
          <w:numId w:val="42"/>
        </w:numPr>
        <w:rPr>
          <w:sz w:val="32"/>
          <w:szCs w:val="32"/>
          <w:lang w:val="en-IN"/>
        </w:rPr>
      </w:pPr>
      <w:r w:rsidRPr="007B1C32">
        <w:rPr>
          <w:sz w:val="32"/>
          <w:szCs w:val="32"/>
          <w:lang w:val="en-IN"/>
        </w:rPr>
        <w:t>[4] I. Foster, C. Kesselman, S. Tue</w:t>
      </w:r>
      <w:r w:rsidRPr="007B1C32">
        <w:rPr>
          <w:sz w:val="32"/>
          <w:szCs w:val="32"/>
          <w:lang w:val="en-IN"/>
        </w:rPr>
        <w:t xml:space="preserve">cke, The anatomy of the Grid: Enabling scalable virtual organization, The International Journal of High Performance Computing Applications 15 (3) (2001) 200–222. </w:t>
      </w:r>
    </w:p>
    <w:p w:rsidR="00000000" w:rsidRPr="007B1C32" w:rsidRDefault="006971DB" w:rsidP="007B1C32">
      <w:pPr>
        <w:pStyle w:val="BodyText"/>
        <w:numPr>
          <w:ilvl w:val="0"/>
          <w:numId w:val="42"/>
        </w:numPr>
        <w:rPr>
          <w:sz w:val="32"/>
          <w:szCs w:val="32"/>
          <w:lang w:val="en-IN"/>
        </w:rPr>
      </w:pPr>
      <w:r w:rsidRPr="007B1C32">
        <w:rPr>
          <w:sz w:val="32"/>
          <w:szCs w:val="32"/>
          <w:lang w:val="en-IN"/>
        </w:rPr>
        <w:t>[5] L. F. Bittencourt, E. R. M. Madeira, N. L. S. da Fonseca, Resource management and schedu</w:t>
      </w:r>
      <w:r w:rsidRPr="007B1C32">
        <w:rPr>
          <w:sz w:val="32"/>
          <w:szCs w:val="32"/>
          <w:lang w:val="en-IN"/>
        </w:rPr>
        <w:t>ling, in: Cloud Services, Networking, and Management, John Wiley &amp; Sons, Inc, 2015, pp. 243–267.</w:t>
      </w:r>
      <w:r w:rsidRPr="007B1C32">
        <w:rPr>
          <w:sz w:val="32"/>
          <w:szCs w:val="32"/>
        </w:rPr>
        <w:t xml:space="preserve"> </w:t>
      </w:r>
    </w:p>
    <w:p w:rsidR="00000000" w:rsidRPr="007B1C32" w:rsidRDefault="006971DB" w:rsidP="007B1C32">
      <w:pPr>
        <w:pStyle w:val="BodyText"/>
        <w:numPr>
          <w:ilvl w:val="0"/>
          <w:numId w:val="42"/>
        </w:numPr>
        <w:rPr>
          <w:sz w:val="32"/>
          <w:szCs w:val="32"/>
          <w:lang w:val="en-IN"/>
        </w:rPr>
      </w:pPr>
      <w:r w:rsidRPr="007B1C32">
        <w:rPr>
          <w:sz w:val="32"/>
          <w:szCs w:val="32"/>
          <w:lang w:val="en-IN"/>
        </w:rPr>
        <w:t xml:space="preserve">[6] P. Kurp, Green computing, Communications of ACM 51 (10) (2008) 11–13. </w:t>
      </w:r>
    </w:p>
    <w:p w:rsidR="00000000" w:rsidRPr="007B1C32" w:rsidRDefault="006971DB" w:rsidP="007B1C32">
      <w:pPr>
        <w:pStyle w:val="BodyText"/>
        <w:numPr>
          <w:ilvl w:val="0"/>
          <w:numId w:val="42"/>
        </w:numPr>
        <w:rPr>
          <w:sz w:val="32"/>
          <w:szCs w:val="32"/>
          <w:lang w:val="en-IN"/>
        </w:rPr>
      </w:pPr>
      <w:r w:rsidRPr="007B1C32">
        <w:rPr>
          <w:sz w:val="32"/>
          <w:szCs w:val="32"/>
          <w:lang w:val="en-IN"/>
        </w:rPr>
        <w:t>[7] M. A. Rappa, The utility business model and the future of computing services,</w:t>
      </w:r>
      <w:r w:rsidRPr="007B1C32">
        <w:rPr>
          <w:sz w:val="32"/>
          <w:szCs w:val="32"/>
          <w:lang w:val="en-IN"/>
        </w:rPr>
        <w:t xml:space="preserve"> IBM Systems Journal 43 (1) (2004) 32–42. </w:t>
      </w:r>
    </w:p>
    <w:p w:rsidR="00000000" w:rsidRPr="007B1C32" w:rsidRDefault="006971DB" w:rsidP="007B1C32">
      <w:pPr>
        <w:pStyle w:val="BodyText"/>
        <w:numPr>
          <w:ilvl w:val="0"/>
          <w:numId w:val="42"/>
        </w:numPr>
        <w:rPr>
          <w:sz w:val="32"/>
          <w:szCs w:val="32"/>
          <w:lang w:val="en-IN"/>
        </w:rPr>
      </w:pPr>
      <w:r w:rsidRPr="007B1C32">
        <w:rPr>
          <w:sz w:val="32"/>
          <w:szCs w:val="32"/>
          <w:lang w:val="en-IN"/>
        </w:rPr>
        <w:lastRenderedPageBreak/>
        <w:t xml:space="preserve">[8] H. Topcuoglu, S. Hariri, M.-Y. Wu, Performance-effective and low-complexity task scheduling for heterogeneous computing., IEEE Transactions on Parallel and Distributed Systems 13 (3) (2002) 260–274. </w:t>
      </w:r>
    </w:p>
    <w:p w:rsidR="00000000" w:rsidRPr="007B1C32" w:rsidRDefault="006971DB" w:rsidP="007B1C32">
      <w:pPr>
        <w:pStyle w:val="BodyText"/>
        <w:numPr>
          <w:ilvl w:val="0"/>
          <w:numId w:val="42"/>
        </w:numPr>
        <w:rPr>
          <w:sz w:val="32"/>
          <w:szCs w:val="32"/>
          <w:lang w:val="en-IN"/>
        </w:rPr>
      </w:pPr>
      <w:r w:rsidRPr="007B1C32">
        <w:rPr>
          <w:sz w:val="32"/>
          <w:szCs w:val="32"/>
          <w:lang w:val="en-IN"/>
        </w:rPr>
        <w:t xml:space="preserve">[9] F. </w:t>
      </w:r>
      <w:r w:rsidRPr="007B1C32">
        <w:rPr>
          <w:sz w:val="32"/>
          <w:szCs w:val="32"/>
          <w:lang w:val="en-IN"/>
        </w:rPr>
        <w:t xml:space="preserve">de Oliveira Lucchese, E. J. H. Yero, F. S. Sambatti, M. A. A. Henriques, An adaptive scheduler for grids, Journal of Grid Computing 4 (1) (2006) 1–17. </w:t>
      </w:r>
    </w:p>
    <w:p w:rsidR="00000000" w:rsidRPr="007B1C32" w:rsidRDefault="006971DB" w:rsidP="007B1C32">
      <w:pPr>
        <w:pStyle w:val="BodyText"/>
        <w:numPr>
          <w:ilvl w:val="0"/>
          <w:numId w:val="42"/>
        </w:numPr>
        <w:rPr>
          <w:sz w:val="32"/>
          <w:szCs w:val="32"/>
          <w:lang w:val="en-IN"/>
        </w:rPr>
      </w:pPr>
      <w:r w:rsidRPr="007B1C32">
        <w:rPr>
          <w:sz w:val="32"/>
          <w:szCs w:val="32"/>
          <w:lang w:val="en-IN"/>
        </w:rPr>
        <w:t>[10] L. F. Bittencourt, E. R. M. Madeira, A performance-oriented adaptive scheduler for dependent tasks</w:t>
      </w:r>
      <w:r w:rsidRPr="007B1C32">
        <w:rPr>
          <w:sz w:val="32"/>
          <w:szCs w:val="32"/>
          <w:lang w:val="en-IN"/>
        </w:rPr>
        <w:t xml:space="preserve"> on grids, Concurrency and Computation: Practice and Experience 20 (9) (2008) 1029–1049.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971DB" w:rsidRDefault="006971DB" w:rsidP="003654DF">
      <w:pPr>
        <w:spacing w:after="0" w:line="240" w:lineRule="auto"/>
      </w:pPr>
      <w:r>
        <w:separator/>
      </w:r>
    </w:p>
  </w:endnote>
  <w:endnote w:type="continuationSeparator" w:id="1">
    <w:p w:rsidR="006971DB" w:rsidRDefault="006971DB"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971DB" w:rsidRDefault="006971DB" w:rsidP="003654DF">
      <w:pPr>
        <w:spacing w:after="0" w:line="240" w:lineRule="auto"/>
      </w:pPr>
      <w:r>
        <w:separator/>
      </w:r>
    </w:p>
  </w:footnote>
  <w:footnote w:type="continuationSeparator" w:id="1">
    <w:p w:rsidR="006971DB" w:rsidRDefault="006971DB"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0F1604">
        <w:pPr>
          <w:pStyle w:val="Header"/>
          <w:jc w:val="right"/>
        </w:pPr>
        <w:fldSimple w:instr=" PAGE   \* MERGEFORMAT ">
          <w:r w:rsidR="00860E2F">
            <w:rPr>
              <w:noProof/>
            </w:rPr>
            <w:t>15</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2">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2D5C52A8"/>
    <w:multiLevelType w:val="hybridMultilevel"/>
    <w:tmpl w:val="87C06A94"/>
    <w:lvl w:ilvl="0" w:tplc="1E088A02">
      <w:start w:val="1"/>
      <w:numFmt w:val="bullet"/>
      <w:lvlText w:val=""/>
      <w:lvlJc w:val="left"/>
      <w:pPr>
        <w:tabs>
          <w:tab w:val="num" w:pos="720"/>
        </w:tabs>
        <w:ind w:left="720" w:hanging="360"/>
      </w:pPr>
      <w:rPr>
        <w:rFonts w:ascii="Wingdings 2" w:hAnsi="Wingdings 2" w:hint="default"/>
      </w:rPr>
    </w:lvl>
    <w:lvl w:ilvl="1" w:tplc="16622446" w:tentative="1">
      <w:start w:val="1"/>
      <w:numFmt w:val="bullet"/>
      <w:lvlText w:val=""/>
      <w:lvlJc w:val="left"/>
      <w:pPr>
        <w:tabs>
          <w:tab w:val="num" w:pos="1440"/>
        </w:tabs>
        <w:ind w:left="1440" w:hanging="360"/>
      </w:pPr>
      <w:rPr>
        <w:rFonts w:ascii="Wingdings 2" w:hAnsi="Wingdings 2" w:hint="default"/>
      </w:rPr>
    </w:lvl>
    <w:lvl w:ilvl="2" w:tplc="0FE66470" w:tentative="1">
      <w:start w:val="1"/>
      <w:numFmt w:val="bullet"/>
      <w:lvlText w:val=""/>
      <w:lvlJc w:val="left"/>
      <w:pPr>
        <w:tabs>
          <w:tab w:val="num" w:pos="2160"/>
        </w:tabs>
        <w:ind w:left="2160" w:hanging="360"/>
      </w:pPr>
      <w:rPr>
        <w:rFonts w:ascii="Wingdings 2" w:hAnsi="Wingdings 2" w:hint="default"/>
      </w:rPr>
    </w:lvl>
    <w:lvl w:ilvl="3" w:tplc="A4C0DF26" w:tentative="1">
      <w:start w:val="1"/>
      <w:numFmt w:val="bullet"/>
      <w:lvlText w:val=""/>
      <w:lvlJc w:val="left"/>
      <w:pPr>
        <w:tabs>
          <w:tab w:val="num" w:pos="2880"/>
        </w:tabs>
        <w:ind w:left="2880" w:hanging="360"/>
      </w:pPr>
      <w:rPr>
        <w:rFonts w:ascii="Wingdings 2" w:hAnsi="Wingdings 2" w:hint="default"/>
      </w:rPr>
    </w:lvl>
    <w:lvl w:ilvl="4" w:tplc="3A787AF8" w:tentative="1">
      <w:start w:val="1"/>
      <w:numFmt w:val="bullet"/>
      <w:lvlText w:val=""/>
      <w:lvlJc w:val="left"/>
      <w:pPr>
        <w:tabs>
          <w:tab w:val="num" w:pos="3600"/>
        </w:tabs>
        <w:ind w:left="3600" w:hanging="360"/>
      </w:pPr>
      <w:rPr>
        <w:rFonts w:ascii="Wingdings 2" w:hAnsi="Wingdings 2" w:hint="default"/>
      </w:rPr>
    </w:lvl>
    <w:lvl w:ilvl="5" w:tplc="0EE00C5C" w:tentative="1">
      <w:start w:val="1"/>
      <w:numFmt w:val="bullet"/>
      <w:lvlText w:val=""/>
      <w:lvlJc w:val="left"/>
      <w:pPr>
        <w:tabs>
          <w:tab w:val="num" w:pos="4320"/>
        </w:tabs>
        <w:ind w:left="4320" w:hanging="360"/>
      </w:pPr>
      <w:rPr>
        <w:rFonts w:ascii="Wingdings 2" w:hAnsi="Wingdings 2" w:hint="default"/>
      </w:rPr>
    </w:lvl>
    <w:lvl w:ilvl="6" w:tplc="6AEC54A0" w:tentative="1">
      <w:start w:val="1"/>
      <w:numFmt w:val="bullet"/>
      <w:lvlText w:val=""/>
      <w:lvlJc w:val="left"/>
      <w:pPr>
        <w:tabs>
          <w:tab w:val="num" w:pos="5040"/>
        </w:tabs>
        <w:ind w:left="5040" w:hanging="360"/>
      </w:pPr>
      <w:rPr>
        <w:rFonts w:ascii="Wingdings 2" w:hAnsi="Wingdings 2" w:hint="default"/>
      </w:rPr>
    </w:lvl>
    <w:lvl w:ilvl="7" w:tplc="0B925552" w:tentative="1">
      <w:start w:val="1"/>
      <w:numFmt w:val="bullet"/>
      <w:lvlText w:val=""/>
      <w:lvlJc w:val="left"/>
      <w:pPr>
        <w:tabs>
          <w:tab w:val="num" w:pos="5760"/>
        </w:tabs>
        <w:ind w:left="5760" w:hanging="360"/>
      </w:pPr>
      <w:rPr>
        <w:rFonts w:ascii="Wingdings 2" w:hAnsi="Wingdings 2" w:hint="default"/>
      </w:rPr>
    </w:lvl>
    <w:lvl w:ilvl="8" w:tplc="BC1875E2" w:tentative="1">
      <w:start w:val="1"/>
      <w:numFmt w:val="bullet"/>
      <w:lvlText w:val=""/>
      <w:lvlJc w:val="left"/>
      <w:pPr>
        <w:tabs>
          <w:tab w:val="num" w:pos="6480"/>
        </w:tabs>
        <w:ind w:left="6480" w:hanging="360"/>
      </w:pPr>
      <w:rPr>
        <w:rFonts w:ascii="Wingdings 2" w:hAnsi="Wingdings 2" w:hint="default"/>
      </w:rPr>
    </w:lvl>
  </w:abstractNum>
  <w:abstractNum w:abstractNumId="15">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7">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3E62B90"/>
    <w:multiLevelType w:val="hybridMultilevel"/>
    <w:tmpl w:val="E934FBAC"/>
    <w:lvl w:ilvl="0" w:tplc="AB7C4012">
      <w:start w:val="1"/>
      <w:numFmt w:val="bullet"/>
      <w:lvlText w:val=""/>
      <w:lvlJc w:val="left"/>
      <w:pPr>
        <w:tabs>
          <w:tab w:val="num" w:pos="720"/>
        </w:tabs>
        <w:ind w:left="720" w:hanging="360"/>
      </w:pPr>
      <w:rPr>
        <w:rFonts w:ascii="Wingdings 2" w:hAnsi="Wingdings 2" w:hint="default"/>
      </w:rPr>
    </w:lvl>
    <w:lvl w:ilvl="1" w:tplc="6E866A88" w:tentative="1">
      <w:start w:val="1"/>
      <w:numFmt w:val="bullet"/>
      <w:lvlText w:val=""/>
      <w:lvlJc w:val="left"/>
      <w:pPr>
        <w:tabs>
          <w:tab w:val="num" w:pos="1440"/>
        </w:tabs>
        <w:ind w:left="1440" w:hanging="360"/>
      </w:pPr>
      <w:rPr>
        <w:rFonts w:ascii="Wingdings 2" w:hAnsi="Wingdings 2" w:hint="default"/>
      </w:rPr>
    </w:lvl>
    <w:lvl w:ilvl="2" w:tplc="7AF8218A" w:tentative="1">
      <w:start w:val="1"/>
      <w:numFmt w:val="bullet"/>
      <w:lvlText w:val=""/>
      <w:lvlJc w:val="left"/>
      <w:pPr>
        <w:tabs>
          <w:tab w:val="num" w:pos="2160"/>
        </w:tabs>
        <w:ind w:left="2160" w:hanging="360"/>
      </w:pPr>
      <w:rPr>
        <w:rFonts w:ascii="Wingdings 2" w:hAnsi="Wingdings 2" w:hint="default"/>
      </w:rPr>
    </w:lvl>
    <w:lvl w:ilvl="3" w:tplc="16484D9A" w:tentative="1">
      <w:start w:val="1"/>
      <w:numFmt w:val="bullet"/>
      <w:lvlText w:val=""/>
      <w:lvlJc w:val="left"/>
      <w:pPr>
        <w:tabs>
          <w:tab w:val="num" w:pos="2880"/>
        </w:tabs>
        <w:ind w:left="2880" w:hanging="360"/>
      </w:pPr>
      <w:rPr>
        <w:rFonts w:ascii="Wingdings 2" w:hAnsi="Wingdings 2" w:hint="default"/>
      </w:rPr>
    </w:lvl>
    <w:lvl w:ilvl="4" w:tplc="652A7666" w:tentative="1">
      <w:start w:val="1"/>
      <w:numFmt w:val="bullet"/>
      <w:lvlText w:val=""/>
      <w:lvlJc w:val="left"/>
      <w:pPr>
        <w:tabs>
          <w:tab w:val="num" w:pos="3600"/>
        </w:tabs>
        <w:ind w:left="3600" w:hanging="360"/>
      </w:pPr>
      <w:rPr>
        <w:rFonts w:ascii="Wingdings 2" w:hAnsi="Wingdings 2" w:hint="default"/>
      </w:rPr>
    </w:lvl>
    <w:lvl w:ilvl="5" w:tplc="8640C7B2" w:tentative="1">
      <w:start w:val="1"/>
      <w:numFmt w:val="bullet"/>
      <w:lvlText w:val=""/>
      <w:lvlJc w:val="left"/>
      <w:pPr>
        <w:tabs>
          <w:tab w:val="num" w:pos="4320"/>
        </w:tabs>
        <w:ind w:left="4320" w:hanging="360"/>
      </w:pPr>
      <w:rPr>
        <w:rFonts w:ascii="Wingdings 2" w:hAnsi="Wingdings 2" w:hint="default"/>
      </w:rPr>
    </w:lvl>
    <w:lvl w:ilvl="6" w:tplc="69FE9800" w:tentative="1">
      <w:start w:val="1"/>
      <w:numFmt w:val="bullet"/>
      <w:lvlText w:val=""/>
      <w:lvlJc w:val="left"/>
      <w:pPr>
        <w:tabs>
          <w:tab w:val="num" w:pos="5040"/>
        </w:tabs>
        <w:ind w:left="5040" w:hanging="360"/>
      </w:pPr>
      <w:rPr>
        <w:rFonts w:ascii="Wingdings 2" w:hAnsi="Wingdings 2" w:hint="default"/>
      </w:rPr>
    </w:lvl>
    <w:lvl w:ilvl="7" w:tplc="D0C225EC" w:tentative="1">
      <w:start w:val="1"/>
      <w:numFmt w:val="bullet"/>
      <w:lvlText w:val=""/>
      <w:lvlJc w:val="left"/>
      <w:pPr>
        <w:tabs>
          <w:tab w:val="num" w:pos="5760"/>
        </w:tabs>
        <w:ind w:left="5760" w:hanging="360"/>
      </w:pPr>
      <w:rPr>
        <w:rFonts w:ascii="Wingdings 2" w:hAnsi="Wingdings 2" w:hint="default"/>
      </w:rPr>
    </w:lvl>
    <w:lvl w:ilvl="8" w:tplc="5B74D240" w:tentative="1">
      <w:start w:val="1"/>
      <w:numFmt w:val="bullet"/>
      <w:lvlText w:val=""/>
      <w:lvlJc w:val="left"/>
      <w:pPr>
        <w:tabs>
          <w:tab w:val="num" w:pos="6480"/>
        </w:tabs>
        <w:ind w:left="6480" w:hanging="360"/>
      </w:pPr>
      <w:rPr>
        <w:rFonts w:ascii="Wingdings 2" w:hAnsi="Wingdings 2" w:hint="default"/>
      </w:rPr>
    </w:lvl>
  </w:abstractNum>
  <w:abstractNum w:abstractNumId="22">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3">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4">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29">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6CC1B12"/>
    <w:multiLevelType w:val="hybridMultilevel"/>
    <w:tmpl w:val="93EE936A"/>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34">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838715C"/>
    <w:multiLevelType w:val="hybridMultilevel"/>
    <w:tmpl w:val="3D5A2F24"/>
    <w:lvl w:ilvl="0" w:tplc="D61A3D06">
      <w:start w:val="1"/>
      <w:numFmt w:val="bullet"/>
      <w:lvlText w:val=""/>
      <w:lvlJc w:val="left"/>
      <w:pPr>
        <w:tabs>
          <w:tab w:val="num" w:pos="720"/>
        </w:tabs>
        <w:ind w:left="720" w:hanging="360"/>
      </w:pPr>
      <w:rPr>
        <w:rFonts w:ascii="Wingdings 2" w:hAnsi="Wingdings 2" w:hint="default"/>
      </w:rPr>
    </w:lvl>
    <w:lvl w:ilvl="1" w:tplc="783861EC" w:tentative="1">
      <w:start w:val="1"/>
      <w:numFmt w:val="bullet"/>
      <w:lvlText w:val=""/>
      <w:lvlJc w:val="left"/>
      <w:pPr>
        <w:tabs>
          <w:tab w:val="num" w:pos="1440"/>
        </w:tabs>
        <w:ind w:left="1440" w:hanging="360"/>
      </w:pPr>
      <w:rPr>
        <w:rFonts w:ascii="Wingdings 2" w:hAnsi="Wingdings 2" w:hint="default"/>
      </w:rPr>
    </w:lvl>
    <w:lvl w:ilvl="2" w:tplc="0E9E3114" w:tentative="1">
      <w:start w:val="1"/>
      <w:numFmt w:val="bullet"/>
      <w:lvlText w:val=""/>
      <w:lvlJc w:val="left"/>
      <w:pPr>
        <w:tabs>
          <w:tab w:val="num" w:pos="2160"/>
        </w:tabs>
        <w:ind w:left="2160" w:hanging="360"/>
      </w:pPr>
      <w:rPr>
        <w:rFonts w:ascii="Wingdings 2" w:hAnsi="Wingdings 2" w:hint="default"/>
      </w:rPr>
    </w:lvl>
    <w:lvl w:ilvl="3" w:tplc="376C9EC0" w:tentative="1">
      <w:start w:val="1"/>
      <w:numFmt w:val="bullet"/>
      <w:lvlText w:val=""/>
      <w:lvlJc w:val="left"/>
      <w:pPr>
        <w:tabs>
          <w:tab w:val="num" w:pos="2880"/>
        </w:tabs>
        <w:ind w:left="2880" w:hanging="360"/>
      </w:pPr>
      <w:rPr>
        <w:rFonts w:ascii="Wingdings 2" w:hAnsi="Wingdings 2" w:hint="default"/>
      </w:rPr>
    </w:lvl>
    <w:lvl w:ilvl="4" w:tplc="BFCA49BC" w:tentative="1">
      <w:start w:val="1"/>
      <w:numFmt w:val="bullet"/>
      <w:lvlText w:val=""/>
      <w:lvlJc w:val="left"/>
      <w:pPr>
        <w:tabs>
          <w:tab w:val="num" w:pos="3600"/>
        </w:tabs>
        <w:ind w:left="3600" w:hanging="360"/>
      </w:pPr>
      <w:rPr>
        <w:rFonts w:ascii="Wingdings 2" w:hAnsi="Wingdings 2" w:hint="default"/>
      </w:rPr>
    </w:lvl>
    <w:lvl w:ilvl="5" w:tplc="2744ABB0" w:tentative="1">
      <w:start w:val="1"/>
      <w:numFmt w:val="bullet"/>
      <w:lvlText w:val=""/>
      <w:lvlJc w:val="left"/>
      <w:pPr>
        <w:tabs>
          <w:tab w:val="num" w:pos="4320"/>
        </w:tabs>
        <w:ind w:left="4320" w:hanging="360"/>
      </w:pPr>
      <w:rPr>
        <w:rFonts w:ascii="Wingdings 2" w:hAnsi="Wingdings 2" w:hint="default"/>
      </w:rPr>
    </w:lvl>
    <w:lvl w:ilvl="6" w:tplc="F0046DEA" w:tentative="1">
      <w:start w:val="1"/>
      <w:numFmt w:val="bullet"/>
      <w:lvlText w:val=""/>
      <w:lvlJc w:val="left"/>
      <w:pPr>
        <w:tabs>
          <w:tab w:val="num" w:pos="5040"/>
        </w:tabs>
        <w:ind w:left="5040" w:hanging="360"/>
      </w:pPr>
      <w:rPr>
        <w:rFonts w:ascii="Wingdings 2" w:hAnsi="Wingdings 2" w:hint="default"/>
      </w:rPr>
    </w:lvl>
    <w:lvl w:ilvl="7" w:tplc="33DA8A6A" w:tentative="1">
      <w:start w:val="1"/>
      <w:numFmt w:val="bullet"/>
      <w:lvlText w:val=""/>
      <w:lvlJc w:val="left"/>
      <w:pPr>
        <w:tabs>
          <w:tab w:val="num" w:pos="5760"/>
        </w:tabs>
        <w:ind w:left="5760" w:hanging="360"/>
      </w:pPr>
      <w:rPr>
        <w:rFonts w:ascii="Wingdings 2" w:hAnsi="Wingdings 2" w:hint="default"/>
      </w:rPr>
    </w:lvl>
    <w:lvl w:ilvl="8" w:tplc="7FC41902" w:tentative="1">
      <w:start w:val="1"/>
      <w:numFmt w:val="bullet"/>
      <w:lvlText w:val=""/>
      <w:lvlJc w:val="left"/>
      <w:pPr>
        <w:tabs>
          <w:tab w:val="num" w:pos="6480"/>
        </w:tabs>
        <w:ind w:left="6480" w:hanging="360"/>
      </w:pPr>
      <w:rPr>
        <w:rFonts w:ascii="Wingdings 2" w:hAnsi="Wingdings 2" w:hint="default"/>
      </w:rPr>
    </w:lvl>
  </w:abstractNum>
  <w:abstractNum w:abstractNumId="40">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75C1379B"/>
    <w:multiLevelType w:val="hybridMultilevel"/>
    <w:tmpl w:val="EE3E45B4"/>
    <w:lvl w:ilvl="0" w:tplc="5628AA5C">
      <w:start w:val="1"/>
      <w:numFmt w:val="bullet"/>
      <w:lvlText w:val=""/>
      <w:lvlJc w:val="left"/>
      <w:pPr>
        <w:tabs>
          <w:tab w:val="num" w:pos="720"/>
        </w:tabs>
        <w:ind w:left="720" w:hanging="360"/>
      </w:pPr>
      <w:rPr>
        <w:rFonts w:ascii="Wingdings 2" w:hAnsi="Wingdings 2" w:hint="default"/>
      </w:rPr>
    </w:lvl>
    <w:lvl w:ilvl="1" w:tplc="1B9A4DBE" w:tentative="1">
      <w:start w:val="1"/>
      <w:numFmt w:val="bullet"/>
      <w:lvlText w:val=""/>
      <w:lvlJc w:val="left"/>
      <w:pPr>
        <w:tabs>
          <w:tab w:val="num" w:pos="1440"/>
        </w:tabs>
        <w:ind w:left="1440" w:hanging="360"/>
      </w:pPr>
      <w:rPr>
        <w:rFonts w:ascii="Wingdings 2" w:hAnsi="Wingdings 2" w:hint="default"/>
      </w:rPr>
    </w:lvl>
    <w:lvl w:ilvl="2" w:tplc="CAC0C6FC" w:tentative="1">
      <w:start w:val="1"/>
      <w:numFmt w:val="bullet"/>
      <w:lvlText w:val=""/>
      <w:lvlJc w:val="left"/>
      <w:pPr>
        <w:tabs>
          <w:tab w:val="num" w:pos="2160"/>
        </w:tabs>
        <w:ind w:left="2160" w:hanging="360"/>
      </w:pPr>
      <w:rPr>
        <w:rFonts w:ascii="Wingdings 2" w:hAnsi="Wingdings 2" w:hint="default"/>
      </w:rPr>
    </w:lvl>
    <w:lvl w:ilvl="3" w:tplc="3ED61EF8" w:tentative="1">
      <w:start w:val="1"/>
      <w:numFmt w:val="bullet"/>
      <w:lvlText w:val=""/>
      <w:lvlJc w:val="left"/>
      <w:pPr>
        <w:tabs>
          <w:tab w:val="num" w:pos="2880"/>
        </w:tabs>
        <w:ind w:left="2880" w:hanging="360"/>
      </w:pPr>
      <w:rPr>
        <w:rFonts w:ascii="Wingdings 2" w:hAnsi="Wingdings 2" w:hint="default"/>
      </w:rPr>
    </w:lvl>
    <w:lvl w:ilvl="4" w:tplc="8D8CC1FA" w:tentative="1">
      <w:start w:val="1"/>
      <w:numFmt w:val="bullet"/>
      <w:lvlText w:val=""/>
      <w:lvlJc w:val="left"/>
      <w:pPr>
        <w:tabs>
          <w:tab w:val="num" w:pos="3600"/>
        </w:tabs>
        <w:ind w:left="3600" w:hanging="360"/>
      </w:pPr>
      <w:rPr>
        <w:rFonts w:ascii="Wingdings 2" w:hAnsi="Wingdings 2" w:hint="default"/>
      </w:rPr>
    </w:lvl>
    <w:lvl w:ilvl="5" w:tplc="1FAA05B8" w:tentative="1">
      <w:start w:val="1"/>
      <w:numFmt w:val="bullet"/>
      <w:lvlText w:val=""/>
      <w:lvlJc w:val="left"/>
      <w:pPr>
        <w:tabs>
          <w:tab w:val="num" w:pos="4320"/>
        </w:tabs>
        <w:ind w:left="4320" w:hanging="360"/>
      </w:pPr>
      <w:rPr>
        <w:rFonts w:ascii="Wingdings 2" w:hAnsi="Wingdings 2" w:hint="default"/>
      </w:rPr>
    </w:lvl>
    <w:lvl w:ilvl="6" w:tplc="A4AE38E2" w:tentative="1">
      <w:start w:val="1"/>
      <w:numFmt w:val="bullet"/>
      <w:lvlText w:val=""/>
      <w:lvlJc w:val="left"/>
      <w:pPr>
        <w:tabs>
          <w:tab w:val="num" w:pos="5040"/>
        </w:tabs>
        <w:ind w:left="5040" w:hanging="360"/>
      </w:pPr>
      <w:rPr>
        <w:rFonts w:ascii="Wingdings 2" w:hAnsi="Wingdings 2" w:hint="default"/>
      </w:rPr>
    </w:lvl>
    <w:lvl w:ilvl="7" w:tplc="9544FBDC" w:tentative="1">
      <w:start w:val="1"/>
      <w:numFmt w:val="bullet"/>
      <w:lvlText w:val=""/>
      <w:lvlJc w:val="left"/>
      <w:pPr>
        <w:tabs>
          <w:tab w:val="num" w:pos="5760"/>
        </w:tabs>
        <w:ind w:left="5760" w:hanging="360"/>
      </w:pPr>
      <w:rPr>
        <w:rFonts w:ascii="Wingdings 2" w:hAnsi="Wingdings 2" w:hint="default"/>
      </w:rPr>
    </w:lvl>
    <w:lvl w:ilvl="8" w:tplc="AD3EB1AE" w:tentative="1">
      <w:start w:val="1"/>
      <w:numFmt w:val="bullet"/>
      <w:lvlText w:val=""/>
      <w:lvlJc w:val="left"/>
      <w:pPr>
        <w:tabs>
          <w:tab w:val="num" w:pos="6480"/>
        </w:tabs>
        <w:ind w:left="6480" w:hanging="360"/>
      </w:pPr>
      <w:rPr>
        <w:rFonts w:ascii="Wingdings 2" w:hAnsi="Wingdings 2" w:hint="default"/>
      </w:rPr>
    </w:lvl>
  </w:abstractNum>
  <w:abstractNum w:abstractNumId="43">
    <w:nsid w:val="76A860E5"/>
    <w:multiLevelType w:val="hybridMultilevel"/>
    <w:tmpl w:val="0400D8D2"/>
    <w:lvl w:ilvl="0" w:tplc="6C8809D2">
      <w:start w:val="1"/>
      <w:numFmt w:val="bullet"/>
      <w:lvlText w:val=""/>
      <w:lvlJc w:val="left"/>
      <w:pPr>
        <w:tabs>
          <w:tab w:val="num" w:pos="720"/>
        </w:tabs>
        <w:ind w:left="720" w:hanging="360"/>
      </w:pPr>
      <w:rPr>
        <w:rFonts w:ascii="Wingdings 2" w:hAnsi="Wingdings 2" w:hint="default"/>
      </w:rPr>
    </w:lvl>
    <w:lvl w:ilvl="1" w:tplc="2C8A1688" w:tentative="1">
      <w:start w:val="1"/>
      <w:numFmt w:val="bullet"/>
      <w:lvlText w:val=""/>
      <w:lvlJc w:val="left"/>
      <w:pPr>
        <w:tabs>
          <w:tab w:val="num" w:pos="1440"/>
        </w:tabs>
        <w:ind w:left="1440" w:hanging="360"/>
      </w:pPr>
      <w:rPr>
        <w:rFonts w:ascii="Wingdings 2" w:hAnsi="Wingdings 2" w:hint="default"/>
      </w:rPr>
    </w:lvl>
    <w:lvl w:ilvl="2" w:tplc="D786E8FA" w:tentative="1">
      <w:start w:val="1"/>
      <w:numFmt w:val="bullet"/>
      <w:lvlText w:val=""/>
      <w:lvlJc w:val="left"/>
      <w:pPr>
        <w:tabs>
          <w:tab w:val="num" w:pos="2160"/>
        </w:tabs>
        <w:ind w:left="2160" w:hanging="360"/>
      </w:pPr>
      <w:rPr>
        <w:rFonts w:ascii="Wingdings 2" w:hAnsi="Wingdings 2" w:hint="default"/>
      </w:rPr>
    </w:lvl>
    <w:lvl w:ilvl="3" w:tplc="84D8C10A" w:tentative="1">
      <w:start w:val="1"/>
      <w:numFmt w:val="bullet"/>
      <w:lvlText w:val=""/>
      <w:lvlJc w:val="left"/>
      <w:pPr>
        <w:tabs>
          <w:tab w:val="num" w:pos="2880"/>
        </w:tabs>
        <w:ind w:left="2880" w:hanging="360"/>
      </w:pPr>
      <w:rPr>
        <w:rFonts w:ascii="Wingdings 2" w:hAnsi="Wingdings 2" w:hint="default"/>
      </w:rPr>
    </w:lvl>
    <w:lvl w:ilvl="4" w:tplc="4A306AA4" w:tentative="1">
      <w:start w:val="1"/>
      <w:numFmt w:val="bullet"/>
      <w:lvlText w:val=""/>
      <w:lvlJc w:val="left"/>
      <w:pPr>
        <w:tabs>
          <w:tab w:val="num" w:pos="3600"/>
        </w:tabs>
        <w:ind w:left="3600" w:hanging="360"/>
      </w:pPr>
      <w:rPr>
        <w:rFonts w:ascii="Wingdings 2" w:hAnsi="Wingdings 2" w:hint="default"/>
      </w:rPr>
    </w:lvl>
    <w:lvl w:ilvl="5" w:tplc="9A4AB610" w:tentative="1">
      <w:start w:val="1"/>
      <w:numFmt w:val="bullet"/>
      <w:lvlText w:val=""/>
      <w:lvlJc w:val="left"/>
      <w:pPr>
        <w:tabs>
          <w:tab w:val="num" w:pos="4320"/>
        </w:tabs>
        <w:ind w:left="4320" w:hanging="360"/>
      </w:pPr>
      <w:rPr>
        <w:rFonts w:ascii="Wingdings 2" w:hAnsi="Wingdings 2" w:hint="default"/>
      </w:rPr>
    </w:lvl>
    <w:lvl w:ilvl="6" w:tplc="210ABFF4" w:tentative="1">
      <w:start w:val="1"/>
      <w:numFmt w:val="bullet"/>
      <w:lvlText w:val=""/>
      <w:lvlJc w:val="left"/>
      <w:pPr>
        <w:tabs>
          <w:tab w:val="num" w:pos="5040"/>
        </w:tabs>
        <w:ind w:left="5040" w:hanging="360"/>
      </w:pPr>
      <w:rPr>
        <w:rFonts w:ascii="Wingdings 2" w:hAnsi="Wingdings 2" w:hint="default"/>
      </w:rPr>
    </w:lvl>
    <w:lvl w:ilvl="7" w:tplc="8DA46126" w:tentative="1">
      <w:start w:val="1"/>
      <w:numFmt w:val="bullet"/>
      <w:lvlText w:val=""/>
      <w:lvlJc w:val="left"/>
      <w:pPr>
        <w:tabs>
          <w:tab w:val="num" w:pos="5760"/>
        </w:tabs>
        <w:ind w:left="5760" w:hanging="360"/>
      </w:pPr>
      <w:rPr>
        <w:rFonts w:ascii="Wingdings 2" w:hAnsi="Wingdings 2" w:hint="default"/>
      </w:rPr>
    </w:lvl>
    <w:lvl w:ilvl="8" w:tplc="76449524" w:tentative="1">
      <w:start w:val="1"/>
      <w:numFmt w:val="bullet"/>
      <w:lvlText w:val=""/>
      <w:lvlJc w:val="left"/>
      <w:pPr>
        <w:tabs>
          <w:tab w:val="num" w:pos="6480"/>
        </w:tabs>
        <w:ind w:left="6480" w:hanging="360"/>
      </w:pPr>
      <w:rPr>
        <w:rFonts w:ascii="Wingdings 2" w:hAnsi="Wingdings 2" w:hint="default"/>
      </w:r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8"/>
  </w:num>
  <w:num w:numId="3">
    <w:abstractNumId w:val="38"/>
  </w:num>
  <w:num w:numId="4">
    <w:abstractNumId w:val="1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5"/>
  </w:num>
  <w:num w:numId="6">
    <w:abstractNumId w:val="20"/>
  </w:num>
  <w:num w:numId="7">
    <w:abstractNumId w:val="19"/>
  </w:num>
  <w:num w:numId="8">
    <w:abstractNumId w:val="4"/>
  </w:num>
  <w:num w:numId="9">
    <w:abstractNumId w:val="5"/>
  </w:num>
  <w:num w:numId="10">
    <w:abstractNumId w:val="1"/>
  </w:num>
  <w:num w:numId="11">
    <w:abstractNumId w:val="9"/>
  </w:num>
  <w:num w:numId="12">
    <w:abstractNumId w:val="32"/>
  </w:num>
  <w:num w:numId="13">
    <w:abstractNumId w:val="40"/>
  </w:num>
  <w:num w:numId="14">
    <w:abstractNumId w:val="45"/>
  </w:num>
  <w:num w:numId="15">
    <w:abstractNumId w:val="35"/>
  </w:num>
  <w:num w:numId="16">
    <w:abstractNumId w:val="31"/>
  </w:num>
  <w:num w:numId="17">
    <w:abstractNumId w:val="7"/>
  </w:num>
  <w:num w:numId="18">
    <w:abstractNumId w:val="34"/>
  </w:num>
  <w:num w:numId="19">
    <w:abstractNumId w:val="24"/>
  </w:num>
  <w:num w:numId="20">
    <w:abstractNumId w:val="6"/>
  </w:num>
  <w:num w:numId="21">
    <w:abstractNumId w:val="46"/>
  </w:num>
  <w:num w:numId="22">
    <w:abstractNumId w:val="18"/>
  </w:num>
  <w:num w:numId="23">
    <w:abstractNumId w:val="41"/>
  </w:num>
  <w:num w:numId="24">
    <w:abstractNumId w:val="44"/>
  </w:num>
  <w:num w:numId="25">
    <w:abstractNumId w:val="29"/>
  </w:num>
  <w:num w:numId="26">
    <w:abstractNumId w:val="17"/>
  </w:num>
  <w:num w:numId="27">
    <w:abstractNumId w:val="3"/>
  </w:num>
  <w:num w:numId="28">
    <w:abstractNumId w:val="10"/>
  </w:num>
  <w:num w:numId="29">
    <w:abstractNumId w:val="30"/>
  </w:num>
  <w:num w:numId="30">
    <w:abstractNumId w:val="37"/>
  </w:num>
  <w:num w:numId="31">
    <w:abstractNumId w:val="27"/>
  </w:num>
  <w:num w:numId="32">
    <w:abstractNumId w:val="2"/>
  </w:num>
  <w:num w:numId="33">
    <w:abstractNumId w:val="26"/>
  </w:num>
  <w:num w:numId="34">
    <w:abstractNumId w:val="22"/>
  </w:num>
  <w:num w:numId="35">
    <w:abstractNumId w:val="13"/>
  </w:num>
  <w:num w:numId="36">
    <w:abstractNumId w:val="11"/>
  </w:num>
  <w:num w:numId="37">
    <w:abstractNumId w:val="8"/>
  </w:num>
  <w:num w:numId="38">
    <w:abstractNumId w:val="36"/>
  </w:num>
  <w:num w:numId="39">
    <w:abstractNumId w:val="16"/>
  </w:num>
  <w:num w:numId="40">
    <w:abstractNumId w:val="12"/>
  </w:num>
  <w:num w:numId="41">
    <w:abstractNumId w:val="23"/>
  </w:num>
  <w:num w:numId="42">
    <w:abstractNumId w:val="21"/>
  </w:num>
  <w:num w:numId="43">
    <w:abstractNumId w:val="43"/>
  </w:num>
  <w:num w:numId="44">
    <w:abstractNumId w:val="39"/>
  </w:num>
  <w:num w:numId="45">
    <w:abstractNumId w:val="42"/>
  </w:num>
  <w:num w:numId="46">
    <w:abstractNumId w:val="33"/>
  </w:num>
  <w:num w:numId="47">
    <w:abstractNumId w:val="14"/>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1604"/>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452BD"/>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3D08"/>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250B"/>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0CA"/>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971DB"/>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1C32"/>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0E2F"/>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49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35345999">
      <w:bodyDiv w:val="1"/>
      <w:marLeft w:val="0"/>
      <w:marRight w:val="0"/>
      <w:marTop w:val="0"/>
      <w:marBottom w:val="0"/>
      <w:divBdr>
        <w:top w:val="none" w:sz="0" w:space="0" w:color="auto"/>
        <w:left w:val="none" w:sz="0" w:space="0" w:color="auto"/>
        <w:bottom w:val="none" w:sz="0" w:space="0" w:color="auto"/>
        <w:right w:val="none" w:sz="0" w:space="0" w:color="auto"/>
      </w:divBdr>
      <w:divsChild>
        <w:div w:id="1709184266">
          <w:marLeft w:val="576"/>
          <w:marRight w:val="0"/>
          <w:marTop w:val="120"/>
          <w:marBottom w:val="0"/>
          <w:divBdr>
            <w:top w:val="none" w:sz="0" w:space="0" w:color="auto"/>
            <w:left w:val="none" w:sz="0" w:space="0" w:color="auto"/>
            <w:bottom w:val="none" w:sz="0" w:space="0" w:color="auto"/>
            <w:right w:val="none" w:sz="0" w:space="0" w:color="auto"/>
          </w:divBdr>
        </w:div>
        <w:div w:id="773407760">
          <w:marLeft w:val="576"/>
          <w:marRight w:val="0"/>
          <w:marTop w:val="120"/>
          <w:marBottom w:val="0"/>
          <w:divBdr>
            <w:top w:val="none" w:sz="0" w:space="0" w:color="auto"/>
            <w:left w:val="none" w:sz="0" w:space="0" w:color="auto"/>
            <w:bottom w:val="none" w:sz="0" w:space="0" w:color="auto"/>
            <w:right w:val="none" w:sz="0" w:space="0" w:color="auto"/>
          </w:divBdr>
        </w:div>
        <w:div w:id="589702784">
          <w:marLeft w:val="576"/>
          <w:marRight w:val="0"/>
          <w:marTop w:val="120"/>
          <w:marBottom w:val="0"/>
          <w:divBdr>
            <w:top w:val="none" w:sz="0" w:space="0" w:color="auto"/>
            <w:left w:val="none" w:sz="0" w:space="0" w:color="auto"/>
            <w:bottom w:val="none" w:sz="0" w:space="0" w:color="auto"/>
            <w:right w:val="none" w:sz="0" w:space="0" w:color="auto"/>
          </w:divBdr>
        </w:div>
        <w:div w:id="3666263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398794738">
      <w:bodyDiv w:val="1"/>
      <w:marLeft w:val="0"/>
      <w:marRight w:val="0"/>
      <w:marTop w:val="0"/>
      <w:marBottom w:val="0"/>
      <w:divBdr>
        <w:top w:val="none" w:sz="0" w:space="0" w:color="auto"/>
        <w:left w:val="none" w:sz="0" w:space="0" w:color="auto"/>
        <w:bottom w:val="none" w:sz="0" w:space="0" w:color="auto"/>
        <w:right w:val="none" w:sz="0" w:space="0" w:color="auto"/>
      </w:divBdr>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5705305">
      <w:bodyDiv w:val="1"/>
      <w:marLeft w:val="0"/>
      <w:marRight w:val="0"/>
      <w:marTop w:val="0"/>
      <w:marBottom w:val="0"/>
      <w:divBdr>
        <w:top w:val="none" w:sz="0" w:space="0" w:color="auto"/>
        <w:left w:val="none" w:sz="0" w:space="0" w:color="auto"/>
        <w:bottom w:val="none" w:sz="0" w:space="0" w:color="auto"/>
        <w:right w:val="none" w:sz="0" w:space="0" w:color="auto"/>
      </w:divBdr>
      <w:divsChild>
        <w:div w:id="582641682">
          <w:marLeft w:val="0"/>
          <w:marRight w:val="0"/>
          <w:marTop w:val="0"/>
          <w:marBottom w:val="0"/>
          <w:divBdr>
            <w:top w:val="none" w:sz="0" w:space="0" w:color="auto"/>
            <w:left w:val="none" w:sz="0" w:space="0" w:color="auto"/>
            <w:bottom w:val="none" w:sz="0" w:space="0" w:color="auto"/>
            <w:right w:val="none" w:sz="0" w:space="0" w:color="auto"/>
          </w:divBdr>
          <w:divsChild>
            <w:div w:id="1976568320">
              <w:marLeft w:val="0"/>
              <w:marRight w:val="0"/>
              <w:marTop w:val="0"/>
              <w:marBottom w:val="0"/>
              <w:divBdr>
                <w:top w:val="none" w:sz="0" w:space="0" w:color="auto"/>
                <w:left w:val="none" w:sz="0" w:space="0" w:color="auto"/>
                <w:bottom w:val="none" w:sz="0" w:space="0" w:color="auto"/>
                <w:right w:val="none" w:sz="0" w:space="0" w:color="auto"/>
              </w:divBdr>
              <w:divsChild>
                <w:div w:id="1809349397">
                  <w:marLeft w:val="0"/>
                  <w:marRight w:val="0"/>
                  <w:marTop w:val="0"/>
                  <w:marBottom w:val="0"/>
                  <w:divBdr>
                    <w:top w:val="none" w:sz="0" w:space="0" w:color="auto"/>
                    <w:left w:val="none" w:sz="0" w:space="0" w:color="auto"/>
                    <w:bottom w:val="none" w:sz="0" w:space="0" w:color="auto"/>
                    <w:right w:val="none" w:sz="0" w:space="0" w:color="auto"/>
                  </w:divBdr>
                  <w:divsChild>
                    <w:div w:id="3594767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15552418">
      <w:bodyDiv w:val="1"/>
      <w:marLeft w:val="0"/>
      <w:marRight w:val="0"/>
      <w:marTop w:val="0"/>
      <w:marBottom w:val="0"/>
      <w:divBdr>
        <w:top w:val="none" w:sz="0" w:space="0" w:color="auto"/>
        <w:left w:val="none" w:sz="0" w:space="0" w:color="auto"/>
        <w:bottom w:val="none" w:sz="0" w:space="0" w:color="auto"/>
        <w:right w:val="none" w:sz="0" w:space="0" w:color="auto"/>
      </w:divBdr>
      <w:divsChild>
        <w:div w:id="1735618000">
          <w:marLeft w:val="576"/>
          <w:marRight w:val="0"/>
          <w:marTop w:val="120"/>
          <w:marBottom w:val="0"/>
          <w:divBdr>
            <w:top w:val="none" w:sz="0" w:space="0" w:color="auto"/>
            <w:left w:val="none" w:sz="0" w:space="0" w:color="auto"/>
            <w:bottom w:val="none" w:sz="0" w:space="0" w:color="auto"/>
            <w:right w:val="none" w:sz="0" w:space="0" w:color="auto"/>
          </w:divBdr>
        </w:div>
        <w:div w:id="1845319638">
          <w:marLeft w:val="576"/>
          <w:marRight w:val="0"/>
          <w:marTop w:val="120"/>
          <w:marBottom w:val="0"/>
          <w:divBdr>
            <w:top w:val="none" w:sz="0" w:space="0" w:color="auto"/>
            <w:left w:val="none" w:sz="0" w:space="0" w:color="auto"/>
            <w:bottom w:val="none" w:sz="0" w:space="0" w:color="auto"/>
            <w:right w:val="none" w:sz="0" w:space="0" w:color="auto"/>
          </w:divBdr>
        </w:div>
        <w:div w:id="1346859208">
          <w:marLeft w:val="576"/>
          <w:marRight w:val="0"/>
          <w:marTop w:val="120"/>
          <w:marBottom w:val="0"/>
          <w:divBdr>
            <w:top w:val="none" w:sz="0" w:space="0" w:color="auto"/>
            <w:left w:val="none" w:sz="0" w:space="0" w:color="auto"/>
            <w:bottom w:val="none" w:sz="0" w:space="0" w:color="auto"/>
            <w:right w:val="none" w:sz="0" w:space="0" w:color="auto"/>
          </w:divBdr>
        </w:div>
        <w:div w:id="1601909930">
          <w:marLeft w:val="576"/>
          <w:marRight w:val="0"/>
          <w:marTop w:val="120"/>
          <w:marBottom w:val="0"/>
          <w:divBdr>
            <w:top w:val="none" w:sz="0" w:space="0" w:color="auto"/>
            <w:left w:val="none" w:sz="0" w:space="0" w:color="auto"/>
            <w:bottom w:val="none" w:sz="0" w:space="0" w:color="auto"/>
            <w:right w:val="none" w:sz="0" w:space="0" w:color="auto"/>
          </w:divBdr>
        </w:div>
        <w:div w:id="33777606">
          <w:marLeft w:val="576"/>
          <w:marRight w:val="0"/>
          <w:marTop w:val="120"/>
          <w:marBottom w:val="0"/>
          <w:divBdr>
            <w:top w:val="none" w:sz="0" w:space="0" w:color="auto"/>
            <w:left w:val="none" w:sz="0" w:space="0" w:color="auto"/>
            <w:bottom w:val="none" w:sz="0" w:space="0" w:color="auto"/>
            <w:right w:val="none" w:sz="0" w:space="0" w:color="auto"/>
          </w:divBdr>
        </w:div>
      </w:divsChild>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43731178">
      <w:bodyDiv w:val="1"/>
      <w:marLeft w:val="0"/>
      <w:marRight w:val="0"/>
      <w:marTop w:val="0"/>
      <w:marBottom w:val="0"/>
      <w:divBdr>
        <w:top w:val="none" w:sz="0" w:space="0" w:color="auto"/>
        <w:left w:val="none" w:sz="0" w:space="0" w:color="auto"/>
        <w:bottom w:val="none" w:sz="0" w:space="0" w:color="auto"/>
        <w:right w:val="none" w:sz="0" w:space="0" w:color="auto"/>
      </w:divBdr>
      <w:divsChild>
        <w:div w:id="1103451052">
          <w:marLeft w:val="576"/>
          <w:marRight w:val="0"/>
          <w:marTop w:val="120"/>
          <w:marBottom w:val="0"/>
          <w:divBdr>
            <w:top w:val="none" w:sz="0" w:space="0" w:color="auto"/>
            <w:left w:val="none" w:sz="0" w:space="0" w:color="auto"/>
            <w:bottom w:val="none" w:sz="0" w:space="0" w:color="auto"/>
            <w:right w:val="none" w:sz="0" w:space="0" w:color="auto"/>
          </w:divBdr>
        </w:div>
        <w:div w:id="2073455098">
          <w:marLeft w:val="576"/>
          <w:marRight w:val="0"/>
          <w:marTop w:val="120"/>
          <w:marBottom w:val="0"/>
          <w:divBdr>
            <w:top w:val="none" w:sz="0" w:space="0" w:color="auto"/>
            <w:left w:val="none" w:sz="0" w:space="0" w:color="auto"/>
            <w:bottom w:val="none" w:sz="0" w:space="0" w:color="auto"/>
            <w:right w:val="none" w:sz="0" w:space="0" w:color="auto"/>
          </w:divBdr>
        </w:div>
        <w:div w:id="906498030">
          <w:marLeft w:val="576"/>
          <w:marRight w:val="0"/>
          <w:marTop w:val="120"/>
          <w:marBottom w:val="0"/>
          <w:divBdr>
            <w:top w:val="none" w:sz="0" w:space="0" w:color="auto"/>
            <w:left w:val="none" w:sz="0" w:space="0" w:color="auto"/>
            <w:bottom w:val="none" w:sz="0" w:space="0" w:color="auto"/>
            <w:right w:val="none" w:sz="0" w:space="0" w:color="auto"/>
          </w:divBdr>
        </w:div>
        <w:div w:id="1001742241">
          <w:marLeft w:val="576"/>
          <w:marRight w:val="0"/>
          <w:marTop w:val="120"/>
          <w:marBottom w:val="0"/>
          <w:divBdr>
            <w:top w:val="none" w:sz="0" w:space="0" w:color="auto"/>
            <w:left w:val="none" w:sz="0" w:space="0" w:color="auto"/>
            <w:bottom w:val="none" w:sz="0" w:space="0" w:color="auto"/>
            <w:right w:val="none" w:sz="0" w:space="0" w:color="auto"/>
          </w:divBdr>
        </w:div>
        <w:div w:id="1098796596">
          <w:marLeft w:val="576"/>
          <w:marRight w:val="0"/>
          <w:marTop w:val="120"/>
          <w:marBottom w:val="0"/>
          <w:divBdr>
            <w:top w:val="none" w:sz="0" w:space="0" w:color="auto"/>
            <w:left w:val="none" w:sz="0" w:space="0" w:color="auto"/>
            <w:bottom w:val="none" w:sz="0" w:space="0" w:color="auto"/>
            <w:right w:val="none" w:sz="0" w:space="0" w:color="auto"/>
          </w:divBdr>
        </w:div>
      </w:divsChild>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12529449">
      <w:bodyDiv w:val="1"/>
      <w:marLeft w:val="0"/>
      <w:marRight w:val="0"/>
      <w:marTop w:val="0"/>
      <w:marBottom w:val="0"/>
      <w:divBdr>
        <w:top w:val="none" w:sz="0" w:space="0" w:color="auto"/>
        <w:left w:val="none" w:sz="0" w:space="0" w:color="auto"/>
        <w:bottom w:val="none" w:sz="0" w:space="0" w:color="auto"/>
        <w:right w:val="none" w:sz="0" w:space="0" w:color="auto"/>
      </w:divBdr>
      <w:divsChild>
        <w:div w:id="1331106002">
          <w:marLeft w:val="576"/>
          <w:marRight w:val="0"/>
          <w:marTop w:val="120"/>
          <w:marBottom w:val="0"/>
          <w:divBdr>
            <w:top w:val="none" w:sz="0" w:space="0" w:color="auto"/>
            <w:left w:val="none" w:sz="0" w:space="0" w:color="auto"/>
            <w:bottom w:val="none" w:sz="0" w:space="0" w:color="auto"/>
            <w:right w:val="none" w:sz="0" w:space="0" w:color="auto"/>
          </w:divBdr>
        </w:div>
        <w:div w:id="1545099337">
          <w:marLeft w:val="576"/>
          <w:marRight w:val="0"/>
          <w:marTop w:val="120"/>
          <w:marBottom w:val="0"/>
          <w:divBdr>
            <w:top w:val="none" w:sz="0" w:space="0" w:color="auto"/>
            <w:left w:val="none" w:sz="0" w:space="0" w:color="auto"/>
            <w:bottom w:val="none" w:sz="0" w:space="0" w:color="auto"/>
            <w:right w:val="none" w:sz="0" w:space="0" w:color="auto"/>
          </w:divBdr>
        </w:div>
        <w:div w:id="167058397">
          <w:marLeft w:val="576"/>
          <w:marRight w:val="0"/>
          <w:marTop w:val="120"/>
          <w:marBottom w:val="0"/>
          <w:divBdr>
            <w:top w:val="none" w:sz="0" w:space="0" w:color="auto"/>
            <w:left w:val="none" w:sz="0" w:space="0" w:color="auto"/>
            <w:bottom w:val="none" w:sz="0" w:space="0" w:color="auto"/>
            <w:right w:val="none" w:sz="0" w:space="0" w:color="auto"/>
          </w:divBdr>
        </w:div>
        <w:div w:id="1977904371">
          <w:marLeft w:val="576"/>
          <w:marRight w:val="0"/>
          <w:marTop w:val="120"/>
          <w:marBottom w:val="0"/>
          <w:divBdr>
            <w:top w:val="none" w:sz="0" w:space="0" w:color="auto"/>
            <w:left w:val="none" w:sz="0" w:space="0" w:color="auto"/>
            <w:bottom w:val="none" w:sz="0" w:space="0" w:color="auto"/>
            <w:right w:val="none" w:sz="0" w:space="0" w:color="auto"/>
          </w:divBdr>
        </w:div>
        <w:div w:id="1047684149">
          <w:marLeft w:val="576"/>
          <w:marRight w:val="0"/>
          <w:marTop w:val="12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1857695">
      <w:bodyDiv w:val="1"/>
      <w:marLeft w:val="0"/>
      <w:marRight w:val="0"/>
      <w:marTop w:val="0"/>
      <w:marBottom w:val="0"/>
      <w:divBdr>
        <w:top w:val="none" w:sz="0" w:space="0" w:color="auto"/>
        <w:left w:val="none" w:sz="0" w:space="0" w:color="auto"/>
        <w:bottom w:val="none" w:sz="0" w:space="0" w:color="auto"/>
        <w:right w:val="none" w:sz="0" w:space="0" w:color="auto"/>
      </w:divBdr>
      <w:divsChild>
        <w:div w:id="1682707966">
          <w:marLeft w:val="576"/>
          <w:marRight w:val="0"/>
          <w:marTop w:val="120"/>
          <w:marBottom w:val="0"/>
          <w:divBdr>
            <w:top w:val="none" w:sz="0" w:space="0" w:color="auto"/>
            <w:left w:val="none" w:sz="0" w:space="0" w:color="auto"/>
            <w:bottom w:val="none" w:sz="0" w:space="0" w:color="auto"/>
            <w:right w:val="none" w:sz="0" w:space="0" w:color="auto"/>
          </w:divBdr>
        </w:div>
        <w:div w:id="1352142008">
          <w:marLeft w:val="576"/>
          <w:marRight w:val="0"/>
          <w:marTop w:val="120"/>
          <w:marBottom w:val="0"/>
          <w:divBdr>
            <w:top w:val="none" w:sz="0" w:space="0" w:color="auto"/>
            <w:left w:val="none" w:sz="0" w:space="0" w:color="auto"/>
            <w:bottom w:val="none" w:sz="0" w:space="0" w:color="auto"/>
            <w:right w:val="none" w:sz="0" w:space="0" w:color="auto"/>
          </w:divBdr>
        </w:div>
        <w:div w:id="27681458">
          <w:marLeft w:val="576"/>
          <w:marRight w:val="0"/>
          <w:marTop w:val="120"/>
          <w:marBottom w:val="0"/>
          <w:divBdr>
            <w:top w:val="none" w:sz="0" w:space="0" w:color="auto"/>
            <w:left w:val="none" w:sz="0" w:space="0" w:color="auto"/>
            <w:bottom w:val="none" w:sz="0" w:space="0" w:color="auto"/>
            <w:right w:val="none" w:sz="0" w:space="0" w:color="auto"/>
          </w:divBdr>
        </w:div>
        <w:div w:id="1863780542">
          <w:marLeft w:val="576"/>
          <w:marRight w:val="0"/>
          <w:marTop w:val="12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323028">
      <w:bodyDiv w:val="1"/>
      <w:marLeft w:val="0"/>
      <w:marRight w:val="0"/>
      <w:marTop w:val="0"/>
      <w:marBottom w:val="0"/>
      <w:divBdr>
        <w:top w:val="none" w:sz="0" w:space="0" w:color="auto"/>
        <w:left w:val="none" w:sz="0" w:space="0" w:color="auto"/>
        <w:bottom w:val="none" w:sz="0" w:space="0" w:color="auto"/>
        <w:right w:val="none" w:sz="0" w:space="0" w:color="auto"/>
      </w:divBdr>
      <w:divsChild>
        <w:div w:id="20205890">
          <w:marLeft w:val="576"/>
          <w:marRight w:val="0"/>
          <w:marTop w:val="120"/>
          <w:marBottom w:val="0"/>
          <w:divBdr>
            <w:top w:val="none" w:sz="0" w:space="0" w:color="auto"/>
            <w:left w:val="none" w:sz="0" w:space="0" w:color="auto"/>
            <w:bottom w:val="none" w:sz="0" w:space="0" w:color="auto"/>
            <w:right w:val="none" w:sz="0" w:space="0" w:color="auto"/>
          </w:divBdr>
        </w:div>
        <w:div w:id="2051612345">
          <w:marLeft w:val="576"/>
          <w:marRight w:val="0"/>
          <w:marTop w:val="120"/>
          <w:marBottom w:val="0"/>
          <w:divBdr>
            <w:top w:val="none" w:sz="0" w:space="0" w:color="auto"/>
            <w:left w:val="none" w:sz="0" w:space="0" w:color="auto"/>
            <w:bottom w:val="none" w:sz="0" w:space="0" w:color="auto"/>
            <w:right w:val="none" w:sz="0" w:space="0" w:color="auto"/>
          </w:divBdr>
        </w:div>
        <w:div w:id="957104022">
          <w:marLeft w:val="576"/>
          <w:marRight w:val="0"/>
          <w:marTop w:val="120"/>
          <w:marBottom w:val="0"/>
          <w:divBdr>
            <w:top w:val="none" w:sz="0" w:space="0" w:color="auto"/>
            <w:left w:val="none" w:sz="0" w:space="0" w:color="auto"/>
            <w:bottom w:val="none" w:sz="0" w:space="0" w:color="auto"/>
            <w:right w:val="none" w:sz="0" w:space="0" w:color="auto"/>
          </w:divBdr>
        </w:div>
        <w:div w:id="2079475554">
          <w:marLeft w:val="576"/>
          <w:marRight w:val="0"/>
          <w:marTop w:val="120"/>
          <w:marBottom w:val="0"/>
          <w:divBdr>
            <w:top w:val="none" w:sz="0" w:space="0" w:color="auto"/>
            <w:left w:val="none" w:sz="0" w:space="0" w:color="auto"/>
            <w:bottom w:val="none" w:sz="0" w:space="0" w:color="auto"/>
            <w:right w:val="none" w:sz="0" w:space="0" w:color="auto"/>
          </w:divBdr>
        </w:div>
        <w:div w:id="644895099">
          <w:marLeft w:val="576"/>
          <w:marRight w:val="0"/>
          <w:marTop w:val="12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3619</TotalTime>
  <Pages>15</Pages>
  <Words>1881</Words>
  <Characters>10723</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881</cp:revision>
  <dcterms:created xsi:type="dcterms:W3CDTF">2021-01-06T11:34:00Z</dcterms:created>
  <dcterms:modified xsi:type="dcterms:W3CDTF">2021-07-26T14:22:00Z</dcterms:modified>
</cp:coreProperties>
</file>