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CF3C1B" w:rsidRPr="00000796" w:rsidRDefault="00000796" w:rsidP="00DC0EDF">
      <w:pPr>
        <w:spacing w:line="360" w:lineRule="auto"/>
        <w:jc w:val="center"/>
        <w:rPr>
          <w:rFonts w:ascii="Times New Roman" w:hAnsi="Times New Roman" w:cs="Times New Roman"/>
          <w:b/>
          <w:bCs/>
          <w:sz w:val="48"/>
          <w:szCs w:val="48"/>
        </w:rPr>
      </w:pPr>
      <w:r w:rsidRPr="00000796">
        <w:rPr>
          <w:rFonts w:ascii="Times New Roman" w:hAnsi="Times New Roman" w:cs="Times New Roman"/>
          <w:b/>
          <w:bCs/>
          <w:sz w:val="48"/>
          <w:szCs w:val="48"/>
        </w:rPr>
        <w:t>A Knowledge-based Adaptive Discrete Water Wave Optimization for Solving Cloud Workflow Scheduling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00796" w:rsidRDefault="0000079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53353" w:rsidRPr="00E53353" w:rsidRDefault="00E53353" w:rsidP="00E5335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53353">
        <w:rPr>
          <w:rFonts w:ascii="Times New Roman" w:eastAsia="Times New Roman" w:hAnsi="Times New Roman" w:cs="Times New Roman"/>
          <w:color w:val="333333"/>
          <w:sz w:val="32"/>
          <w:szCs w:val="32"/>
          <w:lang w:val="en-IN" w:eastAsia="en-IN" w:bidi="ta-IN"/>
        </w:rPr>
        <w:t>Workflow scheduling in cloud environments has become a significant topic in both commercial and industrial applications. However, it is still an extraordinarily challenge to generate effective and economical scheduling schemes under the deadline constraint especially for the large scale workflow applications. To address the issue, this paper investigates the cloud workflow scheduling problem with the aim of minimizing the whole cost of workflow execution whereas maintaining its execution time under a predetermined deadline. A novel knowledge-based adaptive discrete water wave optimization (KADWWO) algorithm is developed based on the problem-specific knowledge of cloud workflow scheduling. In the proposed KADWWO, a discrete propagation operator is designed based on the idle time knowledge of hourly-based cost model to adaptively explore the huge search space. The adaptive refraction operator is employed to avoid stagnation and expand the available resource pool. Meanwhile, the dynamic grouping based breaking operator is designed to exploit the excellent block structure knowledge of task allocation scheme and corresponding resource to intensify the local region and accelerate convergence. Extensive simulation experiments on the well-known scientific workflow demonstrate that the KADWWO approach outperforms several recent state-of-the-art algorithms.</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5335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B3494" w:rsidRDefault="00216E42" w:rsidP="003B349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B3494">
        <w:rPr>
          <w:rFonts w:ascii="Times New Roman" w:hAnsi="Times New Roman" w:cs="Times New Roman"/>
          <w:sz w:val="32"/>
          <w:szCs w:val="32"/>
          <w:lang w:val="en-IN"/>
        </w:rPr>
        <w:t>Some efforts have been de</w:t>
      </w:r>
      <w:r w:rsidRPr="003B3494">
        <w:rPr>
          <w:rFonts w:ascii="Times New Roman" w:hAnsi="Times New Roman" w:cs="Times New Roman"/>
          <w:sz w:val="32"/>
          <w:szCs w:val="32"/>
          <w:lang w:val="en-IN"/>
        </w:rPr>
        <w:t>dicated so far towards classifying the state of the art on nature- and bio-inspired optimization in a taxonomy with well-defined criteria, allowing researchers to classify existing algorithms and newly proposed schemes.</w:t>
      </w:r>
    </w:p>
    <w:p w:rsidR="00000000" w:rsidRPr="003B3494" w:rsidRDefault="00216E42" w:rsidP="003B349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B3494">
        <w:rPr>
          <w:rFonts w:ascii="Times New Roman" w:hAnsi="Times New Roman" w:cs="Times New Roman"/>
          <w:sz w:val="32"/>
          <w:szCs w:val="32"/>
          <w:lang w:val="en-IN"/>
        </w:rPr>
        <w:t>This paper addresses this problem b</w:t>
      </w:r>
      <w:r w:rsidRPr="003B3494">
        <w:rPr>
          <w:rFonts w:ascii="Times New Roman" w:hAnsi="Times New Roman" w:cs="Times New Roman"/>
          <w:sz w:val="32"/>
          <w:szCs w:val="32"/>
          <w:lang w:val="en-IN"/>
        </w:rPr>
        <w:t>y proposing two comprehensive, principle-based taxonomies that allow researchers to organize existing and future algorithmic developments into well-defined categories, considering two different criteria: the source of inspiration and the behavior of each a</w:t>
      </w:r>
      <w:r w:rsidRPr="003B3494">
        <w:rPr>
          <w:rFonts w:ascii="Times New Roman" w:hAnsi="Times New Roman" w:cs="Times New Roman"/>
          <w:sz w:val="32"/>
          <w:szCs w:val="32"/>
          <w:lang w:val="en-IN"/>
        </w:rPr>
        <w:t xml:space="preserve">lgorithm. </w:t>
      </w:r>
    </w:p>
    <w:p w:rsidR="00000000" w:rsidRPr="003B3494" w:rsidRDefault="00216E42" w:rsidP="003B349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B3494">
        <w:rPr>
          <w:rFonts w:ascii="Times New Roman" w:hAnsi="Times New Roman" w:cs="Times New Roman"/>
          <w:sz w:val="32"/>
          <w:szCs w:val="32"/>
          <w:lang w:val="en-IN"/>
        </w:rPr>
        <w:t>To the best of our knowledge, there has been no previous attempt as ambitious as the one presented in this overview to organize the existing literature on nature- and bio-inspired optimization.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B3494" w:rsidRDefault="00216E42" w:rsidP="003B3494">
      <w:pPr>
        <w:numPr>
          <w:ilvl w:val="0"/>
          <w:numId w:val="45"/>
        </w:numPr>
        <w:spacing w:line="360" w:lineRule="auto"/>
        <w:jc w:val="both"/>
        <w:rPr>
          <w:rFonts w:ascii="Times New Roman" w:hAnsi="Times New Roman" w:cs="Times New Roman"/>
          <w:bCs/>
          <w:sz w:val="32"/>
          <w:szCs w:val="32"/>
          <w:lang w:val="en-IN"/>
        </w:rPr>
      </w:pPr>
      <w:r w:rsidRPr="003B3494">
        <w:rPr>
          <w:rFonts w:ascii="Times New Roman" w:hAnsi="Times New Roman" w:cs="Times New Roman"/>
          <w:bCs/>
          <w:sz w:val="32"/>
          <w:szCs w:val="32"/>
          <w:lang w:val="en-IN"/>
        </w:rPr>
        <w:t>The flow-shop scheduling problem (FSP) has been a</w:t>
      </w:r>
      <w:r w:rsidRPr="003B3494">
        <w:rPr>
          <w:rFonts w:ascii="Times New Roman" w:hAnsi="Times New Roman" w:cs="Times New Roman"/>
          <w:bCs/>
          <w:sz w:val="32"/>
          <w:szCs w:val="32"/>
          <w:lang w:val="en-IN"/>
        </w:rPr>
        <w:t xml:space="preserve"> focus of extensive study in the operations research literature over the past several decades.</w:t>
      </w:r>
    </w:p>
    <w:p w:rsidR="00000000" w:rsidRPr="003B3494" w:rsidRDefault="00216E42" w:rsidP="003B3494">
      <w:pPr>
        <w:numPr>
          <w:ilvl w:val="0"/>
          <w:numId w:val="45"/>
        </w:numPr>
        <w:spacing w:line="360" w:lineRule="auto"/>
        <w:jc w:val="both"/>
        <w:rPr>
          <w:rFonts w:ascii="Times New Roman" w:hAnsi="Times New Roman" w:cs="Times New Roman"/>
          <w:bCs/>
          <w:sz w:val="32"/>
          <w:szCs w:val="32"/>
          <w:lang w:val="en-IN"/>
        </w:rPr>
      </w:pPr>
      <w:r w:rsidRPr="003B3494">
        <w:rPr>
          <w:rFonts w:ascii="Times New Roman" w:hAnsi="Times New Roman" w:cs="Times New Roman"/>
          <w:bCs/>
          <w:sz w:val="32"/>
          <w:szCs w:val="32"/>
          <w:lang w:val="en-IN"/>
        </w:rPr>
        <w:t>Exact solutions are obtained by the exact methods in the optimization process; however, the computational complexity and storage of the algorithms increases wit</w:t>
      </w:r>
      <w:r w:rsidRPr="003B3494">
        <w:rPr>
          <w:rFonts w:ascii="Times New Roman" w:hAnsi="Times New Roman" w:cs="Times New Roman"/>
          <w:bCs/>
          <w:sz w:val="32"/>
          <w:szCs w:val="32"/>
          <w:lang w:val="en-IN"/>
        </w:rPr>
        <w:t>h increasing problem size.</w:t>
      </w:r>
    </w:p>
    <w:p w:rsidR="00000000" w:rsidRPr="003B3494" w:rsidRDefault="00216E42" w:rsidP="003B3494">
      <w:pPr>
        <w:numPr>
          <w:ilvl w:val="0"/>
          <w:numId w:val="45"/>
        </w:numPr>
        <w:spacing w:line="360" w:lineRule="auto"/>
        <w:jc w:val="both"/>
        <w:rPr>
          <w:rFonts w:ascii="Times New Roman" w:hAnsi="Times New Roman" w:cs="Times New Roman"/>
          <w:bCs/>
          <w:sz w:val="32"/>
          <w:szCs w:val="32"/>
          <w:lang w:val="en-IN"/>
        </w:rPr>
      </w:pPr>
      <w:r w:rsidRPr="003B3494">
        <w:rPr>
          <w:rFonts w:ascii="Times New Roman" w:hAnsi="Times New Roman" w:cs="Times New Roman"/>
          <w:bCs/>
          <w:sz w:val="32"/>
          <w:szCs w:val="32"/>
          <w:lang w:val="en-IN"/>
        </w:rPr>
        <w:lastRenderedPageBreak/>
        <w:t>Constructive heuristics consume less time to obtain the best solutions, but the solution quality of the specific problems usually does not satisfy the requirements of the problem.</w:t>
      </w:r>
    </w:p>
    <w:p w:rsidR="00000000" w:rsidRPr="003B3494" w:rsidRDefault="00216E42" w:rsidP="003B3494">
      <w:pPr>
        <w:numPr>
          <w:ilvl w:val="0"/>
          <w:numId w:val="45"/>
        </w:numPr>
        <w:spacing w:line="360" w:lineRule="auto"/>
        <w:jc w:val="both"/>
        <w:rPr>
          <w:rFonts w:ascii="Times New Roman" w:hAnsi="Times New Roman" w:cs="Times New Roman"/>
          <w:bCs/>
          <w:sz w:val="32"/>
          <w:szCs w:val="32"/>
          <w:lang w:val="en-IN"/>
        </w:rPr>
      </w:pPr>
      <w:r w:rsidRPr="003B3494">
        <w:rPr>
          <w:rFonts w:ascii="Times New Roman" w:hAnsi="Times New Roman" w:cs="Times New Roman"/>
          <w:bCs/>
          <w:sz w:val="32"/>
          <w:szCs w:val="32"/>
          <w:lang w:val="en-IN"/>
        </w:rPr>
        <w:t xml:space="preserve">However, </w:t>
      </w:r>
      <w:r w:rsidRPr="003B3494">
        <w:rPr>
          <w:rFonts w:ascii="Times New Roman" w:hAnsi="Times New Roman" w:cs="Times New Roman"/>
          <w:bCs/>
          <w:sz w:val="32"/>
          <w:szCs w:val="32"/>
          <w:lang w:val="en-IN"/>
        </w:rPr>
        <w:t xml:space="preserve">setting reasonable upper and lower bounds for the parameters according to the scale of the problem is still a key issue. </w:t>
      </w:r>
    </w:p>
    <w:p w:rsidR="000B33B0" w:rsidRPr="003B3494" w:rsidRDefault="006A300A" w:rsidP="003B3494">
      <w:pPr>
        <w:spacing w:line="360" w:lineRule="auto"/>
        <w:jc w:val="both"/>
        <w:rPr>
          <w:rFonts w:ascii="Times New Roman" w:eastAsia="Times New Roman" w:hAnsi="Times New Roman" w:cs="Times New Roman"/>
          <w:sz w:val="32"/>
          <w:szCs w:val="32"/>
        </w:rPr>
      </w:pPr>
      <w:r w:rsidRPr="003B3494">
        <w:rPr>
          <w:rFonts w:ascii="Times New Roman" w:hAnsi="Times New Roman" w:cs="Times New Roman"/>
          <w:b/>
          <w:sz w:val="36"/>
          <w:szCs w:val="36"/>
        </w:rPr>
        <w:t xml:space="preserve">2.2. PROPOSED </w:t>
      </w:r>
      <w:r w:rsidR="000B33B0" w:rsidRPr="003B3494">
        <w:rPr>
          <w:rFonts w:ascii="Times New Roman" w:hAnsi="Times New Roman" w:cs="Times New Roman"/>
          <w:b/>
          <w:sz w:val="36"/>
          <w:szCs w:val="36"/>
        </w:rPr>
        <w:t xml:space="preserve">SYSTEM </w:t>
      </w:r>
    </w:p>
    <w:p w:rsidR="003B3494" w:rsidRPr="003B3494" w:rsidRDefault="003B3494" w:rsidP="003B3494">
      <w:pPr>
        <w:pStyle w:val="NormalWeb"/>
        <w:numPr>
          <w:ilvl w:val="0"/>
          <w:numId w:val="46"/>
        </w:numPr>
        <w:spacing w:before="0" w:beforeAutospacing="0" w:after="0" w:afterAutospacing="0" w:line="360" w:lineRule="auto"/>
        <w:ind w:left="284" w:hanging="284"/>
        <w:jc w:val="both"/>
        <w:rPr>
          <w:sz w:val="32"/>
          <w:szCs w:val="32"/>
        </w:rPr>
      </w:pPr>
      <w:r w:rsidRPr="003B3494">
        <w:rPr>
          <w:sz w:val="32"/>
          <w:szCs w:val="32"/>
        </w:rPr>
        <w:t xml:space="preserve">The proposed AGA makes balance of Quality of Service attributes without violating soft and hard constraints. </w:t>
      </w:r>
    </w:p>
    <w:p w:rsidR="003B3494" w:rsidRPr="003B3494" w:rsidRDefault="003B3494" w:rsidP="003B3494">
      <w:pPr>
        <w:pStyle w:val="NormalWeb"/>
        <w:numPr>
          <w:ilvl w:val="0"/>
          <w:numId w:val="46"/>
        </w:numPr>
        <w:spacing w:before="0" w:beforeAutospacing="0" w:after="0" w:afterAutospacing="0" w:line="360" w:lineRule="auto"/>
        <w:ind w:left="284" w:hanging="284"/>
        <w:jc w:val="both"/>
        <w:rPr>
          <w:sz w:val="32"/>
          <w:szCs w:val="32"/>
        </w:rPr>
      </w:pPr>
      <w:r w:rsidRPr="003B3494">
        <w:rPr>
          <w:sz w:val="32"/>
          <w:szCs w:val="32"/>
        </w:rPr>
        <w:t>A major fraction of the publications comprising this plot proposed new bio-inspired algorithms at their time.</w:t>
      </w:r>
    </w:p>
    <w:p w:rsidR="003B3494" w:rsidRPr="003B3494" w:rsidRDefault="003B3494" w:rsidP="003B3494">
      <w:pPr>
        <w:pStyle w:val="NormalWeb"/>
        <w:numPr>
          <w:ilvl w:val="0"/>
          <w:numId w:val="46"/>
        </w:numPr>
        <w:spacing w:before="0" w:beforeAutospacing="0" w:after="0" w:afterAutospacing="0" w:line="360" w:lineRule="auto"/>
        <w:ind w:left="284" w:hanging="284"/>
        <w:jc w:val="both"/>
        <w:rPr>
          <w:sz w:val="32"/>
          <w:szCs w:val="32"/>
        </w:rPr>
      </w:pPr>
      <w:r w:rsidRPr="003B3494">
        <w:rPr>
          <w:sz w:val="32"/>
          <w:szCs w:val="32"/>
        </w:rPr>
        <w:t>Considering the classifications obtained in our wide study, we have critically examined the reviewed literature classification in the different taxonomies proposed in this work.</w:t>
      </w:r>
    </w:p>
    <w:p w:rsidR="003B3494" w:rsidRPr="003B3494" w:rsidRDefault="003B3494" w:rsidP="003B3494">
      <w:pPr>
        <w:pStyle w:val="NormalWeb"/>
        <w:numPr>
          <w:ilvl w:val="0"/>
          <w:numId w:val="46"/>
        </w:numPr>
        <w:spacing w:before="0" w:beforeAutospacing="0" w:after="0" w:afterAutospacing="0" w:line="360" w:lineRule="auto"/>
        <w:ind w:left="284" w:hanging="284"/>
        <w:jc w:val="both"/>
        <w:rPr>
          <w:sz w:val="32"/>
          <w:szCs w:val="32"/>
        </w:rPr>
      </w:pPr>
      <w:r w:rsidRPr="003B3494">
        <w:rPr>
          <w:sz w:val="32"/>
          <w:szCs w:val="32"/>
        </w:rPr>
        <w:t>In our classification, categories laying at the same level are disjoint sets, which involves that each proposed algorithm can be only a member of one of these categories.</w:t>
      </w:r>
    </w:p>
    <w:p w:rsidR="003B3494" w:rsidRPr="003B3494" w:rsidRDefault="003B3494" w:rsidP="003B3494">
      <w:pPr>
        <w:pStyle w:val="NormalWeb"/>
        <w:numPr>
          <w:ilvl w:val="0"/>
          <w:numId w:val="46"/>
        </w:numPr>
        <w:spacing w:before="0" w:beforeAutospacing="0" w:after="0" w:afterAutospacing="0" w:line="360" w:lineRule="auto"/>
        <w:ind w:left="284" w:hanging="284"/>
        <w:jc w:val="both"/>
        <w:rPr>
          <w:sz w:val="32"/>
          <w:szCs w:val="32"/>
        </w:rPr>
      </w:pPr>
      <w:r w:rsidRPr="003B3494">
        <w:rPr>
          <w:sz w:val="32"/>
          <w:szCs w:val="32"/>
        </w:rPr>
        <w:t>When new algorithms are proposed, unfortunately many of them are only compared to very basic and classical algorithms.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B3494" w:rsidRDefault="00216E42" w:rsidP="003B349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3494">
        <w:rPr>
          <w:rFonts w:ascii="Times New Roman" w:eastAsia="AdvGulliv-R" w:hAnsi="Times New Roman" w:cs="Times New Roman"/>
          <w:bCs/>
          <w:sz w:val="32"/>
          <w:szCs w:val="32"/>
          <w:lang w:val="en-IN"/>
        </w:rPr>
        <w:t>The performance of SWWO benefit</w:t>
      </w:r>
      <w:r w:rsidRPr="003B3494">
        <w:rPr>
          <w:rFonts w:ascii="Times New Roman" w:eastAsia="AdvGulliv-R" w:hAnsi="Times New Roman" w:cs="Times New Roman"/>
          <w:bCs/>
          <w:sz w:val="32"/>
          <w:szCs w:val="32"/>
          <w:lang w:val="en-IN"/>
        </w:rPr>
        <w:t>s from the combination of the self-adaptability of WWO with the depth search of the block-shift operator.</w:t>
      </w:r>
    </w:p>
    <w:p w:rsidR="00000000" w:rsidRPr="003B3494" w:rsidRDefault="00216E42" w:rsidP="003B349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3494">
        <w:rPr>
          <w:rFonts w:ascii="Times New Roman" w:eastAsia="AdvGulliv-R" w:hAnsi="Times New Roman" w:cs="Times New Roman"/>
          <w:bCs/>
          <w:sz w:val="32"/>
          <w:szCs w:val="32"/>
          <w:lang w:val="en-IN"/>
        </w:rPr>
        <w:lastRenderedPageBreak/>
        <w:t>The results show that the convergence performance and stability of SWWO are better than state-of-the-art algorithms for the NWFSP.</w:t>
      </w:r>
    </w:p>
    <w:p w:rsidR="00000000" w:rsidRPr="003B3494" w:rsidRDefault="00216E42" w:rsidP="003B349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3494">
        <w:rPr>
          <w:rFonts w:ascii="Times New Roman" w:eastAsia="AdvGulliv-R" w:hAnsi="Times New Roman" w:cs="Times New Roman"/>
          <w:bCs/>
          <w:sz w:val="32"/>
          <w:szCs w:val="32"/>
          <w:lang w:val="en-IN"/>
        </w:rPr>
        <w:t>The superior perf</w:t>
      </w:r>
      <w:r w:rsidRPr="003B3494">
        <w:rPr>
          <w:rFonts w:ascii="Times New Roman" w:eastAsia="AdvGulliv-R" w:hAnsi="Times New Roman" w:cs="Times New Roman"/>
          <w:bCs/>
          <w:sz w:val="32"/>
          <w:szCs w:val="32"/>
          <w:lang w:val="en-IN"/>
        </w:rPr>
        <w:t>ormance of SWWO comes from the combination of the self-adaptability of WWO with the depth search of the block-shift operator.</w:t>
      </w:r>
    </w:p>
    <w:p w:rsidR="00000000" w:rsidRPr="003B3494" w:rsidRDefault="00216E42" w:rsidP="003B349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3494">
        <w:rPr>
          <w:rFonts w:ascii="Times New Roman" w:eastAsia="AdvGulliv-R" w:hAnsi="Times New Roman" w:cs="Times New Roman"/>
          <w:bCs/>
          <w:sz w:val="32"/>
          <w:szCs w:val="32"/>
          <w:lang w:val="en-IN"/>
        </w:rPr>
        <w:t>Although various methods have been proposed and applied to solve the NWFSP, practitioners and researchers are still pursuing effi</w:t>
      </w:r>
      <w:r w:rsidRPr="003B3494">
        <w:rPr>
          <w:rFonts w:ascii="Times New Roman" w:eastAsia="AdvGulliv-R" w:hAnsi="Times New Roman" w:cs="Times New Roman"/>
          <w:bCs/>
          <w:sz w:val="32"/>
          <w:szCs w:val="32"/>
          <w:lang w:val="en-IN"/>
        </w:rPr>
        <w:t>cient methods.</w:t>
      </w:r>
    </w:p>
    <w:p w:rsidR="00000000" w:rsidRPr="003B3494" w:rsidRDefault="00216E42" w:rsidP="003B349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3494">
        <w:rPr>
          <w:rFonts w:ascii="Times New Roman" w:eastAsia="AdvGulliv-R" w:hAnsi="Times New Roman" w:cs="Times New Roman"/>
          <w:bCs/>
          <w:sz w:val="32"/>
          <w:szCs w:val="32"/>
          <w:lang w:val="en-IN"/>
        </w:rPr>
        <w:t xml:space="preserve">The direct motivation for SWWO is to continually explore efficient algorithms to solve the NWFSP in certain manufacturing environments.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26AA2" w:rsidRDefault="003B3494" w:rsidP="00E53AA4">
            <w:pPr>
              <w:tabs>
                <w:tab w:val="left" w:pos="720"/>
              </w:tabs>
              <w:spacing w:after="100" w:line="360" w:lineRule="auto"/>
              <w:jc w:val="both"/>
              <w:rPr>
                <w:rFonts w:ascii="Times New Roman" w:hAnsi="Times New Roman" w:cs="Times New Roman"/>
                <w:sz w:val="28"/>
                <w:szCs w:val="28"/>
              </w:rPr>
            </w:pPr>
            <w:r w:rsidRPr="00A26AA2">
              <w:rPr>
                <w:rFonts w:ascii="Times New Roman" w:hAnsi="Times New Roman" w:cs="Times New Roman"/>
                <w:sz w:val="28"/>
                <w:szCs w:val="28"/>
              </w:rPr>
              <w:t>Scheduling No-Wait Robotic Cells with Two and Three Machines</w:t>
            </w:r>
          </w:p>
        </w:tc>
        <w:tc>
          <w:tcPr>
            <w:tcW w:w="3192" w:type="dxa"/>
          </w:tcPr>
          <w:p w:rsidR="000C407B" w:rsidRPr="00A26AA2" w:rsidRDefault="003B3494" w:rsidP="003B3494">
            <w:pPr>
              <w:tabs>
                <w:tab w:val="left" w:pos="720"/>
              </w:tabs>
              <w:spacing w:after="100" w:line="360" w:lineRule="auto"/>
              <w:jc w:val="both"/>
              <w:rPr>
                <w:rFonts w:ascii="Times New Roman" w:hAnsi="Times New Roman" w:cs="Times New Roman"/>
                <w:sz w:val="28"/>
                <w:szCs w:val="28"/>
              </w:rPr>
            </w:pPr>
            <w:r w:rsidRPr="00A26AA2">
              <w:rPr>
                <w:rFonts w:ascii="Times New Roman" w:hAnsi="Times New Roman" w:cs="Times New Roman"/>
                <w:sz w:val="28"/>
                <w:szCs w:val="28"/>
              </w:rPr>
              <w:t xml:space="preserve">Agnetis, A. </w:t>
            </w:r>
          </w:p>
        </w:tc>
        <w:tc>
          <w:tcPr>
            <w:tcW w:w="3192" w:type="dxa"/>
          </w:tcPr>
          <w:p w:rsidR="000C407B" w:rsidRPr="00A26AA2" w:rsidRDefault="003B3494" w:rsidP="00E53AA4">
            <w:pPr>
              <w:tabs>
                <w:tab w:val="left" w:pos="720"/>
              </w:tabs>
              <w:spacing w:after="100" w:line="360" w:lineRule="auto"/>
              <w:jc w:val="both"/>
              <w:rPr>
                <w:rFonts w:ascii="Times New Roman" w:hAnsi="Times New Roman" w:cs="Times New Roman"/>
                <w:sz w:val="28"/>
                <w:szCs w:val="28"/>
              </w:rPr>
            </w:pPr>
            <w:r w:rsidRPr="00A26AA2">
              <w:rPr>
                <w:rFonts w:ascii="Times New Roman" w:hAnsi="Times New Roman" w:cs="Times New Roman"/>
                <w:color w:val="333333"/>
                <w:sz w:val="28"/>
                <w:szCs w:val="28"/>
                <w:shd w:val="clear" w:color="auto" w:fill="FFFFFF"/>
              </w:rPr>
              <w:t>A no-wait robotic cell is an automated m-machine flow shop in which one robot is used to move the parts from a machine to the next, as well as between the machines and the input/output devices.</w:t>
            </w:r>
          </w:p>
        </w:tc>
      </w:tr>
      <w:tr w:rsidR="000C407B" w:rsidTr="000C407B">
        <w:trPr>
          <w:trHeight w:val="2942"/>
        </w:trPr>
        <w:tc>
          <w:tcPr>
            <w:tcW w:w="3192" w:type="dxa"/>
          </w:tcPr>
          <w:p w:rsidR="000C407B" w:rsidRPr="00A26AA2" w:rsidRDefault="003B3494" w:rsidP="00E53AA4">
            <w:pPr>
              <w:tabs>
                <w:tab w:val="left" w:pos="720"/>
              </w:tabs>
              <w:spacing w:after="100" w:line="360" w:lineRule="auto"/>
              <w:jc w:val="both"/>
              <w:rPr>
                <w:rFonts w:ascii="Times New Roman" w:hAnsi="Times New Roman" w:cs="Times New Roman"/>
                <w:sz w:val="28"/>
                <w:szCs w:val="28"/>
              </w:rPr>
            </w:pPr>
            <w:r w:rsidRPr="00A26AA2">
              <w:rPr>
                <w:rFonts w:ascii="Times New Roman" w:hAnsi="Times New Roman" w:cs="Times New Roman"/>
                <w:sz w:val="28"/>
                <w:szCs w:val="28"/>
              </w:rPr>
              <w:lastRenderedPageBreak/>
              <w:t>Minimizing Total Tardiness in No-Wait Flowshops</w:t>
            </w:r>
          </w:p>
        </w:tc>
        <w:tc>
          <w:tcPr>
            <w:tcW w:w="3192" w:type="dxa"/>
          </w:tcPr>
          <w:p w:rsidR="000C407B" w:rsidRPr="00A26AA2" w:rsidRDefault="003B3494" w:rsidP="003B3494">
            <w:pPr>
              <w:tabs>
                <w:tab w:val="left" w:pos="720"/>
              </w:tabs>
              <w:spacing w:after="100" w:line="360" w:lineRule="auto"/>
              <w:jc w:val="both"/>
              <w:rPr>
                <w:rFonts w:ascii="Times New Roman" w:hAnsi="Times New Roman" w:cs="Times New Roman"/>
                <w:sz w:val="28"/>
                <w:szCs w:val="28"/>
              </w:rPr>
            </w:pPr>
            <w:r w:rsidRPr="00A26AA2">
              <w:rPr>
                <w:rFonts w:ascii="Times New Roman" w:hAnsi="Times New Roman" w:cs="Times New Roman"/>
                <w:sz w:val="28"/>
                <w:szCs w:val="28"/>
              </w:rPr>
              <w:t xml:space="preserve">Aldowaisan, Tariq, and Ali Allahverdi. </w:t>
            </w:r>
          </w:p>
        </w:tc>
        <w:tc>
          <w:tcPr>
            <w:tcW w:w="3192" w:type="dxa"/>
          </w:tcPr>
          <w:p w:rsidR="000C407B" w:rsidRPr="00A26AA2" w:rsidRDefault="003B3494" w:rsidP="00E53AA4">
            <w:pPr>
              <w:tabs>
                <w:tab w:val="left" w:pos="720"/>
              </w:tabs>
              <w:spacing w:after="100" w:line="360" w:lineRule="auto"/>
              <w:jc w:val="both"/>
              <w:rPr>
                <w:rFonts w:ascii="Times New Roman" w:hAnsi="Times New Roman" w:cs="Times New Roman"/>
                <w:sz w:val="28"/>
                <w:szCs w:val="28"/>
              </w:rPr>
            </w:pPr>
            <w:r w:rsidRPr="00A26AA2">
              <w:rPr>
                <w:rFonts w:ascii="Times New Roman" w:hAnsi="Times New Roman" w:cs="Times New Roman"/>
                <w:color w:val="333333"/>
                <w:sz w:val="28"/>
                <w:szCs w:val="28"/>
                <w:shd w:val="clear" w:color="auto" w:fill="FFFFFF"/>
              </w:rPr>
              <w:t>We address the m-machine no-wait flowshop scheduling problem; where the objective is to minimize total tardiness.</w:t>
            </w:r>
          </w:p>
        </w:tc>
      </w:tr>
      <w:tr w:rsidR="000C407B" w:rsidTr="000C407B">
        <w:tc>
          <w:tcPr>
            <w:tcW w:w="3192" w:type="dxa"/>
          </w:tcPr>
          <w:p w:rsidR="000C407B" w:rsidRPr="00A26AA2" w:rsidRDefault="003B3494" w:rsidP="00E53AA4">
            <w:pPr>
              <w:tabs>
                <w:tab w:val="left" w:pos="720"/>
              </w:tabs>
              <w:spacing w:after="100" w:line="360" w:lineRule="auto"/>
              <w:jc w:val="both"/>
              <w:rPr>
                <w:rFonts w:ascii="Times New Roman" w:hAnsi="Times New Roman" w:cs="Times New Roman"/>
                <w:sz w:val="28"/>
                <w:szCs w:val="28"/>
              </w:rPr>
            </w:pPr>
            <w:r w:rsidRPr="00A26AA2">
              <w:rPr>
                <w:rFonts w:ascii="Times New Roman" w:hAnsi="Times New Roman" w:cs="Times New Roman"/>
                <w:sz w:val="28"/>
                <w:szCs w:val="28"/>
              </w:rPr>
              <w:t>No-Wait Flowshop Scheduling Problem with Two Criteria; Total Tardiness and Makespan</w:t>
            </w:r>
          </w:p>
        </w:tc>
        <w:tc>
          <w:tcPr>
            <w:tcW w:w="3192" w:type="dxa"/>
          </w:tcPr>
          <w:p w:rsidR="000C407B" w:rsidRPr="00A26AA2" w:rsidRDefault="003B3494" w:rsidP="003B3494">
            <w:pPr>
              <w:tabs>
                <w:tab w:val="left" w:pos="720"/>
              </w:tabs>
              <w:spacing w:after="100" w:line="360" w:lineRule="auto"/>
              <w:jc w:val="both"/>
              <w:rPr>
                <w:rFonts w:ascii="Times New Roman" w:hAnsi="Times New Roman" w:cs="Times New Roman"/>
                <w:sz w:val="28"/>
                <w:szCs w:val="28"/>
              </w:rPr>
            </w:pPr>
            <w:r w:rsidRPr="00A26AA2">
              <w:rPr>
                <w:rFonts w:ascii="Times New Roman" w:hAnsi="Times New Roman" w:cs="Times New Roman"/>
                <w:sz w:val="28"/>
                <w:szCs w:val="28"/>
              </w:rPr>
              <w:t>Allahverdi, Ali, Harun Aydilek, and Asiye Aydilek.</w:t>
            </w:r>
          </w:p>
        </w:tc>
        <w:tc>
          <w:tcPr>
            <w:tcW w:w="3192" w:type="dxa"/>
          </w:tcPr>
          <w:p w:rsidR="000C407B" w:rsidRPr="00A26AA2" w:rsidRDefault="003B3494" w:rsidP="00E53AA4">
            <w:pPr>
              <w:tabs>
                <w:tab w:val="left" w:pos="720"/>
              </w:tabs>
              <w:spacing w:after="100" w:line="360" w:lineRule="auto"/>
              <w:jc w:val="both"/>
              <w:rPr>
                <w:rFonts w:ascii="Times New Roman" w:hAnsi="Times New Roman" w:cs="Times New Roman"/>
                <w:sz w:val="28"/>
                <w:szCs w:val="28"/>
              </w:rPr>
            </w:pPr>
            <w:r w:rsidRPr="00A26AA2">
              <w:rPr>
                <w:rFonts w:ascii="Times New Roman" w:hAnsi="Times New Roman" w:cs="Times New Roman"/>
                <w:color w:val="333333"/>
                <w:sz w:val="28"/>
                <w:szCs w:val="28"/>
                <w:shd w:val="clear" w:color="auto" w:fill="FFFFFF"/>
              </w:rPr>
              <w:t>We develop dominance relations and propose an algorithm, called algorithm AA, which is a combination of simulated annealing and insertion algorithm.</w:t>
            </w:r>
          </w:p>
        </w:tc>
      </w:tr>
      <w:tr w:rsidR="000C407B" w:rsidTr="000C407B">
        <w:tc>
          <w:tcPr>
            <w:tcW w:w="3192" w:type="dxa"/>
          </w:tcPr>
          <w:p w:rsidR="000C407B" w:rsidRPr="00A26AA2" w:rsidRDefault="003B3494" w:rsidP="00E53AA4">
            <w:pPr>
              <w:tabs>
                <w:tab w:val="left" w:pos="720"/>
              </w:tabs>
              <w:spacing w:after="100" w:line="360" w:lineRule="auto"/>
              <w:jc w:val="both"/>
              <w:rPr>
                <w:rFonts w:ascii="Times New Roman" w:hAnsi="Times New Roman" w:cs="Times New Roman"/>
                <w:sz w:val="28"/>
                <w:szCs w:val="28"/>
              </w:rPr>
            </w:pPr>
            <w:r w:rsidRPr="00A26AA2">
              <w:rPr>
                <w:rFonts w:ascii="Times New Roman" w:hAnsi="Times New Roman" w:cs="Times New Roman"/>
                <w:sz w:val="28"/>
                <w:szCs w:val="28"/>
              </w:rPr>
              <w:t>Water Wave Optimization Algorithm for Solving Multiarea Economic Dispatch Problem</w:t>
            </w:r>
          </w:p>
        </w:tc>
        <w:tc>
          <w:tcPr>
            <w:tcW w:w="3192" w:type="dxa"/>
          </w:tcPr>
          <w:p w:rsidR="000C407B" w:rsidRPr="00A26AA2" w:rsidRDefault="003B3494" w:rsidP="003B3494">
            <w:pPr>
              <w:tabs>
                <w:tab w:val="left" w:pos="720"/>
              </w:tabs>
              <w:spacing w:after="100" w:line="360" w:lineRule="auto"/>
              <w:jc w:val="both"/>
              <w:rPr>
                <w:rFonts w:ascii="Times New Roman" w:hAnsi="Times New Roman" w:cs="Times New Roman"/>
                <w:sz w:val="28"/>
                <w:szCs w:val="28"/>
              </w:rPr>
            </w:pPr>
            <w:r w:rsidRPr="00A26AA2">
              <w:rPr>
                <w:rFonts w:ascii="Times New Roman" w:hAnsi="Times New Roman" w:cs="Times New Roman"/>
                <w:sz w:val="28"/>
                <w:szCs w:val="28"/>
              </w:rPr>
              <w:t>Bala murugan, R., M. Siva, and L. Lakshmi narasimman.</w:t>
            </w:r>
          </w:p>
        </w:tc>
        <w:tc>
          <w:tcPr>
            <w:tcW w:w="3192" w:type="dxa"/>
          </w:tcPr>
          <w:p w:rsidR="000C407B" w:rsidRPr="00A26AA2" w:rsidRDefault="003B3494" w:rsidP="00E53AA4">
            <w:pPr>
              <w:tabs>
                <w:tab w:val="left" w:pos="720"/>
              </w:tabs>
              <w:spacing w:after="100" w:line="360" w:lineRule="auto"/>
              <w:jc w:val="both"/>
              <w:rPr>
                <w:rFonts w:ascii="Times New Roman" w:hAnsi="Times New Roman" w:cs="Times New Roman"/>
                <w:sz w:val="28"/>
                <w:szCs w:val="28"/>
              </w:rPr>
            </w:pPr>
            <w:r w:rsidRPr="00A26AA2">
              <w:rPr>
                <w:rFonts w:ascii="Times New Roman" w:hAnsi="Times New Roman" w:cs="Times New Roman"/>
                <w:color w:val="333333"/>
                <w:sz w:val="28"/>
                <w:szCs w:val="28"/>
                <w:shd w:val="clear" w:color="auto" w:fill="FFFFFF"/>
              </w:rPr>
              <w:t>WWOA is one of the nature inspired algorithm which mimics the phenomena of water waves for global optimization is implemented for the solution of multi-area economic dispatch problem.</w:t>
            </w:r>
          </w:p>
        </w:tc>
      </w:tr>
    </w:tbl>
    <w:p w:rsidR="00C16BAB" w:rsidRDefault="00C16BAB" w:rsidP="00E53AA4">
      <w:pPr>
        <w:tabs>
          <w:tab w:val="left" w:pos="720"/>
        </w:tabs>
        <w:spacing w:after="100" w:line="360" w:lineRule="auto"/>
        <w:jc w:val="both"/>
        <w:rPr>
          <w:rFonts w:ascii="Times New Roman" w:hAnsi="Times New Roman" w:cs="Times New Roman"/>
          <w:b/>
          <w:sz w:val="24"/>
          <w:szCs w:val="24"/>
        </w:rPr>
      </w:pPr>
    </w:p>
    <w:p w:rsidR="00C16BAB" w:rsidRDefault="00C16BAB" w:rsidP="00E53AA4">
      <w:pPr>
        <w:tabs>
          <w:tab w:val="left" w:pos="720"/>
        </w:tabs>
        <w:spacing w:after="100" w:line="360" w:lineRule="auto"/>
        <w:jc w:val="both"/>
        <w:rPr>
          <w:rFonts w:ascii="Times New Roman" w:hAnsi="Times New Roman" w:cs="Times New Roman"/>
          <w:b/>
          <w:sz w:val="24"/>
          <w:szCs w:val="24"/>
        </w:rPr>
      </w:pPr>
    </w:p>
    <w:p w:rsidR="00C16BAB" w:rsidRDefault="00C16BAB" w:rsidP="00E53AA4">
      <w:pPr>
        <w:tabs>
          <w:tab w:val="left" w:pos="720"/>
        </w:tabs>
        <w:spacing w:after="100" w:line="360" w:lineRule="auto"/>
        <w:jc w:val="both"/>
        <w:rPr>
          <w:rFonts w:ascii="Times New Roman" w:hAnsi="Times New Roman" w:cs="Times New Roman"/>
          <w:b/>
          <w:sz w:val="24"/>
          <w:szCs w:val="24"/>
        </w:rPr>
      </w:pPr>
    </w:p>
    <w:p w:rsidR="00C16BAB" w:rsidRDefault="00C16BA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C16BAB" w:rsidRDefault="00C16BA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C16BAB" w:rsidRDefault="00C16BA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16BAB" w:rsidP="00E53AA4">
      <w:pPr>
        <w:spacing w:after="0" w:line="360" w:lineRule="auto"/>
        <w:jc w:val="both"/>
        <w:rPr>
          <w:rFonts w:ascii="Times New Roman" w:hAnsi="Times New Roman" w:cs="Times New Roman"/>
        </w:rPr>
      </w:pPr>
      <w:r w:rsidRPr="00C16BAB">
        <w:rPr>
          <w:rFonts w:ascii="Times New Roman" w:hAnsi="Times New Roman" w:cs="Times New Roman"/>
        </w:rPr>
        <w:drawing>
          <wp:inline distT="0" distB="0" distL="0" distR="0">
            <wp:extent cx="5943600" cy="4316095"/>
            <wp:effectExtent l="19050" t="0" r="0" b="0"/>
            <wp:docPr id="2"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3160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D5F1C" w:rsidRPr="00FD5F1C" w:rsidRDefault="00FD5F1C" w:rsidP="00FD5F1C">
      <w:pPr>
        <w:pStyle w:val="BodyText"/>
        <w:rPr>
          <w:bCs/>
          <w:iCs/>
          <w:sz w:val="32"/>
          <w:szCs w:val="32"/>
          <w:lang w:val="en-IN"/>
        </w:rPr>
      </w:pPr>
      <w:r w:rsidRPr="00FD5F1C">
        <w:rPr>
          <w:bCs/>
          <w:iCs/>
          <w:sz w:val="32"/>
          <w:szCs w:val="32"/>
          <w:lang w:val="en-IN"/>
        </w:rPr>
        <w:t xml:space="preserve">    In this article, a novel SWWO algorithm, based on the framework of WWO, is applied to solve the NWFSP with the objective of minimizing the makespan. First, a neglected but efficient search mechanism named the block-shift mechanism is introduced into the propagation operation. Secondly, the crossover operation is applied to obtain the optimal solution in SWWO. Thirdly, the VNS operation is introduced into the breaking operation to increase the local search capability of the algorithm. Finally, the computational results and comparisons based on three benchmark sets suggest the effectiveness of SWWO for the NWFSP. Several issues deserve more in-depth study in the future. First, as an adaptive framework, SWWO constantly adjusts the size of the parameters to change the search space. However, setting reasonable upper and lower bounds for the parameters according to the scale of the problem is still a key issue. Secondly, the convergence and performance of SWWO should be analysed from a theoretical perspective. Moreover, the SWWO could be utilized in other fields.</w:t>
      </w:r>
      <w:r w:rsidRPr="00FD5F1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D5F1C" w:rsidRDefault="00FD5F1C" w:rsidP="00E53AA4">
      <w:pPr>
        <w:pStyle w:val="BodyText"/>
        <w:rPr>
          <w:b/>
          <w:iCs/>
          <w:sz w:val="28"/>
          <w:szCs w:val="28"/>
        </w:rPr>
      </w:pPr>
    </w:p>
    <w:p w:rsidR="00FD5F1C" w:rsidRDefault="00FD5F1C" w:rsidP="00E53AA4">
      <w:pPr>
        <w:pStyle w:val="BodyText"/>
        <w:rPr>
          <w:b/>
          <w:iCs/>
          <w:sz w:val="28"/>
          <w:szCs w:val="28"/>
        </w:rPr>
      </w:pPr>
    </w:p>
    <w:p w:rsidR="00FD5F1C" w:rsidRDefault="00FD5F1C" w:rsidP="00E53AA4">
      <w:pPr>
        <w:pStyle w:val="BodyText"/>
        <w:rPr>
          <w:b/>
          <w:iCs/>
          <w:sz w:val="28"/>
          <w:szCs w:val="28"/>
        </w:rPr>
      </w:pPr>
    </w:p>
    <w:p w:rsidR="00FD5F1C" w:rsidRDefault="00FD5F1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D5F1C" w:rsidRDefault="00216E42" w:rsidP="00FD5F1C">
      <w:pPr>
        <w:pStyle w:val="BodyText"/>
        <w:numPr>
          <w:ilvl w:val="0"/>
          <w:numId w:val="42"/>
        </w:numPr>
        <w:rPr>
          <w:sz w:val="32"/>
          <w:szCs w:val="32"/>
          <w:lang w:val="en-IN"/>
        </w:rPr>
      </w:pPr>
      <w:r w:rsidRPr="00FD5F1C">
        <w:rPr>
          <w:sz w:val="32"/>
          <w:szCs w:val="32"/>
          <w:lang w:val="en-IN"/>
        </w:rPr>
        <w:t>Agnetis, A. 2000. “Scheduling No-Wait Robotic Cells with Two and Three Machines.” European Journal of Op</w:t>
      </w:r>
      <w:r w:rsidRPr="00FD5F1C">
        <w:rPr>
          <w:sz w:val="32"/>
          <w:szCs w:val="32"/>
          <w:lang w:val="en-IN"/>
        </w:rPr>
        <w:t xml:space="preserve">erational Research 123 (2): 303–314. </w:t>
      </w:r>
    </w:p>
    <w:p w:rsidR="00000000" w:rsidRPr="00FD5F1C" w:rsidRDefault="00216E42" w:rsidP="00FD5F1C">
      <w:pPr>
        <w:pStyle w:val="BodyText"/>
        <w:numPr>
          <w:ilvl w:val="0"/>
          <w:numId w:val="42"/>
        </w:numPr>
        <w:rPr>
          <w:sz w:val="32"/>
          <w:szCs w:val="32"/>
          <w:lang w:val="en-IN"/>
        </w:rPr>
      </w:pPr>
      <w:r w:rsidRPr="00FD5F1C">
        <w:rPr>
          <w:sz w:val="32"/>
          <w:szCs w:val="32"/>
          <w:lang w:val="en-IN"/>
        </w:rPr>
        <w:t xml:space="preserve">Aldowaisan, Tariq, and Ali Allahverdi. 2012. “Minimizing Total Tardiness in No-Wait Flowshops.” Foundations of Computing and Decision Sciences 37 (3): 149–162. </w:t>
      </w:r>
    </w:p>
    <w:p w:rsidR="00000000" w:rsidRPr="00FD5F1C" w:rsidRDefault="00216E42" w:rsidP="00FD5F1C">
      <w:pPr>
        <w:pStyle w:val="BodyText"/>
        <w:numPr>
          <w:ilvl w:val="0"/>
          <w:numId w:val="42"/>
        </w:numPr>
        <w:rPr>
          <w:sz w:val="32"/>
          <w:szCs w:val="32"/>
          <w:lang w:val="en-IN"/>
        </w:rPr>
      </w:pPr>
      <w:r w:rsidRPr="00FD5F1C">
        <w:rPr>
          <w:sz w:val="32"/>
          <w:szCs w:val="32"/>
          <w:lang w:val="en-IN"/>
        </w:rPr>
        <w:t>Allahverdi, Ali, Harun Aydilek, and Asiye Aydilek. 2018</w:t>
      </w:r>
      <w:r w:rsidRPr="00FD5F1C">
        <w:rPr>
          <w:sz w:val="32"/>
          <w:szCs w:val="32"/>
          <w:lang w:val="en-IN"/>
        </w:rPr>
        <w:t xml:space="preserve">. “No-Wait Flowshop Scheduling Problem with Two Criteria; Total Tardiness and Makespan.” European Journal of Operational Research 269 (2): 590–601. </w:t>
      </w:r>
    </w:p>
    <w:p w:rsidR="00000000" w:rsidRPr="00FD5F1C" w:rsidRDefault="00216E42" w:rsidP="00FD5F1C">
      <w:pPr>
        <w:pStyle w:val="BodyText"/>
        <w:numPr>
          <w:ilvl w:val="0"/>
          <w:numId w:val="42"/>
        </w:numPr>
        <w:rPr>
          <w:sz w:val="32"/>
          <w:szCs w:val="32"/>
          <w:lang w:val="en-IN"/>
        </w:rPr>
      </w:pPr>
      <w:r w:rsidRPr="00FD5F1C">
        <w:rPr>
          <w:sz w:val="32"/>
          <w:szCs w:val="32"/>
          <w:lang w:val="en-IN"/>
        </w:rPr>
        <w:t>Balamurugan, R., M. Siva, and L. Lakshminarasimman. 2017. “Water Wave Optimization Algorithm for Solving M</w:t>
      </w:r>
      <w:r w:rsidRPr="00FD5F1C">
        <w:rPr>
          <w:sz w:val="32"/>
          <w:szCs w:val="32"/>
          <w:lang w:val="en-IN"/>
        </w:rPr>
        <w:t xml:space="preserve">ultiarea Economic Dispatch Problem.” International Journal of Computer Applications 167 (5): 19–27. </w:t>
      </w:r>
    </w:p>
    <w:p w:rsidR="00000000" w:rsidRPr="00FD5F1C" w:rsidRDefault="00216E42" w:rsidP="00FD5F1C">
      <w:pPr>
        <w:pStyle w:val="BodyText"/>
        <w:numPr>
          <w:ilvl w:val="0"/>
          <w:numId w:val="42"/>
        </w:numPr>
        <w:rPr>
          <w:sz w:val="32"/>
          <w:szCs w:val="32"/>
          <w:lang w:val="en-IN"/>
        </w:rPr>
      </w:pPr>
      <w:r w:rsidRPr="00FD5F1C">
        <w:rPr>
          <w:sz w:val="32"/>
          <w:szCs w:val="32"/>
          <w:lang w:val="en-IN"/>
        </w:rPr>
        <w:t>Carlier, Jacques. 1978. “Ordonnancements à contraintes disjonctives.” RAIRO - Operations Research 12 (4): 333–350.</w:t>
      </w:r>
      <w:r w:rsidRPr="00FD5F1C">
        <w:rPr>
          <w:sz w:val="32"/>
          <w:szCs w:val="32"/>
        </w:rPr>
        <w:t xml:space="preserve"> </w:t>
      </w:r>
    </w:p>
    <w:p w:rsidR="00000000" w:rsidRPr="00FD5F1C" w:rsidRDefault="00216E42" w:rsidP="00FD5F1C">
      <w:pPr>
        <w:pStyle w:val="BodyText"/>
        <w:numPr>
          <w:ilvl w:val="0"/>
          <w:numId w:val="42"/>
        </w:numPr>
        <w:rPr>
          <w:sz w:val="32"/>
          <w:szCs w:val="32"/>
          <w:lang w:val="en-IN"/>
        </w:rPr>
      </w:pPr>
      <w:r w:rsidRPr="00FD5F1C">
        <w:rPr>
          <w:sz w:val="32"/>
          <w:szCs w:val="32"/>
          <w:lang w:val="en-IN"/>
        </w:rPr>
        <w:t>França, P. M., G. Tin Jr, and L. S. B</w:t>
      </w:r>
      <w:r w:rsidRPr="00FD5F1C">
        <w:rPr>
          <w:sz w:val="32"/>
          <w:szCs w:val="32"/>
          <w:lang w:val="en-IN"/>
        </w:rPr>
        <w:t>uriol. 2006. “Genetic Algorithms for the No-Wait Flowshop Sequencing Problem with Time Restrictions.” International Journal of Production Research 44 (5): 939–957.</w:t>
      </w:r>
    </w:p>
    <w:p w:rsidR="00000000" w:rsidRPr="00FD5F1C" w:rsidRDefault="00216E42" w:rsidP="00FD5F1C">
      <w:pPr>
        <w:pStyle w:val="BodyText"/>
        <w:numPr>
          <w:ilvl w:val="0"/>
          <w:numId w:val="42"/>
        </w:numPr>
        <w:rPr>
          <w:sz w:val="32"/>
          <w:szCs w:val="32"/>
          <w:lang w:val="en-IN"/>
        </w:rPr>
      </w:pPr>
      <w:r w:rsidRPr="00FD5F1C">
        <w:rPr>
          <w:sz w:val="32"/>
          <w:szCs w:val="32"/>
          <w:lang w:val="en-IN"/>
        </w:rPr>
        <w:t>Gao, Kai Zhou, Quan Ke Pan, and Jun Qing Li. 2011. “Discrete Harmony Search Algorithm for t</w:t>
      </w:r>
      <w:r w:rsidRPr="00FD5F1C">
        <w:rPr>
          <w:sz w:val="32"/>
          <w:szCs w:val="32"/>
          <w:lang w:val="en-IN"/>
        </w:rPr>
        <w:t xml:space="preserve">he No-Wait Flow Shop </w:t>
      </w:r>
      <w:r w:rsidRPr="00FD5F1C">
        <w:rPr>
          <w:sz w:val="32"/>
          <w:szCs w:val="32"/>
          <w:lang w:val="en-IN"/>
        </w:rPr>
        <w:lastRenderedPageBreak/>
        <w:t xml:space="preserve">Scheduling Problem with Total Flow Time Criterion.” The International Journal of Advanced Manufacturing Technology 56 (5–8): 683–692. </w:t>
      </w:r>
    </w:p>
    <w:p w:rsidR="00000000" w:rsidRPr="00FD5F1C" w:rsidRDefault="00216E42" w:rsidP="00FD5F1C">
      <w:pPr>
        <w:pStyle w:val="BodyText"/>
        <w:numPr>
          <w:ilvl w:val="0"/>
          <w:numId w:val="42"/>
        </w:numPr>
        <w:rPr>
          <w:sz w:val="32"/>
          <w:szCs w:val="32"/>
          <w:lang w:val="en-IN"/>
        </w:rPr>
      </w:pPr>
      <w:r w:rsidRPr="00FD5F1C">
        <w:rPr>
          <w:sz w:val="32"/>
          <w:szCs w:val="32"/>
          <w:lang w:val="en-IN"/>
        </w:rPr>
        <w:t>Hall, Nicholas G., and Chelliah Sriskandarajah. 1996. “A Survey of Machine Scheduling Problems with</w:t>
      </w:r>
      <w:r w:rsidRPr="00FD5F1C">
        <w:rPr>
          <w:sz w:val="32"/>
          <w:szCs w:val="32"/>
          <w:lang w:val="en-IN"/>
        </w:rPr>
        <w:t xml:space="preserve"> Blocking and No-Wait in Process.” Operations Research 44 (3): 510–525. </w:t>
      </w:r>
    </w:p>
    <w:p w:rsidR="00000000" w:rsidRPr="00FD5F1C" w:rsidRDefault="00216E42" w:rsidP="00FD5F1C">
      <w:pPr>
        <w:pStyle w:val="BodyText"/>
        <w:numPr>
          <w:ilvl w:val="0"/>
          <w:numId w:val="42"/>
        </w:numPr>
        <w:rPr>
          <w:sz w:val="32"/>
          <w:szCs w:val="32"/>
          <w:lang w:val="en-IN"/>
        </w:rPr>
      </w:pPr>
      <w:r w:rsidRPr="00FD5F1C">
        <w:rPr>
          <w:sz w:val="32"/>
          <w:szCs w:val="32"/>
          <w:lang w:val="en-IN"/>
        </w:rPr>
        <w:t xml:space="preserve">Hansen, Pierre, and Nenad Mladenovic. 2001. “Variable Neighborhood Search: Principles and Applications.” European Journal of Operational Research 130 (3): 449–467. </w:t>
      </w:r>
    </w:p>
    <w:p w:rsidR="00000000" w:rsidRPr="00FD5F1C" w:rsidRDefault="00216E42" w:rsidP="00FD5F1C">
      <w:pPr>
        <w:pStyle w:val="BodyText"/>
        <w:numPr>
          <w:ilvl w:val="0"/>
          <w:numId w:val="42"/>
        </w:numPr>
        <w:rPr>
          <w:sz w:val="32"/>
          <w:szCs w:val="32"/>
          <w:lang w:val="en-IN"/>
        </w:rPr>
      </w:pPr>
      <w:r w:rsidRPr="00FD5F1C">
        <w:rPr>
          <w:sz w:val="32"/>
          <w:szCs w:val="32"/>
          <w:lang w:val="en-IN"/>
        </w:rPr>
        <w:t>Huang, J. D., J.</w:t>
      </w:r>
      <w:r w:rsidRPr="00FD5F1C">
        <w:rPr>
          <w:sz w:val="32"/>
          <w:szCs w:val="32"/>
          <w:lang w:val="en-IN"/>
        </w:rPr>
        <w:t xml:space="preserve"> J. Liu, Q. X. Chen, and N. Mao. 2017. “Minimizing Makespan in a Two-Stage Flow Shop with Parallel Batch-Processing Machines and Re-entrant Jobs.” Engineering Optimization 49 (6): 1010–1023.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6E42" w:rsidRDefault="00216E42" w:rsidP="003654DF">
      <w:pPr>
        <w:spacing w:after="0" w:line="240" w:lineRule="auto"/>
      </w:pPr>
      <w:r>
        <w:separator/>
      </w:r>
    </w:p>
  </w:endnote>
  <w:endnote w:type="continuationSeparator" w:id="1">
    <w:p w:rsidR="00216E42" w:rsidRDefault="00216E4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6E42" w:rsidRDefault="00216E42" w:rsidP="003654DF">
      <w:pPr>
        <w:spacing w:after="0" w:line="240" w:lineRule="auto"/>
      </w:pPr>
      <w:r>
        <w:separator/>
      </w:r>
    </w:p>
  </w:footnote>
  <w:footnote w:type="continuationSeparator" w:id="1">
    <w:p w:rsidR="00216E42" w:rsidRDefault="00216E4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D4214">
        <w:pPr>
          <w:pStyle w:val="Header"/>
          <w:jc w:val="right"/>
        </w:pPr>
        <w:fldSimple w:instr=" PAGE   \* MERGEFORMAT ">
          <w:r w:rsidR="00C16BAB">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D4A4FFE"/>
    <w:multiLevelType w:val="hybridMultilevel"/>
    <w:tmpl w:val="2ED28732"/>
    <w:lvl w:ilvl="0" w:tplc="0CB269DE">
      <w:start w:val="1"/>
      <w:numFmt w:val="bullet"/>
      <w:lvlText w:val=""/>
      <w:lvlJc w:val="left"/>
      <w:pPr>
        <w:tabs>
          <w:tab w:val="num" w:pos="720"/>
        </w:tabs>
        <w:ind w:left="720" w:hanging="360"/>
      </w:pPr>
      <w:rPr>
        <w:rFonts w:ascii="Wingdings 2" w:hAnsi="Wingdings 2" w:hint="default"/>
      </w:rPr>
    </w:lvl>
    <w:lvl w:ilvl="1" w:tplc="E6FCF66E" w:tentative="1">
      <w:start w:val="1"/>
      <w:numFmt w:val="bullet"/>
      <w:lvlText w:val=""/>
      <w:lvlJc w:val="left"/>
      <w:pPr>
        <w:tabs>
          <w:tab w:val="num" w:pos="1440"/>
        </w:tabs>
        <w:ind w:left="1440" w:hanging="360"/>
      </w:pPr>
      <w:rPr>
        <w:rFonts w:ascii="Wingdings 2" w:hAnsi="Wingdings 2" w:hint="default"/>
      </w:rPr>
    </w:lvl>
    <w:lvl w:ilvl="2" w:tplc="9F8C5586" w:tentative="1">
      <w:start w:val="1"/>
      <w:numFmt w:val="bullet"/>
      <w:lvlText w:val=""/>
      <w:lvlJc w:val="left"/>
      <w:pPr>
        <w:tabs>
          <w:tab w:val="num" w:pos="2160"/>
        </w:tabs>
        <w:ind w:left="2160" w:hanging="360"/>
      </w:pPr>
      <w:rPr>
        <w:rFonts w:ascii="Wingdings 2" w:hAnsi="Wingdings 2" w:hint="default"/>
      </w:rPr>
    </w:lvl>
    <w:lvl w:ilvl="3" w:tplc="684456E6" w:tentative="1">
      <w:start w:val="1"/>
      <w:numFmt w:val="bullet"/>
      <w:lvlText w:val=""/>
      <w:lvlJc w:val="left"/>
      <w:pPr>
        <w:tabs>
          <w:tab w:val="num" w:pos="2880"/>
        </w:tabs>
        <w:ind w:left="2880" w:hanging="360"/>
      </w:pPr>
      <w:rPr>
        <w:rFonts w:ascii="Wingdings 2" w:hAnsi="Wingdings 2" w:hint="default"/>
      </w:rPr>
    </w:lvl>
    <w:lvl w:ilvl="4" w:tplc="463023A8" w:tentative="1">
      <w:start w:val="1"/>
      <w:numFmt w:val="bullet"/>
      <w:lvlText w:val=""/>
      <w:lvlJc w:val="left"/>
      <w:pPr>
        <w:tabs>
          <w:tab w:val="num" w:pos="3600"/>
        </w:tabs>
        <w:ind w:left="3600" w:hanging="360"/>
      </w:pPr>
      <w:rPr>
        <w:rFonts w:ascii="Wingdings 2" w:hAnsi="Wingdings 2" w:hint="default"/>
      </w:rPr>
    </w:lvl>
    <w:lvl w:ilvl="5" w:tplc="5EEE46DA" w:tentative="1">
      <w:start w:val="1"/>
      <w:numFmt w:val="bullet"/>
      <w:lvlText w:val=""/>
      <w:lvlJc w:val="left"/>
      <w:pPr>
        <w:tabs>
          <w:tab w:val="num" w:pos="4320"/>
        </w:tabs>
        <w:ind w:left="4320" w:hanging="360"/>
      </w:pPr>
      <w:rPr>
        <w:rFonts w:ascii="Wingdings 2" w:hAnsi="Wingdings 2" w:hint="default"/>
      </w:rPr>
    </w:lvl>
    <w:lvl w:ilvl="6" w:tplc="83387C92" w:tentative="1">
      <w:start w:val="1"/>
      <w:numFmt w:val="bullet"/>
      <w:lvlText w:val=""/>
      <w:lvlJc w:val="left"/>
      <w:pPr>
        <w:tabs>
          <w:tab w:val="num" w:pos="5040"/>
        </w:tabs>
        <w:ind w:left="5040" w:hanging="360"/>
      </w:pPr>
      <w:rPr>
        <w:rFonts w:ascii="Wingdings 2" w:hAnsi="Wingdings 2" w:hint="default"/>
      </w:rPr>
    </w:lvl>
    <w:lvl w:ilvl="7" w:tplc="8966755E" w:tentative="1">
      <w:start w:val="1"/>
      <w:numFmt w:val="bullet"/>
      <w:lvlText w:val=""/>
      <w:lvlJc w:val="left"/>
      <w:pPr>
        <w:tabs>
          <w:tab w:val="num" w:pos="5760"/>
        </w:tabs>
        <w:ind w:left="5760" w:hanging="360"/>
      </w:pPr>
      <w:rPr>
        <w:rFonts w:ascii="Wingdings 2" w:hAnsi="Wingdings 2" w:hint="default"/>
      </w:rPr>
    </w:lvl>
    <w:lvl w:ilvl="8" w:tplc="1FF4533A" w:tentative="1">
      <w:start w:val="1"/>
      <w:numFmt w:val="bullet"/>
      <w:lvlText w:val=""/>
      <w:lvlJc w:val="left"/>
      <w:pPr>
        <w:tabs>
          <w:tab w:val="num" w:pos="6480"/>
        </w:tabs>
        <w:ind w:left="6480" w:hanging="360"/>
      </w:pPr>
      <w:rPr>
        <w:rFonts w:ascii="Wingdings 2" w:hAnsi="Wingdings 2" w:hint="default"/>
      </w:rPr>
    </w:lvl>
  </w:abstractNum>
  <w:abstractNum w:abstractNumId="10">
    <w:nsid w:val="1F1644EA"/>
    <w:multiLevelType w:val="hybridMultilevel"/>
    <w:tmpl w:val="2B4688A6"/>
    <w:lvl w:ilvl="0" w:tplc="E95053EE">
      <w:start w:val="1"/>
      <w:numFmt w:val="bullet"/>
      <w:lvlText w:val=""/>
      <w:lvlJc w:val="left"/>
      <w:pPr>
        <w:tabs>
          <w:tab w:val="num" w:pos="720"/>
        </w:tabs>
        <w:ind w:left="720" w:hanging="360"/>
      </w:pPr>
      <w:rPr>
        <w:rFonts w:ascii="Wingdings 2" w:hAnsi="Wingdings 2" w:hint="default"/>
      </w:rPr>
    </w:lvl>
    <w:lvl w:ilvl="1" w:tplc="459AB158" w:tentative="1">
      <w:start w:val="1"/>
      <w:numFmt w:val="bullet"/>
      <w:lvlText w:val=""/>
      <w:lvlJc w:val="left"/>
      <w:pPr>
        <w:tabs>
          <w:tab w:val="num" w:pos="1440"/>
        </w:tabs>
        <w:ind w:left="1440" w:hanging="360"/>
      </w:pPr>
      <w:rPr>
        <w:rFonts w:ascii="Wingdings 2" w:hAnsi="Wingdings 2" w:hint="default"/>
      </w:rPr>
    </w:lvl>
    <w:lvl w:ilvl="2" w:tplc="296C5C12" w:tentative="1">
      <w:start w:val="1"/>
      <w:numFmt w:val="bullet"/>
      <w:lvlText w:val=""/>
      <w:lvlJc w:val="left"/>
      <w:pPr>
        <w:tabs>
          <w:tab w:val="num" w:pos="2160"/>
        </w:tabs>
        <w:ind w:left="2160" w:hanging="360"/>
      </w:pPr>
      <w:rPr>
        <w:rFonts w:ascii="Wingdings 2" w:hAnsi="Wingdings 2" w:hint="default"/>
      </w:rPr>
    </w:lvl>
    <w:lvl w:ilvl="3" w:tplc="96ACED1E" w:tentative="1">
      <w:start w:val="1"/>
      <w:numFmt w:val="bullet"/>
      <w:lvlText w:val=""/>
      <w:lvlJc w:val="left"/>
      <w:pPr>
        <w:tabs>
          <w:tab w:val="num" w:pos="2880"/>
        </w:tabs>
        <w:ind w:left="2880" w:hanging="360"/>
      </w:pPr>
      <w:rPr>
        <w:rFonts w:ascii="Wingdings 2" w:hAnsi="Wingdings 2" w:hint="default"/>
      </w:rPr>
    </w:lvl>
    <w:lvl w:ilvl="4" w:tplc="3B3CFE1E" w:tentative="1">
      <w:start w:val="1"/>
      <w:numFmt w:val="bullet"/>
      <w:lvlText w:val=""/>
      <w:lvlJc w:val="left"/>
      <w:pPr>
        <w:tabs>
          <w:tab w:val="num" w:pos="3600"/>
        </w:tabs>
        <w:ind w:left="3600" w:hanging="360"/>
      </w:pPr>
      <w:rPr>
        <w:rFonts w:ascii="Wingdings 2" w:hAnsi="Wingdings 2" w:hint="default"/>
      </w:rPr>
    </w:lvl>
    <w:lvl w:ilvl="5" w:tplc="902C80BA" w:tentative="1">
      <w:start w:val="1"/>
      <w:numFmt w:val="bullet"/>
      <w:lvlText w:val=""/>
      <w:lvlJc w:val="left"/>
      <w:pPr>
        <w:tabs>
          <w:tab w:val="num" w:pos="4320"/>
        </w:tabs>
        <w:ind w:left="4320" w:hanging="360"/>
      </w:pPr>
      <w:rPr>
        <w:rFonts w:ascii="Wingdings 2" w:hAnsi="Wingdings 2" w:hint="default"/>
      </w:rPr>
    </w:lvl>
    <w:lvl w:ilvl="6" w:tplc="C4CA2CFE" w:tentative="1">
      <w:start w:val="1"/>
      <w:numFmt w:val="bullet"/>
      <w:lvlText w:val=""/>
      <w:lvlJc w:val="left"/>
      <w:pPr>
        <w:tabs>
          <w:tab w:val="num" w:pos="5040"/>
        </w:tabs>
        <w:ind w:left="5040" w:hanging="360"/>
      </w:pPr>
      <w:rPr>
        <w:rFonts w:ascii="Wingdings 2" w:hAnsi="Wingdings 2" w:hint="default"/>
      </w:rPr>
    </w:lvl>
    <w:lvl w:ilvl="7" w:tplc="63E00AC4" w:tentative="1">
      <w:start w:val="1"/>
      <w:numFmt w:val="bullet"/>
      <w:lvlText w:val=""/>
      <w:lvlJc w:val="left"/>
      <w:pPr>
        <w:tabs>
          <w:tab w:val="num" w:pos="5760"/>
        </w:tabs>
        <w:ind w:left="5760" w:hanging="360"/>
      </w:pPr>
      <w:rPr>
        <w:rFonts w:ascii="Wingdings 2" w:hAnsi="Wingdings 2" w:hint="default"/>
      </w:rPr>
    </w:lvl>
    <w:lvl w:ilvl="8" w:tplc="6D4A36D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AC0C75"/>
    <w:multiLevelType w:val="hybridMultilevel"/>
    <w:tmpl w:val="1ACC744C"/>
    <w:lvl w:ilvl="0" w:tplc="277AFC86">
      <w:start w:val="1"/>
      <w:numFmt w:val="bullet"/>
      <w:lvlText w:val=""/>
      <w:lvlJc w:val="left"/>
      <w:pPr>
        <w:tabs>
          <w:tab w:val="num" w:pos="720"/>
        </w:tabs>
        <w:ind w:left="720" w:hanging="360"/>
      </w:pPr>
      <w:rPr>
        <w:rFonts w:ascii="Wingdings 2" w:hAnsi="Wingdings 2" w:hint="default"/>
      </w:rPr>
    </w:lvl>
    <w:lvl w:ilvl="1" w:tplc="6DD0550A" w:tentative="1">
      <w:start w:val="1"/>
      <w:numFmt w:val="bullet"/>
      <w:lvlText w:val=""/>
      <w:lvlJc w:val="left"/>
      <w:pPr>
        <w:tabs>
          <w:tab w:val="num" w:pos="1440"/>
        </w:tabs>
        <w:ind w:left="1440" w:hanging="360"/>
      </w:pPr>
      <w:rPr>
        <w:rFonts w:ascii="Wingdings 2" w:hAnsi="Wingdings 2" w:hint="default"/>
      </w:rPr>
    </w:lvl>
    <w:lvl w:ilvl="2" w:tplc="EE1411B8" w:tentative="1">
      <w:start w:val="1"/>
      <w:numFmt w:val="bullet"/>
      <w:lvlText w:val=""/>
      <w:lvlJc w:val="left"/>
      <w:pPr>
        <w:tabs>
          <w:tab w:val="num" w:pos="2160"/>
        </w:tabs>
        <w:ind w:left="2160" w:hanging="360"/>
      </w:pPr>
      <w:rPr>
        <w:rFonts w:ascii="Wingdings 2" w:hAnsi="Wingdings 2" w:hint="default"/>
      </w:rPr>
    </w:lvl>
    <w:lvl w:ilvl="3" w:tplc="0D8E6236" w:tentative="1">
      <w:start w:val="1"/>
      <w:numFmt w:val="bullet"/>
      <w:lvlText w:val=""/>
      <w:lvlJc w:val="left"/>
      <w:pPr>
        <w:tabs>
          <w:tab w:val="num" w:pos="2880"/>
        </w:tabs>
        <w:ind w:left="2880" w:hanging="360"/>
      </w:pPr>
      <w:rPr>
        <w:rFonts w:ascii="Wingdings 2" w:hAnsi="Wingdings 2" w:hint="default"/>
      </w:rPr>
    </w:lvl>
    <w:lvl w:ilvl="4" w:tplc="2EC0CE3C" w:tentative="1">
      <w:start w:val="1"/>
      <w:numFmt w:val="bullet"/>
      <w:lvlText w:val=""/>
      <w:lvlJc w:val="left"/>
      <w:pPr>
        <w:tabs>
          <w:tab w:val="num" w:pos="3600"/>
        </w:tabs>
        <w:ind w:left="3600" w:hanging="360"/>
      </w:pPr>
      <w:rPr>
        <w:rFonts w:ascii="Wingdings 2" w:hAnsi="Wingdings 2" w:hint="default"/>
      </w:rPr>
    </w:lvl>
    <w:lvl w:ilvl="5" w:tplc="67DE127A" w:tentative="1">
      <w:start w:val="1"/>
      <w:numFmt w:val="bullet"/>
      <w:lvlText w:val=""/>
      <w:lvlJc w:val="left"/>
      <w:pPr>
        <w:tabs>
          <w:tab w:val="num" w:pos="4320"/>
        </w:tabs>
        <w:ind w:left="4320" w:hanging="360"/>
      </w:pPr>
      <w:rPr>
        <w:rFonts w:ascii="Wingdings 2" w:hAnsi="Wingdings 2" w:hint="default"/>
      </w:rPr>
    </w:lvl>
    <w:lvl w:ilvl="6" w:tplc="0EF2B7BE" w:tentative="1">
      <w:start w:val="1"/>
      <w:numFmt w:val="bullet"/>
      <w:lvlText w:val=""/>
      <w:lvlJc w:val="left"/>
      <w:pPr>
        <w:tabs>
          <w:tab w:val="num" w:pos="5040"/>
        </w:tabs>
        <w:ind w:left="5040" w:hanging="360"/>
      </w:pPr>
      <w:rPr>
        <w:rFonts w:ascii="Wingdings 2" w:hAnsi="Wingdings 2" w:hint="default"/>
      </w:rPr>
    </w:lvl>
    <w:lvl w:ilvl="7" w:tplc="77D6E6D6" w:tentative="1">
      <w:start w:val="1"/>
      <w:numFmt w:val="bullet"/>
      <w:lvlText w:val=""/>
      <w:lvlJc w:val="left"/>
      <w:pPr>
        <w:tabs>
          <w:tab w:val="num" w:pos="5760"/>
        </w:tabs>
        <w:ind w:left="5760" w:hanging="360"/>
      </w:pPr>
      <w:rPr>
        <w:rFonts w:ascii="Wingdings 2" w:hAnsi="Wingdings 2" w:hint="default"/>
      </w:rPr>
    </w:lvl>
    <w:lvl w:ilvl="8" w:tplc="2D266804"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6229D6"/>
    <w:multiLevelType w:val="hybridMultilevel"/>
    <w:tmpl w:val="7D84B1C8"/>
    <w:lvl w:ilvl="0" w:tplc="EECED800">
      <w:start w:val="1"/>
      <w:numFmt w:val="bullet"/>
      <w:lvlText w:val=""/>
      <w:lvlJc w:val="left"/>
      <w:pPr>
        <w:tabs>
          <w:tab w:val="num" w:pos="720"/>
        </w:tabs>
        <w:ind w:left="720" w:hanging="360"/>
      </w:pPr>
      <w:rPr>
        <w:rFonts w:ascii="Wingdings 2" w:hAnsi="Wingdings 2" w:hint="default"/>
      </w:rPr>
    </w:lvl>
    <w:lvl w:ilvl="1" w:tplc="043241D6" w:tentative="1">
      <w:start w:val="1"/>
      <w:numFmt w:val="bullet"/>
      <w:lvlText w:val=""/>
      <w:lvlJc w:val="left"/>
      <w:pPr>
        <w:tabs>
          <w:tab w:val="num" w:pos="1440"/>
        </w:tabs>
        <w:ind w:left="1440" w:hanging="360"/>
      </w:pPr>
      <w:rPr>
        <w:rFonts w:ascii="Wingdings 2" w:hAnsi="Wingdings 2" w:hint="default"/>
      </w:rPr>
    </w:lvl>
    <w:lvl w:ilvl="2" w:tplc="1088B02E" w:tentative="1">
      <w:start w:val="1"/>
      <w:numFmt w:val="bullet"/>
      <w:lvlText w:val=""/>
      <w:lvlJc w:val="left"/>
      <w:pPr>
        <w:tabs>
          <w:tab w:val="num" w:pos="2160"/>
        </w:tabs>
        <w:ind w:left="2160" w:hanging="360"/>
      </w:pPr>
      <w:rPr>
        <w:rFonts w:ascii="Wingdings 2" w:hAnsi="Wingdings 2" w:hint="default"/>
      </w:rPr>
    </w:lvl>
    <w:lvl w:ilvl="3" w:tplc="784A23A2" w:tentative="1">
      <w:start w:val="1"/>
      <w:numFmt w:val="bullet"/>
      <w:lvlText w:val=""/>
      <w:lvlJc w:val="left"/>
      <w:pPr>
        <w:tabs>
          <w:tab w:val="num" w:pos="2880"/>
        </w:tabs>
        <w:ind w:left="2880" w:hanging="360"/>
      </w:pPr>
      <w:rPr>
        <w:rFonts w:ascii="Wingdings 2" w:hAnsi="Wingdings 2" w:hint="default"/>
      </w:rPr>
    </w:lvl>
    <w:lvl w:ilvl="4" w:tplc="73B6938C" w:tentative="1">
      <w:start w:val="1"/>
      <w:numFmt w:val="bullet"/>
      <w:lvlText w:val=""/>
      <w:lvlJc w:val="left"/>
      <w:pPr>
        <w:tabs>
          <w:tab w:val="num" w:pos="3600"/>
        </w:tabs>
        <w:ind w:left="3600" w:hanging="360"/>
      </w:pPr>
      <w:rPr>
        <w:rFonts w:ascii="Wingdings 2" w:hAnsi="Wingdings 2" w:hint="default"/>
      </w:rPr>
    </w:lvl>
    <w:lvl w:ilvl="5" w:tplc="CE46DC8C" w:tentative="1">
      <w:start w:val="1"/>
      <w:numFmt w:val="bullet"/>
      <w:lvlText w:val=""/>
      <w:lvlJc w:val="left"/>
      <w:pPr>
        <w:tabs>
          <w:tab w:val="num" w:pos="4320"/>
        </w:tabs>
        <w:ind w:left="4320" w:hanging="360"/>
      </w:pPr>
      <w:rPr>
        <w:rFonts w:ascii="Wingdings 2" w:hAnsi="Wingdings 2" w:hint="default"/>
      </w:rPr>
    </w:lvl>
    <w:lvl w:ilvl="6" w:tplc="7354FC9C" w:tentative="1">
      <w:start w:val="1"/>
      <w:numFmt w:val="bullet"/>
      <w:lvlText w:val=""/>
      <w:lvlJc w:val="left"/>
      <w:pPr>
        <w:tabs>
          <w:tab w:val="num" w:pos="5040"/>
        </w:tabs>
        <w:ind w:left="5040" w:hanging="360"/>
      </w:pPr>
      <w:rPr>
        <w:rFonts w:ascii="Wingdings 2" w:hAnsi="Wingdings 2" w:hint="default"/>
      </w:rPr>
    </w:lvl>
    <w:lvl w:ilvl="7" w:tplc="9F480924" w:tentative="1">
      <w:start w:val="1"/>
      <w:numFmt w:val="bullet"/>
      <w:lvlText w:val=""/>
      <w:lvlJc w:val="left"/>
      <w:pPr>
        <w:tabs>
          <w:tab w:val="num" w:pos="5760"/>
        </w:tabs>
        <w:ind w:left="5760" w:hanging="360"/>
      </w:pPr>
      <w:rPr>
        <w:rFonts w:ascii="Wingdings 2" w:hAnsi="Wingdings 2" w:hint="default"/>
      </w:rPr>
    </w:lvl>
    <w:lvl w:ilvl="8" w:tplc="F1B2F176"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1A4A5C"/>
    <w:multiLevelType w:val="hybridMultilevel"/>
    <w:tmpl w:val="FDBE10BC"/>
    <w:lvl w:ilvl="0" w:tplc="572A68BC">
      <w:start w:val="1"/>
      <w:numFmt w:val="bullet"/>
      <w:lvlText w:val=""/>
      <w:lvlJc w:val="left"/>
      <w:pPr>
        <w:tabs>
          <w:tab w:val="num" w:pos="720"/>
        </w:tabs>
        <w:ind w:left="720" w:hanging="360"/>
      </w:pPr>
      <w:rPr>
        <w:rFonts w:ascii="Wingdings 2" w:hAnsi="Wingdings 2" w:hint="default"/>
      </w:rPr>
    </w:lvl>
    <w:lvl w:ilvl="1" w:tplc="92C8B062" w:tentative="1">
      <w:start w:val="1"/>
      <w:numFmt w:val="bullet"/>
      <w:lvlText w:val=""/>
      <w:lvlJc w:val="left"/>
      <w:pPr>
        <w:tabs>
          <w:tab w:val="num" w:pos="1440"/>
        </w:tabs>
        <w:ind w:left="1440" w:hanging="360"/>
      </w:pPr>
      <w:rPr>
        <w:rFonts w:ascii="Wingdings 2" w:hAnsi="Wingdings 2" w:hint="default"/>
      </w:rPr>
    </w:lvl>
    <w:lvl w:ilvl="2" w:tplc="5428EE8E" w:tentative="1">
      <w:start w:val="1"/>
      <w:numFmt w:val="bullet"/>
      <w:lvlText w:val=""/>
      <w:lvlJc w:val="left"/>
      <w:pPr>
        <w:tabs>
          <w:tab w:val="num" w:pos="2160"/>
        </w:tabs>
        <w:ind w:left="2160" w:hanging="360"/>
      </w:pPr>
      <w:rPr>
        <w:rFonts w:ascii="Wingdings 2" w:hAnsi="Wingdings 2" w:hint="default"/>
      </w:rPr>
    </w:lvl>
    <w:lvl w:ilvl="3" w:tplc="3BC667C8" w:tentative="1">
      <w:start w:val="1"/>
      <w:numFmt w:val="bullet"/>
      <w:lvlText w:val=""/>
      <w:lvlJc w:val="left"/>
      <w:pPr>
        <w:tabs>
          <w:tab w:val="num" w:pos="2880"/>
        </w:tabs>
        <w:ind w:left="2880" w:hanging="360"/>
      </w:pPr>
      <w:rPr>
        <w:rFonts w:ascii="Wingdings 2" w:hAnsi="Wingdings 2" w:hint="default"/>
      </w:rPr>
    </w:lvl>
    <w:lvl w:ilvl="4" w:tplc="C736F7FE" w:tentative="1">
      <w:start w:val="1"/>
      <w:numFmt w:val="bullet"/>
      <w:lvlText w:val=""/>
      <w:lvlJc w:val="left"/>
      <w:pPr>
        <w:tabs>
          <w:tab w:val="num" w:pos="3600"/>
        </w:tabs>
        <w:ind w:left="3600" w:hanging="360"/>
      </w:pPr>
      <w:rPr>
        <w:rFonts w:ascii="Wingdings 2" w:hAnsi="Wingdings 2" w:hint="default"/>
      </w:rPr>
    </w:lvl>
    <w:lvl w:ilvl="5" w:tplc="4E627E42" w:tentative="1">
      <w:start w:val="1"/>
      <w:numFmt w:val="bullet"/>
      <w:lvlText w:val=""/>
      <w:lvlJc w:val="left"/>
      <w:pPr>
        <w:tabs>
          <w:tab w:val="num" w:pos="4320"/>
        </w:tabs>
        <w:ind w:left="4320" w:hanging="360"/>
      </w:pPr>
      <w:rPr>
        <w:rFonts w:ascii="Wingdings 2" w:hAnsi="Wingdings 2" w:hint="default"/>
      </w:rPr>
    </w:lvl>
    <w:lvl w:ilvl="6" w:tplc="34E0F470" w:tentative="1">
      <w:start w:val="1"/>
      <w:numFmt w:val="bullet"/>
      <w:lvlText w:val=""/>
      <w:lvlJc w:val="left"/>
      <w:pPr>
        <w:tabs>
          <w:tab w:val="num" w:pos="5040"/>
        </w:tabs>
        <w:ind w:left="5040" w:hanging="360"/>
      </w:pPr>
      <w:rPr>
        <w:rFonts w:ascii="Wingdings 2" w:hAnsi="Wingdings 2" w:hint="default"/>
      </w:rPr>
    </w:lvl>
    <w:lvl w:ilvl="7" w:tplc="20DCF10A" w:tentative="1">
      <w:start w:val="1"/>
      <w:numFmt w:val="bullet"/>
      <w:lvlText w:val=""/>
      <w:lvlJc w:val="left"/>
      <w:pPr>
        <w:tabs>
          <w:tab w:val="num" w:pos="5760"/>
        </w:tabs>
        <w:ind w:left="5760" w:hanging="360"/>
      </w:pPr>
      <w:rPr>
        <w:rFonts w:ascii="Wingdings 2" w:hAnsi="Wingdings 2" w:hint="default"/>
      </w:rPr>
    </w:lvl>
    <w:lvl w:ilvl="8" w:tplc="CDDE45FC"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45555B"/>
    <w:multiLevelType w:val="hybridMultilevel"/>
    <w:tmpl w:val="973C653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19"/>
  </w:num>
  <w:num w:numId="23">
    <w:abstractNumId w:val="42"/>
  </w:num>
  <w:num w:numId="24">
    <w:abstractNumId w:val="43"/>
  </w:num>
  <w:num w:numId="25">
    <w:abstractNumId w:val="30"/>
  </w:num>
  <w:num w:numId="26">
    <w:abstractNumId w:val="18"/>
  </w:num>
  <w:num w:numId="27">
    <w:abstractNumId w:val="3"/>
  </w:num>
  <w:num w:numId="28">
    <w:abstractNumId w:val="12"/>
  </w:num>
  <w:num w:numId="29">
    <w:abstractNumId w:val="31"/>
  </w:num>
  <w:num w:numId="30">
    <w:abstractNumId w:val="39"/>
  </w:num>
  <w:num w:numId="31">
    <w:abstractNumId w:val="28"/>
  </w:num>
  <w:num w:numId="32">
    <w:abstractNumId w:val="2"/>
  </w:num>
  <w:num w:numId="33">
    <w:abstractNumId w:val="27"/>
  </w:num>
  <w:num w:numId="34">
    <w:abstractNumId w:val="22"/>
  </w:num>
  <w:num w:numId="35">
    <w:abstractNumId w:val="15"/>
  </w:num>
  <w:num w:numId="36">
    <w:abstractNumId w:val="13"/>
  </w:num>
  <w:num w:numId="37">
    <w:abstractNumId w:val="8"/>
  </w:num>
  <w:num w:numId="38">
    <w:abstractNumId w:val="37"/>
  </w:num>
  <w:num w:numId="39">
    <w:abstractNumId w:val="17"/>
  </w:num>
  <w:num w:numId="40">
    <w:abstractNumId w:val="14"/>
  </w:num>
  <w:num w:numId="41">
    <w:abstractNumId w:val="23"/>
  </w:num>
  <w:num w:numId="42">
    <w:abstractNumId w:val="32"/>
  </w:num>
  <w:num w:numId="43">
    <w:abstractNumId w:val="9"/>
  </w:num>
  <w:num w:numId="44">
    <w:abstractNumId w:val="24"/>
  </w:num>
  <w:num w:numId="45">
    <w:abstractNumId w:val="38"/>
  </w:num>
  <w:num w:numId="46">
    <w:abstractNumId w:val="44"/>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96"/>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16E42"/>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494"/>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AA2"/>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6BAB"/>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214"/>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353"/>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0F41"/>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5F1C"/>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1185194">
      <w:bodyDiv w:val="1"/>
      <w:marLeft w:val="0"/>
      <w:marRight w:val="0"/>
      <w:marTop w:val="0"/>
      <w:marBottom w:val="0"/>
      <w:divBdr>
        <w:top w:val="none" w:sz="0" w:space="0" w:color="auto"/>
        <w:left w:val="none" w:sz="0" w:space="0" w:color="auto"/>
        <w:bottom w:val="none" w:sz="0" w:space="0" w:color="auto"/>
        <w:right w:val="none" w:sz="0" w:space="0" w:color="auto"/>
      </w:divBdr>
      <w:divsChild>
        <w:div w:id="726802638">
          <w:marLeft w:val="0"/>
          <w:marRight w:val="0"/>
          <w:marTop w:val="0"/>
          <w:marBottom w:val="0"/>
          <w:divBdr>
            <w:top w:val="none" w:sz="0" w:space="0" w:color="auto"/>
            <w:left w:val="none" w:sz="0" w:space="0" w:color="auto"/>
            <w:bottom w:val="none" w:sz="0" w:space="0" w:color="auto"/>
            <w:right w:val="none" w:sz="0" w:space="0" w:color="auto"/>
          </w:divBdr>
          <w:divsChild>
            <w:div w:id="1098332952">
              <w:marLeft w:val="0"/>
              <w:marRight w:val="0"/>
              <w:marTop w:val="0"/>
              <w:marBottom w:val="0"/>
              <w:divBdr>
                <w:top w:val="none" w:sz="0" w:space="0" w:color="auto"/>
                <w:left w:val="none" w:sz="0" w:space="0" w:color="auto"/>
                <w:bottom w:val="none" w:sz="0" w:space="0" w:color="auto"/>
                <w:right w:val="none" w:sz="0" w:space="0" w:color="auto"/>
              </w:divBdr>
              <w:divsChild>
                <w:div w:id="1667858149">
                  <w:marLeft w:val="0"/>
                  <w:marRight w:val="0"/>
                  <w:marTop w:val="0"/>
                  <w:marBottom w:val="0"/>
                  <w:divBdr>
                    <w:top w:val="none" w:sz="0" w:space="0" w:color="auto"/>
                    <w:left w:val="none" w:sz="0" w:space="0" w:color="auto"/>
                    <w:bottom w:val="none" w:sz="0" w:space="0" w:color="auto"/>
                    <w:right w:val="none" w:sz="0" w:space="0" w:color="auto"/>
                  </w:divBdr>
                  <w:divsChild>
                    <w:div w:id="170459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3397561">
      <w:bodyDiv w:val="1"/>
      <w:marLeft w:val="0"/>
      <w:marRight w:val="0"/>
      <w:marTop w:val="0"/>
      <w:marBottom w:val="0"/>
      <w:divBdr>
        <w:top w:val="none" w:sz="0" w:space="0" w:color="auto"/>
        <w:left w:val="none" w:sz="0" w:space="0" w:color="auto"/>
        <w:bottom w:val="none" w:sz="0" w:space="0" w:color="auto"/>
        <w:right w:val="none" w:sz="0" w:space="0" w:color="auto"/>
      </w:divBdr>
      <w:divsChild>
        <w:div w:id="1576893637">
          <w:marLeft w:val="576"/>
          <w:marRight w:val="0"/>
          <w:marTop w:val="120"/>
          <w:marBottom w:val="0"/>
          <w:divBdr>
            <w:top w:val="none" w:sz="0" w:space="0" w:color="auto"/>
            <w:left w:val="none" w:sz="0" w:space="0" w:color="auto"/>
            <w:bottom w:val="none" w:sz="0" w:space="0" w:color="auto"/>
            <w:right w:val="none" w:sz="0" w:space="0" w:color="auto"/>
          </w:divBdr>
        </w:div>
        <w:div w:id="797643034">
          <w:marLeft w:val="576"/>
          <w:marRight w:val="0"/>
          <w:marTop w:val="120"/>
          <w:marBottom w:val="0"/>
          <w:divBdr>
            <w:top w:val="none" w:sz="0" w:space="0" w:color="auto"/>
            <w:left w:val="none" w:sz="0" w:space="0" w:color="auto"/>
            <w:bottom w:val="none" w:sz="0" w:space="0" w:color="auto"/>
            <w:right w:val="none" w:sz="0" w:space="0" w:color="auto"/>
          </w:divBdr>
        </w:div>
        <w:div w:id="321278011">
          <w:marLeft w:val="576"/>
          <w:marRight w:val="0"/>
          <w:marTop w:val="120"/>
          <w:marBottom w:val="0"/>
          <w:divBdr>
            <w:top w:val="none" w:sz="0" w:space="0" w:color="auto"/>
            <w:left w:val="none" w:sz="0" w:space="0" w:color="auto"/>
            <w:bottom w:val="none" w:sz="0" w:space="0" w:color="auto"/>
            <w:right w:val="none" w:sz="0" w:space="0" w:color="auto"/>
          </w:divBdr>
        </w:div>
        <w:div w:id="2060200074">
          <w:marLeft w:val="576"/>
          <w:marRight w:val="0"/>
          <w:marTop w:val="120"/>
          <w:marBottom w:val="0"/>
          <w:divBdr>
            <w:top w:val="none" w:sz="0" w:space="0" w:color="auto"/>
            <w:left w:val="none" w:sz="0" w:space="0" w:color="auto"/>
            <w:bottom w:val="none" w:sz="0" w:space="0" w:color="auto"/>
            <w:right w:val="none" w:sz="0" w:space="0" w:color="auto"/>
          </w:divBdr>
        </w:div>
        <w:div w:id="1288002807">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913537">
      <w:bodyDiv w:val="1"/>
      <w:marLeft w:val="0"/>
      <w:marRight w:val="0"/>
      <w:marTop w:val="0"/>
      <w:marBottom w:val="0"/>
      <w:divBdr>
        <w:top w:val="none" w:sz="0" w:space="0" w:color="auto"/>
        <w:left w:val="none" w:sz="0" w:space="0" w:color="auto"/>
        <w:bottom w:val="none" w:sz="0" w:space="0" w:color="auto"/>
        <w:right w:val="none" w:sz="0" w:space="0" w:color="auto"/>
      </w:divBdr>
      <w:divsChild>
        <w:div w:id="499853846">
          <w:marLeft w:val="576"/>
          <w:marRight w:val="0"/>
          <w:marTop w:val="120"/>
          <w:marBottom w:val="0"/>
          <w:divBdr>
            <w:top w:val="none" w:sz="0" w:space="0" w:color="auto"/>
            <w:left w:val="none" w:sz="0" w:space="0" w:color="auto"/>
            <w:bottom w:val="none" w:sz="0" w:space="0" w:color="auto"/>
            <w:right w:val="none" w:sz="0" w:space="0" w:color="auto"/>
          </w:divBdr>
        </w:div>
        <w:div w:id="315646084">
          <w:marLeft w:val="576"/>
          <w:marRight w:val="0"/>
          <w:marTop w:val="120"/>
          <w:marBottom w:val="0"/>
          <w:divBdr>
            <w:top w:val="none" w:sz="0" w:space="0" w:color="auto"/>
            <w:left w:val="none" w:sz="0" w:space="0" w:color="auto"/>
            <w:bottom w:val="none" w:sz="0" w:space="0" w:color="auto"/>
            <w:right w:val="none" w:sz="0" w:space="0" w:color="auto"/>
          </w:divBdr>
        </w:div>
        <w:div w:id="1067337669">
          <w:marLeft w:val="576"/>
          <w:marRight w:val="0"/>
          <w:marTop w:val="120"/>
          <w:marBottom w:val="0"/>
          <w:divBdr>
            <w:top w:val="none" w:sz="0" w:space="0" w:color="auto"/>
            <w:left w:val="none" w:sz="0" w:space="0" w:color="auto"/>
            <w:bottom w:val="none" w:sz="0" w:space="0" w:color="auto"/>
            <w:right w:val="none" w:sz="0" w:space="0" w:color="auto"/>
          </w:divBdr>
        </w:div>
        <w:div w:id="174217478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718135">
      <w:bodyDiv w:val="1"/>
      <w:marLeft w:val="0"/>
      <w:marRight w:val="0"/>
      <w:marTop w:val="0"/>
      <w:marBottom w:val="0"/>
      <w:divBdr>
        <w:top w:val="none" w:sz="0" w:space="0" w:color="auto"/>
        <w:left w:val="none" w:sz="0" w:space="0" w:color="auto"/>
        <w:bottom w:val="none" w:sz="0" w:space="0" w:color="auto"/>
        <w:right w:val="none" w:sz="0" w:space="0" w:color="auto"/>
      </w:divBdr>
      <w:divsChild>
        <w:div w:id="1688797628">
          <w:marLeft w:val="576"/>
          <w:marRight w:val="0"/>
          <w:marTop w:val="120"/>
          <w:marBottom w:val="0"/>
          <w:divBdr>
            <w:top w:val="none" w:sz="0" w:space="0" w:color="auto"/>
            <w:left w:val="none" w:sz="0" w:space="0" w:color="auto"/>
            <w:bottom w:val="none" w:sz="0" w:space="0" w:color="auto"/>
            <w:right w:val="none" w:sz="0" w:space="0" w:color="auto"/>
          </w:divBdr>
        </w:div>
        <w:div w:id="70589546">
          <w:marLeft w:val="576"/>
          <w:marRight w:val="0"/>
          <w:marTop w:val="120"/>
          <w:marBottom w:val="0"/>
          <w:divBdr>
            <w:top w:val="none" w:sz="0" w:space="0" w:color="auto"/>
            <w:left w:val="none" w:sz="0" w:space="0" w:color="auto"/>
            <w:bottom w:val="none" w:sz="0" w:space="0" w:color="auto"/>
            <w:right w:val="none" w:sz="0" w:space="0" w:color="auto"/>
          </w:divBdr>
        </w:div>
        <w:div w:id="512306365">
          <w:marLeft w:val="576"/>
          <w:marRight w:val="0"/>
          <w:marTop w:val="120"/>
          <w:marBottom w:val="0"/>
          <w:divBdr>
            <w:top w:val="none" w:sz="0" w:space="0" w:color="auto"/>
            <w:left w:val="none" w:sz="0" w:space="0" w:color="auto"/>
            <w:bottom w:val="none" w:sz="0" w:space="0" w:color="auto"/>
            <w:right w:val="none" w:sz="0" w:space="0" w:color="auto"/>
          </w:divBdr>
        </w:div>
        <w:div w:id="1545872899">
          <w:marLeft w:val="576"/>
          <w:marRight w:val="0"/>
          <w:marTop w:val="120"/>
          <w:marBottom w:val="0"/>
          <w:divBdr>
            <w:top w:val="none" w:sz="0" w:space="0" w:color="auto"/>
            <w:left w:val="none" w:sz="0" w:space="0" w:color="auto"/>
            <w:bottom w:val="none" w:sz="0" w:space="0" w:color="auto"/>
            <w:right w:val="none" w:sz="0" w:space="0" w:color="auto"/>
          </w:divBdr>
        </w:div>
        <w:div w:id="1097869850">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1605033">
      <w:bodyDiv w:val="1"/>
      <w:marLeft w:val="0"/>
      <w:marRight w:val="0"/>
      <w:marTop w:val="0"/>
      <w:marBottom w:val="0"/>
      <w:divBdr>
        <w:top w:val="none" w:sz="0" w:space="0" w:color="auto"/>
        <w:left w:val="none" w:sz="0" w:space="0" w:color="auto"/>
        <w:bottom w:val="none" w:sz="0" w:space="0" w:color="auto"/>
        <w:right w:val="none" w:sz="0" w:space="0" w:color="auto"/>
      </w:divBdr>
      <w:divsChild>
        <w:div w:id="407390322">
          <w:marLeft w:val="576"/>
          <w:marRight w:val="0"/>
          <w:marTop w:val="120"/>
          <w:marBottom w:val="0"/>
          <w:divBdr>
            <w:top w:val="none" w:sz="0" w:space="0" w:color="auto"/>
            <w:left w:val="none" w:sz="0" w:space="0" w:color="auto"/>
            <w:bottom w:val="none" w:sz="0" w:space="0" w:color="auto"/>
            <w:right w:val="none" w:sz="0" w:space="0" w:color="auto"/>
          </w:divBdr>
        </w:div>
        <w:div w:id="1780877659">
          <w:marLeft w:val="576"/>
          <w:marRight w:val="0"/>
          <w:marTop w:val="120"/>
          <w:marBottom w:val="0"/>
          <w:divBdr>
            <w:top w:val="none" w:sz="0" w:space="0" w:color="auto"/>
            <w:left w:val="none" w:sz="0" w:space="0" w:color="auto"/>
            <w:bottom w:val="none" w:sz="0" w:space="0" w:color="auto"/>
            <w:right w:val="none" w:sz="0" w:space="0" w:color="auto"/>
          </w:divBdr>
        </w:div>
        <w:div w:id="2054881769">
          <w:marLeft w:val="576"/>
          <w:marRight w:val="0"/>
          <w:marTop w:val="120"/>
          <w:marBottom w:val="0"/>
          <w:divBdr>
            <w:top w:val="none" w:sz="0" w:space="0" w:color="auto"/>
            <w:left w:val="none" w:sz="0" w:space="0" w:color="auto"/>
            <w:bottom w:val="none" w:sz="0" w:space="0" w:color="auto"/>
            <w:right w:val="none" w:sz="0" w:space="0" w:color="auto"/>
          </w:divBdr>
        </w:div>
        <w:div w:id="1491020361">
          <w:marLeft w:val="576"/>
          <w:marRight w:val="0"/>
          <w:marTop w:val="120"/>
          <w:marBottom w:val="0"/>
          <w:divBdr>
            <w:top w:val="none" w:sz="0" w:space="0" w:color="auto"/>
            <w:left w:val="none" w:sz="0" w:space="0" w:color="auto"/>
            <w:bottom w:val="none" w:sz="0" w:space="0" w:color="auto"/>
            <w:right w:val="none" w:sz="0" w:space="0" w:color="auto"/>
          </w:divBdr>
        </w:div>
        <w:div w:id="1463160064">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7403901">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0342901">
      <w:bodyDiv w:val="1"/>
      <w:marLeft w:val="0"/>
      <w:marRight w:val="0"/>
      <w:marTop w:val="0"/>
      <w:marBottom w:val="0"/>
      <w:divBdr>
        <w:top w:val="none" w:sz="0" w:space="0" w:color="auto"/>
        <w:left w:val="none" w:sz="0" w:space="0" w:color="auto"/>
        <w:bottom w:val="none" w:sz="0" w:space="0" w:color="auto"/>
        <w:right w:val="none" w:sz="0" w:space="0" w:color="auto"/>
      </w:divBdr>
      <w:divsChild>
        <w:div w:id="1744719943">
          <w:marLeft w:val="576"/>
          <w:marRight w:val="0"/>
          <w:marTop w:val="120"/>
          <w:marBottom w:val="0"/>
          <w:divBdr>
            <w:top w:val="none" w:sz="0" w:space="0" w:color="auto"/>
            <w:left w:val="none" w:sz="0" w:space="0" w:color="auto"/>
            <w:bottom w:val="none" w:sz="0" w:space="0" w:color="auto"/>
            <w:right w:val="none" w:sz="0" w:space="0" w:color="auto"/>
          </w:divBdr>
        </w:div>
        <w:div w:id="1494107159">
          <w:marLeft w:val="576"/>
          <w:marRight w:val="0"/>
          <w:marTop w:val="120"/>
          <w:marBottom w:val="0"/>
          <w:divBdr>
            <w:top w:val="none" w:sz="0" w:space="0" w:color="auto"/>
            <w:left w:val="none" w:sz="0" w:space="0" w:color="auto"/>
            <w:bottom w:val="none" w:sz="0" w:space="0" w:color="auto"/>
            <w:right w:val="none" w:sz="0" w:space="0" w:color="auto"/>
          </w:divBdr>
        </w:div>
        <w:div w:id="1151211803">
          <w:marLeft w:val="576"/>
          <w:marRight w:val="0"/>
          <w:marTop w:val="12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7774600">
      <w:bodyDiv w:val="1"/>
      <w:marLeft w:val="0"/>
      <w:marRight w:val="0"/>
      <w:marTop w:val="0"/>
      <w:marBottom w:val="0"/>
      <w:divBdr>
        <w:top w:val="none" w:sz="0" w:space="0" w:color="auto"/>
        <w:left w:val="none" w:sz="0" w:space="0" w:color="auto"/>
        <w:bottom w:val="none" w:sz="0" w:space="0" w:color="auto"/>
        <w:right w:val="none" w:sz="0" w:space="0" w:color="auto"/>
      </w:divBdr>
      <w:divsChild>
        <w:div w:id="44372666">
          <w:marLeft w:val="576"/>
          <w:marRight w:val="0"/>
          <w:marTop w:val="120"/>
          <w:marBottom w:val="0"/>
          <w:divBdr>
            <w:top w:val="none" w:sz="0" w:space="0" w:color="auto"/>
            <w:left w:val="none" w:sz="0" w:space="0" w:color="auto"/>
            <w:bottom w:val="none" w:sz="0" w:space="0" w:color="auto"/>
            <w:right w:val="none" w:sz="0" w:space="0" w:color="auto"/>
          </w:divBdr>
        </w:div>
        <w:div w:id="93479164">
          <w:marLeft w:val="576"/>
          <w:marRight w:val="0"/>
          <w:marTop w:val="120"/>
          <w:marBottom w:val="0"/>
          <w:divBdr>
            <w:top w:val="none" w:sz="0" w:space="0" w:color="auto"/>
            <w:left w:val="none" w:sz="0" w:space="0" w:color="auto"/>
            <w:bottom w:val="none" w:sz="0" w:space="0" w:color="auto"/>
            <w:right w:val="none" w:sz="0" w:space="0" w:color="auto"/>
          </w:divBdr>
        </w:div>
        <w:div w:id="106033019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8304643">
      <w:bodyDiv w:val="1"/>
      <w:marLeft w:val="0"/>
      <w:marRight w:val="0"/>
      <w:marTop w:val="0"/>
      <w:marBottom w:val="0"/>
      <w:divBdr>
        <w:top w:val="none" w:sz="0" w:space="0" w:color="auto"/>
        <w:left w:val="none" w:sz="0" w:space="0" w:color="auto"/>
        <w:bottom w:val="none" w:sz="0" w:space="0" w:color="auto"/>
        <w:right w:val="none" w:sz="0" w:space="0" w:color="auto"/>
      </w:divBdr>
      <w:divsChild>
        <w:div w:id="1396589900">
          <w:marLeft w:val="576"/>
          <w:marRight w:val="0"/>
          <w:marTop w:val="120"/>
          <w:marBottom w:val="0"/>
          <w:divBdr>
            <w:top w:val="none" w:sz="0" w:space="0" w:color="auto"/>
            <w:left w:val="none" w:sz="0" w:space="0" w:color="auto"/>
            <w:bottom w:val="none" w:sz="0" w:space="0" w:color="auto"/>
            <w:right w:val="none" w:sz="0" w:space="0" w:color="auto"/>
          </w:divBdr>
        </w:div>
        <w:div w:id="126096981">
          <w:marLeft w:val="576"/>
          <w:marRight w:val="0"/>
          <w:marTop w:val="120"/>
          <w:marBottom w:val="0"/>
          <w:divBdr>
            <w:top w:val="none" w:sz="0" w:space="0" w:color="auto"/>
            <w:left w:val="none" w:sz="0" w:space="0" w:color="auto"/>
            <w:bottom w:val="none" w:sz="0" w:space="0" w:color="auto"/>
            <w:right w:val="none" w:sz="0" w:space="0" w:color="auto"/>
          </w:divBdr>
        </w:div>
        <w:div w:id="1038621748">
          <w:marLeft w:val="576"/>
          <w:marRight w:val="0"/>
          <w:marTop w:val="120"/>
          <w:marBottom w:val="0"/>
          <w:divBdr>
            <w:top w:val="none" w:sz="0" w:space="0" w:color="auto"/>
            <w:left w:val="none" w:sz="0" w:space="0" w:color="auto"/>
            <w:bottom w:val="none" w:sz="0" w:space="0" w:color="auto"/>
            <w:right w:val="none" w:sz="0" w:space="0" w:color="auto"/>
          </w:divBdr>
        </w:div>
        <w:div w:id="439377724">
          <w:marLeft w:val="576"/>
          <w:marRight w:val="0"/>
          <w:marTop w:val="120"/>
          <w:marBottom w:val="0"/>
          <w:divBdr>
            <w:top w:val="none" w:sz="0" w:space="0" w:color="auto"/>
            <w:left w:val="none" w:sz="0" w:space="0" w:color="auto"/>
            <w:bottom w:val="none" w:sz="0" w:space="0" w:color="auto"/>
            <w:right w:val="none" w:sz="0" w:space="0" w:color="auto"/>
          </w:divBdr>
        </w:div>
        <w:div w:id="427651876">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15</Pages>
  <Words>1886</Words>
  <Characters>10751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2021-07-26T12:23:00Z</dcterms:modified>
</cp:coreProperties>
</file>