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C502D7" w:rsidP="00C502D7">
      <w:pPr>
        <w:spacing w:line="360" w:lineRule="auto"/>
        <w:jc w:val="center"/>
        <w:rPr>
          <w:rFonts w:ascii="Times New Roman" w:hAnsi="Times New Roman" w:cs="Times New Roman"/>
          <w:b/>
          <w:sz w:val="40"/>
          <w:szCs w:val="40"/>
        </w:rPr>
      </w:pPr>
      <w:r w:rsidRPr="00C502D7">
        <w:rPr>
          <w:rFonts w:ascii="Times New Roman" w:hAnsi="Times New Roman" w:cs="Times New Roman"/>
          <w:b/>
          <w:sz w:val="48"/>
          <w:szCs w:val="48"/>
        </w:rPr>
        <w:t>Automated Design of Multipass Heuristics for Resource-Constrained Job Scheduling With Self-Competitive Genetic Programming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502D7" w:rsidRDefault="00C502D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F4828" w:rsidRPr="00AF4828" w:rsidRDefault="00AF4828" w:rsidP="00AF482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F4828">
        <w:rPr>
          <w:rFonts w:ascii="Times New Roman" w:eastAsia="Times New Roman" w:hAnsi="Times New Roman" w:cs="Times New Roman"/>
          <w:color w:val="333333"/>
          <w:sz w:val="32"/>
          <w:szCs w:val="32"/>
          <w:lang w:val="en-IN" w:eastAsia="en-IN" w:bidi="ta-IN"/>
        </w:rPr>
        <w:t>Resource constraint job scheduling is an important combinatorial optimization problem with many practical applications. This problem aims at determining a schedule for executing jobs on machines satisfying several constraints (e.g., precedence and resource constraints) given a shared central resource while minimizing the tardiness of the jobs. Due to the complexity of the problem, several exact, heuristic, and hybrid methods have been attempted. Despite their success, scalability is still a major issue of the existing methods. In this study, we develop a new genetic programming algorithm for resource constraint job scheduling to overcome or alleviate the scalability issue. The goal of the proposed algorithm is to evolve effective and efficient multipass heuristics by a surrogate-assisted learning mechanism and self-competitive genetic operations. The experiments show that the evolved multipass heuristics are very effective when tested with a large dataset. Moreover, the algorithm scales very well as excellent solutions are found for even the largest problem instances, outperforming existing metaheuristic and hybrid methods.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AF4828">
      <w:pPr>
        <w:tabs>
          <w:tab w:val="left" w:pos="6210"/>
        </w:tabs>
        <w:spacing w:line="360" w:lineRule="auto"/>
        <w:jc w:val="both"/>
        <w:rPr>
          <w:rFonts w:ascii="Times New Roman" w:hAnsi="Times New Roman" w:cs="Times New Roman"/>
          <w:sz w:val="40"/>
          <w:szCs w:val="40"/>
        </w:rPr>
      </w:pPr>
    </w:p>
    <w:p w:rsidR="006A300A" w:rsidRPr="003D03F4" w:rsidRDefault="006A300A" w:rsidP="00AF482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C2A7E" w:rsidRDefault="00E5368F" w:rsidP="00DC2A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C2A7E">
        <w:rPr>
          <w:rFonts w:ascii="Times New Roman" w:hAnsi="Times New Roman" w:cs="Times New Roman"/>
          <w:sz w:val="32"/>
          <w:szCs w:val="32"/>
          <w:lang w:val="en-IN"/>
        </w:rPr>
        <w:t>These studies mainly examined the performance of simple combinations of different existing dispatching rules (DRs) and due-da</w:t>
      </w:r>
      <w:r w:rsidRPr="00DC2A7E">
        <w:rPr>
          <w:rFonts w:ascii="Times New Roman" w:hAnsi="Times New Roman" w:cs="Times New Roman"/>
          <w:sz w:val="32"/>
          <w:szCs w:val="32"/>
          <w:lang w:val="en-IN"/>
        </w:rPr>
        <w:t xml:space="preserve">te assignment rules (DDARs). </w:t>
      </w:r>
    </w:p>
    <w:p w:rsidR="00000000" w:rsidRPr="00DC2A7E" w:rsidRDefault="00741745" w:rsidP="00DC2A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Pr>
          <w:rFonts w:ascii="Times New Roman" w:hAnsi="Times New Roman" w:cs="Times New Roman"/>
          <w:sz w:val="32"/>
          <w:szCs w:val="32"/>
          <w:lang w:val="en-IN"/>
        </w:rPr>
        <w:t>C</w:t>
      </w:r>
      <w:r w:rsidR="00E5368F" w:rsidRPr="00DC2A7E">
        <w:rPr>
          <w:rFonts w:ascii="Times New Roman" w:hAnsi="Times New Roman" w:cs="Times New Roman"/>
          <w:sz w:val="32"/>
          <w:szCs w:val="32"/>
          <w:lang w:val="en-IN"/>
        </w:rPr>
        <w:t>omparing the evolved scheduling policies with existing scheduling policies from combinations of existing dispatching rules and due-date assignment rules.</w:t>
      </w:r>
    </w:p>
    <w:p w:rsidR="00000000" w:rsidRPr="00DC2A7E" w:rsidRDefault="00E5368F" w:rsidP="00DC2A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C2A7E">
        <w:rPr>
          <w:rFonts w:ascii="Times New Roman" w:hAnsi="Times New Roman" w:cs="Times New Roman"/>
          <w:sz w:val="32"/>
          <w:szCs w:val="32"/>
          <w:lang w:val="en-IN"/>
        </w:rPr>
        <w:t xml:space="preserve">The function set used for DDARs is also applied here along with min, </w:t>
      </w:r>
      <w:r w:rsidRPr="00DC2A7E">
        <w:rPr>
          <w:rFonts w:ascii="Times New Roman" w:hAnsi="Times New Roman" w:cs="Times New Roman"/>
          <w:sz w:val="32"/>
          <w:szCs w:val="32"/>
          <w:lang w:val="en-IN"/>
        </w:rPr>
        <w:t>max and abs, which commonly appear in existing CDRs.</w:t>
      </w:r>
    </w:p>
    <w:p w:rsidR="00000000" w:rsidRPr="00DC2A7E" w:rsidRDefault="00E5368F" w:rsidP="00DC2A7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C2A7E">
        <w:rPr>
          <w:rFonts w:ascii="Times New Roman" w:hAnsi="Times New Roman" w:cs="Times New Roman"/>
          <w:sz w:val="32"/>
          <w:szCs w:val="32"/>
          <w:lang w:val="en-IN"/>
        </w:rPr>
        <w:t xml:space="preserve">The evolved non-dominated scheduling policies (SPs) are then compared with the existing SPs based on combinations of well-known dispatching rules with dynamic </w:t>
      </w:r>
      <w:r w:rsidRPr="00DC2A7E">
        <w:rPr>
          <w:rFonts w:ascii="Times New Roman" w:hAnsi="Times New Roman" w:cs="Times New Roman"/>
          <w:sz w:val="32"/>
          <w:szCs w:val="32"/>
          <w:lang w:val="en-IN"/>
        </w:rPr>
        <w:t xml:space="preserve">and regression-based due-date assignment rules.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41745" w:rsidRDefault="00E5368F" w:rsidP="00741745">
      <w:pPr>
        <w:numPr>
          <w:ilvl w:val="0"/>
          <w:numId w:val="45"/>
        </w:numPr>
        <w:spacing w:line="360" w:lineRule="auto"/>
        <w:jc w:val="both"/>
        <w:rPr>
          <w:rFonts w:ascii="Times New Roman" w:hAnsi="Times New Roman" w:cs="Times New Roman"/>
          <w:bCs/>
          <w:sz w:val="32"/>
          <w:szCs w:val="32"/>
          <w:lang w:val="en-IN"/>
        </w:rPr>
      </w:pPr>
      <w:r w:rsidRPr="00741745">
        <w:rPr>
          <w:rFonts w:ascii="Times New Roman" w:hAnsi="Times New Roman" w:cs="Times New Roman"/>
          <w:bCs/>
          <w:sz w:val="32"/>
          <w:szCs w:val="32"/>
          <w:lang w:val="en-IN"/>
        </w:rPr>
        <w:t xml:space="preserve">Priority heuristics are usually the quickest way of obtaining “goodenough” solutions and have been useful for a range of different combinatorial optimization problems. </w:t>
      </w:r>
    </w:p>
    <w:p w:rsidR="00000000" w:rsidRPr="00741745" w:rsidRDefault="00E5368F" w:rsidP="00741745">
      <w:pPr>
        <w:numPr>
          <w:ilvl w:val="0"/>
          <w:numId w:val="45"/>
        </w:numPr>
        <w:spacing w:line="360" w:lineRule="auto"/>
        <w:jc w:val="both"/>
        <w:rPr>
          <w:rFonts w:ascii="Times New Roman" w:hAnsi="Times New Roman" w:cs="Times New Roman"/>
          <w:bCs/>
          <w:sz w:val="32"/>
          <w:szCs w:val="32"/>
          <w:lang w:val="en-IN"/>
        </w:rPr>
      </w:pPr>
      <w:r w:rsidRPr="00741745">
        <w:rPr>
          <w:rFonts w:ascii="Times New Roman" w:hAnsi="Times New Roman" w:cs="Times New Roman"/>
          <w:bCs/>
          <w:sz w:val="32"/>
          <w:szCs w:val="32"/>
          <w:lang w:val="en-IN"/>
        </w:rPr>
        <w:t>It operates on a set of problem attr</w:t>
      </w:r>
      <w:r w:rsidRPr="00741745">
        <w:rPr>
          <w:rFonts w:ascii="Times New Roman" w:hAnsi="Times New Roman" w:cs="Times New Roman"/>
          <w:bCs/>
          <w:sz w:val="32"/>
          <w:szCs w:val="32"/>
          <w:lang w:val="en-IN"/>
        </w:rPr>
        <w:t>ibutes and mathematical operators to evolve heuristics.</w:t>
      </w:r>
    </w:p>
    <w:p w:rsidR="00000000" w:rsidRPr="00741745" w:rsidRDefault="00E5368F" w:rsidP="00741745">
      <w:pPr>
        <w:numPr>
          <w:ilvl w:val="0"/>
          <w:numId w:val="45"/>
        </w:numPr>
        <w:spacing w:line="360" w:lineRule="auto"/>
        <w:jc w:val="both"/>
        <w:rPr>
          <w:rFonts w:ascii="Times New Roman" w:hAnsi="Times New Roman" w:cs="Times New Roman"/>
          <w:bCs/>
          <w:sz w:val="32"/>
          <w:szCs w:val="32"/>
          <w:lang w:val="en-IN"/>
        </w:rPr>
      </w:pPr>
      <w:r w:rsidRPr="00741745">
        <w:rPr>
          <w:rFonts w:ascii="Times New Roman" w:hAnsi="Times New Roman" w:cs="Times New Roman"/>
          <w:bCs/>
          <w:sz w:val="32"/>
          <w:szCs w:val="32"/>
          <w:lang w:val="en-IN"/>
        </w:rPr>
        <w:lastRenderedPageBreak/>
        <w:t xml:space="preserve">While these algorithms have the benefit of producing good solutions, they often lack the generalization, flexibility and intuitiveness needed for real-world problems. </w:t>
      </w:r>
    </w:p>
    <w:p w:rsidR="00000000" w:rsidRPr="00741745" w:rsidRDefault="00E5368F" w:rsidP="00741745">
      <w:pPr>
        <w:numPr>
          <w:ilvl w:val="0"/>
          <w:numId w:val="45"/>
        </w:numPr>
        <w:spacing w:line="360" w:lineRule="auto"/>
        <w:jc w:val="both"/>
        <w:rPr>
          <w:rFonts w:ascii="Times New Roman" w:hAnsi="Times New Roman" w:cs="Times New Roman"/>
          <w:bCs/>
          <w:sz w:val="32"/>
          <w:szCs w:val="32"/>
          <w:lang w:val="en-IN"/>
        </w:rPr>
      </w:pPr>
      <w:r w:rsidRPr="00741745">
        <w:rPr>
          <w:rFonts w:ascii="Times New Roman" w:hAnsi="Times New Roman" w:cs="Times New Roman"/>
          <w:bCs/>
          <w:sz w:val="32"/>
          <w:szCs w:val="32"/>
          <w:lang w:val="en-IN"/>
        </w:rPr>
        <w:t>This tightness makes the probl</w:t>
      </w:r>
      <w:r w:rsidRPr="00741745">
        <w:rPr>
          <w:rFonts w:ascii="Times New Roman" w:hAnsi="Times New Roman" w:cs="Times New Roman"/>
          <w:bCs/>
          <w:sz w:val="32"/>
          <w:szCs w:val="32"/>
          <w:lang w:val="en-IN"/>
        </w:rPr>
        <w:t>em landscape significantly difficult to navigate for an algorithm and introduces the possibility of being stuck at the local optima.</w:t>
      </w:r>
      <w:r w:rsidRPr="00741745">
        <w:rPr>
          <w:rFonts w:ascii="Times New Roman" w:hAnsi="Times New Roman" w:cs="Times New Roman"/>
          <w:bCs/>
          <w:sz w:val="32"/>
          <w:szCs w:val="32"/>
        </w:rPr>
        <w:t xml:space="preserve"> </w:t>
      </w:r>
    </w:p>
    <w:p w:rsidR="000B33B0" w:rsidRPr="00741745" w:rsidRDefault="006A300A" w:rsidP="00741745">
      <w:pPr>
        <w:spacing w:line="360" w:lineRule="auto"/>
        <w:jc w:val="both"/>
        <w:rPr>
          <w:rFonts w:ascii="Times New Roman" w:eastAsia="Times New Roman" w:hAnsi="Times New Roman" w:cs="Times New Roman"/>
          <w:sz w:val="32"/>
          <w:szCs w:val="32"/>
        </w:rPr>
      </w:pPr>
      <w:r w:rsidRPr="00741745">
        <w:rPr>
          <w:rFonts w:ascii="Times New Roman" w:hAnsi="Times New Roman" w:cs="Times New Roman"/>
          <w:b/>
          <w:sz w:val="36"/>
          <w:szCs w:val="36"/>
        </w:rPr>
        <w:t xml:space="preserve">2.2. PROPOSED </w:t>
      </w:r>
      <w:r w:rsidR="000B33B0" w:rsidRPr="00741745">
        <w:rPr>
          <w:rFonts w:ascii="Times New Roman" w:hAnsi="Times New Roman" w:cs="Times New Roman"/>
          <w:b/>
          <w:sz w:val="36"/>
          <w:szCs w:val="36"/>
        </w:rPr>
        <w:t xml:space="preserve">SYSTEM </w:t>
      </w:r>
    </w:p>
    <w:p w:rsidR="00741745" w:rsidRPr="00741745" w:rsidRDefault="00741745" w:rsidP="00741745">
      <w:pPr>
        <w:pStyle w:val="NormalWeb"/>
        <w:numPr>
          <w:ilvl w:val="0"/>
          <w:numId w:val="46"/>
        </w:numPr>
        <w:spacing w:before="0" w:beforeAutospacing="0" w:after="0" w:afterAutospacing="0" w:line="360" w:lineRule="auto"/>
        <w:ind w:left="284" w:hanging="284"/>
        <w:jc w:val="both"/>
        <w:rPr>
          <w:sz w:val="32"/>
          <w:szCs w:val="32"/>
        </w:rPr>
      </w:pPr>
      <w:r w:rsidRPr="00741745">
        <w:rPr>
          <w:sz w:val="32"/>
          <w:szCs w:val="32"/>
        </w:rPr>
        <w:t xml:space="preserve">A set of instances were used to train the rules and the performance of the rules evolved by the proposed methods are evaluated by a set of test instances. </w:t>
      </w:r>
    </w:p>
    <w:p w:rsidR="00741745" w:rsidRPr="00741745" w:rsidRDefault="00741745" w:rsidP="00741745">
      <w:pPr>
        <w:pStyle w:val="NormalWeb"/>
        <w:numPr>
          <w:ilvl w:val="0"/>
          <w:numId w:val="46"/>
        </w:numPr>
        <w:spacing w:before="0" w:beforeAutospacing="0" w:after="0" w:afterAutospacing="0" w:line="360" w:lineRule="auto"/>
        <w:ind w:left="284" w:hanging="284"/>
        <w:jc w:val="both"/>
        <w:rPr>
          <w:sz w:val="32"/>
          <w:szCs w:val="32"/>
        </w:rPr>
      </w:pPr>
      <w:r w:rsidRPr="00741745">
        <w:rPr>
          <w:sz w:val="32"/>
          <w:szCs w:val="32"/>
        </w:rPr>
        <w:t>Some dynamic DDARs without the need of finding optimal coefficients have also been proposed, such as Dynamic Total Work Content (DTWK), Dynamic Processing Plus Waiting (DPPW) [37], and ADRES.</w:t>
      </w:r>
    </w:p>
    <w:p w:rsidR="00741745" w:rsidRPr="00741745" w:rsidRDefault="00741745" w:rsidP="00741745">
      <w:pPr>
        <w:pStyle w:val="NormalWeb"/>
        <w:numPr>
          <w:ilvl w:val="0"/>
          <w:numId w:val="46"/>
        </w:numPr>
        <w:spacing w:before="0" w:beforeAutospacing="0" w:after="0" w:afterAutospacing="0" w:line="360" w:lineRule="auto"/>
        <w:ind w:left="284" w:hanging="284"/>
        <w:jc w:val="both"/>
        <w:rPr>
          <w:sz w:val="32"/>
          <w:szCs w:val="32"/>
        </w:rPr>
      </w:pPr>
      <w:r w:rsidRPr="00741745">
        <w:rPr>
          <w:sz w:val="32"/>
          <w:szCs w:val="32"/>
        </w:rPr>
        <w:t xml:space="preserve">The proposed GP method is used to create the priority rule for a single machine in both static and dynamic environments. </w:t>
      </w:r>
    </w:p>
    <w:p w:rsidR="00BB3207" w:rsidRDefault="00741745" w:rsidP="00741745">
      <w:pPr>
        <w:pStyle w:val="NormalWeb"/>
        <w:numPr>
          <w:ilvl w:val="0"/>
          <w:numId w:val="46"/>
        </w:numPr>
        <w:spacing w:before="0" w:beforeAutospacing="0" w:after="0" w:afterAutospacing="0" w:line="360" w:lineRule="auto"/>
        <w:ind w:left="284" w:hanging="284"/>
        <w:jc w:val="both"/>
        <w:rPr>
          <w:sz w:val="32"/>
          <w:szCs w:val="32"/>
        </w:rPr>
      </w:pPr>
      <w:r w:rsidRPr="00741745">
        <w:rPr>
          <w:sz w:val="32"/>
          <w:szCs w:val="32"/>
        </w:rPr>
        <w:t>They also proposed an interesting approach to provide some adaptive behaviours for the evolved rules by presenting a GP-3 system that evolves three components, a discriminant function and two dispatching rules.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41745" w:rsidRDefault="00E5368F" w:rsidP="007417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1745">
        <w:rPr>
          <w:rFonts w:ascii="Times New Roman" w:eastAsia="AdvGulliv-R" w:hAnsi="Times New Roman" w:cs="Times New Roman"/>
          <w:bCs/>
          <w:sz w:val="32"/>
          <w:szCs w:val="32"/>
          <w:lang w:val="en-IN"/>
        </w:rPr>
        <w:t>A dynamic v</w:t>
      </w:r>
      <w:r w:rsidRPr="00741745">
        <w:rPr>
          <w:rFonts w:ascii="Times New Roman" w:eastAsia="AdvGulliv-R" w:hAnsi="Times New Roman" w:cs="Times New Roman"/>
          <w:bCs/>
          <w:sz w:val="32"/>
          <w:szCs w:val="32"/>
          <w:lang w:val="en-IN"/>
        </w:rPr>
        <w:t xml:space="preserve">ariant of the classical RCPSP is formulated and a multi-objective GPHH is proposed for discovering priority </w:t>
      </w:r>
      <w:r w:rsidRPr="00741745">
        <w:rPr>
          <w:rFonts w:ascii="Times New Roman" w:eastAsia="AdvGulliv-R" w:hAnsi="Times New Roman" w:cs="Times New Roman"/>
          <w:bCs/>
          <w:sz w:val="32"/>
          <w:szCs w:val="32"/>
          <w:lang w:val="en-IN"/>
        </w:rPr>
        <w:lastRenderedPageBreak/>
        <w:t>heuristics, with strong performance and low complexity, to deal with dynamic instances.</w:t>
      </w:r>
    </w:p>
    <w:p w:rsidR="00000000" w:rsidRPr="00741745" w:rsidRDefault="00E5368F" w:rsidP="007417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1745">
        <w:rPr>
          <w:rFonts w:ascii="Times New Roman" w:eastAsia="AdvGulliv-R" w:hAnsi="Times New Roman" w:cs="Times New Roman"/>
          <w:bCs/>
          <w:sz w:val="32"/>
          <w:szCs w:val="32"/>
          <w:lang w:val="en-IN"/>
        </w:rPr>
        <w:t>The heuristics discovered in this study exhibit, either, on</w:t>
      </w:r>
      <w:r w:rsidRPr="00741745">
        <w:rPr>
          <w:rFonts w:ascii="Times New Roman" w:eastAsia="AdvGulliv-R" w:hAnsi="Times New Roman" w:cs="Times New Roman"/>
          <w:bCs/>
          <w:sz w:val="32"/>
          <w:szCs w:val="32"/>
          <w:lang w:val="en-IN"/>
        </w:rPr>
        <w:t>-par or superior performance in comparison to existing human designed approaches.</w:t>
      </w:r>
    </w:p>
    <w:p w:rsidR="00000000" w:rsidRPr="00741745" w:rsidRDefault="00E5368F" w:rsidP="007417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1745">
        <w:rPr>
          <w:rFonts w:ascii="Times New Roman" w:eastAsia="AdvGulliv-R" w:hAnsi="Times New Roman" w:cs="Times New Roman"/>
          <w:bCs/>
          <w:sz w:val="32"/>
          <w:szCs w:val="32"/>
          <w:lang w:val="en-IN"/>
        </w:rPr>
        <w:t>The performance of any given algorithm or solution methodology is affected by a number of factors such as solution representation, schedule generation scheme, instance chara</w:t>
      </w:r>
      <w:r w:rsidRPr="00741745">
        <w:rPr>
          <w:rFonts w:ascii="Times New Roman" w:eastAsia="AdvGulliv-R" w:hAnsi="Times New Roman" w:cs="Times New Roman"/>
          <w:bCs/>
          <w:sz w:val="32"/>
          <w:szCs w:val="32"/>
          <w:lang w:val="en-IN"/>
        </w:rPr>
        <w:t>cteristics, etc.</w:t>
      </w:r>
    </w:p>
    <w:p w:rsidR="00000000" w:rsidRPr="00741745" w:rsidRDefault="00E5368F" w:rsidP="007417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1745">
        <w:rPr>
          <w:rFonts w:ascii="Times New Roman" w:eastAsia="AdvGulliv-R" w:hAnsi="Times New Roman" w:cs="Times New Roman"/>
          <w:bCs/>
          <w:sz w:val="32"/>
          <w:szCs w:val="32"/>
          <w:lang w:val="en-IN"/>
        </w:rPr>
        <w:t>Some researchers have tried to combine priority rules with sampling methods as a way to further improve their performance.</w:t>
      </w:r>
    </w:p>
    <w:p w:rsidR="00000000" w:rsidRPr="00741745" w:rsidRDefault="00E5368F" w:rsidP="007417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1745">
        <w:rPr>
          <w:rFonts w:ascii="Times New Roman" w:eastAsia="AdvGulliv-R" w:hAnsi="Times New Roman" w:cs="Times New Roman"/>
          <w:bCs/>
          <w:sz w:val="32"/>
          <w:szCs w:val="32"/>
          <w:lang w:val="en-IN"/>
        </w:rPr>
        <w:t>These lower-bounds are commonly used in RCPSP studies to measure the performance of algorithms.</w:t>
      </w:r>
      <w:r w:rsidRPr="0074174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B5F3F" w:rsidRDefault="00741745" w:rsidP="00E53AA4">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sz w:val="28"/>
                <w:szCs w:val="28"/>
              </w:rPr>
              <w:t>A neurogenetic approach for the resource constrained project scheduling problem</w:t>
            </w:r>
          </w:p>
        </w:tc>
        <w:tc>
          <w:tcPr>
            <w:tcW w:w="3192" w:type="dxa"/>
          </w:tcPr>
          <w:p w:rsidR="000C407B" w:rsidRPr="002B5F3F" w:rsidRDefault="00741745" w:rsidP="00741745">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sz w:val="28"/>
                <w:szCs w:val="28"/>
              </w:rPr>
              <w:t xml:space="preserve">A. Agarwal, S. Colak, and S. Erenguc. </w:t>
            </w:r>
          </w:p>
        </w:tc>
        <w:tc>
          <w:tcPr>
            <w:tcW w:w="3192" w:type="dxa"/>
          </w:tcPr>
          <w:p w:rsidR="000C407B" w:rsidRPr="002B5F3F" w:rsidRDefault="00FD52B9" w:rsidP="00E53AA4">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color w:val="2E2E2E"/>
                <w:sz w:val="28"/>
                <w:szCs w:val="28"/>
              </w:rPr>
              <w:t>In this paper, we propose a Neurogenetic approach which is a hybrid of genetic algorithms (GA) and neural-network (NN) approaches. </w:t>
            </w:r>
          </w:p>
        </w:tc>
      </w:tr>
      <w:tr w:rsidR="000C407B" w:rsidTr="000C407B">
        <w:trPr>
          <w:trHeight w:val="2942"/>
        </w:trPr>
        <w:tc>
          <w:tcPr>
            <w:tcW w:w="3192" w:type="dxa"/>
          </w:tcPr>
          <w:p w:rsidR="000C407B" w:rsidRPr="002B5F3F" w:rsidRDefault="00FD52B9" w:rsidP="00E53AA4">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sz w:val="28"/>
                <w:szCs w:val="28"/>
              </w:rPr>
              <w:lastRenderedPageBreak/>
              <w:t>A bi-objective model for robust resource constrained project scheduling</w:t>
            </w:r>
          </w:p>
        </w:tc>
        <w:tc>
          <w:tcPr>
            <w:tcW w:w="3192" w:type="dxa"/>
          </w:tcPr>
          <w:p w:rsidR="000C407B" w:rsidRPr="002B5F3F" w:rsidRDefault="00FD52B9" w:rsidP="00FD52B9">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sz w:val="28"/>
                <w:szCs w:val="28"/>
              </w:rPr>
              <w:t xml:space="preserve">M. Al-Fawzan and M. Haouari. </w:t>
            </w:r>
          </w:p>
        </w:tc>
        <w:tc>
          <w:tcPr>
            <w:tcW w:w="3192" w:type="dxa"/>
          </w:tcPr>
          <w:p w:rsidR="000C407B" w:rsidRPr="002B5F3F" w:rsidRDefault="00FD52B9" w:rsidP="00E53AA4">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color w:val="333333"/>
                <w:sz w:val="28"/>
                <w:szCs w:val="28"/>
                <w:shd w:val="clear" w:color="auto" w:fill="FFFFFF"/>
              </w:rPr>
              <w:t> In this paper, we address the issue of designing a project schedule which is not only short in time, but also less vulnerable to disruptions due to reworks and other undesirable conditions.</w:t>
            </w:r>
          </w:p>
        </w:tc>
      </w:tr>
      <w:tr w:rsidR="000C407B" w:rsidTr="000C407B">
        <w:tc>
          <w:tcPr>
            <w:tcW w:w="3192" w:type="dxa"/>
          </w:tcPr>
          <w:p w:rsidR="000C407B" w:rsidRPr="002B5F3F" w:rsidRDefault="00FD52B9" w:rsidP="00E53AA4">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sz w:val="28"/>
                <w:szCs w:val="28"/>
              </w:rPr>
              <w:t>A robust genetic algorithm for resource allocation in project scheduling</w:t>
            </w:r>
          </w:p>
        </w:tc>
        <w:tc>
          <w:tcPr>
            <w:tcW w:w="3192" w:type="dxa"/>
          </w:tcPr>
          <w:p w:rsidR="000C407B" w:rsidRPr="002B5F3F" w:rsidRDefault="00FD52B9" w:rsidP="00FD52B9">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sz w:val="28"/>
                <w:szCs w:val="28"/>
              </w:rPr>
              <w:t xml:space="preserve">J. Alcaraz and C. Maroto. </w:t>
            </w:r>
          </w:p>
        </w:tc>
        <w:tc>
          <w:tcPr>
            <w:tcW w:w="3192" w:type="dxa"/>
          </w:tcPr>
          <w:p w:rsidR="000C407B" w:rsidRPr="002B5F3F" w:rsidRDefault="00FD52B9" w:rsidP="00E53AA4">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color w:val="333333"/>
                <w:sz w:val="28"/>
                <w:szCs w:val="28"/>
                <w:shd w:val="clear" w:color="auto" w:fill="FFFFFF"/>
              </w:rPr>
              <w:t>Genetic algorithms have been applied to many different optimization problems and they are one of the most promising metaheuristics.</w:t>
            </w:r>
          </w:p>
        </w:tc>
      </w:tr>
      <w:tr w:rsidR="000C407B" w:rsidTr="000C407B">
        <w:tc>
          <w:tcPr>
            <w:tcW w:w="3192" w:type="dxa"/>
          </w:tcPr>
          <w:p w:rsidR="000C407B" w:rsidRPr="002B5F3F" w:rsidRDefault="00FD52B9" w:rsidP="00E53AA4">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sz w:val="28"/>
                <w:szCs w:val="28"/>
              </w:rPr>
              <w:t>Multiple regression genetic programming</w:t>
            </w:r>
          </w:p>
        </w:tc>
        <w:tc>
          <w:tcPr>
            <w:tcW w:w="3192" w:type="dxa"/>
          </w:tcPr>
          <w:p w:rsidR="000C407B" w:rsidRPr="002B5F3F" w:rsidRDefault="00FD52B9" w:rsidP="00FD52B9">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sz w:val="28"/>
                <w:szCs w:val="28"/>
              </w:rPr>
              <w:t xml:space="preserve">I. Arnaldo, K. Krawiec, and U.-M. O’Reilly. </w:t>
            </w:r>
          </w:p>
        </w:tc>
        <w:tc>
          <w:tcPr>
            <w:tcW w:w="3192" w:type="dxa"/>
          </w:tcPr>
          <w:p w:rsidR="000C407B" w:rsidRPr="002B5F3F" w:rsidRDefault="00FD52B9" w:rsidP="00E53AA4">
            <w:pPr>
              <w:tabs>
                <w:tab w:val="left" w:pos="720"/>
              </w:tabs>
              <w:spacing w:after="100" w:line="360" w:lineRule="auto"/>
              <w:jc w:val="both"/>
              <w:rPr>
                <w:rFonts w:ascii="Times New Roman" w:hAnsi="Times New Roman" w:cs="Times New Roman"/>
                <w:sz w:val="28"/>
                <w:szCs w:val="28"/>
              </w:rPr>
            </w:pPr>
            <w:r w:rsidRPr="002B5F3F">
              <w:rPr>
                <w:rFonts w:ascii="Times New Roman" w:hAnsi="Times New Roman" w:cs="Times New Roman"/>
                <w:color w:val="333333"/>
                <w:sz w:val="28"/>
                <w:szCs w:val="28"/>
                <w:shd w:val="clear" w:color="auto" w:fill="FFFFFF"/>
              </w:rPr>
              <w:t>Our approach, called Multiple Regression Genetic Programming (MRGP) decouples and linearly combines a program's subexpressions via multiple regression on the target variable.</w:t>
            </w:r>
          </w:p>
        </w:tc>
      </w:tr>
    </w:tbl>
    <w:p w:rsidR="005040B0" w:rsidRDefault="005040B0" w:rsidP="00E53AA4">
      <w:pPr>
        <w:tabs>
          <w:tab w:val="left" w:pos="720"/>
        </w:tabs>
        <w:spacing w:after="100" w:line="360" w:lineRule="auto"/>
        <w:jc w:val="both"/>
        <w:rPr>
          <w:rFonts w:ascii="Times New Roman" w:hAnsi="Times New Roman" w:cs="Times New Roman"/>
          <w:b/>
          <w:sz w:val="24"/>
          <w:szCs w:val="24"/>
        </w:rPr>
      </w:pPr>
    </w:p>
    <w:p w:rsidR="005040B0" w:rsidRDefault="005040B0" w:rsidP="00E53AA4">
      <w:pPr>
        <w:tabs>
          <w:tab w:val="left" w:pos="720"/>
        </w:tabs>
        <w:spacing w:after="100" w:line="360" w:lineRule="auto"/>
        <w:jc w:val="both"/>
        <w:rPr>
          <w:rFonts w:ascii="Times New Roman" w:hAnsi="Times New Roman" w:cs="Times New Roman"/>
          <w:b/>
          <w:sz w:val="24"/>
          <w:szCs w:val="24"/>
        </w:rPr>
      </w:pPr>
    </w:p>
    <w:p w:rsidR="005040B0" w:rsidRDefault="005040B0" w:rsidP="00E53AA4">
      <w:pPr>
        <w:tabs>
          <w:tab w:val="left" w:pos="720"/>
        </w:tabs>
        <w:spacing w:after="100" w:line="360" w:lineRule="auto"/>
        <w:jc w:val="both"/>
        <w:rPr>
          <w:rFonts w:ascii="Times New Roman" w:hAnsi="Times New Roman" w:cs="Times New Roman"/>
          <w:b/>
          <w:sz w:val="24"/>
          <w:szCs w:val="24"/>
        </w:rPr>
      </w:pPr>
    </w:p>
    <w:p w:rsidR="005040B0" w:rsidRDefault="005040B0" w:rsidP="00E53AA4">
      <w:pPr>
        <w:tabs>
          <w:tab w:val="left" w:pos="720"/>
        </w:tabs>
        <w:spacing w:after="100" w:line="360" w:lineRule="auto"/>
        <w:jc w:val="both"/>
        <w:rPr>
          <w:rFonts w:ascii="Times New Roman" w:hAnsi="Times New Roman" w:cs="Times New Roman"/>
          <w:b/>
          <w:sz w:val="24"/>
          <w:szCs w:val="24"/>
        </w:rPr>
      </w:pPr>
    </w:p>
    <w:p w:rsidR="005040B0" w:rsidRDefault="005040B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040B0" w:rsidRDefault="005040B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040B0" w:rsidRDefault="005040B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040B0" w:rsidP="00E53AA4">
      <w:pPr>
        <w:spacing w:after="0" w:line="360" w:lineRule="auto"/>
        <w:jc w:val="both"/>
        <w:rPr>
          <w:rFonts w:ascii="Times New Roman" w:hAnsi="Times New Roman" w:cs="Times New Roman"/>
        </w:rPr>
      </w:pPr>
      <w:r w:rsidRPr="005040B0">
        <w:rPr>
          <w:rFonts w:ascii="Times New Roman" w:hAnsi="Times New Roman" w:cs="Times New Roman"/>
        </w:rPr>
        <w:drawing>
          <wp:inline distT="0" distB="0" distL="0" distR="0">
            <wp:extent cx="5943600" cy="502920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5029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77CE1" w:rsidRPr="00CB5394" w:rsidRDefault="00577CE1" w:rsidP="00577CE1">
      <w:pPr>
        <w:pStyle w:val="BodyText"/>
        <w:rPr>
          <w:bCs/>
          <w:iCs/>
          <w:sz w:val="32"/>
          <w:szCs w:val="32"/>
          <w:lang w:val="en-IN"/>
        </w:rPr>
      </w:pPr>
      <w:r w:rsidRPr="00CB5394">
        <w:rPr>
          <w:bCs/>
          <w:iCs/>
          <w:sz w:val="32"/>
          <w:szCs w:val="32"/>
          <w:lang w:val="en-IN"/>
        </w:rPr>
        <w:t xml:space="preserve">    The thesis set out with an aim to explore the use of genetic programming based hyper-heuristics for the resource constrained project scheduling problem. Towards this end, a number of different approaches were proposed and investigated. The benefits of these approaches were demonstrated through comprehensive numerical experiments. The major highlights from this thesis include, but are not limited to: Development of a genetic programming based hyper-heuristic (GPHH) framework to evolve and discover new, reusable priority heuristics for the resource constrained project scheduling problem. The proposed framework operated on a superior feature set that utilized a diverse set of problem characteristics in order to automatically discover rules which for the first time were able to out-perform existing human designed rules. Decision tree based representation was also explored in order to discover rules which allowed for greater understandability and intuitiveness.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B5394" w:rsidRDefault="00CB5394" w:rsidP="00E53AA4">
      <w:pPr>
        <w:pStyle w:val="BodyText"/>
        <w:rPr>
          <w:b/>
          <w:iCs/>
          <w:sz w:val="28"/>
          <w:szCs w:val="28"/>
        </w:rPr>
      </w:pPr>
    </w:p>
    <w:p w:rsidR="00CB5394" w:rsidRDefault="00CB5394" w:rsidP="00E53AA4">
      <w:pPr>
        <w:pStyle w:val="BodyText"/>
        <w:rPr>
          <w:b/>
          <w:iCs/>
          <w:sz w:val="28"/>
          <w:szCs w:val="28"/>
        </w:rPr>
      </w:pPr>
    </w:p>
    <w:p w:rsidR="00CB5394" w:rsidRDefault="00CB5394" w:rsidP="00E53AA4">
      <w:pPr>
        <w:pStyle w:val="BodyText"/>
        <w:rPr>
          <w:b/>
          <w:iCs/>
          <w:sz w:val="28"/>
          <w:szCs w:val="28"/>
        </w:rPr>
      </w:pPr>
    </w:p>
    <w:p w:rsidR="00CB5394" w:rsidRDefault="00CB5394" w:rsidP="00E53AA4">
      <w:pPr>
        <w:pStyle w:val="BodyText"/>
        <w:rPr>
          <w:b/>
          <w:iCs/>
          <w:sz w:val="28"/>
          <w:szCs w:val="28"/>
        </w:rPr>
      </w:pPr>
    </w:p>
    <w:p w:rsidR="00CB5394" w:rsidRDefault="00CB5394" w:rsidP="00E53AA4">
      <w:pPr>
        <w:pStyle w:val="BodyText"/>
        <w:rPr>
          <w:b/>
          <w:iCs/>
          <w:sz w:val="28"/>
          <w:szCs w:val="28"/>
        </w:rPr>
      </w:pPr>
    </w:p>
    <w:p w:rsidR="00CB5394" w:rsidRDefault="00CB5394" w:rsidP="00E53AA4">
      <w:pPr>
        <w:pStyle w:val="BodyText"/>
        <w:rPr>
          <w:b/>
          <w:iCs/>
          <w:sz w:val="28"/>
          <w:szCs w:val="28"/>
        </w:rPr>
      </w:pPr>
    </w:p>
    <w:p w:rsidR="00CB5394" w:rsidRDefault="00CB539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B5394" w:rsidRDefault="00E5368F" w:rsidP="00CB5394">
      <w:pPr>
        <w:pStyle w:val="BodyText"/>
        <w:numPr>
          <w:ilvl w:val="0"/>
          <w:numId w:val="42"/>
        </w:numPr>
        <w:rPr>
          <w:sz w:val="32"/>
          <w:szCs w:val="32"/>
          <w:lang w:val="en-IN"/>
        </w:rPr>
      </w:pPr>
      <w:r w:rsidRPr="00CB5394">
        <w:rPr>
          <w:sz w:val="32"/>
          <w:szCs w:val="32"/>
          <w:lang w:val="en-IN"/>
        </w:rPr>
        <w:t xml:space="preserve">[1] IBM ILOG CPLEX Optimization Studio. https://www.ibm.com/developerworks/ downloads/ws/ilogcplex/, 2016. </w:t>
      </w:r>
    </w:p>
    <w:p w:rsidR="00000000" w:rsidRPr="00CB5394" w:rsidRDefault="00E5368F" w:rsidP="00CB5394">
      <w:pPr>
        <w:pStyle w:val="BodyText"/>
        <w:numPr>
          <w:ilvl w:val="0"/>
          <w:numId w:val="42"/>
        </w:numPr>
        <w:rPr>
          <w:sz w:val="32"/>
          <w:szCs w:val="32"/>
          <w:lang w:val="en-IN"/>
        </w:rPr>
      </w:pPr>
      <w:r w:rsidRPr="00CB5394">
        <w:rPr>
          <w:sz w:val="32"/>
          <w:szCs w:val="32"/>
          <w:lang w:val="en-IN"/>
        </w:rPr>
        <w:t xml:space="preserve">[2] B. Abbasi, S. Shadrokh, and J. Arkat. Bi-objective </w:t>
      </w:r>
      <w:r w:rsidRPr="00CB5394">
        <w:rPr>
          <w:sz w:val="32"/>
          <w:szCs w:val="32"/>
          <w:lang w:val="en-IN"/>
        </w:rPr>
        <w:t xml:space="preserve">resource-constrained project scheduling with robustness and makespan criteria. Applied Mathematics and Computation, 180(1):146 – 152, 2006. </w:t>
      </w:r>
    </w:p>
    <w:p w:rsidR="00000000" w:rsidRPr="00CB5394" w:rsidRDefault="00E5368F" w:rsidP="00CB5394">
      <w:pPr>
        <w:pStyle w:val="BodyText"/>
        <w:numPr>
          <w:ilvl w:val="0"/>
          <w:numId w:val="42"/>
        </w:numPr>
        <w:rPr>
          <w:sz w:val="32"/>
          <w:szCs w:val="32"/>
          <w:lang w:val="en-IN"/>
        </w:rPr>
      </w:pPr>
      <w:r w:rsidRPr="00CB5394">
        <w:rPr>
          <w:sz w:val="32"/>
          <w:szCs w:val="32"/>
          <w:lang w:val="en-IN"/>
        </w:rPr>
        <w:t>[3] A. Agarwal, S. Colak, and S. Erenguc. A neurogenetic approach for the resourceconstrained project scheduling p</w:t>
      </w:r>
      <w:r w:rsidRPr="00CB5394">
        <w:rPr>
          <w:sz w:val="32"/>
          <w:szCs w:val="32"/>
          <w:lang w:val="en-IN"/>
        </w:rPr>
        <w:t xml:space="preserve">roblem. Computers &amp; Operations Research, 38(1):44 – 50, 2011. Project Management and Scheduling. </w:t>
      </w:r>
    </w:p>
    <w:p w:rsidR="00000000" w:rsidRPr="00CB5394" w:rsidRDefault="00E5368F" w:rsidP="00CB5394">
      <w:pPr>
        <w:pStyle w:val="BodyText"/>
        <w:numPr>
          <w:ilvl w:val="0"/>
          <w:numId w:val="42"/>
        </w:numPr>
        <w:rPr>
          <w:sz w:val="32"/>
          <w:szCs w:val="32"/>
          <w:lang w:val="en-IN"/>
        </w:rPr>
      </w:pPr>
      <w:r w:rsidRPr="00CB5394">
        <w:rPr>
          <w:sz w:val="32"/>
          <w:szCs w:val="32"/>
          <w:lang w:val="en-IN"/>
        </w:rPr>
        <w:t>[4] M. Al-Fawzan and M. Haouari. A bi-objective model for robust resourceconstrained project scheduling. International Journal of Production Economics, 96(2)</w:t>
      </w:r>
      <w:r w:rsidRPr="00CB5394">
        <w:rPr>
          <w:sz w:val="32"/>
          <w:szCs w:val="32"/>
          <w:lang w:val="en-IN"/>
        </w:rPr>
        <w:t xml:space="preserve">:175 – 187, 2005. </w:t>
      </w:r>
    </w:p>
    <w:p w:rsidR="00000000" w:rsidRPr="00CB5394" w:rsidRDefault="00E5368F" w:rsidP="00CB5394">
      <w:pPr>
        <w:pStyle w:val="BodyText"/>
        <w:numPr>
          <w:ilvl w:val="0"/>
          <w:numId w:val="42"/>
        </w:numPr>
        <w:rPr>
          <w:sz w:val="32"/>
          <w:szCs w:val="32"/>
          <w:lang w:val="en-IN"/>
        </w:rPr>
      </w:pPr>
      <w:r w:rsidRPr="00CB5394">
        <w:rPr>
          <w:sz w:val="32"/>
          <w:szCs w:val="32"/>
          <w:lang w:val="en-IN"/>
        </w:rPr>
        <w:t>[5] J. Alcaraz and C. Maroto. A robust genetic algorithm for resource allocation in project scheduling. Annals of Operations Research, 102(1-4):83–109, 2001.</w:t>
      </w:r>
      <w:r w:rsidRPr="00CB5394">
        <w:rPr>
          <w:sz w:val="32"/>
          <w:szCs w:val="32"/>
        </w:rPr>
        <w:t xml:space="preserve"> </w:t>
      </w:r>
    </w:p>
    <w:p w:rsidR="00000000" w:rsidRPr="00CB5394" w:rsidRDefault="00E5368F" w:rsidP="00CB5394">
      <w:pPr>
        <w:pStyle w:val="BodyText"/>
        <w:numPr>
          <w:ilvl w:val="0"/>
          <w:numId w:val="42"/>
        </w:numPr>
        <w:rPr>
          <w:sz w:val="32"/>
          <w:szCs w:val="32"/>
          <w:lang w:val="en-IN"/>
        </w:rPr>
      </w:pPr>
      <w:r w:rsidRPr="00CB5394">
        <w:rPr>
          <w:sz w:val="32"/>
          <w:szCs w:val="32"/>
          <w:lang w:val="en-IN"/>
        </w:rPr>
        <w:t>[6] J. Alcaraz, C. Maroto, and R. Ruiz. Improving the performance of genetic</w:t>
      </w:r>
      <w:r w:rsidRPr="00CB5394">
        <w:rPr>
          <w:sz w:val="32"/>
          <w:szCs w:val="32"/>
          <w:lang w:val="en-IN"/>
        </w:rPr>
        <w:t xml:space="preserve"> algorithms for the rcps problem. In in: Proceedings of the Ninth International Workshop on Project Management and Scheduling, pages 40–43, 2004. </w:t>
      </w:r>
    </w:p>
    <w:p w:rsidR="00000000" w:rsidRPr="00CB5394" w:rsidRDefault="00E5368F" w:rsidP="00CB5394">
      <w:pPr>
        <w:pStyle w:val="BodyText"/>
        <w:numPr>
          <w:ilvl w:val="0"/>
          <w:numId w:val="42"/>
        </w:numPr>
        <w:rPr>
          <w:sz w:val="32"/>
          <w:szCs w:val="32"/>
          <w:lang w:val="en-IN"/>
        </w:rPr>
      </w:pPr>
      <w:r w:rsidRPr="00CB5394">
        <w:rPr>
          <w:sz w:val="32"/>
          <w:szCs w:val="32"/>
          <w:lang w:val="en-IN"/>
        </w:rPr>
        <w:lastRenderedPageBreak/>
        <w:t>[7] I. Arnaldo, K. Krawiec, and U.-M. O’Reilly. Multiple regression genetic programming. In Genetic and Evol</w:t>
      </w:r>
      <w:r w:rsidRPr="00CB5394">
        <w:rPr>
          <w:sz w:val="32"/>
          <w:szCs w:val="32"/>
          <w:lang w:val="en-IN"/>
        </w:rPr>
        <w:t xml:space="preserve">utionary Computation Conference, pages 879–886, 2014. </w:t>
      </w:r>
    </w:p>
    <w:p w:rsidR="00000000" w:rsidRPr="00CB5394" w:rsidRDefault="00E5368F" w:rsidP="00CB5394">
      <w:pPr>
        <w:pStyle w:val="BodyText"/>
        <w:numPr>
          <w:ilvl w:val="0"/>
          <w:numId w:val="42"/>
        </w:numPr>
        <w:rPr>
          <w:sz w:val="32"/>
          <w:szCs w:val="32"/>
          <w:lang w:val="en-IN"/>
        </w:rPr>
      </w:pPr>
      <w:r w:rsidRPr="00CB5394">
        <w:rPr>
          <w:sz w:val="32"/>
          <w:szCs w:val="32"/>
          <w:lang w:val="en-IN"/>
        </w:rPr>
        <w:t>[8] I. Arnaldo, U.-M. O’Reilly, and K. Veeramachaneni. Building predictive models via feature synthesis. In Genetic and Evolutionary Computation Conference, pages 983–990, 2015.</w:t>
      </w:r>
    </w:p>
    <w:p w:rsidR="00000000" w:rsidRPr="00CB5394" w:rsidRDefault="00E5368F" w:rsidP="00CB5394">
      <w:pPr>
        <w:pStyle w:val="BodyText"/>
        <w:numPr>
          <w:ilvl w:val="0"/>
          <w:numId w:val="42"/>
        </w:numPr>
        <w:rPr>
          <w:sz w:val="32"/>
          <w:szCs w:val="32"/>
          <w:lang w:val="en-IN"/>
        </w:rPr>
      </w:pPr>
      <w:r w:rsidRPr="00CB5394">
        <w:rPr>
          <w:sz w:val="32"/>
          <w:szCs w:val="32"/>
          <w:lang w:val="en-IN"/>
        </w:rPr>
        <w:t>[9] C. Artigues, P. M</w:t>
      </w:r>
      <w:r w:rsidRPr="00CB5394">
        <w:rPr>
          <w:sz w:val="32"/>
          <w:szCs w:val="32"/>
          <w:lang w:val="en-IN"/>
        </w:rPr>
        <w:t xml:space="preserve">ichelon, and S. Reusser. Insertion techniques for static and dynamic resource-constrained project scheduling. European Journal of Operational Research, 149(2):249 – 267, 2003. Sequencing and Scheduling. </w:t>
      </w:r>
    </w:p>
    <w:p w:rsidR="00000000" w:rsidRPr="00CB5394" w:rsidRDefault="00E5368F" w:rsidP="00CB5394">
      <w:pPr>
        <w:pStyle w:val="BodyText"/>
        <w:numPr>
          <w:ilvl w:val="0"/>
          <w:numId w:val="42"/>
        </w:numPr>
        <w:rPr>
          <w:sz w:val="32"/>
          <w:szCs w:val="32"/>
          <w:lang w:val="en-IN"/>
        </w:rPr>
      </w:pPr>
      <w:r w:rsidRPr="00CB5394">
        <w:rPr>
          <w:sz w:val="32"/>
          <w:szCs w:val="32"/>
          <w:lang w:val="en-IN"/>
        </w:rPr>
        <w:t>[10] T. Baar, P. Brucker, and S. Knust. Tabu Search</w:t>
      </w:r>
      <w:r w:rsidRPr="00CB5394">
        <w:rPr>
          <w:sz w:val="32"/>
          <w:szCs w:val="32"/>
          <w:lang w:val="en-IN"/>
        </w:rPr>
        <w:t xml:space="preserve"> Algorithms and Lower Bounds for the Resource-Constrained Project Scheduling Problem, pages 1–18. Springer US, Boston, MA, 1999.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368F" w:rsidRDefault="00E5368F" w:rsidP="003654DF">
      <w:pPr>
        <w:spacing w:after="0" w:line="240" w:lineRule="auto"/>
      </w:pPr>
      <w:r>
        <w:separator/>
      </w:r>
    </w:p>
  </w:endnote>
  <w:endnote w:type="continuationSeparator" w:id="1">
    <w:p w:rsidR="00E5368F" w:rsidRDefault="00E5368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368F" w:rsidRDefault="00E5368F" w:rsidP="003654DF">
      <w:pPr>
        <w:spacing w:after="0" w:line="240" w:lineRule="auto"/>
      </w:pPr>
      <w:r>
        <w:separator/>
      </w:r>
    </w:p>
  </w:footnote>
  <w:footnote w:type="continuationSeparator" w:id="1">
    <w:p w:rsidR="00E5368F" w:rsidRDefault="00E5368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F60B6">
        <w:pPr>
          <w:pStyle w:val="Header"/>
          <w:jc w:val="right"/>
        </w:pPr>
        <w:fldSimple w:instr=" PAGE   \* MERGEFORMAT ">
          <w:r w:rsidR="005040B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E563B"/>
    <w:multiLevelType w:val="hybridMultilevel"/>
    <w:tmpl w:val="ABFC7B92"/>
    <w:lvl w:ilvl="0" w:tplc="ECEA716A">
      <w:start w:val="1"/>
      <w:numFmt w:val="bullet"/>
      <w:lvlText w:val=""/>
      <w:lvlJc w:val="left"/>
      <w:pPr>
        <w:tabs>
          <w:tab w:val="num" w:pos="720"/>
        </w:tabs>
        <w:ind w:left="720" w:hanging="360"/>
      </w:pPr>
      <w:rPr>
        <w:rFonts w:ascii="Wingdings 2" w:hAnsi="Wingdings 2" w:hint="default"/>
      </w:rPr>
    </w:lvl>
    <w:lvl w:ilvl="1" w:tplc="6A048AD0" w:tentative="1">
      <w:start w:val="1"/>
      <w:numFmt w:val="bullet"/>
      <w:lvlText w:val=""/>
      <w:lvlJc w:val="left"/>
      <w:pPr>
        <w:tabs>
          <w:tab w:val="num" w:pos="1440"/>
        </w:tabs>
        <w:ind w:left="1440" w:hanging="360"/>
      </w:pPr>
      <w:rPr>
        <w:rFonts w:ascii="Wingdings 2" w:hAnsi="Wingdings 2" w:hint="default"/>
      </w:rPr>
    </w:lvl>
    <w:lvl w:ilvl="2" w:tplc="D12048EA" w:tentative="1">
      <w:start w:val="1"/>
      <w:numFmt w:val="bullet"/>
      <w:lvlText w:val=""/>
      <w:lvlJc w:val="left"/>
      <w:pPr>
        <w:tabs>
          <w:tab w:val="num" w:pos="2160"/>
        </w:tabs>
        <w:ind w:left="2160" w:hanging="360"/>
      </w:pPr>
      <w:rPr>
        <w:rFonts w:ascii="Wingdings 2" w:hAnsi="Wingdings 2" w:hint="default"/>
      </w:rPr>
    </w:lvl>
    <w:lvl w:ilvl="3" w:tplc="9C66A44A" w:tentative="1">
      <w:start w:val="1"/>
      <w:numFmt w:val="bullet"/>
      <w:lvlText w:val=""/>
      <w:lvlJc w:val="left"/>
      <w:pPr>
        <w:tabs>
          <w:tab w:val="num" w:pos="2880"/>
        </w:tabs>
        <w:ind w:left="2880" w:hanging="360"/>
      </w:pPr>
      <w:rPr>
        <w:rFonts w:ascii="Wingdings 2" w:hAnsi="Wingdings 2" w:hint="default"/>
      </w:rPr>
    </w:lvl>
    <w:lvl w:ilvl="4" w:tplc="442EF140" w:tentative="1">
      <w:start w:val="1"/>
      <w:numFmt w:val="bullet"/>
      <w:lvlText w:val=""/>
      <w:lvlJc w:val="left"/>
      <w:pPr>
        <w:tabs>
          <w:tab w:val="num" w:pos="3600"/>
        </w:tabs>
        <w:ind w:left="3600" w:hanging="360"/>
      </w:pPr>
      <w:rPr>
        <w:rFonts w:ascii="Wingdings 2" w:hAnsi="Wingdings 2" w:hint="default"/>
      </w:rPr>
    </w:lvl>
    <w:lvl w:ilvl="5" w:tplc="D70EB688" w:tentative="1">
      <w:start w:val="1"/>
      <w:numFmt w:val="bullet"/>
      <w:lvlText w:val=""/>
      <w:lvlJc w:val="left"/>
      <w:pPr>
        <w:tabs>
          <w:tab w:val="num" w:pos="4320"/>
        </w:tabs>
        <w:ind w:left="4320" w:hanging="360"/>
      </w:pPr>
      <w:rPr>
        <w:rFonts w:ascii="Wingdings 2" w:hAnsi="Wingdings 2" w:hint="default"/>
      </w:rPr>
    </w:lvl>
    <w:lvl w:ilvl="6" w:tplc="06B6C5D8" w:tentative="1">
      <w:start w:val="1"/>
      <w:numFmt w:val="bullet"/>
      <w:lvlText w:val=""/>
      <w:lvlJc w:val="left"/>
      <w:pPr>
        <w:tabs>
          <w:tab w:val="num" w:pos="5040"/>
        </w:tabs>
        <w:ind w:left="5040" w:hanging="360"/>
      </w:pPr>
      <w:rPr>
        <w:rFonts w:ascii="Wingdings 2" w:hAnsi="Wingdings 2" w:hint="default"/>
      </w:rPr>
    </w:lvl>
    <w:lvl w:ilvl="7" w:tplc="9856A0DE" w:tentative="1">
      <w:start w:val="1"/>
      <w:numFmt w:val="bullet"/>
      <w:lvlText w:val=""/>
      <w:lvlJc w:val="left"/>
      <w:pPr>
        <w:tabs>
          <w:tab w:val="num" w:pos="5760"/>
        </w:tabs>
        <w:ind w:left="5760" w:hanging="360"/>
      </w:pPr>
      <w:rPr>
        <w:rFonts w:ascii="Wingdings 2" w:hAnsi="Wingdings 2" w:hint="default"/>
      </w:rPr>
    </w:lvl>
    <w:lvl w:ilvl="8" w:tplc="F702B15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2F6CF5"/>
    <w:multiLevelType w:val="hybridMultilevel"/>
    <w:tmpl w:val="68D66462"/>
    <w:lvl w:ilvl="0" w:tplc="5D18EA00">
      <w:start w:val="1"/>
      <w:numFmt w:val="bullet"/>
      <w:lvlText w:val=""/>
      <w:lvlJc w:val="left"/>
      <w:pPr>
        <w:tabs>
          <w:tab w:val="num" w:pos="720"/>
        </w:tabs>
        <w:ind w:left="720" w:hanging="360"/>
      </w:pPr>
      <w:rPr>
        <w:rFonts w:ascii="Wingdings 2" w:hAnsi="Wingdings 2" w:hint="default"/>
      </w:rPr>
    </w:lvl>
    <w:lvl w:ilvl="1" w:tplc="C8588A98" w:tentative="1">
      <w:start w:val="1"/>
      <w:numFmt w:val="bullet"/>
      <w:lvlText w:val=""/>
      <w:lvlJc w:val="left"/>
      <w:pPr>
        <w:tabs>
          <w:tab w:val="num" w:pos="1440"/>
        </w:tabs>
        <w:ind w:left="1440" w:hanging="360"/>
      </w:pPr>
      <w:rPr>
        <w:rFonts w:ascii="Wingdings 2" w:hAnsi="Wingdings 2" w:hint="default"/>
      </w:rPr>
    </w:lvl>
    <w:lvl w:ilvl="2" w:tplc="899EFB84" w:tentative="1">
      <w:start w:val="1"/>
      <w:numFmt w:val="bullet"/>
      <w:lvlText w:val=""/>
      <w:lvlJc w:val="left"/>
      <w:pPr>
        <w:tabs>
          <w:tab w:val="num" w:pos="2160"/>
        </w:tabs>
        <w:ind w:left="2160" w:hanging="360"/>
      </w:pPr>
      <w:rPr>
        <w:rFonts w:ascii="Wingdings 2" w:hAnsi="Wingdings 2" w:hint="default"/>
      </w:rPr>
    </w:lvl>
    <w:lvl w:ilvl="3" w:tplc="C4CC4AB2" w:tentative="1">
      <w:start w:val="1"/>
      <w:numFmt w:val="bullet"/>
      <w:lvlText w:val=""/>
      <w:lvlJc w:val="left"/>
      <w:pPr>
        <w:tabs>
          <w:tab w:val="num" w:pos="2880"/>
        </w:tabs>
        <w:ind w:left="2880" w:hanging="360"/>
      </w:pPr>
      <w:rPr>
        <w:rFonts w:ascii="Wingdings 2" w:hAnsi="Wingdings 2" w:hint="default"/>
      </w:rPr>
    </w:lvl>
    <w:lvl w:ilvl="4" w:tplc="FBA2FAEE" w:tentative="1">
      <w:start w:val="1"/>
      <w:numFmt w:val="bullet"/>
      <w:lvlText w:val=""/>
      <w:lvlJc w:val="left"/>
      <w:pPr>
        <w:tabs>
          <w:tab w:val="num" w:pos="3600"/>
        </w:tabs>
        <w:ind w:left="3600" w:hanging="360"/>
      </w:pPr>
      <w:rPr>
        <w:rFonts w:ascii="Wingdings 2" w:hAnsi="Wingdings 2" w:hint="default"/>
      </w:rPr>
    </w:lvl>
    <w:lvl w:ilvl="5" w:tplc="3C588C5C" w:tentative="1">
      <w:start w:val="1"/>
      <w:numFmt w:val="bullet"/>
      <w:lvlText w:val=""/>
      <w:lvlJc w:val="left"/>
      <w:pPr>
        <w:tabs>
          <w:tab w:val="num" w:pos="4320"/>
        </w:tabs>
        <w:ind w:left="4320" w:hanging="360"/>
      </w:pPr>
      <w:rPr>
        <w:rFonts w:ascii="Wingdings 2" w:hAnsi="Wingdings 2" w:hint="default"/>
      </w:rPr>
    </w:lvl>
    <w:lvl w:ilvl="6" w:tplc="35F0BB14" w:tentative="1">
      <w:start w:val="1"/>
      <w:numFmt w:val="bullet"/>
      <w:lvlText w:val=""/>
      <w:lvlJc w:val="left"/>
      <w:pPr>
        <w:tabs>
          <w:tab w:val="num" w:pos="5040"/>
        </w:tabs>
        <w:ind w:left="5040" w:hanging="360"/>
      </w:pPr>
      <w:rPr>
        <w:rFonts w:ascii="Wingdings 2" w:hAnsi="Wingdings 2" w:hint="default"/>
      </w:rPr>
    </w:lvl>
    <w:lvl w:ilvl="7" w:tplc="895E607A" w:tentative="1">
      <w:start w:val="1"/>
      <w:numFmt w:val="bullet"/>
      <w:lvlText w:val=""/>
      <w:lvlJc w:val="left"/>
      <w:pPr>
        <w:tabs>
          <w:tab w:val="num" w:pos="5760"/>
        </w:tabs>
        <w:ind w:left="5760" w:hanging="360"/>
      </w:pPr>
      <w:rPr>
        <w:rFonts w:ascii="Wingdings 2" w:hAnsi="Wingdings 2" w:hint="default"/>
      </w:rPr>
    </w:lvl>
    <w:lvl w:ilvl="8" w:tplc="C13CB646"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937C80"/>
    <w:multiLevelType w:val="hybridMultilevel"/>
    <w:tmpl w:val="03BC8CE6"/>
    <w:lvl w:ilvl="0" w:tplc="E084B07C">
      <w:start w:val="1"/>
      <w:numFmt w:val="bullet"/>
      <w:lvlText w:val=""/>
      <w:lvlJc w:val="left"/>
      <w:pPr>
        <w:tabs>
          <w:tab w:val="num" w:pos="720"/>
        </w:tabs>
        <w:ind w:left="720" w:hanging="360"/>
      </w:pPr>
      <w:rPr>
        <w:rFonts w:ascii="Wingdings 2" w:hAnsi="Wingdings 2" w:hint="default"/>
      </w:rPr>
    </w:lvl>
    <w:lvl w:ilvl="1" w:tplc="234A10EA" w:tentative="1">
      <w:start w:val="1"/>
      <w:numFmt w:val="bullet"/>
      <w:lvlText w:val=""/>
      <w:lvlJc w:val="left"/>
      <w:pPr>
        <w:tabs>
          <w:tab w:val="num" w:pos="1440"/>
        </w:tabs>
        <w:ind w:left="1440" w:hanging="360"/>
      </w:pPr>
      <w:rPr>
        <w:rFonts w:ascii="Wingdings 2" w:hAnsi="Wingdings 2" w:hint="default"/>
      </w:rPr>
    </w:lvl>
    <w:lvl w:ilvl="2" w:tplc="54D04B80" w:tentative="1">
      <w:start w:val="1"/>
      <w:numFmt w:val="bullet"/>
      <w:lvlText w:val=""/>
      <w:lvlJc w:val="left"/>
      <w:pPr>
        <w:tabs>
          <w:tab w:val="num" w:pos="2160"/>
        </w:tabs>
        <w:ind w:left="2160" w:hanging="360"/>
      </w:pPr>
      <w:rPr>
        <w:rFonts w:ascii="Wingdings 2" w:hAnsi="Wingdings 2" w:hint="default"/>
      </w:rPr>
    </w:lvl>
    <w:lvl w:ilvl="3" w:tplc="FCA86C9A" w:tentative="1">
      <w:start w:val="1"/>
      <w:numFmt w:val="bullet"/>
      <w:lvlText w:val=""/>
      <w:lvlJc w:val="left"/>
      <w:pPr>
        <w:tabs>
          <w:tab w:val="num" w:pos="2880"/>
        </w:tabs>
        <w:ind w:left="2880" w:hanging="360"/>
      </w:pPr>
      <w:rPr>
        <w:rFonts w:ascii="Wingdings 2" w:hAnsi="Wingdings 2" w:hint="default"/>
      </w:rPr>
    </w:lvl>
    <w:lvl w:ilvl="4" w:tplc="B96CEE8E" w:tentative="1">
      <w:start w:val="1"/>
      <w:numFmt w:val="bullet"/>
      <w:lvlText w:val=""/>
      <w:lvlJc w:val="left"/>
      <w:pPr>
        <w:tabs>
          <w:tab w:val="num" w:pos="3600"/>
        </w:tabs>
        <w:ind w:left="3600" w:hanging="360"/>
      </w:pPr>
      <w:rPr>
        <w:rFonts w:ascii="Wingdings 2" w:hAnsi="Wingdings 2" w:hint="default"/>
      </w:rPr>
    </w:lvl>
    <w:lvl w:ilvl="5" w:tplc="6C5C9EC4" w:tentative="1">
      <w:start w:val="1"/>
      <w:numFmt w:val="bullet"/>
      <w:lvlText w:val=""/>
      <w:lvlJc w:val="left"/>
      <w:pPr>
        <w:tabs>
          <w:tab w:val="num" w:pos="4320"/>
        </w:tabs>
        <w:ind w:left="4320" w:hanging="360"/>
      </w:pPr>
      <w:rPr>
        <w:rFonts w:ascii="Wingdings 2" w:hAnsi="Wingdings 2" w:hint="default"/>
      </w:rPr>
    </w:lvl>
    <w:lvl w:ilvl="6" w:tplc="673CF488" w:tentative="1">
      <w:start w:val="1"/>
      <w:numFmt w:val="bullet"/>
      <w:lvlText w:val=""/>
      <w:lvlJc w:val="left"/>
      <w:pPr>
        <w:tabs>
          <w:tab w:val="num" w:pos="5040"/>
        </w:tabs>
        <w:ind w:left="5040" w:hanging="360"/>
      </w:pPr>
      <w:rPr>
        <w:rFonts w:ascii="Wingdings 2" w:hAnsi="Wingdings 2" w:hint="default"/>
      </w:rPr>
    </w:lvl>
    <w:lvl w:ilvl="7" w:tplc="D0087698" w:tentative="1">
      <w:start w:val="1"/>
      <w:numFmt w:val="bullet"/>
      <w:lvlText w:val=""/>
      <w:lvlJc w:val="left"/>
      <w:pPr>
        <w:tabs>
          <w:tab w:val="num" w:pos="5760"/>
        </w:tabs>
        <w:ind w:left="5760" w:hanging="360"/>
      </w:pPr>
      <w:rPr>
        <w:rFonts w:ascii="Wingdings 2" w:hAnsi="Wingdings 2" w:hint="default"/>
      </w:rPr>
    </w:lvl>
    <w:lvl w:ilvl="8" w:tplc="02EEDB8A"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D509DC"/>
    <w:multiLevelType w:val="hybridMultilevel"/>
    <w:tmpl w:val="CBE82474"/>
    <w:lvl w:ilvl="0" w:tplc="DB92FEEC">
      <w:start w:val="1"/>
      <w:numFmt w:val="bullet"/>
      <w:lvlText w:val=""/>
      <w:lvlJc w:val="left"/>
      <w:pPr>
        <w:tabs>
          <w:tab w:val="num" w:pos="720"/>
        </w:tabs>
        <w:ind w:left="720" w:hanging="360"/>
      </w:pPr>
      <w:rPr>
        <w:rFonts w:ascii="Wingdings 2" w:hAnsi="Wingdings 2" w:hint="default"/>
      </w:rPr>
    </w:lvl>
    <w:lvl w:ilvl="1" w:tplc="295050EA" w:tentative="1">
      <w:start w:val="1"/>
      <w:numFmt w:val="bullet"/>
      <w:lvlText w:val=""/>
      <w:lvlJc w:val="left"/>
      <w:pPr>
        <w:tabs>
          <w:tab w:val="num" w:pos="1440"/>
        </w:tabs>
        <w:ind w:left="1440" w:hanging="360"/>
      </w:pPr>
      <w:rPr>
        <w:rFonts w:ascii="Wingdings 2" w:hAnsi="Wingdings 2" w:hint="default"/>
      </w:rPr>
    </w:lvl>
    <w:lvl w:ilvl="2" w:tplc="936AD602" w:tentative="1">
      <w:start w:val="1"/>
      <w:numFmt w:val="bullet"/>
      <w:lvlText w:val=""/>
      <w:lvlJc w:val="left"/>
      <w:pPr>
        <w:tabs>
          <w:tab w:val="num" w:pos="2160"/>
        </w:tabs>
        <w:ind w:left="2160" w:hanging="360"/>
      </w:pPr>
      <w:rPr>
        <w:rFonts w:ascii="Wingdings 2" w:hAnsi="Wingdings 2" w:hint="default"/>
      </w:rPr>
    </w:lvl>
    <w:lvl w:ilvl="3" w:tplc="80FEF740" w:tentative="1">
      <w:start w:val="1"/>
      <w:numFmt w:val="bullet"/>
      <w:lvlText w:val=""/>
      <w:lvlJc w:val="left"/>
      <w:pPr>
        <w:tabs>
          <w:tab w:val="num" w:pos="2880"/>
        </w:tabs>
        <w:ind w:left="2880" w:hanging="360"/>
      </w:pPr>
      <w:rPr>
        <w:rFonts w:ascii="Wingdings 2" w:hAnsi="Wingdings 2" w:hint="default"/>
      </w:rPr>
    </w:lvl>
    <w:lvl w:ilvl="4" w:tplc="1194C680" w:tentative="1">
      <w:start w:val="1"/>
      <w:numFmt w:val="bullet"/>
      <w:lvlText w:val=""/>
      <w:lvlJc w:val="left"/>
      <w:pPr>
        <w:tabs>
          <w:tab w:val="num" w:pos="3600"/>
        </w:tabs>
        <w:ind w:left="3600" w:hanging="360"/>
      </w:pPr>
      <w:rPr>
        <w:rFonts w:ascii="Wingdings 2" w:hAnsi="Wingdings 2" w:hint="default"/>
      </w:rPr>
    </w:lvl>
    <w:lvl w:ilvl="5" w:tplc="997E2492" w:tentative="1">
      <w:start w:val="1"/>
      <w:numFmt w:val="bullet"/>
      <w:lvlText w:val=""/>
      <w:lvlJc w:val="left"/>
      <w:pPr>
        <w:tabs>
          <w:tab w:val="num" w:pos="4320"/>
        </w:tabs>
        <w:ind w:left="4320" w:hanging="360"/>
      </w:pPr>
      <w:rPr>
        <w:rFonts w:ascii="Wingdings 2" w:hAnsi="Wingdings 2" w:hint="default"/>
      </w:rPr>
    </w:lvl>
    <w:lvl w:ilvl="6" w:tplc="470AE176" w:tentative="1">
      <w:start w:val="1"/>
      <w:numFmt w:val="bullet"/>
      <w:lvlText w:val=""/>
      <w:lvlJc w:val="left"/>
      <w:pPr>
        <w:tabs>
          <w:tab w:val="num" w:pos="5040"/>
        </w:tabs>
        <w:ind w:left="5040" w:hanging="360"/>
      </w:pPr>
      <w:rPr>
        <w:rFonts w:ascii="Wingdings 2" w:hAnsi="Wingdings 2" w:hint="default"/>
      </w:rPr>
    </w:lvl>
    <w:lvl w:ilvl="7" w:tplc="2AB856C8" w:tentative="1">
      <w:start w:val="1"/>
      <w:numFmt w:val="bullet"/>
      <w:lvlText w:val=""/>
      <w:lvlJc w:val="left"/>
      <w:pPr>
        <w:tabs>
          <w:tab w:val="num" w:pos="5760"/>
        </w:tabs>
        <w:ind w:left="5760" w:hanging="360"/>
      </w:pPr>
      <w:rPr>
        <w:rFonts w:ascii="Wingdings 2" w:hAnsi="Wingdings 2" w:hint="default"/>
      </w:rPr>
    </w:lvl>
    <w:lvl w:ilvl="8" w:tplc="A34282F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CD3AD8"/>
    <w:multiLevelType w:val="hybridMultilevel"/>
    <w:tmpl w:val="712C324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802B45"/>
    <w:multiLevelType w:val="hybridMultilevel"/>
    <w:tmpl w:val="7D7A1444"/>
    <w:lvl w:ilvl="0" w:tplc="F40AD690">
      <w:start w:val="1"/>
      <w:numFmt w:val="bullet"/>
      <w:lvlText w:val=""/>
      <w:lvlJc w:val="left"/>
      <w:pPr>
        <w:tabs>
          <w:tab w:val="num" w:pos="720"/>
        </w:tabs>
        <w:ind w:left="720" w:hanging="360"/>
      </w:pPr>
      <w:rPr>
        <w:rFonts w:ascii="Wingdings 2" w:hAnsi="Wingdings 2" w:hint="default"/>
      </w:rPr>
    </w:lvl>
    <w:lvl w:ilvl="1" w:tplc="EE082BAC" w:tentative="1">
      <w:start w:val="1"/>
      <w:numFmt w:val="bullet"/>
      <w:lvlText w:val=""/>
      <w:lvlJc w:val="left"/>
      <w:pPr>
        <w:tabs>
          <w:tab w:val="num" w:pos="1440"/>
        </w:tabs>
        <w:ind w:left="1440" w:hanging="360"/>
      </w:pPr>
      <w:rPr>
        <w:rFonts w:ascii="Wingdings 2" w:hAnsi="Wingdings 2" w:hint="default"/>
      </w:rPr>
    </w:lvl>
    <w:lvl w:ilvl="2" w:tplc="B7C69966" w:tentative="1">
      <w:start w:val="1"/>
      <w:numFmt w:val="bullet"/>
      <w:lvlText w:val=""/>
      <w:lvlJc w:val="left"/>
      <w:pPr>
        <w:tabs>
          <w:tab w:val="num" w:pos="2160"/>
        </w:tabs>
        <w:ind w:left="2160" w:hanging="360"/>
      </w:pPr>
      <w:rPr>
        <w:rFonts w:ascii="Wingdings 2" w:hAnsi="Wingdings 2" w:hint="default"/>
      </w:rPr>
    </w:lvl>
    <w:lvl w:ilvl="3" w:tplc="7CC61D7C" w:tentative="1">
      <w:start w:val="1"/>
      <w:numFmt w:val="bullet"/>
      <w:lvlText w:val=""/>
      <w:lvlJc w:val="left"/>
      <w:pPr>
        <w:tabs>
          <w:tab w:val="num" w:pos="2880"/>
        </w:tabs>
        <w:ind w:left="2880" w:hanging="360"/>
      </w:pPr>
      <w:rPr>
        <w:rFonts w:ascii="Wingdings 2" w:hAnsi="Wingdings 2" w:hint="default"/>
      </w:rPr>
    </w:lvl>
    <w:lvl w:ilvl="4" w:tplc="A040403A" w:tentative="1">
      <w:start w:val="1"/>
      <w:numFmt w:val="bullet"/>
      <w:lvlText w:val=""/>
      <w:lvlJc w:val="left"/>
      <w:pPr>
        <w:tabs>
          <w:tab w:val="num" w:pos="3600"/>
        </w:tabs>
        <w:ind w:left="3600" w:hanging="360"/>
      </w:pPr>
      <w:rPr>
        <w:rFonts w:ascii="Wingdings 2" w:hAnsi="Wingdings 2" w:hint="default"/>
      </w:rPr>
    </w:lvl>
    <w:lvl w:ilvl="5" w:tplc="66B4600A" w:tentative="1">
      <w:start w:val="1"/>
      <w:numFmt w:val="bullet"/>
      <w:lvlText w:val=""/>
      <w:lvlJc w:val="left"/>
      <w:pPr>
        <w:tabs>
          <w:tab w:val="num" w:pos="4320"/>
        </w:tabs>
        <w:ind w:left="4320" w:hanging="360"/>
      </w:pPr>
      <w:rPr>
        <w:rFonts w:ascii="Wingdings 2" w:hAnsi="Wingdings 2" w:hint="default"/>
      </w:rPr>
    </w:lvl>
    <w:lvl w:ilvl="6" w:tplc="D278DD24" w:tentative="1">
      <w:start w:val="1"/>
      <w:numFmt w:val="bullet"/>
      <w:lvlText w:val=""/>
      <w:lvlJc w:val="left"/>
      <w:pPr>
        <w:tabs>
          <w:tab w:val="num" w:pos="5040"/>
        </w:tabs>
        <w:ind w:left="5040" w:hanging="360"/>
      </w:pPr>
      <w:rPr>
        <w:rFonts w:ascii="Wingdings 2" w:hAnsi="Wingdings 2" w:hint="default"/>
      </w:rPr>
    </w:lvl>
    <w:lvl w:ilvl="7" w:tplc="3370B4FC" w:tentative="1">
      <w:start w:val="1"/>
      <w:numFmt w:val="bullet"/>
      <w:lvlText w:val=""/>
      <w:lvlJc w:val="left"/>
      <w:pPr>
        <w:tabs>
          <w:tab w:val="num" w:pos="5760"/>
        </w:tabs>
        <w:ind w:left="5760" w:hanging="360"/>
      </w:pPr>
      <w:rPr>
        <w:rFonts w:ascii="Wingdings 2" w:hAnsi="Wingdings 2" w:hint="default"/>
      </w:rPr>
    </w:lvl>
    <w:lvl w:ilvl="8" w:tplc="D6C6E51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38"/>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4"/>
  </w:num>
  <w:num w:numId="42">
    <w:abstractNumId w:val="25"/>
  </w:num>
  <w:num w:numId="43">
    <w:abstractNumId w:val="1"/>
  </w:num>
  <w:num w:numId="44">
    <w:abstractNumId w:val="43"/>
  </w:num>
  <w:num w:numId="45">
    <w:abstractNumId w:val="3"/>
  </w:num>
  <w:num w:numId="46">
    <w:abstractNumId w:val="40"/>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1F71"/>
    <w:rsid w:val="002B5F3F"/>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0B0"/>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77CE1"/>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1745"/>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60B6"/>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4828"/>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02D7"/>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94"/>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61B0"/>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C2A7E"/>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68F"/>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52B9"/>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5363612">
      <w:bodyDiv w:val="1"/>
      <w:marLeft w:val="0"/>
      <w:marRight w:val="0"/>
      <w:marTop w:val="0"/>
      <w:marBottom w:val="0"/>
      <w:divBdr>
        <w:top w:val="none" w:sz="0" w:space="0" w:color="auto"/>
        <w:left w:val="none" w:sz="0" w:space="0" w:color="auto"/>
        <w:bottom w:val="none" w:sz="0" w:space="0" w:color="auto"/>
        <w:right w:val="none" w:sz="0" w:space="0" w:color="auto"/>
      </w:divBdr>
      <w:divsChild>
        <w:div w:id="12003124">
          <w:marLeft w:val="0"/>
          <w:marRight w:val="0"/>
          <w:marTop w:val="0"/>
          <w:marBottom w:val="0"/>
          <w:divBdr>
            <w:top w:val="none" w:sz="0" w:space="0" w:color="auto"/>
            <w:left w:val="none" w:sz="0" w:space="0" w:color="auto"/>
            <w:bottom w:val="none" w:sz="0" w:space="0" w:color="auto"/>
            <w:right w:val="none" w:sz="0" w:space="0" w:color="auto"/>
          </w:divBdr>
          <w:divsChild>
            <w:div w:id="344064013">
              <w:marLeft w:val="0"/>
              <w:marRight w:val="0"/>
              <w:marTop w:val="0"/>
              <w:marBottom w:val="0"/>
              <w:divBdr>
                <w:top w:val="none" w:sz="0" w:space="0" w:color="auto"/>
                <w:left w:val="none" w:sz="0" w:space="0" w:color="auto"/>
                <w:bottom w:val="none" w:sz="0" w:space="0" w:color="auto"/>
                <w:right w:val="none" w:sz="0" w:space="0" w:color="auto"/>
              </w:divBdr>
              <w:divsChild>
                <w:div w:id="430441866">
                  <w:marLeft w:val="0"/>
                  <w:marRight w:val="0"/>
                  <w:marTop w:val="0"/>
                  <w:marBottom w:val="0"/>
                  <w:divBdr>
                    <w:top w:val="none" w:sz="0" w:space="0" w:color="auto"/>
                    <w:left w:val="none" w:sz="0" w:space="0" w:color="auto"/>
                    <w:bottom w:val="none" w:sz="0" w:space="0" w:color="auto"/>
                    <w:right w:val="none" w:sz="0" w:space="0" w:color="auto"/>
                  </w:divBdr>
                  <w:divsChild>
                    <w:div w:id="179964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3375607">
      <w:bodyDiv w:val="1"/>
      <w:marLeft w:val="0"/>
      <w:marRight w:val="0"/>
      <w:marTop w:val="0"/>
      <w:marBottom w:val="0"/>
      <w:divBdr>
        <w:top w:val="none" w:sz="0" w:space="0" w:color="auto"/>
        <w:left w:val="none" w:sz="0" w:space="0" w:color="auto"/>
        <w:bottom w:val="none" w:sz="0" w:space="0" w:color="auto"/>
        <w:right w:val="none" w:sz="0" w:space="0" w:color="auto"/>
      </w:divBdr>
      <w:divsChild>
        <w:div w:id="1029985643">
          <w:marLeft w:val="576"/>
          <w:marRight w:val="0"/>
          <w:marTop w:val="120"/>
          <w:marBottom w:val="0"/>
          <w:divBdr>
            <w:top w:val="none" w:sz="0" w:space="0" w:color="auto"/>
            <w:left w:val="none" w:sz="0" w:space="0" w:color="auto"/>
            <w:bottom w:val="none" w:sz="0" w:space="0" w:color="auto"/>
            <w:right w:val="none" w:sz="0" w:space="0" w:color="auto"/>
          </w:divBdr>
        </w:div>
        <w:div w:id="228227998">
          <w:marLeft w:val="576"/>
          <w:marRight w:val="0"/>
          <w:marTop w:val="120"/>
          <w:marBottom w:val="0"/>
          <w:divBdr>
            <w:top w:val="none" w:sz="0" w:space="0" w:color="auto"/>
            <w:left w:val="none" w:sz="0" w:space="0" w:color="auto"/>
            <w:bottom w:val="none" w:sz="0" w:space="0" w:color="auto"/>
            <w:right w:val="none" w:sz="0" w:space="0" w:color="auto"/>
          </w:divBdr>
        </w:div>
        <w:div w:id="302782324">
          <w:marLeft w:val="576"/>
          <w:marRight w:val="0"/>
          <w:marTop w:val="120"/>
          <w:marBottom w:val="0"/>
          <w:divBdr>
            <w:top w:val="none" w:sz="0" w:space="0" w:color="auto"/>
            <w:left w:val="none" w:sz="0" w:space="0" w:color="auto"/>
            <w:bottom w:val="none" w:sz="0" w:space="0" w:color="auto"/>
            <w:right w:val="none" w:sz="0" w:space="0" w:color="auto"/>
          </w:divBdr>
        </w:div>
        <w:div w:id="114119250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2825712">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4929372">
      <w:bodyDiv w:val="1"/>
      <w:marLeft w:val="0"/>
      <w:marRight w:val="0"/>
      <w:marTop w:val="0"/>
      <w:marBottom w:val="0"/>
      <w:divBdr>
        <w:top w:val="none" w:sz="0" w:space="0" w:color="auto"/>
        <w:left w:val="none" w:sz="0" w:space="0" w:color="auto"/>
        <w:bottom w:val="none" w:sz="0" w:space="0" w:color="auto"/>
        <w:right w:val="none" w:sz="0" w:space="0" w:color="auto"/>
      </w:divBdr>
      <w:divsChild>
        <w:div w:id="1264606680">
          <w:marLeft w:val="576"/>
          <w:marRight w:val="0"/>
          <w:marTop w:val="120"/>
          <w:marBottom w:val="0"/>
          <w:divBdr>
            <w:top w:val="none" w:sz="0" w:space="0" w:color="auto"/>
            <w:left w:val="none" w:sz="0" w:space="0" w:color="auto"/>
            <w:bottom w:val="none" w:sz="0" w:space="0" w:color="auto"/>
            <w:right w:val="none" w:sz="0" w:space="0" w:color="auto"/>
          </w:divBdr>
        </w:div>
        <w:div w:id="1047266171">
          <w:marLeft w:val="576"/>
          <w:marRight w:val="0"/>
          <w:marTop w:val="120"/>
          <w:marBottom w:val="0"/>
          <w:divBdr>
            <w:top w:val="none" w:sz="0" w:space="0" w:color="auto"/>
            <w:left w:val="none" w:sz="0" w:space="0" w:color="auto"/>
            <w:bottom w:val="none" w:sz="0" w:space="0" w:color="auto"/>
            <w:right w:val="none" w:sz="0" w:space="0" w:color="auto"/>
          </w:divBdr>
        </w:div>
        <w:div w:id="551504631">
          <w:marLeft w:val="576"/>
          <w:marRight w:val="0"/>
          <w:marTop w:val="120"/>
          <w:marBottom w:val="0"/>
          <w:divBdr>
            <w:top w:val="none" w:sz="0" w:space="0" w:color="auto"/>
            <w:left w:val="none" w:sz="0" w:space="0" w:color="auto"/>
            <w:bottom w:val="none" w:sz="0" w:space="0" w:color="auto"/>
            <w:right w:val="none" w:sz="0" w:space="0" w:color="auto"/>
          </w:divBdr>
        </w:div>
        <w:div w:id="28195885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6931867">
      <w:bodyDiv w:val="1"/>
      <w:marLeft w:val="0"/>
      <w:marRight w:val="0"/>
      <w:marTop w:val="0"/>
      <w:marBottom w:val="0"/>
      <w:divBdr>
        <w:top w:val="none" w:sz="0" w:space="0" w:color="auto"/>
        <w:left w:val="none" w:sz="0" w:space="0" w:color="auto"/>
        <w:bottom w:val="none" w:sz="0" w:space="0" w:color="auto"/>
        <w:right w:val="none" w:sz="0" w:space="0" w:color="auto"/>
      </w:divBdr>
      <w:divsChild>
        <w:div w:id="1339893533">
          <w:marLeft w:val="576"/>
          <w:marRight w:val="0"/>
          <w:marTop w:val="120"/>
          <w:marBottom w:val="0"/>
          <w:divBdr>
            <w:top w:val="none" w:sz="0" w:space="0" w:color="auto"/>
            <w:left w:val="none" w:sz="0" w:space="0" w:color="auto"/>
            <w:bottom w:val="none" w:sz="0" w:space="0" w:color="auto"/>
            <w:right w:val="none" w:sz="0" w:space="0" w:color="auto"/>
          </w:divBdr>
        </w:div>
        <w:div w:id="409353297">
          <w:marLeft w:val="576"/>
          <w:marRight w:val="0"/>
          <w:marTop w:val="120"/>
          <w:marBottom w:val="0"/>
          <w:divBdr>
            <w:top w:val="none" w:sz="0" w:space="0" w:color="auto"/>
            <w:left w:val="none" w:sz="0" w:space="0" w:color="auto"/>
            <w:bottom w:val="none" w:sz="0" w:space="0" w:color="auto"/>
            <w:right w:val="none" w:sz="0" w:space="0" w:color="auto"/>
          </w:divBdr>
        </w:div>
        <w:div w:id="24715798">
          <w:marLeft w:val="576"/>
          <w:marRight w:val="0"/>
          <w:marTop w:val="120"/>
          <w:marBottom w:val="0"/>
          <w:divBdr>
            <w:top w:val="none" w:sz="0" w:space="0" w:color="auto"/>
            <w:left w:val="none" w:sz="0" w:space="0" w:color="auto"/>
            <w:bottom w:val="none" w:sz="0" w:space="0" w:color="auto"/>
            <w:right w:val="none" w:sz="0" w:space="0" w:color="auto"/>
          </w:divBdr>
        </w:div>
        <w:div w:id="1119296407">
          <w:marLeft w:val="576"/>
          <w:marRight w:val="0"/>
          <w:marTop w:val="120"/>
          <w:marBottom w:val="0"/>
          <w:divBdr>
            <w:top w:val="none" w:sz="0" w:space="0" w:color="auto"/>
            <w:left w:val="none" w:sz="0" w:space="0" w:color="auto"/>
            <w:bottom w:val="none" w:sz="0" w:space="0" w:color="auto"/>
            <w:right w:val="none" w:sz="0" w:space="0" w:color="auto"/>
          </w:divBdr>
        </w:div>
        <w:div w:id="108623101">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3763044">
      <w:bodyDiv w:val="1"/>
      <w:marLeft w:val="0"/>
      <w:marRight w:val="0"/>
      <w:marTop w:val="0"/>
      <w:marBottom w:val="0"/>
      <w:divBdr>
        <w:top w:val="none" w:sz="0" w:space="0" w:color="auto"/>
        <w:left w:val="none" w:sz="0" w:space="0" w:color="auto"/>
        <w:bottom w:val="none" w:sz="0" w:space="0" w:color="auto"/>
        <w:right w:val="none" w:sz="0" w:space="0" w:color="auto"/>
      </w:divBdr>
      <w:divsChild>
        <w:div w:id="136997013">
          <w:marLeft w:val="576"/>
          <w:marRight w:val="0"/>
          <w:marTop w:val="120"/>
          <w:marBottom w:val="0"/>
          <w:divBdr>
            <w:top w:val="none" w:sz="0" w:space="0" w:color="auto"/>
            <w:left w:val="none" w:sz="0" w:space="0" w:color="auto"/>
            <w:bottom w:val="none" w:sz="0" w:space="0" w:color="auto"/>
            <w:right w:val="none" w:sz="0" w:space="0" w:color="auto"/>
          </w:divBdr>
        </w:div>
        <w:div w:id="1250969815">
          <w:marLeft w:val="576"/>
          <w:marRight w:val="0"/>
          <w:marTop w:val="120"/>
          <w:marBottom w:val="0"/>
          <w:divBdr>
            <w:top w:val="none" w:sz="0" w:space="0" w:color="auto"/>
            <w:left w:val="none" w:sz="0" w:space="0" w:color="auto"/>
            <w:bottom w:val="none" w:sz="0" w:space="0" w:color="auto"/>
            <w:right w:val="none" w:sz="0" w:space="0" w:color="auto"/>
          </w:divBdr>
        </w:div>
        <w:div w:id="2132550653">
          <w:marLeft w:val="576"/>
          <w:marRight w:val="0"/>
          <w:marTop w:val="120"/>
          <w:marBottom w:val="0"/>
          <w:divBdr>
            <w:top w:val="none" w:sz="0" w:space="0" w:color="auto"/>
            <w:left w:val="none" w:sz="0" w:space="0" w:color="auto"/>
            <w:bottom w:val="none" w:sz="0" w:space="0" w:color="auto"/>
            <w:right w:val="none" w:sz="0" w:space="0" w:color="auto"/>
          </w:divBdr>
        </w:div>
        <w:div w:id="81398316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1223145">
      <w:bodyDiv w:val="1"/>
      <w:marLeft w:val="0"/>
      <w:marRight w:val="0"/>
      <w:marTop w:val="0"/>
      <w:marBottom w:val="0"/>
      <w:divBdr>
        <w:top w:val="none" w:sz="0" w:space="0" w:color="auto"/>
        <w:left w:val="none" w:sz="0" w:space="0" w:color="auto"/>
        <w:bottom w:val="none" w:sz="0" w:space="0" w:color="auto"/>
        <w:right w:val="none" w:sz="0" w:space="0" w:color="auto"/>
      </w:divBdr>
      <w:divsChild>
        <w:div w:id="1758553082">
          <w:marLeft w:val="576"/>
          <w:marRight w:val="0"/>
          <w:marTop w:val="120"/>
          <w:marBottom w:val="0"/>
          <w:divBdr>
            <w:top w:val="none" w:sz="0" w:space="0" w:color="auto"/>
            <w:left w:val="none" w:sz="0" w:space="0" w:color="auto"/>
            <w:bottom w:val="none" w:sz="0" w:space="0" w:color="auto"/>
            <w:right w:val="none" w:sz="0" w:space="0" w:color="auto"/>
          </w:divBdr>
        </w:div>
        <w:div w:id="464201128">
          <w:marLeft w:val="576"/>
          <w:marRight w:val="0"/>
          <w:marTop w:val="120"/>
          <w:marBottom w:val="0"/>
          <w:divBdr>
            <w:top w:val="none" w:sz="0" w:space="0" w:color="auto"/>
            <w:left w:val="none" w:sz="0" w:space="0" w:color="auto"/>
            <w:bottom w:val="none" w:sz="0" w:space="0" w:color="auto"/>
            <w:right w:val="none" w:sz="0" w:space="0" w:color="auto"/>
          </w:divBdr>
        </w:div>
        <w:div w:id="1045717921">
          <w:marLeft w:val="576"/>
          <w:marRight w:val="0"/>
          <w:marTop w:val="120"/>
          <w:marBottom w:val="0"/>
          <w:divBdr>
            <w:top w:val="none" w:sz="0" w:space="0" w:color="auto"/>
            <w:left w:val="none" w:sz="0" w:space="0" w:color="auto"/>
            <w:bottom w:val="none" w:sz="0" w:space="0" w:color="auto"/>
            <w:right w:val="none" w:sz="0" w:space="0" w:color="auto"/>
          </w:divBdr>
        </w:div>
        <w:div w:id="1246066762">
          <w:marLeft w:val="576"/>
          <w:marRight w:val="0"/>
          <w:marTop w:val="120"/>
          <w:marBottom w:val="0"/>
          <w:divBdr>
            <w:top w:val="none" w:sz="0" w:space="0" w:color="auto"/>
            <w:left w:val="none" w:sz="0" w:space="0" w:color="auto"/>
            <w:bottom w:val="none" w:sz="0" w:space="0" w:color="auto"/>
            <w:right w:val="none" w:sz="0" w:space="0" w:color="auto"/>
          </w:divBdr>
        </w:div>
        <w:div w:id="144240857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1967835">
      <w:bodyDiv w:val="1"/>
      <w:marLeft w:val="0"/>
      <w:marRight w:val="0"/>
      <w:marTop w:val="0"/>
      <w:marBottom w:val="0"/>
      <w:divBdr>
        <w:top w:val="none" w:sz="0" w:space="0" w:color="auto"/>
        <w:left w:val="none" w:sz="0" w:space="0" w:color="auto"/>
        <w:bottom w:val="none" w:sz="0" w:space="0" w:color="auto"/>
        <w:right w:val="none" w:sz="0" w:space="0" w:color="auto"/>
      </w:divBdr>
      <w:divsChild>
        <w:div w:id="1918975117">
          <w:marLeft w:val="576"/>
          <w:marRight w:val="0"/>
          <w:marTop w:val="120"/>
          <w:marBottom w:val="0"/>
          <w:divBdr>
            <w:top w:val="none" w:sz="0" w:space="0" w:color="auto"/>
            <w:left w:val="none" w:sz="0" w:space="0" w:color="auto"/>
            <w:bottom w:val="none" w:sz="0" w:space="0" w:color="auto"/>
            <w:right w:val="none" w:sz="0" w:space="0" w:color="auto"/>
          </w:divBdr>
        </w:div>
        <w:div w:id="147596192">
          <w:marLeft w:val="576"/>
          <w:marRight w:val="0"/>
          <w:marTop w:val="120"/>
          <w:marBottom w:val="0"/>
          <w:divBdr>
            <w:top w:val="none" w:sz="0" w:space="0" w:color="auto"/>
            <w:left w:val="none" w:sz="0" w:space="0" w:color="auto"/>
            <w:bottom w:val="none" w:sz="0" w:space="0" w:color="auto"/>
            <w:right w:val="none" w:sz="0" w:space="0" w:color="auto"/>
          </w:divBdr>
        </w:div>
        <w:div w:id="1232083124">
          <w:marLeft w:val="576"/>
          <w:marRight w:val="0"/>
          <w:marTop w:val="120"/>
          <w:marBottom w:val="0"/>
          <w:divBdr>
            <w:top w:val="none" w:sz="0" w:space="0" w:color="auto"/>
            <w:left w:val="none" w:sz="0" w:space="0" w:color="auto"/>
            <w:bottom w:val="none" w:sz="0" w:space="0" w:color="auto"/>
            <w:right w:val="none" w:sz="0" w:space="0" w:color="auto"/>
          </w:divBdr>
        </w:div>
        <w:div w:id="881940738">
          <w:marLeft w:val="576"/>
          <w:marRight w:val="0"/>
          <w:marTop w:val="120"/>
          <w:marBottom w:val="0"/>
          <w:divBdr>
            <w:top w:val="none" w:sz="0" w:space="0" w:color="auto"/>
            <w:left w:val="none" w:sz="0" w:space="0" w:color="auto"/>
            <w:bottom w:val="none" w:sz="0" w:space="0" w:color="auto"/>
            <w:right w:val="none" w:sz="0" w:space="0" w:color="auto"/>
          </w:divBdr>
        </w:div>
        <w:div w:id="117337347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15</Pages>
  <Words>1814</Words>
  <Characters>10342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2021-07-21T13:31:00Z</dcterms:modified>
</cp:coreProperties>
</file>