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55A02" w:rsidRDefault="00845895" w:rsidP="00055A02">
      <w:pPr>
        <w:spacing w:line="360" w:lineRule="auto"/>
        <w:jc w:val="center"/>
        <w:rPr>
          <w:rFonts w:ascii="Times New Roman" w:hAnsi="Times New Roman" w:cs="Times New Roman"/>
          <w:b/>
          <w:sz w:val="48"/>
          <w:szCs w:val="48"/>
        </w:rPr>
      </w:pPr>
    </w:p>
    <w:p w:rsidR="00CF3C1B" w:rsidRPr="00055A02" w:rsidRDefault="00055A02" w:rsidP="00055A02">
      <w:pPr>
        <w:spacing w:line="360" w:lineRule="auto"/>
        <w:jc w:val="center"/>
        <w:rPr>
          <w:rFonts w:ascii="Times New Roman" w:hAnsi="Times New Roman" w:cs="Times New Roman"/>
          <w:b/>
          <w:sz w:val="48"/>
          <w:szCs w:val="48"/>
        </w:rPr>
      </w:pPr>
      <w:r w:rsidRPr="00055A02">
        <w:rPr>
          <w:rFonts w:ascii="Times New Roman" w:hAnsi="Times New Roman" w:cs="Times New Roman"/>
          <w:b/>
          <w:sz w:val="48"/>
          <w:szCs w:val="48"/>
        </w:rPr>
        <w:t>Deep-LIFT Deep Label-Specific Feature Learning for Image Annotation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55A02" w:rsidRDefault="00055A02" w:rsidP="00E53AA4">
      <w:pPr>
        <w:spacing w:line="360" w:lineRule="auto"/>
        <w:jc w:val="both"/>
        <w:rPr>
          <w:rFonts w:ascii="Times New Roman" w:hAnsi="Times New Roman" w:cs="Times New Roman"/>
          <w:b/>
          <w:sz w:val="44"/>
          <w:szCs w:val="44"/>
        </w:rPr>
      </w:pPr>
    </w:p>
    <w:p w:rsidR="00055A02" w:rsidRDefault="00055A0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C4E2A" w:rsidRPr="002C4E2A" w:rsidRDefault="002C4E2A" w:rsidP="002C4E2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C4E2A">
        <w:rPr>
          <w:rFonts w:ascii="Times New Roman" w:eastAsia="Times New Roman" w:hAnsi="Times New Roman" w:cs="Times New Roman"/>
          <w:color w:val="333333"/>
          <w:sz w:val="32"/>
          <w:szCs w:val="32"/>
          <w:lang w:val="en-IN" w:eastAsia="en-IN" w:bidi="ta-IN"/>
        </w:rPr>
        <w:t>Image annotation aims to jointly predict multiple tags for an image. Although significant progress has been achieved, existing approaches usually overlook aligning specific labels and their corresponding regions due to the weak supervised information (i.e., ``bag of labels'' for regions), thus failing to explicitly exploit the discrimination from different classes. In this article, we propose the deep label-specific feature (Deep-LIFT) learning model to build the explicit and exact correspondence between the label and the local visual region, which improves the effectiveness of feature learning and enhances the interpretability of the model itself. Deep-LIFT extracts features for each label by aligning each label and its region. Specifically, Deep-LIFTs are achieved through learning multiple correlation maps between image convolutional features and label embeddings. Moreover, we construct two variant graph convolutional networks (GCNs) to further capture the interdependency among labels. Empirical studies on benchmark datasets validate that the proposed model achieves superior performance on multilabel classification over other existing state-of-the-art methods.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2C4E2A" w:rsidRDefault="002C4E2A" w:rsidP="002C4E2A">
      <w:pPr>
        <w:tabs>
          <w:tab w:val="left" w:pos="6210"/>
        </w:tabs>
        <w:spacing w:line="360" w:lineRule="auto"/>
        <w:jc w:val="both"/>
        <w:rPr>
          <w:rFonts w:ascii="Times New Roman" w:hAnsi="Times New Roman" w:cs="Times New Roman"/>
          <w:b/>
          <w:sz w:val="40"/>
          <w:szCs w:val="40"/>
        </w:rPr>
      </w:pPr>
    </w:p>
    <w:p w:rsidR="00491919" w:rsidRDefault="001C4FD2" w:rsidP="002C4E2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2C4E2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8765E" w:rsidRDefault="00157AE8" w:rsidP="00B8765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8765E">
        <w:rPr>
          <w:rFonts w:ascii="Times New Roman" w:hAnsi="Times New Roman" w:cs="Times New Roman"/>
          <w:sz w:val="32"/>
          <w:szCs w:val="32"/>
          <w:lang w:val="en-IN"/>
        </w:rPr>
        <w:t>Existing methods on image annotation focus on solving the multi-label classification problem.</w:t>
      </w:r>
    </w:p>
    <w:p w:rsidR="00000000" w:rsidRPr="00B8765E" w:rsidRDefault="00157AE8" w:rsidP="00B8765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8765E">
        <w:rPr>
          <w:rFonts w:ascii="Times New Roman" w:hAnsi="Times New Roman" w:cs="Times New Roman"/>
          <w:sz w:val="32"/>
          <w:szCs w:val="32"/>
          <w:lang w:val="en-IN"/>
        </w:rPr>
        <w:t xml:space="preserve">However, </w:t>
      </w:r>
      <w:r w:rsidRPr="00B8765E">
        <w:rPr>
          <w:rFonts w:ascii="Times New Roman" w:hAnsi="Times New Roman" w:cs="Times New Roman"/>
          <w:sz w:val="32"/>
          <w:szCs w:val="32"/>
          <w:lang w:val="en-IN"/>
        </w:rPr>
        <w:t xml:space="preserve">one fundamental limitation of these existing approaches is that the original training labels are orderless whilst the RNN model requires a certain output label order for training. </w:t>
      </w:r>
    </w:p>
    <w:p w:rsidR="00000000" w:rsidRPr="00B8765E" w:rsidRDefault="00157AE8" w:rsidP="00B8765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8765E">
        <w:rPr>
          <w:rFonts w:ascii="Times New Roman" w:hAnsi="Times New Roman" w:cs="Times New Roman"/>
          <w:sz w:val="32"/>
          <w:szCs w:val="32"/>
          <w:lang w:val="en-IN"/>
        </w:rPr>
        <w:t xml:space="preserve">Although multi-scale representation learning has never been attempted for </w:t>
      </w:r>
      <w:r w:rsidRPr="00B8765E">
        <w:rPr>
          <w:rFonts w:ascii="Times New Roman" w:hAnsi="Times New Roman" w:cs="Times New Roman"/>
          <w:sz w:val="32"/>
          <w:szCs w:val="32"/>
          <w:lang w:val="en-IN"/>
        </w:rPr>
        <w:t>image annotations, there are existing efforts on designing CNN architectures that enable multi-scale feature fusion.</w:t>
      </w:r>
    </w:p>
    <w:p w:rsidR="00000000" w:rsidRPr="00B8765E" w:rsidRDefault="00157AE8" w:rsidP="00B8765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8765E">
        <w:rPr>
          <w:rFonts w:ascii="Times New Roman" w:hAnsi="Times New Roman" w:cs="Times New Roman"/>
          <w:sz w:val="32"/>
          <w:szCs w:val="32"/>
          <w:lang w:val="en-IN"/>
        </w:rPr>
        <w:t>Compared to existing models, the main difference is the multi-scale feature learning architecture designed to extract and fuse features at</w:t>
      </w:r>
      <w:r w:rsidRPr="00B8765E">
        <w:rPr>
          <w:rFonts w:ascii="Times New Roman" w:hAnsi="Times New Roman" w:cs="Times New Roman"/>
          <w:sz w:val="32"/>
          <w:szCs w:val="32"/>
          <w:lang w:val="en-IN"/>
        </w:rPr>
        <w:t xml:space="preserve"> different layers suitable for representing visual concepts of different levels of abstraction.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2.1</w:t>
      </w:r>
      <w:r w:rsidR="00B8765E">
        <w:rPr>
          <w:rFonts w:ascii="Times New Roman" w:hAnsi="Times New Roman" w:cs="Times New Roman"/>
          <w:b/>
          <w:sz w:val="36"/>
          <w:szCs w:val="36"/>
        </w:rPr>
        <w:t xml:space="preserve">.1 DRAWBACKS OF EXISTING SYSTEM </w:t>
      </w:r>
      <w:r w:rsidR="00BB3207">
        <w:rPr>
          <w:rFonts w:ascii="Times New Roman" w:hAnsi="Times New Roman" w:cs="Times New Roman"/>
          <w:b/>
          <w:sz w:val="36"/>
          <w:szCs w:val="36"/>
        </w:rPr>
        <w:t xml:space="preserve">: </w:t>
      </w:r>
    </w:p>
    <w:p w:rsidR="00000000" w:rsidRPr="00B8765E" w:rsidRDefault="00157AE8" w:rsidP="00B8765E">
      <w:pPr>
        <w:numPr>
          <w:ilvl w:val="0"/>
          <w:numId w:val="45"/>
        </w:numPr>
        <w:spacing w:line="360" w:lineRule="auto"/>
        <w:jc w:val="both"/>
        <w:rPr>
          <w:rFonts w:ascii="Times New Roman" w:hAnsi="Times New Roman" w:cs="Times New Roman"/>
          <w:bCs/>
          <w:sz w:val="32"/>
          <w:szCs w:val="32"/>
          <w:lang w:val="en-IN"/>
        </w:rPr>
      </w:pPr>
      <w:r w:rsidRPr="00B8765E">
        <w:rPr>
          <w:rFonts w:ascii="Times New Roman" w:hAnsi="Times New Roman" w:cs="Times New Roman"/>
          <w:bCs/>
          <w:sz w:val="32"/>
          <w:szCs w:val="32"/>
          <w:lang w:val="en-IN"/>
        </w:rPr>
        <w:t>Multi-label recognition problem can be transformed into a set of binary classification tasks and equipped with powerful feature representations learned with d</w:t>
      </w:r>
      <w:r w:rsidRPr="00B8765E">
        <w:rPr>
          <w:rFonts w:ascii="Times New Roman" w:hAnsi="Times New Roman" w:cs="Times New Roman"/>
          <w:bCs/>
          <w:sz w:val="32"/>
          <w:szCs w:val="32"/>
          <w:lang w:val="en-IN"/>
        </w:rPr>
        <w:t>eep Convolutional Neural Networks (CNNs) from raw images.</w:t>
      </w:r>
    </w:p>
    <w:p w:rsidR="00000000" w:rsidRPr="00B8765E" w:rsidRDefault="00157AE8" w:rsidP="00B8765E">
      <w:pPr>
        <w:numPr>
          <w:ilvl w:val="0"/>
          <w:numId w:val="45"/>
        </w:numPr>
        <w:spacing w:line="360" w:lineRule="auto"/>
        <w:jc w:val="both"/>
        <w:rPr>
          <w:rFonts w:ascii="Times New Roman" w:hAnsi="Times New Roman" w:cs="Times New Roman"/>
          <w:bCs/>
          <w:sz w:val="32"/>
          <w:szCs w:val="32"/>
          <w:lang w:val="en-IN"/>
        </w:rPr>
      </w:pPr>
      <w:r w:rsidRPr="00B8765E">
        <w:rPr>
          <w:rFonts w:ascii="Times New Roman" w:hAnsi="Times New Roman" w:cs="Times New Roman"/>
          <w:bCs/>
          <w:sz w:val="32"/>
          <w:szCs w:val="32"/>
          <w:lang w:val="en-IN"/>
        </w:rPr>
        <w:lastRenderedPageBreak/>
        <w:t xml:space="preserve">Compared to predicting one single class label for an image, multi-label annotation problem is more difficult due to the combinatorial nature of the output label space. </w:t>
      </w:r>
    </w:p>
    <w:p w:rsidR="00000000" w:rsidRPr="00B8765E" w:rsidRDefault="00157AE8" w:rsidP="00B8765E">
      <w:pPr>
        <w:numPr>
          <w:ilvl w:val="0"/>
          <w:numId w:val="45"/>
        </w:numPr>
        <w:spacing w:line="360" w:lineRule="auto"/>
        <w:jc w:val="both"/>
        <w:rPr>
          <w:rFonts w:ascii="Times New Roman" w:hAnsi="Times New Roman" w:cs="Times New Roman"/>
          <w:bCs/>
          <w:sz w:val="32"/>
          <w:szCs w:val="32"/>
          <w:lang w:val="en-IN"/>
        </w:rPr>
      </w:pPr>
      <w:r w:rsidRPr="00B8765E">
        <w:rPr>
          <w:rFonts w:ascii="Times New Roman" w:hAnsi="Times New Roman" w:cs="Times New Roman"/>
          <w:bCs/>
          <w:sz w:val="32"/>
          <w:szCs w:val="32"/>
          <w:lang w:val="en-IN"/>
        </w:rPr>
        <w:t>These models ignore the var</w:t>
      </w:r>
      <w:r w:rsidRPr="00B8765E">
        <w:rPr>
          <w:rFonts w:ascii="Times New Roman" w:hAnsi="Times New Roman" w:cs="Times New Roman"/>
          <w:bCs/>
          <w:sz w:val="32"/>
          <w:szCs w:val="32"/>
          <w:lang w:val="en-IN"/>
        </w:rPr>
        <w:t>iable label number problem and simply predict the top k most probable labels per image.</w:t>
      </w:r>
    </w:p>
    <w:p w:rsidR="00000000" w:rsidRPr="00B8765E" w:rsidRDefault="00157AE8" w:rsidP="00B8765E">
      <w:pPr>
        <w:numPr>
          <w:ilvl w:val="0"/>
          <w:numId w:val="45"/>
        </w:numPr>
        <w:spacing w:line="360" w:lineRule="auto"/>
        <w:jc w:val="both"/>
        <w:rPr>
          <w:rFonts w:ascii="Times New Roman" w:hAnsi="Times New Roman" w:cs="Times New Roman"/>
          <w:bCs/>
          <w:sz w:val="32"/>
          <w:szCs w:val="32"/>
          <w:lang w:val="en-IN"/>
        </w:rPr>
      </w:pPr>
      <w:r w:rsidRPr="00B8765E">
        <w:rPr>
          <w:rFonts w:ascii="Times New Roman" w:hAnsi="Times New Roman" w:cs="Times New Roman"/>
          <w:bCs/>
          <w:sz w:val="32"/>
          <w:szCs w:val="32"/>
          <w:lang w:val="en-IN"/>
        </w:rPr>
        <w:t xml:space="preserve">These solutions treat the image annotation problem as an image to text translation problem and solve it using an encoder-decoder model. </w:t>
      </w:r>
    </w:p>
    <w:p w:rsidR="000B33B0" w:rsidRPr="00B8765E" w:rsidRDefault="006A300A" w:rsidP="00B8765E">
      <w:pPr>
        <w:spacing w:line="360" w:lineRule="auto"/>
        <w:jc w:val="both"/>
        <w:rPr>
          <w:rFonts w:ascii="Times New Roman" w:eastAsia="Times New Roman" w:hAnsi="Times New Roman" w:cs="Times New Roman"/>
          <w:sz w:val="32"/>
          <w:szCs w:val="32"/>
        </w:rPr>
      </w:pPr>
      <w:r w:rsidRPr="00B8765E">
        <w:rPr>
          <w:rFonts w:ascii="Times New Roman" w:hAnsi="Times New Roman" w:cs="Times New Roman"/>
          <w:b/>
          <w:sz w:val="36"/>
          <w:szCs w:val="36"/>
        </w:rPr>
        <w:t xml:space="preserve">2.2. PROPOSED </w:t>
      </w:r>
      <w:r w:rsidR="000B33B0" w:rsidRPr="00B8765E">
        <w:rPr>
          <w:rFonts w:ascii="Times New Roman" w:hAnsi="Times New Roman" w:cs="Times New Roman"/>
          <w:b/>
          <w:sz w:val="36"/>
          <w:szCs w:val="36"/>
        </w:rPr>
        <w:t xml:space="preserve">SYSTEM </w:t>
      </w:r>
    </w:p>
    <w:p w:rsidR="00B8765E" w:rsidRPr="00B8765E" w:rsidRDefault="00B8765E" w:rsidP="00B8765E">
      <w:pPr>
        <w:pStyle w:val="NormalWeb"/>
        <w:numPr>
          <w:ilvl w:val="0"/>
          <w:numId w:val="46"/>
        </w:numPr>
        <w:spacing w:before="0" w:beforeAutospacing="0" w:after="0" w:afterAutospacing="0" w:line="360" w:lineRule="auto"/>
        <w:ind w:left="426"/>
        <w:jc w:val="both"/>
        <w:rPr>
          <w:sz w:val="32"/>
          <w:szCs w:val="32"/>
        </w:rPr>
      </w:pPr>
      <w:r w:rsidRPr="00B8765E">
        <w:rPr>
          <w:sz w:val="32"/>
          <w:szCs w:val="32"/>
        </w:rPr>
        <w:t>A novel multi scale deep CNN architecture is proposed which is capable of effectively extracting and fusing features at different scales corresponding to visual concepts of different levels of abstraction.</w:t>
      </w:r>
    </w:p>
    <w:p w:rsidR="00B8765E" w:rsidRPr="00B8765E" w:rsidRDefault="00B8765E" w:rsidP="00B8765E">
      <w:pPr>
        <w:pStyle w:val="NormalWeb"/>
        <w:numPr>
          <w:ilvl w:val="0"/>
          <w:numId w:val="46"/>
        </w:numPr>
        <w:spacing w:before="0" w:beforeAutospacing="0" w:after="0" w:afterAutospacing="0" w:line="360" w:lineRule="auto"/>
        <w:ind w:left="426"/>
        <w:jc w:val="both"/>
        <w:rPr>
          <w:sz w:val="32"/>
          <w:szCs w:val="32"/>
        </w:rPr>
      </w:pPr>
      <w:r w:rsidRPr="00B8765E">
        <w:rPr>
          <w:sz w:val="32"/>
          <w:szCs w:val="32"/>
        </w:rPr>
        <w:t xml:space="preserve">A multi-scale CNN sub network is proposed to extract visual feature from raw image pixels, and a multi-layer perception sub network is applied to extract textual features from noisy user-provided tags. </w:t>
      </w:r>
    </w:p>
    <w:p w:rsidR="00B8765E" w:rsidRPr="00B8765E" w:rsidRDefault="00B8765E" w:rsidP="00B8765E">
      <w:pPr>
        <w:pStyle w:val="NormalWeb"/>
        <w:numPr>
          <w:ilvl w:val="0"/>
          <w:numId w:val="46"/>
        </w:numPr>
        <w:spacing w:before="0" w:beforeAutospacing="0" w:after="0" w:afterAutospacing="0" w:line="360" w:lineRule="auto"/>
        <w:ind w:left="426"/>
        <w:jc w:val="both"/>
        <w:rPr>
          <w:sz w:val="32"/>
          <w:szCs w:val="32"/>
        </w:rPr>
      </w:pPr>
      <w:r w:rsidRPr="00B8765E">
        <w:rPr>
          <w:sz w:val="32"/>
          <w:szCs w:val="32"/>
        </w:rPr>
        <w:t>We have proposed a novel multi-modal multi-scale deep learning model for large-scale image annotation.</w:t>
      </w:r>
    </w:p>
    <w:p w:rsidR="00B8765E" w:rsidRPr="00B8765E" w:rsidRDefault="00B8765E" w:rsidP="00B8765E">
      <w:pPr>
        <w:pStyle w:val="NormalWeb"/>
        <w:numPr>
          <w:ilvl w:val="0"/>
          <w:numId w:val="46"/>
        </w:numPr>
        <w:spacing w:before="0" w:beforeAutospacing="0" w:after="0" w:afterAutospacing="0" w:line="360" w:lineRule="auto"/>
        <w:ind w:left="426"/>
        <w:jc w:val="both"/>
        <w:rPr>
          <w:sz w:val="32"/>
          <w:szCs w:val="32"/>
        </w:rPr>
      </w:pPr>
      <w:r w:rsidRPr="00B8765E">
        <w:rPr>
          <w:sz w:val="32"/>
          <w:szCs w:val="32"/>
        </w:rPr>
        <w:t xml:space="preserve">Extensive experiments are carried out to demonstrate that the proposed model outperforms the state-ofthe-art methods. </w:t>
      </w:r>
    </w:p>
    <w:p w:rsidR="00B8765E" w:rsidRDefault="00B8765E" w:rsidP="00E53AA4">
      <w:pPr>
        <w:pStyle w:val="NormalWeb"/>
        <w:spacing w:before="0" w:beforeAutospacing="0" w:after="0" w:afterAutospacing="0" w:line="360" w:lineRule="auto"/>
        <w:jc w:val="both"/>
        <w:rPr>
          <w:b/>
          <w:sz w:val="40"/>
          <w:szCs w:val="40"/>
        </w:rPr>
      </w:pPr>
    </w:p>
    <w:p w:rsidR="00B8765E" w:rsidRDefault="00B8765E"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8765E" w:rsidRDefault="00157AE8" w:rsidP="00B8765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8765E">
        <w:rPr>
          <w:rFonts w:ascii="Times New Roman" w:eastAsia="AdvGulliv-R" w:hAnsi="Times New Roman" w:cs="Times New Roman"/>
          <w:bCs/>
          <w:sz w:val="32"/>
          <w:szCs w:val="32"/>
          <w:lang w:val="en-IN"/>
        </w:rPr>
        <w:t>These metrics evaluate the performance of multi-label predictor from diverse aspects.</w:t>
      </w:r>
    </w:p>
    <w:p w:rsidR="00000000" w:rsidRPr="00B8765E" w:rsidRDefault="00157AE8" w:rsidP="00B8765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8765E">
        <w:rPr>
          <w:rFonts w:ascii="Times New Roman" w:eastAsia="AdvGulliv-R" w:hAnsi="Times New Roman" w:cs="Times New Roman"/>
          <w:bCs/>
          <w:sz w:val="32"/>
          <w:szCs w:val="32"/>
          <w:lang w:val="en-IN"/>
        </w:rPr>
        <w:t>Moreover, attention mechanism has been proven to be beneficial for improving the performance of multi-label classification.</w:t>
      </w:r>
    </w:p>
    <w:p w:rsidR="00000000" w:rsidRPr="00B8765E" w:rsidRDefault="00157AE8" w:rsidP="00B8765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8765E">
        <w:rPr>
          <w:rFonts w:ascii="Times New Roman" w:eastAsia="AdvGulliv-R" w:hAnsi="Times New Roman" w:cs="Times New Roman"/>
          <w:bCs/>
          <w:sz w:val="32"/>
          <w:szCs w:val="32"/>
          <w:lang w:val="en-IN"/>
        </w:rPr>
        <w:t>Our Deep-LIFT is able to simultaneously l</w:t>
      </w:r>
      <w:r w:rsidRPr="00B8765E">
        <w:rPr>
          <w:rFonts w:ascii="Times New Roman" w:eastAsia="AdvGulliv-R" w:hAnsi="Times New Roman" w:cs="Times New Roman"/>
          <w:bCs/>
          <w:sz w:val="32"/>
          <w:szCs w:val="32"/>
          <w:lang w:val="en-IN"/>
        </w:rPr>
        <w:t>earn label specific feature representation and complex label correlations, leading to promising performance improvement in image annotation.</w:t>
      </w:r>
    </w:p>
    <w:p w:rsidR="00000000" w:rsidRPr="00B8765E" w:rsidRDefault="00157AE8" w:rsidP="00B8765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8765E">
        <w:rPr>
          <w:rFonts w:ascii="Times New Roman" w:eastAsia="AdvGulliv-R" w:hAnsi="Times New Roman" w:cs="Times New Roman"/>
          <w:bCs/>
          <w:sz w:val="32"/>
          <w:szCs w:val="32"/>
          <w:lang w:val="en-IN"/>
        </w:rPr>
        <w:t xml:space="preserve">Capturing the correlations among different labels can improve the multi-label image annotation performance, which </w:t>
      </w:r>
      <w:r w:rsidRPr="00B8765E">
        <w:rPr>
          <w:rFonts w:ascii="Times New Roman" w:eastAsia="AdvGulliv-R" w:hAnsi="Times New Roman" w:cs="Times New Roman"/>
          <w:bCs/>
          <w:sz w:val="32"/>
          <w:szCs w:val="32"/>
          <w:lang w:val="en-IN"/>
        </w:rPr>
        <w:t xml:space="preserve">has been well recognized. </w:t>
      </w:r>
    </w:p>
    <w:p w:rsidR="00000000" w:rsidRPr="00B8765E" w:rsidRDefault="00157AE8" w:rsidP="00B8765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8765E">
        <w:rPr>
          <w:rFonts w:ascii="Times New Roman" w:eastAsia="AdvGulliv-R" w:hAnsi="Times New Roman" w:cs="Times New Roman"/>
          <w:bCs/>
          <w:sz w:val="32"/>
          <w:szCs w:val="32"/>
          <w:lang w:val="en-IN"/>
        </w:rPr>
        <w:t xml:space="preserve">We try our best to tune the parameters of all the above compared methods to obtain the best performance according to the suggested ways in their literatures.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8765E" w:rsidRDefault="00B8765E" w:rsidP="00E53AA4">
            <w:pPr>
              <w:tabs>
                <w:tab w:val="left" w:pos="720"/>
              </w:tabs>
              <w:spacing w:after="100" w:line="360" w:lineRule="auto"/>
              <w:jc w:val="both"/>
              <w:rPr>
                <w:rFonts w:ascii="Times New Roman" w:hAnsi="Times New Roman" w:cs="Times New Roman"/>
                <w:sz w:val="28"/>
                <w:szCs w:val="28"/>
              </w:rPr>
            </w:pPr>
            <w:r w:rsidRPr="00B8765E">
              <w:rPr>
                <w:rFonts w:ascii="Times New Roman" w:hAnsi="Times New Roman" w:cs="Times New Roman"/>
                <w:sz w:val="28"/>
                <w:szCs w:val="28"/>
              </w:rPr>
              <w:t>Learning multi-label scene classification</w:t>
            </w:r>
          </w:p>
        </w:tc>
        <w:tc>
          <w:tcPr>
            <w:tcW w:w="3192" w:type="dxa"/>
          </w:tcPr>
          <w:p w:rsidR="000C407B" w:rsidRPr="00B8765E" w:rsidRDefault="00B8765E" w:rsidP="00B8765E">
            <w:pPr>
              <w:tabs>
                <w:tab w:val="left" w:pos="720"/>
              </w:tabs>
              <w:spacing w:after="100" w:line="360" w:lineRule="auto"/>
              <w:jc w:val="both"/>
              <w:rPr>
                <w:rFonts w:ascii="Times New Roman" w:hAnsi="Times New Roman" w:cs="Times New Roman"/>
                <w:sz w:val="28"/>
                <w:szCs w:val="28"/>
              </w:rPr>
            </w:pPr>
            <w:r w:rsidRPr="00B8765E">
              <w:rPr>
                <w:rFonts w:ascii="Times New Roman" w:hAnsi="Times New Roman" w:cs="Times New Roman"/>
                <w:sz w:val="28"/>
                <w:szCs w:val="28"/>
              </w:rPr>
              <w:t xml:space="preserve">M. R. Boutell, J. Luo, X. Shen, and C. M. Brown, </w:t>
            </w:r>
          </w:p>
        </w:tc>
        <w:tc>
          <w:tcPr>
            <w:tcW w:w="3192" w:type="dxa"/>
          </w:tcPr>
          <w:p w:rsidR="000C407B" w:rsidRPr="00B8765E" w:rsidRDefault="00B8765E" w:rsidP="00E53AA4">
            <w:pPr>
              <w:tabs>
                <w:tab w:val="left" w:pos="720"/>
              </w:tabs>
              <w:spacing w:after="100" w:line="360" w:lineRule="auto"/>
              <w:jc w:val="both"/>
              <w:rPr>
                <w:rFonts w:ascii="Times New Roman" w:hAnsi="Times New Roman" w:cs="Times New Roman"/>
                <w:sz w:val="28"/>
                <w:szCs w:val="28"/>
              </w:rPr>
            </w:pPr>
            <w:r w:rsidRPr="00B8765E">
              <w:rPr>
                <w:rFonts w:ascii="Times New Roman" w:hAnsi="Times New Roman" w:cs="Times New Roman"/>
                <w:color w:val="333333"/>
                <w:sz w:val="28"/>
                <w:szCs w:val="28"/>
                <w:shd w:val="clear" w:color="auto" w:fill="FFFFFF"/>
              </w:rPr>
              <w:t>In classic pattern recognition problems, classes are mutually exclusive by definition. Classification errors occur when the classes overlap in the feature space.</w:t>
            </w:r>
          </w:p>
        </w:tc>
      </w:tr>
      <w:tr w:rsidR="000C407B" w:rsidTr="000C407B">
        <w:trPr>
          <w:trHeight w:val="2942"/>
        </w:trPr>
        <w:tc>
          <w:tcPr>
            <w:tcW w:w="3192" w:type="dxa"/>
          </w:tcPr>
          <w:p w:rsidR="000C407B" w:rsidRPr="00B8765E" w:rsidRDefault="00B8765E" w:rsidP="00E53AA4">
            <w:pPr>
              <w:tabs>
                <w:tab w:val="left" w:pos="720"/>
              </w:tabs>
              <w:spacing w:after="100" w:line="360" w:lineRule="auto"/>
              <w:jc w:val="both"/>
              <w:rPr>
                <w:rFonts w:ascii="Times New Roman" w:hAnsi="Times New Roman" w:cs="Times New Roman"/>
                <w:sz w:val="28"/>
                <w:szCs w:val="28"/>
              </w:rPr>
            </w:pPr>
            <w:r w:rsidRPr="00B8765E">
              <w:rPr>
                <w:rFonts w:ascii="Times New Roman" w:hAnsi="Times New Roman" w:cs="Times New Roman"/>
                <w:sz w:val="28"/>
                <w:szCs w:val="28"/>
              </w:rPr>
              <w:lastRenderedPageBreak/>
              <w:t>Deep convolutional ranking for multilabel image annotation</w:t>
            </w:r>
          </w:p>
        </w:tc>
        <w:tc>
          <w:tcPr>
            <w:tcW w:w="3192" w:type="dxa"/>
          </w:tcPr>
          <w:p w:rsidR="000C407B" w:rsidRPr="00B8765E" w:rsidRDefault="00B8765E" w:rsidP="00B8765E">
            <w:pPr>
              <w:tabs>
                <w:tab w:val="left" w:pos="720"/>
              </w:tabs>
              <w:spacing w:after="100" w:line="360" w:lineRule="auto"/>
              <w:jc w:val="both"/>
              <w:rPr>
                <w:rFonts w:ascii="Times New Roman" w:hAnsi="Times New Roman" w:cs="Times New Roman"/>
                <w:sz w:val="28"/>
                <w:szCs w:val="28"/>
              </w:rPr>
            </w:pPr>
            <w:r w:rsidRPr="00B8765E">
              <w:rPr>
                <w:rFonts w:ascii="Times New Roman" w:hAnsi="Times New Roman" w:cs="Times New Roman"/>
                <w:sz w:val="28"/>
                <w:szCs w:val="28"/>
              </w:rPr>
              <w:t xml:space="preserve">Y. Gong, Y. Jia, T. Leung, A. Toshev, and S. Ioffe, </w:t>
            </w:r>
          </w:p>
        </w:tc>
        <w:tc>
          <w:tcPr>
            <w:tcW w:w="3192" w:type="dxa"/>
          </w:tcPr>
          <w:p w:rsidR="000C407B" w:rsidRPr="00B8765E" w:rsidRDefault="00B8765E" w:rsidP="00E53AA4">
            <w:pPr>
              <w:tabs>
                <w:tab w:val="left" w:pos="720"/>
              </w:tabs>
              <w:spacing w:after="100" w:line="360" w:lineRule="auto"/>
              <w:jc w:val="both"/>
              <w:rPr>
                <w:rFonts w:ascii="Times New Roman" w:hAnsi="Times New Roman" w:cs="Times New Roman"/>
                <w:sz w:val="28"/>
                <w:szCs w:val="28"/>
              </w:rPr>
            </w:pPr>
            <w:r w:rsidRPr="00B8765E">
              <w:rPr>
                <w:rFonts w:ascii="Times New Roman" w:hAnsi="Times New Roman" w:cs="Times New Roman"/>
                <w:color w:val="333333"/>
                <w:sz w:val="28"/>
                <w:szCs w:val="28"/>
                <w:shd w:val="clear" w:color="auto" w:fill="FFFFFF"/>
              </w:rPr>
              <w:t>Multilabel image annotation is one of the most important challenges in computer vision with many real-world applications.</w:t>
            </w:r>
          </w:p>
        </w:tc>
      </w:tr>
      <w:tr w:rsidR="000C407B" w:rsidTr="000C407B">
        <w:tc>
          <w:tcPr>
            <w:tcW w:w="3192" w:type="dxa"/>
          </w:tcPr>
          <w:p w:rsidR="000C407B" w:rsidRPr="00B8765E" w:rsidRDefault="00B8765E" w:rsidP="00E53AA4">
            <w:pPr>
              <w:tabs>
                <w:tab w:val="left" w:pos="720"/>
              </w:tabs>
              <w:spacing w:after="100" w:line="360" w:lineRule="auto"/>
              <w:jc w:val="both"/>
              <w:rPr>
                <w:rFonts w:ascii="Times New Roman" w:hAnsi="Times New Roman" w:cs="Times New Roman"/>
                <w:sz w:val="28"/>
                <w:szCs w:val="28"/>
              </w:rPr>
            </w:pPr>
            <w:r w:rsidRPr="00B8765E">
              <w:rPr>
                <w:rFonts w:ascii="Times New Roman" w:hAnsi="Times New Roman" w:cs="Times New Roman"/>
                <w:sz w:val="28"/>
                <w:szCs w:val="28"/>
              </w:rPr>
              <w:t>Slicing convolutional neural network for crowd video understanding</w:t>
            </w:r>
          </w:p>
        </w:tc>
        <w:tc>
          <w:tcPr>
            <w:tcW w:w="3192" w:type="dxa"/>
          </w:tcPr>
          <w:p w:rsidR="000C407B" w:rsidRPr="00B8765E" w:rsidRDefault="00B8765E" w:rsidP="00B8765E">
            <w:pPr>
              <w:tabs>
                <w:tab w:val="left" w:pos="720"/>
              </w:tabs>
              <w:spacing w:after="100" w:line="360" w:lineRule="auto"/>
              <w:jc w:val="both"/>
              <w:rPr>
                <w:rFonts w:ascii="Times New Roman" w:hAnsi="Times New Roman" w:cs="Times New Roman"/>
                <w:sz w:val="28"/>
                <w:szCs w:val="28"/>
              </w:rPr>
            </w:pPr>
            <w:r w:rsidRPr="00B8765E">
              <w:rPr>
                <w:rFonts w:ascii="Times New Roman" w:hAnsi="Times New Roman" w:cs="Times New Roman"/>
                <w:sz w:val="28"/>
                <w:szCs w:val="28"/>
              </w:rPr>
              <w:t xml:space="preserve">J. Shao, C.-C. Loy, K. Kang, and X. Wang, </w:t>
            </w:r>
          </w:p>
        </w:tc>
        <w:tc>
          <w:tcPr>
            <w:tcW w:w="3192" w:type="dxa"/>
          </w:tcPr>
          <w:p w:rsidR="000C407B" w:rsidRPr="00B8765E" w:rsidRDefault="00B8765E" w:rsidP="00E53AA4">
            <w:pPr>
              <w:tabs>
                <w:tab w:val="left" w:pos="720"/>
              </w:tabs>
              <w:spacing w:after="100" w:line="360" w:lineRule="auto"/>
              <w:jc w:val="both"/>
              <w:rPr>
                <w:rFonts w:ascii="Times New Roman" w:hAnsi="Times New Roman" w:cs="Times New Roman"/>
                <w:sz w:val="28"/>
                <w:szCs w:val="28"/>
              </w:rPr>
            </w:pPr>
            <w:r w:rsidRPr="00B8765E">
              <w:rPr>
                <w:rFonts w:ascii="Times New Roman" w:hAnsi="Times New Roman" w:cs="Times New Roman"/>
                <w:color w:val="333333"/>
                <w:sz w:val="28"/>
                <w:szCs w:val="28"/>
                <w:shd w:val="clear" w:color="auto" w:fill="FFFFFF"/>
              </w:rPr>
              <w:t>Convolutional Neural Networks (CNNs) have shown its remarkable potential in learning appearance representations from images.</w:t>
            </w:r>
          </w:p>
        </w:tc>
      </w:tr>
      <w:tr w:rsidR="000C407B" w:rsidTr="000C407B">
        <w:tc>
          <w:tcPr>
            <w:tcW w:w="3192" w:type="dxa"/>
          </w:tcPr>
          <w:p w:rsidR="000C407B" w:rsidRPr="00B8765E" w:rsidRDefault="00B8765E" w:rsidP="00E53AA4">
            <w:pPr>
              <w:tabs>
                <w:tab w:val="left" w:pos="720"/>
              </w:tabs>
              <w:spacing w:after="100" w:line="360" w:lineRule="auto"/>
              <w:jc w:val="both"/>
              <w:rPr>
                <w:rFonts w:ascii="Times New Roman" w:hAnsi="Times New Roman" w:cs="Times New Roman"/>
                <w:sz w:val="28"/>
                <w:szCs w:val="28"/>
              </w:rPr>
            </w:pPr>
            <w:r w:rsidRPr="00B8765E">
              <w:rPr>
                <w:rFonts w:ascii="Times New Roman" w:hAnsi="Times New Roman" w:cs="Times New Roman"/>
                <w:sz w:val="28"/>
                <w:szCs w:val="28"/>
              </w:rPr>
              <w:t>Human attribute recognition by deep hierarchical contexts</w:t>
            </w:r>
          </w:p>
        </w:tc>
        <w:tc>
          <w:tcPr>
            <w:tcW w:w="3192" w:type="dxa"/>
          </w:tcPr>
          <w:p w:rsidR="000C407B" w:rsidRPr="00B8765E" w:rsidRDefault="00B8765E" w:rsidP="00B8765E">
            <w:pPr>
              <w:tabs>
                <w:tab w:val="left" w:pos="720"/>
              </w:tabs>
              <w:spacing w:after="100" w:line="360" w:lineRule="auto"/>
              <w:jc w:val="both"/>
              <w:rPr>
                <w:rFonts w:ascii="Times New Roman" w:hAnsi="Times New Roman" w:cs="Times New Roman"/>
                <w:sz w:val="28"/>
                <w:szCs w:val="28"/>
              </w:rPr>
            </w:pPr>
            <w:r w:rsidRPr="00B8765E">
              <w:rPr>
                <w:rFonts w:ascii="Times New Roman" w:hAnsi="Times New Roman" w:cs="Times New Roman"/>
                <w:sz w:val="28"/>
                <w:szCs w:val="28"/>
              </w:rPr>
              <w:t xml:space="preserve">Y. Li, C. Huang, C. C. Loy, and X. Tang, </w:t>
            </w:r>
          </w:p>
        </w:tc>
        <w:tc>
          <w:tcPr>
            <w:tcW w:w="3192" w:type="dxa"/>
          </w:tcPr>
          <w:p w:rsidR="000C407B" w:rsidRPr="00B8765E" w:rsidRDefault="00B8765E" w:rsidP="00E53AA4">
            <w:pPr>
              <w:tabs>
                <w:tab w:val="left" w:pos="720"/>
              </w:tabs>
              <w:spacing w:after="100" w:line="360" w:lineRule="auto"/>
              <w:jc w:val="both"/>
              <w:rPr>
                <w:rFonts w:ascii="Times New Roman" w:hAnsi="Times New Roman" w:cs="Times New Roman"/>
                <w:sz w:val="28"/>
                <w:szCs w:val="28"/>
              </w:rPr>
            </w:pPr>
            <w:r w:rsidRPr="00B8765E">
              <w:rPr>
                <w:rFonts w:ascii="Times New Roman" w:hAnsi="Times New Roman" w:cs="Times New Roman"/>
                <w:color w:val="333333"/>
                <w:sz w:val="28"/>
                <w:szCs w:val="28"/>
                <w:shd w:val="clear" w:color="auto" w:fill="FFFFFF"/>
              </w:rPr>
              <w:t>Human-centric context captures human relations, which we compute from the nearest neighbor parts of other people on a pyramid of CNN feature maps.</w:t>
            </w:r>
          </w:p>
        </w:tc>
      </w:tr>
    </w:tbl>
    <w:p w:rsidR="000C3249" w:rsidRDefault="000C3249"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0C3249"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C3249" w:rsidP="00E53AA4">
      <w:pPr>
        <w:spacing w:after="0" w:line="360" w:lineRule="auto"/>
        <w:jc w:val="both"/>
        <w:rPr>
          <w:rFonts w:ascii="Times New Roman" w:hAnsi="Times New Roman" w:cs="Times New Roman"/>
        </w:rPr>
      </w:pPr>
      <w:r w:rsidRPr="000C3249">
        <w:rPr>
          <w:rFonts w:ascii="Times New Roman" w:hAnsi="Times New Roman" w:cs="Times New Roman"/>
        </w:rPr>
        <w:drawing>
          <wp:inline distT="0" distB="0" distL="0" distR="0">
            <wp:extent cx="5943600" cy="452818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5281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C3249" w:rsidRDefault="000C3249" w:rsidP="00E53AA4">
      <w:pPr>
        <w:spacing w:before="100" w:after="100" w:line="360" w:lineRule="auto"/>
        <w:jc w:val="both"/>
        <w:rPr>
          <w:rFonts w:ascii="Times New Roman" w:hAnsi="Times New Roman" w:cs="Times New Roman"/>
          <w:b/>
          <w:sz w:val="28"/>
          <w:szCs w:val="28"/>
        </w:rPr>
      </w:pPr>
    </w:p>
    <w:p w:rsidR="000C3249" w:rsidRDefault="000C3249"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17C6E" w:rsidRPr="00517C6E" w:rsidRDefault="00517C6E" w:rsidP="00517C6E">
      <w:pPr>
        <w:pStyle w:val="BodyText"/>
        <w:rPr>
          <w:bCs/>
          <w:iCs/>
          <w:sz w:val="32"/>
          <w:szCs w:val="32"/>
          <w:lang w:val="en-IN"/>
        </w:rPr>
      </w:pPr>
      <w:r w:rsidRPr="00517C6E">
        <w:rPr>
          <w:bCs/>
          <w:iCs/>
          <w:sz w:val="32"/>
          <w:szCs w:val="32"/>
          <w:lang w:val="en-IN"/>
        </w:rPr>
        <w:t xml:space="preserve">    In this work, we propose a novel Deep Label-Specific Feature (Deep-LIFT) learning model for image annotation. Different from existing end-to-end image annotation methods, the proposed Deep-LIFT explicitly decomposes the global feature sets into label-specific features to better exploit discrimination information from different classes. With extended graph convolutional network (GCN), our model can further capture the correlations among labels. Extensive experiments, including quantitative, qualitative and ablation results on benchmark datasets, validate the effectiveness of the proposed model over existing state-of-the-art approaches.</w:t>
      </w:r>
      <w:r w:rsidRPr="00517C6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17C6E" w:rsidRDefault="00517C6E" w:rsidP="00E53AA4">
      <w:pPr>
        <w:pStyle w:val="BodyText"/>
        <w:rPr>
          <w:b/>
          <w:iCs/>
          <w:sz w:val="28"/>
          <w:szCs w:val="28"/>
        </w:rPr>
      </w:pPr>
    </w:p>
    <w:p w:rsidR="00517C6E" w:rsidRDefault="00517C6E" w:rsidP="00E53AA4">
      <w:pPr>
        <w:pStyle w:val="BodyText"/>
        <w:rPr>
          <w:b/>
          <w:iCs/>
          <w:sz w:val="28"/>
          <w:szCs w:val="28"/>
        </w:rPr>
      </w:pPr>
    </w:p>
    <w:p w:rsidR="00517C6E" w:rsidRDefault="00517C6E" w:rsidP="00E53AA4">
      <w:pPr>
        <w:pStyle w:val="BodyText"/>
        <w:rPr>
          <w:b/>
          <w:iCs/>
          <w:sz w:val="28"/>
          <w:szCs w:val="28"/>
        </w:rPr>
      </w:pPr>
    </w:p>
    <w:p w:rsidR="00517C6E" w:rsidRDefault="00517C6E" w:rsidP="00E53AA4">
      <w:pPr>
        <w:pStyle w:val="BodyText"/>
        <w:rPr>
          <w:b/>
          <w:iCs/>
          <w:sz w:val="28"/>
          <w:szCs w:val="28"/>
        </w:rPr>
      </w:pPr>
    </w:p>
    <w:p w:rsidR="00517C6E" w:rsidRDefault="00517C6E" w:rsidP="00E53AA4">
      <w:pPr>
        <w:pStyle w:val="BodyText"/>
        <w:rPr>
          <w:b/>
          <w:iCs/>
          <w:sz w:val="28"/>
          <w:szCs w:val="28"/>
        </w:rPr>
      </w:pPr>
    </w:p>
    <w:p w:rsidR="00517C6E" w:rsidRDefault="00517C6E" w:rsidP="00E53AA4">
      <w:pPr>
        <w:pStyle w:val="BodyText"/>
        <w:rPr>
          <w:b/>
          <w:iCs/>
          <w:sz w:val="28"/>
          <w:szCs w:val="28"/>
        </w:rPr>
      </w:pPr>
    </w:p>
    <w:p w:rsidR="00517C6E" w:rsidRDefault="00517C6E" w:rsidP="00E53AA4">
      <w:pPr>
        <w:pStyle w:val="BodyText"/>
        <w:rPr>
          <w:b/>
          <w:iCs/>
          <w:sz w:val="28"/>
          <w:szCs w:val="28"/>
        </w:rPr>
      </w:pPr>
    </w:p>
    <w:p w:rsidR="00517C6E" w:rsidRDefault="00517C6E" w:rsidP="00E53AA4">
      <w:pPr>
        <w:pStyle w:val="BodyText"/>
        <w:rPr>
          <w:b/>
          <w:iCs/>
          <w:sz w:val="28"/>
          <w:szCs w:val="28"/>
        </w:rPr>
      </w:pPr>
    </w:p>
    <w:p w:rsidR="00517C6E" w:rsidRDefault="00517C6E" w:rsidP="00E53AA4">
      <w:pPr>
        <w:pStyle w:val="BodyText"/>
        <w:rPr>
          <w:b/>
          <w:iCs/>
          <w:sz w:val="28"/>
          <w:szCs w:val="28"/>
        </w:rPr>
      </w:pPr>
    </w:p>
    <w:p w:rsidR="00517C6E" w:rsidRDefault="00517C6E" w:rsidP="00E53AA4">
      <w:pPr>
        <w:pStyle w:val="BodyText"/>
        <w:rPr>
          <w:b/>
          <w:iCs/>
          <w:sz w:val="28"/>
          <w:szCs w:val="28"/>
        </w:rPr>
      </w:pPr>
    </w:p>
    <w:p w:rsidR="00517C6E" w:rsidRDefault="00517C6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17C6E" w:rsidRDefault="00157AE8" w:rsidP="00517C6E">
      <w:pPr>
        <w:pStyle w:val="BodyText"/>
        <w:numPr>
          <w:ilvl w:val="0"/>
          <w:numId w:val="42"/>
        </w:numPr>
        <w:rPr>
          <w:sz w:val="32"/>
          <w:szCs w:val="32"/>
          <w:lang w:val="en-IN"/>
        </w:rPr>
      </w:pPr>
      <w:r w:rsidRPr="00517C6E">
        <w:rPr>
          <w:sz w:val="32"/>
          <w:szCs w:val="32"/>
          <w:lang w:val="en-IN"/>
        </w:rPr>
        <w:t>[1] M. R. Boutell, J. Luo, X. Shen, and C. M. Brown, “Learning multi-label scene classification,” Pattern recognition, vol. 37, no. 9, pp. 1757–1771, 2004.</w:t>
      </w:r>
    </w:p>
    <w:p w:rsidR="00000000" w:rsidRPr="00517C6E" w:rsidRDefault="00157AE8" w:rsidP="00517C6E">
      <w:pPr>
        <w:pStyle w:val="BodyText"/>
        <w:numPr>
          <w:ilvl w:val="0"/>
          <w:numId w:val="42"/>
        </w:numPr>
        <w:rPr>
          <w:sz w:val="32"/>
          <w:szCs w:val="32"/>
          <w:lang w:val="en-IN"/>
        </w:rPr>
      </w:pPr>
      <w:r w:rsidRPr="00517C6E">
        <w:rPr>
          <w:sz w:val="32"/>
          <w:szCs w:val="32"/>
          <w:lang w:val="en-IN"/>
        </w:rPr>
        <w:t xml:space="preserve">[2] </w:t>
      </w:r>
      <w:r w:rsidRPr="00517C6E">
        <w:rPr>
          <w:sz w:val="32"/>
          <w:szCs w:val="32"/>
          <w:lang w:val="en-IN"/>
        </w:rPr>
        <w:t xml:space="preserve">Y. Gong, Y. Jia, T. Leung, A. Toshev, and S. Ioffe, “Deep convolutional ranking for multilabel image annotation,” arXiv preprint arXiv:1312.4894, 2013. </w:t>
      </w:r>
    </w:p>
    <w:p w:rsidR="00000000" w:rsidRPr="00517C6E" w:rsidRDefault="00157AE8" w:rsidP="00517C6E">
      <w:pPr>
        <w:pStyle w:val="BodyText"/>
        <w:numPr>
          <w:ilvl w:val="0"/>
          <w:numId w:val="42"/>
        </w:numPr>
        <w:rPr>
          <w:sz w:val="32"/>
          <w:szCs w:val="32"/>
          <w:lang w:val="en-IN"/>
        </w:rPr>
      </w:pPr>
      <w:r w:rsidRPr="00517C6E">
        <w:rPr>
          <w:sz w:val="32"/>
          <w:szCs w:val="32"/>
          <w:lang w:val="en-IN"/>
        </w:rPr>
        <w:t>[3] J. Shao, C.-C. Loy, K. Kang, and X. Wang, “Slicing convolutional neural network for crowd video un</w:t>
      </w:r>
      <w:r w:rsidRPr="00517C6E">
        <w:rPr>
          <w:sz w:val="32"/>
          <w:szCs w:val="32"/>
          <w:lang w:val="en-IN"/>
        </w:rPr>
        <w:t xml:space="preserve">derstanding,” in Proceedings of the IEEE Conference on Computer Vision and Pattern Recognition, 2016, pp. 5620–5628. </w:t>
      </w:r>
    </w:p>
    <w:p w:rsidR="00000000" w:rsidRPr="00517C6E" w:rsidRDefault="00157AE8" w:rsidP="00517C6E">
      <w:pPr>
        <w:pStyle w:val="BodyText"/>
        <w:numPr>
          <w:ilvl w:val="0"/>
          <w:numId w:val="42"/>
        </w:numPr>
        <w:rPr>
          <w:sz w:val="32"/>
          <w:szCs w:val="32"/>
          <w:lang w:val="en-IN"/>
        </w:rPr>
      </w:pPr>
      <w:r w:rsidRPr="00517C6E">
        <w:rPr>
          <w:sz w:val="32"/>
          <w:szCs w:val="32"/>
          <w:lang w:val="en-IN"/>
        </w:rPr>
        <w:t>[4] Y. Li, C. Huang, C. C. Loy, and X. Tang, “Human attribute recognition by deep hierarchical contexts,” in European Conference on Compu</w:t>
      </w:r>
      <w:r w:rsidRPr="00517C6E">
        <w:rPr>
          <w:sz w:val="32"/>
          <w:szCs w:val="32"/>
          <w:lang w:val="en-IN"/>
        </w:rPr>
        <w:t xml:space="preserve">ter Vision. Springer, 2016, pp. 684–700. </w:t>
      </w:r>
    </w:p>
    <w:p w:rsidR="00000000" w:rsidRPr="00517C6E" w:rsidRDefault="00157AE8" w:rsidP="00517C6E">
      <w:pPr>
        <w:pStyle w:val="BodyText"/>
        <w:numPr>
          <w:ilvl w:val="0"/>
          <w:numId w:val="42"/>
        </w:numPr>
        <w:rPr>
          <w:sz w:val="32"/>
          <w:szCs w:val="32"/>
          <w:lang w:val="en-IN"/>
        </w:rPr>
      </w:pPr>
      <w:r w:rsidRPr="00517C6E">
        <w:rPr>
          <w:sz w:val="32"/>
          <w:szCs w:val="32"/>
          <w:lang w:val="en-IN"/>
        </w:rPr>
        <w:t>[5] Z. Ge, D. Mahapatra, S. Sedai, R. Garnavi, and R. Chakravorty, “Chest x-rays classification: A multi-label and fine-grained problem,” arXiv preprint arXiv:1807.07247, 2018. 1</w:t>
      </w:r>
      <w:r w:rsidRPr="00517C6E">
        <w:rPr>
          <w:sz w:val="32"/>
          <w:szCs w:val="32"/>
        </w:rPr>
        <w:t xml:space="preserve"> </w:t>
      </w:r>
    </w:p>
    <w:p w:rsidR="00000000" w:rsidRPr="00517C6E" w:rsidRDefault="00157AE8" w:rsidP="00517C6E">
      <w:pPr>
        <w:pStyle w:val="BodyText"/>
        <w:numPr>
          <w:ilvl w:val="0"/>
          <w:numId w:val="42"/>
        </w:numPr>
        <w:rPr>
          <w:sz w:val="32"/>
          <w:szCs w:val="32"/>
          <w:lang w:val="en-IN"/>
        </w:rPr>
      </w:pPr>
      <w:r w:rsidRPr="00517C6E">
        <w:rPr>
          <w:sz w:val="32"/>
          <w:szCs w:val="32"/>
          <w:lang w:val="en-IN"/>
        </w:rPr>
        <w:t>[6] J. Deng, W. Dong, R. Socher,</w:t>
      </w:r>
      <w:r w:rsidRPr="00517C6E">
        <w:rPr>
          <w:sz w:val="32"/>
          <w:szCs w:val="32"/>
          <w:lang w:val="en-IN"/>
        </w:rPr>
        <w:t xml:space="preserve"> L.-J. Li, K. Li, and L. Fei-Fei, “Imagenet: A large-scale hierarchical image database,” in 2009 IEEE conference on computer vision and pattern recognition. Ieee, 2009, pp. 248–255.</w:t>
      </w:r>
    </w:p>
    <w:p w:rsidR="00000000" w:rsidRPr="00517C6E" w:rsidRDefault="00157AE8" w:rsidP="00517C6E">
      <w:pPr>
        <w:pStyle w:val="BodyText"/>
        <w:numPr>
          <w:ilvl w:val="0"/>
          <w:numId w:val="42"/>
        </w:numPr>
        <w:rPr>
          <w:sz w:val="32"/>
          <w:szCs w:val="32"/>
          <w:lang w:val="en-IN"/>
        </w:rPr>
      </w:pPr>
      <w:r w:rsidRPr="00517C6E">
        <w:rPr>
          <w:sz w:val="32"/>
          <w:szCs w:val="32"/>
          <w:lang w:val="en-IN"/>
        </w:rPr>
        <w:lastRenderedPageBreak/>
        <w:t>[7] K. Simonyan and A. Zisserman, “Very deep convolutional networks for l</w:t>
      </w:r>
      <w:r w:rsidRPr="00517C6E">
        <w:rPr>
          <w:sz w:val="32"/>
          <w:szCs w:val="32"/>
          <w:lang w:val="en-IN"/>
        </w:rPr>
        <w:t>arge-scale image recognition,” arXiv preprint arXiv:1409.1556, 2014.</w:t>
      </w:r>
    </w:p>
    <w:p w:rsidR="00000000" w:rsidRPr="00517C6E" w:rsidRDefault="00157AE8" w:rsidP="00517C6E">
      <w:pPr>
        <w:pStyle w:val="BodyText"/>
        <w:numPr>
          <w:ilvl w:val="0"/>
          <w:numId w:val="42"/>
        </w:numPr>
        <w:rPr>
          <w:sz w:val="32"/>
          <w:szCs w:val="32"/>
          <w:lang w:val="en-IN"/>
        </w:rPr>
      </w:pPr>
      <w:r w:rsidRPr="00517C6E">
        <w:rPr>
          <w:sz w:val="32"/>
          <w:szCs w:val="32"/>
          <w:lang w:val="en-IN"/>
        </w:rPr>
        <w:t>[8] G. Huang, Z. Liu, L. Van Der Maaten, and K. Q. Weinberger, “Densely connected convolutional networks,” in Proceedings of the IEEE conference on computer vision and pattern recognitio</w:t>
      </w:r>
      <w:r w:rsidRPr="00517C6E">
        <w:rPr>
          <w:sz w:val="32"/>
          <w:szCs w:val="32"/>
          <w:lang w:val="en-IN"/>
        </w:rPr>
        <w:t xml:space="preserve">n, 2017, pp. 4700–4708. </w:t>
      </w:r>
    </w:p>
    <w:p w:rsidR="00000000" w:rsidRPr="00517C6E" w:rsidRDefault="00157AE8" w:rsidP="00517C6E">
      <w:pPr>
        <w:pStyle w:val="BodyText"/>
        <w:numPr>
          <w:ilvl w:val="0"/>
          <w:numId w:val="42"/>
        </w:numPr>
        <w:rPr>
          <w:sz w:val="32"/>
          <w:szCs w:val="32"/>
          <w:lang w:val="en-IN"/>
        </w:rPr>
      </w:pPr>
      <w:r w:rsidRPr="00517C6E">
        <w:rPr>
          <w:sz w:val="32"/>
          <w:szCs w:val="32"/>
          <w:lang w:val="en-IN"/>
        </w:rPr>
        <w:t xml:space="preserve">[9] H. Liu, X. Li, and S. Zhang, “Learning instance correlation functions for multilabel classification,” IEEE transactions on cybernetics, vol. 47, no. 2, pp. 499–510, 2016. </w:t>
      </w:r>
    </w:p>
    <w:p w:rsidR="00000000" w:rsidRPr="00517C6E" w:rsidRDefault="00157AE8" w:rsidP="00517C6E">
      <w:pPr>
        <w:pStyle w:val="BodyText"/>
        <w:numPr>
          <w:ilvl w:val="0"/>
          <w:numId w:val="42"/>
        </w:numPr>
        <w:rPr>
          <w:sz w:val="32"/>
          <w:szCs w:val="32"/>
          <w:lang w:val="en-IN"/>
        </w:rPr>
      </w:pPr>
      <w:r w:rsidRPr="00517C6E">
        <w:rPr>
          <w:sz w:val="32"/>
          <w:szCs w:val="32"/>
          <w:lang w:val="en-IN"/>
        </w:rPr>
        <w:t>[10] Y. Zhou, J. He, and H. Gu, “Partial label learni</w:t>
      </w:r>
      <w:r w:rsidRPr="00517C6E">
        <w:rPr>
          <w:sz w:val="32"/>
          <w:szCs w:val="32"/>
          <w:lang w:val="en-IN"/>
        </w:rPr>
        <w:t xml:space="preserve">ng via gaussian processes,” IEEE transactions on cybernetics, vol. 47, no. 12, pp. 4443–4450,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7AE8" w:rsidRDefault="00157AE8" w:rsidP="003654DF">
      <w:pPr>
        <w:spacing w:after="0" w:line="240" w:lineRule="auto"/>
      </w:pPr>
      <w:r>
        <w:separator/>
      </w:r>
    </w:p>
  </w:endnote>
  <w:endnote w:type="continuationSeparator" w:id="1">
    <w:p w:rsidR="00157AE8" w:rsidRDefault="00157AE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7AE8" w:rsidRDefault="00157AE8" w:rsidP="003654DF">
      <w:pPr>
        <w:spacing w:after="0" w:line="240" w:lineRule="auto"/>
      </w:pPr>
      <w:r>
        <w:separator/>
      </w:r>
    </w:p>
  </w:footnote>
  <w:footnote w:type="continuationSeparator" w:id="1">
    <w:p w:rsidR="00157AE8" w:rsidRDefault="00157AE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128FC">
        <w:pPr>
          <w:pStyle w:val="Header"/>
          <w:jc w:val="right"/>
        </w:pPr>
        <w:fldSimple w:instr=" PAGE   \* MERGEFORMAT ">
          <w:r w:rsidR="000C324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9B24EC"/>
    <w:multiLevelType w:val="hybridMultilevel"/>
    <w:tmpl w:val="3CD2B560"/>
    <w:lvl w:ilvl="0" w:tplc="A4642082">
      <w:start w:val="1"/>
      <w:numFmt w:val="bullet"/>
      <w:lvlText w:val=""/>
      <w:lvlJc w:val="left"/>
      <w:pPr>
        <w:tabs>
          <w:tab w:val="num" w:pos="720"/>
        </w:tabs>
        <w:ind w:left="720" w:hanging="360"/>
      </w:pPr>
      <w:rPr>
        <w:rFonts w:ascii="Wingdings 2" w:hAnsi="Wingdings 2" w:hint="default"/>
      </w:rPr>
    </w:lvl>
    <w:lvl w:ilvl="1" w:tplc="7FD22516" w:tentative="1">
      <w:start w:val="1"/>
      <w:numFmt w:val="bullet"/>
      <w:lvlText w:val=""/>
      <w:lvlJc w:val="left"/>
      <w:pPr>
        <w:tabs>
          <w:tab w:val="num" w:pos="1440"/>
        </w:tabs>
        <w:ind w:left="1440" w:hanging="360"/>
      </w:pPr>
      <w:rPr>
        <w:rFonts w:ascii="Wingdings 2" w:hAnsi="Wingdings 2" w:hint="default"/>
      </w:rPr>
    </w:lvl>
    <w:lvl w:ilvl="2" w:tplc="02F84D6E" w:tentative="1">
      <w:start w:val="1"/>
      <w:numFmt w:val="bullet"/>
      <w:lvlText w:val=""/>
      <w:lvlJc w:val="left"/>
      <w:pPr>
        <w:tabs>
          <w:tab w:val="num" w:pos="2160"/>
        </w:tabs>
        <w:ind w:left="2160" w:hanging="360"/>
      </w:pPr>
      <w:rPr>
        <w:rFonts w:ascii="Wingdings 2" w:hAnsi="Wingdings 2" w:hint="default"/>
      </w:rPr>
    </w:lvl>
    <w:lvl w:ilvl="3" w:tplc="ED3E2376" w:tentative="1">
      <w:start w:val="1"/>
      <w:numFmt w:val="bullet"/>
      <w:lvlText w:val=""/>
      <w:lvlJc w:val="left"/>
      <w:pPr>
        <w:tabs>
          <w:tab w:val="num" w:pos="2880"/>
        </w:tabs>
        <w:ind w:left="2880" w:hanging="360"/>
      </w:pPr>
      <w:rPr>
        <w:rFonts w:ascii="Wingdings 2" w:hAnsi="Wingdings 2" w:hint="default"/>
      </w:rPr>
    </w:lvl>
    <w:lvl w:ilvl="4" w:tplc="EAA8ABBA" w:tentative="1">
      <w:start w:val="1"/>
      <w:numFmt w:val="bullet"/>
      <w:lvlText w:val=""/>
      <w:lvlJc w:val="left"/>
      <w:pPr>
        <w:tabs>
          <w:tab w:val="num" w:pos="3600"/>
        </w:tabs>
        <w:ind w:left="3600" w:hanging="360"/>
      </w:pPr>
      <w:rPr>
        <w:rFonts w:ascii="Wingdings 2" w:hAnsi="Wingdings 2" w:hint="default"/>
      </w:rPr>
    </w:lvl>
    <w:lvl w:ilvl="5" w:tplc="9864D5F0" w:tentative="1">
      <w:start w:val="1"/>
      <w:numFmt w:val="bullet"/>
      <w:lvlText w:val=""/>
      <w:lvlJc w:val="left"/>
      <w:pPr>
        <w:tabs>
          <w:tab w:val="num" w:pos="4320"/>
        </w:tabs>
        <w:ind w:left="4320" w:hanging="360"/>
      </w:pPr>
      <w:rPr>
        <w:rFonts w:ascii="Wingdings 2" w:hAnsi="Wingdings 2" w:hint="default"/>
      </w:rPr>
    </w:lvl>
    <w:lvl w:ilvl="6" w:tplc="0848EDC6" w:tentative="1">
      <w:start w:val="1"/>
      <w:numFmt w:val="bullet"/>
      <w:lvlText w:val=""/>
      <w:lvlJc w:val="left"/>
      <w:pPr>
        <w:tabs>
          <w:tab w:val="num" w:pos="5040"/>
        </w:tabs>
        <w:ind w:left="5040" w:hanging="360"/>
      </w:pPr>
      <w:rPr>
        <w:rFonts w:ascii="Wingdings 2" w:hAnsi="Wingdings 2" w:hint="default"/>
      </w:rPr>
    </w:lvl>
    <w:lvl w:ilvl="7" w:tplc="86D06916" w:tentative="1">
      <w:start w:val="1"/>
      <w:numFmt w:val="bullet"/>
      <w:lvlText w:val=""/>
      <w:lvlJc w:val="left"/>
      <w:pPr>
        <w:tabs>
          <w:tab w:val="num" w:pos="5760"/>
        </w:tabs>
        <w:ind w:left="5760" w:hanging="360"/>
      </w:pPr>
      <w:rPr>
        <w:rFonts w:ascii="Wingdings 2" w:hAnsi="Wingdings 2" w:hint="default"/>
      </w:rPr>
    </w:lvl>
    <w:lvl w:ilvl="8" w:tplc="F15A9BD8"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203311"/>
    <w:multiLevelType w:val="hybridMultilevel"/>
    <w:tmpl w:val="C2AE3634"/>
    <w:lvl w:ilvl="0" w:tplc="B284296E">
      <w:start w:val="1"/>
      <w:numFmt w:val="bullet"/>
      <w:lvlText w:val=""/>
      <w:lvlJc w:val="left"/>
      <w:pPr>
        <w:tabs>
          <w:tab w:val="num" w:pos="720"/>
        </w:tabs>
        <w:ind w:left="720" w:hanging="360"/>
      </w:pPr>
      <w:rPr>
        <w:rFonts w:ascii="Wingdings 2" w:hAnsi="Wingdings 2" w:hint="default"/>
      </w:rPr>
    </w:lvl>
    <w:lvl w:ilvl="1" w:tplc="E8C679FC" w:tentative="1">
      <w:start w:val="1"/>
      <w:numFmt w:val="bullet"/>
      <w:lvlText w:val=""/>
      <w:lvlJc w:val="left"/>
      <w:pPr>
        <w:tabs>
          <w:tab w:val="num" w:pos="1440"/>
        </w:tabs>
        <w:ind w:left="1440" w:hanging="360"/>
      </w:pPr>
      <w:rPr>
        <w:rFonts w:ascii="Wingdings 2" w:hAnsi="Wingdings 2" w:hint="default"/>
      </w:rPr>
    </w:lvl>
    <w:lvl w:ilvl="2" w:tplc="3BB02EC6" w:tentative="1">
      <w:start w:val="1"/>
      <w:numFmt w:val="bullet"/>
      <w:lvlText w:val=""/>
      <w:lvlJc w:val="left"/>
      <w:pPr>
        <w:tabs>
          <w:tab w:val="num" w:pos="2160"/>
        </w:tabs>
        <w:ind w:left="2160" w:hanging="360"/>
      </w:pPr>
      <w:rPr>
        <w:rFonts w:ascii="Wingdings 2" w:hAnsi="Wingdings 2" w:hint="default"/>
      </w:rPr>
    </w:lvl>
    <w:lvl w:ilvl="3" w:tplc="C8AE348C" w:tentative="1">
      <w:start w:val="1"/>
      <w:numFmt w:val="bullet"/>
      <w:lvlText w:val=""/>
      <w:lvlJc w:val="left"/>
      <w:pPr>
        <w:tabs>
          <w:tab w:val="num" w:pos="2880"/>
        </w:tabs>
        <w:ind w:left="2880" w:hanging="360"/>
      </w:pPr>
      <w:rPr>
        <w:rFonts w:ascii="Wingdings 2" w:hAnsi="Wingdings 2" w:hint="default"/>
      </w:rPr>
    </w:lvl>
    <w:lvl w:ilvl="4" w:tplc="679EAB88" w:tentative="1">
      <w:start w:val="1"/>
      <w:numFmt w:val="bullet"/>
      <w:lvlText w:val=""/>
      <w:lvlJc w:val="left"/>
      <w:pPr>
        <w:tabs>
          <w:tab w:val="num" w:pos="3600"/>
        </w:tabs>
        <w:ind w:left="3600" w:hanging="360"/>
      </w:pPr>
      <w:rPr>
        <w:rFonts w:ascii="Wingdings 2" w:hAnsi="Wingdings 2" w:hint="default"/>
      </w:rPr>
    </w:lvl>
    <w:lvl w:ilvl="5" w:tplc="026C62AE" w:tentative="1">
      <w:start w:val="1"/>
      <w:numFmt w:val="bullet"/>
      <w:lvlText w:val=""/>
      <w:lvlJc w:val="left"/>
      <w:pPr>
        <w:tabs>
          <w:tab w:val="num" w:pos="4320"/>
        </w:tabs>
        <w:ind w:left="4320" w:hanging="360"/>
      </w:pPr>
      <w:rPr>
        <w:rFonts w:ascii="Wingdings 2" w:hAnsi="Wingdings 2" w:hint="default"/>
      </w:rPr>
    </w:lvl>
    <w:lvl w:ilvl="6" w:tplc="24A08C42" w:tentative="1">
      <w:start w:val="1"/>
      <w:numFmt w:val="bullet"/>
      <w:lvlText w:val=""/>
      <w:lvlJc w:val="left"/>
      <w:pPr>
        <w:tabs>
          <w:tab w:val="num" w:pos="5040"/>
        </w:tabs>
        <w:ind w:left="5040" w:hanging="360"/>
      </w:pPr>
      <w:rPr>
        <w:rFonts w:ascii="Wingdings 2" w:hAnsi="Wingdings 2" w:hint="default"/>
      </w:rPr>
    </w:lvl>
    <w:lvl w:ilvl="7" w:tplc="2D0C8C52" w:tentative="1">
      <w:start w:val="1"/>
      <w:numFmt w:val="bullet"/>
      <w:lvlText w:val=""/>
      <w:lvlJc w:val="left"/>
      <w:pPr>
        <w:tabs>
          <w:tab w:val="num" w:pos="5760"/>
        </w:tabs>
        <w:ind w:left="5760" w:hanging="360"/>
      </w:pPr>
      <w:rPr>
        <w:rFonts w:ascii="Wingdings 2" w:hAnsi="Wingdings 2" w:hint="default"/>
      </w:rPr>
    </w:lvl>
    <w:lvl w:ilvl="8" w:tplc="B9BCD116"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A4053A"/>
    <w:multiLevelType w:val="hybridMultilevel"/>
    <w:tmpl w:val="61C2A916"/>
    <w:lvl w:ilvl="0" w:tplc="4A3AFCB0">
      <w:start w:val="1"/>
      <w:numFmt w:val="bullet"/>
      <w:lvlText w:val=""/>
      <w:lvlJc w:val="left"/>
      <w:pPr>
        <w:tabs>
          <w:tab w:val="num" w:pos="720"/>
        </w:tabs>
        <w:ind w:left="720" w:hanging="360"/>
      </w:pPr>
      <w:rPr>
        <w:rFonts w:ascii="Wingdings 2" w:hAnsi="Wingdings 2" w:hint="default"/>
      </w:rPr>
    </w:lvl>
    <w:lvl w:ilvl="1" w:tplc="7758F5E4" w:tentative="1">
      <w:start w:val="1"/>
      <w:numFmt w:val="bullet"/>
      <w:lvlText w:val=""/>
      <w:lvlJc w:val="left"/>
      <w:pPr>
        <w:tabs>
          <w:tab w:val="num" w:pos="1440"/>
        </w:tabs>
        <w:ind w:left="1440" w:hanging="360"/>
      </w:pPr>
      <w:rPr>
        <w:rFonts w:ascii="Wingdings 2" w:hAnsi="Wingdings 2" w:hint="default"/>
      </w:rPr>
    </w:lvl>
    <w:lvl w:ilvl="2" w:tplc="C6960F2A" w:tentative="1">
      <w:start w:val="1"/>
      <w:numFmt w:val="bullet"/>
      <w:lvlText w:val=""/>
      <w:lvlJc w:val="left"/>
      <w:pPr>
        <w:tabs>
          <w:tab w:val="num" w:pos="2160"/>
        </w:tabs>
        <w:ind w:left="2160" w:hanging="360"/>
      </w:pPr>
      <w:rPr>
        <w:rFonts w:ascii="Wingdings 2" w:hAnsi="Wingdings 2" w:hint="default"/>
      </w:rPr>
    </w:lvl>
    <w:lvl w:ilvl="3" w:tplc="06263076" w:tentative="1">
      <w:start w:val="1"/>
      <w:numFmt w:val="bullet"/>
      <w:lvlText w:val=""/>
      <w:lvlJc w:val="left"/>
      <w:pPr>
        <w:tabs>
          <w:tab w:val="num" w:pos="2880"/>
        </w:tabs>
        <w:ind w:left="2880" w:hanging="360"/>
      </w:pPr>
      <w:rPr>
        <w:rFonts w:ascii="Wingdings 2" w:hAnsi="Wingdings 2" w:hint="default"/>
      </w:rPr>
    </w:lvl>
    <w:lvl w:ilvl="4" w:tplc="7F182BE8" w:tentative="1">
      <w:start w:val="1"/>
      <w:numFmt w:val="bullet"/>
      <w:lvlText w:val=""/>
      <w:lvlJc w:val="left"/>
      <w:pPr>
        <w:tabs>
          <w:tab w:val="num" w:pos="3600"/>
        </w:tabs>
        <w:ind w:left="3600" w:hanging="360"/>
      </w:pPr>
      <w:rPr>
        <w:rFonts w:ascii="Wingdings 2" w:hAnsi="Wingdings 2" w:hint="default"/>
      </w:rPr>
    </w:lvl>
    <w:lvl w:ilvl="5" w:tplc="A90CE2FC" w:tentative="1">
      <w:start w:val="1"/>
      <w:numFmt w:val="bullet"/>
      <w:lvlText w:val=""/>
      <w:lvlJc w:val="left"/>
      <w:pPr>
        <w:tabs>
          <w:tab w:val="num" w:pos="4320"/>
        </w:tabs>
        <w:ind w:left="4320" w:hanging="360"/>
      </w:pPr>
      <w:rPr>
        <w:rFonts w:ascii="Wingdings 2" w:hAnsi="Wingdings 2" w:hint="default"/>
      </w:rPr>
    </w:lvl>
    <w:lvl w:ilvl="6" w:tplc="83EA3E08" w:tentative="1">
      <w:start w:val="1"/>
      <w:numFmt w:val="bullet"/>
      <w:lvlText w:val=""/>
      <w:lvlJc w:val="left"/>
      <w:pPr>
        <w:tabs>
          <w:tab w:val="num" w:pos="5040"/>
        </w:tabs>
        <w:ind w:left="5040" w:hanging="360"/>
      </w:pPr>
      <w:rPr>
        <w:rFonts w:ascii="Wingdings 2" w:hAnsi="Wingdings 2" w:hint="default"/>
      </w:rPr>
    </w:lvl>
    <w:lvl w:ilvl="7" w:tplc="3440ED8A" w:tentative="1">
      <w:start w:val="1"/>
      <w:numFmt w:val="bullet"/>
      <w:lvlText w:val=""/>
      <w:lvlJc w:val="left"/>
      <w:pPr>
        <w:tabs>
          <w:tab w:val="num" w:pos="5760"/>
        </w:tabs>
        <w:ind w:left="5760" w:hanging="360"/>
      </w:pPr>
      <w:rPr>
        <w:rFonts w:ascii="Wingdings 2" w:hAnsi="Wingdings 2" w:hint="default"/>
      </w:rPr>
    </w:lvl>
    <w:lvl w:ilvl="8" w:tplc="8E04DB88"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2A612B"/>
    <w:multiLevelType w:val="hybridMultilevel"/>
    <w:tmpl w:val="1A2093A4"/>
    <w:lvl w:ilvl="0" w:tplc="7F36AC94">
      <w:start w:val="1"/>
      <w:numFmt w:val="bullet"/>
      <w:lvlText w:val=""/>
      <w:lvlJc w:val="left"/>
      <w:pPr>
        <w:tabs>
          <w:tab w:val="num" w:pos="720"/>
        </w:tabs>
        <w:ind w:left="720" w:hanging="360"/>
      </w:pPr>
      <w:rPr>
        <w:rFonts w:ascii="Wingdings 2" w:hAnsi="Wingdings 2" w:hint="default"/>
      </w:rPr>
    </w:lvl>
    <w:lvl w:ilvl="1" w:tplc="4476F118" w:tentative="1">
      <w:start w:val="1"/>
      <w:numFmt w:val="bullet"/>
      <w:lvlText w:val=""/>
      <w:lvlJc w:val="left"/>
      <w:pPr>
        <w:tabs>
          <w:tab w:val="num" w:pos="1440"/>
        </w:tabs>
        <w:ind w:left="1440" w:hanging="360"/>
      </w:pPr>
      <w:rPr>
        <w:rFonts w:ascii="Wingdings 2" w:hAnsi="Wingdings 2" w:hint="default"/>
      </w:rPr>
    </w:lvl>
    <w:lvl w:ilvl="2" w:tplc="B900D79C" w:tentative="1">
      <w:start w:val="1"/>
      <w:numFmt w:val="bullet"/>
      <w:lvlText w:val=""/>
      <w:lvlJc w:val="left"/>
      <w:pPr>
        <w:tabs>
          <w:tab w:val="num" w:pos="2160"/>
        </w:tabs>
        <w:ind w:left="2160" w:hanging="360"/>
      </w:pPr>
      <w:rPr>
        <w:rFonts w:ascii="Wingdings 2" w:hAnsi="Wingdings 2" w:hint="default"/>
      </w:rPr>
    </w:lvl>
    <w:lvl w:ilvl="3" w:tplc="23025DA0" w:tentative="1">
      <w:start w:val="1"/>
      <w:numFmt w:val="bullet"/>
      <w:lvlText w:val=""/>
      <w:lvlJc w:val="left"/>
      <w:pPr>
        <w:tabs>
          <w:tab w:val="num" w:pos="2880"/>
        </w:tabs>
        <w:ind w:left="2880" w:hanging="360"/>
      </w:pPr>
      <w:rPr>
        <w:rFonts w:ascii="Wingdings 2" w:hAnsi="Wingdings 2" w:hint="default"/>
      </w:rPr>
    </w:lvl>
    <w:lvl w:ilvl="4" w:tplc="27C0517C" w:tentative="1">
      <w:start w:val="1"/>
      <w:numFmt w:val="bullet"/>
      <w:lvlText w:val=""/>
      <w:lvlJc w:val="left"/>
      <w:pPr>
        <w:tabs>
          <w:tab w:val="num" w:pos="3600"/>
        </w:tabs>
        <w:ind w:left="3600" w:hanging="360"/>
      </w:pPr>
      <w:rPr>
        <w:rFonts w:ascii="Wingdings 2" w:hAnsi="Wingdings 2" w:hint="default"/>
      </w:rPr>
    </w:lvl>
    <w:lvl w:ilvl="5" w:tplc="5CB64AB6" w:tentative="1">
      <w:start w:val="1"/>
      <w:numFmt w:val="bullet"/>
      <w:lvlText w:val=""/>
      <w:lvlJc w:val="left"/>
      <w:pPr>
        <w:tabs>
          <w:tab w:val="num" w:pos="4320"/>
        </w:tabs>
        <w:ind w:left="4320" w:hanging="360"/>
      </w:pPr>
      <w:rPr>
        <w:rFonts w:ascii="Wingdings 2" w:hAnsi="Wingdings 2" w:hint="default"/>
      </w:rPr>
    </w:lvl>
    <w:lvl w:ilvl="6" w:tplc="8D544CF8" w:tentative="1">
      <w:start w:val="1"/>
      <w:numFmt w:val="bullet"/>
      <w:lvlText w:val=""/>
      <w:lvlJc w:val="left"/>
      <w:pPr>
        <w:tabs>
          <w:tab w:val="num" w:pos="5040"/>
        </w:tabs>
        <w:ind w:left="5040" w:hanging="360"/>
      </w:pPr>
      <w:rPr>
        <w:rFonts w:ascii="Wingdings 2" w:hAnsi="Wingdings 2" w:hint="default"/>
      </w:rPr>
    </w:lvl>
    <w:lvl w:ilvl="7" w:tplc="3FC82ADC" w:tentative="1">
      <w:start w:val="1"/>
      <w:numFmt w:val="bullet"/>
      <w:lvlText w:val=""/>
      <w:lvlJc w:val="left"/>
      <w:pPr>
        <w:tabs>
          <w:tab w:val="num" w:pos="5760"/>
        </w:tabs>
        <w:ind w:left="5760" w:hanging="360"/>
      </w:pPr>
      <w:rPr>
        <w:rFonts w:ascii="Wingdings 2" w:hAnsi="Wingdings 2" w:hint="default"/>
      </w:rPr>
    </w:lvl>
    <w:lvl w:ilvl="8" w:tplc="B0484060"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951CC6"/>
    <w:multiLevelType w:val="hybridMultilevel"/>
    <w:tmpl w:val="F8B4D202"/>
    <w:lvl w:ilvl="0" w:tplc="1FFEC09C">
      <w:start w:val="1"/>
      <w:numFmt w:val="bullet"/>
      <w:lvlText w:val=""/>
      <w:lvlJc w:val="left"/>
      <w:pPr>
        <w:tabs>
          <w:tab w:val="num" w:pos="720"/>
        </w:tabs>
        <w:ind w:left="720" w:hanging="360"/>
      </w:pPr>
      <w:rPr>
        <w:rFonts w:ascii="Wingdings 2" w:hAnsi="Wingdings 2" w:hint="default"/>
      </w:rPr>
    </w:lvl>
    <w:lvl w:ilvl="1" w:tplc="AF003994" w:tentative="1">
      <w:start w:val="1"/>
      <w:numFmt w:val="bullet"/>
      <w:lvlText w:val=""/>
      <w:lvlJc w:val="left"/>
      <w:pPr>
        <w:tabs>
          <w:tab w:val="num" w:pos="1440"/>
        </w:tabs>
        <w:ind w:left="1440" w:hanging="360"/>
      </w:pPr>
      <w:rPr>
        <w:rFonts w:ascii="Wingdings 2" w:hAnsi="Wingdings 2" w:hint="default"/>
      </w:rPr>
    </w:lvl>
    <w:lvl w:ilvl="2" w:tplc="726E5ADA" w:tentative="1">
      <w:start w:val="1"/>
      <w:numFmt w:val="bullet"/>
      <w:lvlText w:val=""/>
      <w:lvlJc w:val="left"/>
      <w:pPr>
        <w:tabs>
          <w:tab w:val="num" w:pos="2160"/>
        </w:tabs>
        <w:ind w:left="2160" w:hanging="360"/>
      </w:pPr>
      <w:rPr>
        <w:rFonts w:ascii="Wingdings 2" w:hAnsi="Wingdings 2" w:hint="default"/>
      </w:rPr>
    </w:lvl>
    <w:lvl w:ilvl="3" w:tplc="D7929BD2" w:tentative="1">
      <w:start w:val="1"/>
      <w:numFmt w:val="bullet"/>
      <w:lvlText w:val=""/>
      <w:lvlJc w:val="left"/>
      <w:pPr>
        <w:tabs>
          <w:tab w:val="num" w:pos="2880"/>
        </w:tabs>
        <w:ind w:left="2880" w:hanging="360"/>
      </w:pPr>
      <w:rPr>
        <w:rFonts w:ascii="Wingdings 2" w:hAnsi="Wingdings 2" w:hint="default"/>
      </w:rPr>
    </w:lvl>
    <w:lvl w:ilvl="4" w:tplc="4B0EEA66" w:tentative="1">
      <w:start w:val="1"/>
      <w:numFmt w:val="bullet"/>
      <w:lvlText w:val=""/>
      <w:lvlJc w:val="left"/>
      <w:pPr>
        <w:tabs>
          <w:tab w:val="num" w:pos="3600"/>
        </w:tabs>
        <w:ind w:left="3600" w:hanging="360"/>
      </w:pPr>
      <w:rPr>
        <w:rFonts w:ascii="Wingdings 2" w:hAnsi="Wingdings 2" w:hint="default"/>
      </w:rPr>
    </w:lvl>
    <w:lvl w:ilvl="5" w:tplc="EE028802" w:tentative="1">
      <w:start w:val="1"/>
      <w:numFmt w:val="bullet"/>
      <w:lvlText w:val=""/>
      <w:lvlJc w:val="left"/>
      <w:pPr>
        <w:tabs>
          <w:tab w:val="num" w:pos="4320"/>
        </w:tabs>
        <w:ind w:left="4320" w:hanging="360"/>
      </w:pPr>
      <w:rPr>
        <w:rFonts w:ascii="Wingdings 2" w:hAnsi="Wingdings 2" w:hint="default"/>
      </w:rPr>
    </w:lvl>
    <w:lvl w:ilvl="6" w:tplc="2BFE384E" w:tentative="1">
      <w:start w:val="1"/>
      <w:numFmt w:val="bullet"/>
      <w:lvlText w:val=""/>
      <w:lvlJc w:val="left"/>
      <w:pPr>
        <w:tabs>
          <w:tab w:val="num" w:pos="5040"/>
        </w:tabs>
        <w:ind w:left="5040" w:hanging="360"/>
      </w:pPr>
      <w:rPr>
        <w:rFonts w:ascii="Wingdings 2" w:hAnsi="Wingdings 2" w:hint="default"/>
      </w:rPr>
    </w:lvl>
    <w:lvl w:ilvl="7" w:tplc="88E07272" w:tentative="1">
      <w:start w:val="1"/>
      <w:numFmt w:val="bullet"/>
      <w:lvlText w:val=""/>
      <w:lvlJc w:val="left"/>
      <w:pPr>
        <w:tabs>
          <w:tab w:val="num" w:pos="5760"/>
        </w:tabs>
        <w:ind w:left="5760" w:hanging="360"/>
      </w:pPr>
      <w:rPr>
        <w:rFonts w:ascii="Wingdings 2" w:hAnsi="Wingdings 2" w:hint="default"/>
      </w:rPr>
    </w:lvl>
    <w:lvl w:ilvl="8" w:tplc="1B0262EC"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FF70D5"/>
    <w:multiLevelType w:val="hybridMultilevel"/>
    <w:tmpl w:val="F73A12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5"/>
  </w:num>
  <w:num w:numId="36">
    <w:abstractNumId w:val="12"/>
  </w:num>
  <w:num w:numId="37">
    <w:abstractNumId w:val="8"/>
  </w:num>
  <w:num w:numId="38">
    <w:abstractNumId w:val="38"/>
  </w:num>
  <w:num w:numId="39">
    <w:abstractNumId w:val="18"/>
  </w:num>
  <w:num w:numId="40">
    <w:abstractNumId w:val="13"/>
  </w:num>
  <w:num w:numId="41">
    <w:abstractNumId w:val="24"/>
  </w:num>
  <w:num w:numId="42">
    <w:abstractNumId w:val="14"/>
  </w:num>
  <w:num w:numId="43">
    <w:abstractNumId w:val="25"/>
  </w:num>
  <w:num w:numId="44">
    <w:abstractNumId w:val="37"/>
  </w:num>
  <w:num w:numId="45">
    <w:abstractNumId w:val="9"/>
  </w:num>
  <w:num w:numId="46">
    <w:abstractNumId w:val="43"/>
  </w:num>
  <w:num w:numId="47">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5A02"/>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249"/>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57AE8"/>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4E2A"/>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17C6E"/>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28FC"/>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8765E"/>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259E"/>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6370746">
      <w:bodyDiv w:val="1"/>
      <w:marLeft w:val="0"/>
      <w:marRight w:val="0"/>
      <w:marTop w:val="0"/>
      <w:marBottom w:val="0"/>
      <w:divBdr>
        <w:top w:val="none" w:sz="0" w:space="0" w:color="auto"/>
        <w:left w:val="none" w:sz="0" w:space="0" w:color="auto"/>
        <w:bottom w:val="none" w:sz="0" w:space="0" w:color="auto"/>
        <w:right w:val="none" w:sz="0" w:space="0" w:color="auto"/>
      </w:divBdr>
      <w:divsChild>
        <w:div w:id="651106799">
          <w:marLeft w:val="0"/>
          <w:marRight w:val="0"/>
          <w:marTop w:val="0"/>
          <w:marBottom w:val="0"/>
          <w:divBdr>
            <w:top w:val="none" w:sz="0" w:space="0" w:color="auto"/>
            <w:left w:val="none" w:sz="0" w:space="0" w:color="auto"/>
            <w:bottom w:val="none" w:sz="0" w:space="0" w:color="auto"/>
            <w:right w:val="none" w:sz="0" w:space="0" w:color="auto"/>
          </w:divBdr>
          <w:divsChild>
            <w:div w:id="751393039">
              <w:marLeft w:val="0"/>
              <w:marRight w:val="0"/>
              <w:marTop w:val="0"/>
              <w:marBottom w:val="0"/>
              <w:divBdr>
                <w:top w:val="none" w:sz="0" w:space="0" w:color="auto"/>
                <w:left w:val="none" w:sz="0" w:space="0" w:color="auto"/>
                <w:bottom w:val="none" w:sz="0" w:space="0" w:color="auto"/>
                <w:right w:val="none" w:sz="0" w:space="0" w:color="auto"/>
              </w:divBdr>
              <w:divsChild>
                <w:div w:id="1063989529">
                  <w:marLeft w:val="0"/>
                  <w:marRight w:val="0"/>
                  <w:marTop w:val="0"/>
                  <w:marBottom w:val="0"/>
                  <w:divBdr>
                    <w:top w:val="none" w:sz="0" w:space="0" w:color="auto"/>
                    <w:left w:val="none" w:sz="0" w:space="0" w:color="auto"/>
                    <w:bottom w:val="none" w:sz="0" w:space="0" w:color="auto"/>
                    <w:right w:val="none" w:sz="0" w:space="0" w:color="auto"/>
                  </w:divBdr>
                  <w:divsChild>
                    <w:div w:id="19934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1572880">
      <w:bodyDiv w:val="1"/>
      <w:marLeft w:val="0"/>
      <w:marRight w:val="0"/>
      <w:marTop w:val="0"/>
      <w:marBottom w:val="0"/>
      <w:divBdr>
        <w:top w:val="none" w:sz="0" w:space="0" w:color="auto"/>
        <w:left w:val="none" w:sz="0" w:space="0" w:color="auto"/>
        <w:bottom w:val="none" w:sz="0" w:space="0" w:color="auto"/>
        <w:right w:val="none" w:sz="0" w:space="0" w:color="auto"/>
      </w:divBdr>
      <w:divsChild>
        <w:div w:id="1409694874">
          <w:marLeft w:val="576"/>
          <w:marRight w:val="0"/>
          <w:marTop w:val="120"/>
          <w:marBottom w:val="0"/>
          <w:divBdr>
            <w:top w:val="none" w:sz="0" w:space="0" w:color="auto"/>
            <w:left w:val="none" w:sz="0" w:space="0" w:color="auto"/>
            <w:bottom w:val="none" w:sz="0" w:space="0" w:color="auto"/>
            <w:right w:val="none" w:sz="0" w:space="0" w:color="auto"/>
          </w:divBdr>
        </w:div>
        <w:div w:id="2075657975">
          <w:marLeft w:val="576"/>
          <w:marRight w:val="0"/>
          <w:marTop w:val="120"/>
          <w:marBottom w:val="0"/>
          <w:divBdr>
            <w:top w:val="none" w:sz="0" w:space="0" w:color="auto"/>
            <w:left w:val="none" w:sz="0" w:space="0" w:color="auto"/>
            <w:bottom w:val="none" w:sz="0" w:space="0" w:color="auto"/>
            <w:right w:val="none" w:sz="0" w:space="0" w:color="auto"/>
          </w:divBdr>
        </w:div>
        <w:div w:id="989553887">
          <w:marLeft w:val="576"/>
          <w:marRight w:val="0"/>
          <w:marTop w:val="120"/>
          <w:marBottom w:val="0"/>
          <w:divBdr>
            <w:top w:val="none" w:sz="0" w:space="0" w:color="auto"/>
            <w:left w:val="none" w:sz="0" w:space="0" w:color="auto"/>
            <w:bottom w:val="none" w:sz="0" w:space="0" w:color="auto"/>
            <w:right w:val="none" w:sz="0" w:space="0" w:color="auto"/>
          </w:divBdr>
        </w:div>
        <w:div w:id="1848864736">
          <w:marLeft w:val="576"/>
          <w:marRight w:val="0"/>
          <w:marTop w:val="120"/>
          <w:marBottom w:val="0"/>
          <w:divBdr>
            <w:top w:val="none" w:sz="0" w:space="0" w:color="auto"/>
            <w:left w:val="none" w:sz="0" w:space="0" w:color="auto"/>
            <w:bottom w:val="none" w:sz="0" w:space="0" w:color="auto"/>
            <w:right w:val="none" w:sz="0" w:space="0" w:color="auto"/>
          </w:divBdr>
        </w:div>
        <w:div w:id="2127649225">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3742484">
      <w:bodyDiv w:val="1"/>
      <w:marLeft w:val="0"/>
      <w:marRight w:val="0"/>
      <w:marTop w:val="0"/>
      <w:marBottom w:val="0"/>
      <w:divBdr>
        <w:top w:val="none" w:sz="0" w:space="0" w:color="auto"/>
        <w:left w:val="none" w:sz="0" w:space="0" w:color="auto"/>
        <w:bottom w:val="none" w:sz="0" w:space="0" w:color="auto"/>
        <w:right w:val="none" w:sz="0" w:space="0" w:color="auto"/>
      </w:divBdr>
      <w:divsChild>
        <w:div w:id="779376613">
          <w:marLeft w:val="576"/>
          <w:marRight w:val="0"/>
          <w:marTop w:val="120"/>
          <w:marBottom w:val="0"/>
          <w:divBdr>
            <w:top w:val="none" w:sz="0" w:space="0" w:color="auto"/>
            <w:left w:val="none" w:sz="0" w:space="0" w:color="auto"/>
            <w:bottom w:val="none" w:sz="0" w:space="0" w:color="auto"/>
            <w:right w:val="none" w:sz="0" w:space="0" w:color="auto"/>
          </w:divBdr>
        </w:div>
        <w:div w:id="2126267331">
          <w:marLeft w:val="576"/>
          <w:marRight w:val="0"/>
          <w:marTop w:val="120"/>
          <w:marBottom w:val="0"/>
          <w:divBdr>
            <w:top w:val="none" w:sz="0" w:space="0" w:color="auto"/>
            <w:left w:val="none" w:sz="0" w:space="0" w:color="auto"/>
            <w:bottom w:val="none" w:sz="0" w:space="0" w:color="auto"/>
            <w:right w:val="none" w:sz="0" w:space="0" w:color="auto"/>
          </w:divBdr>
        </w:div>
        <w:div w:id="965768741">
          <w:marLeft w:val="576"/>
          <w:marRight w:val="0"/>
          <w:marTop w:val="120"/>
          <w:marBottom w:val="0"/>
          <w:divBdr>
            <w:top w:val="none" w:sz="0" w:space="0" w:color="auto"/>
            <w:left w:val="none" w:sz="0" w:space="0" w:color="auto"/>
            <w:bottom w:val="none" w:sz="0" w:space="0" w:color="auto"/>
            <w:right w:val="none" w:sz="0" w:space="0" w:color="auto"/>
          </w:divBdr>
        </w:div>
        <w:div w:id="380708500">
          <w:marLeft w:val="576"/>
          <w:marRight w:val="0"/>
          <w:marTop w:val="120"/>
          <w:marBottom w:val="0"/>
          <w:divBdr>
            <w:top w:val="none" w:sz="0" w:space="0" w:color="auto"/>
            <w:left w:val="none" w:sz="0" w:space="0" w:color="auto"/>
            <w:bottom w:val="none" w:sz="0" w:space="0" w:color="auto"/>
            <w:right w:val="none" w:sz="0" w:space="0" w:color="auto"/>
          </w:divBdr>
        </w:div>
      </w:divsChild>
    </w:div>
    <w:div w:id="476915676">
      <w:bodyDiv w:val="1"/>
      <w:marLeft w:val="0"/>
      <w:marRight w:val="0"/>
      <w:marTop w:val="0"/>
      <w:marBottom w:val="0"/>
      <w:divBdr>
        <w:top w:val="none" w:sz="0" w:space="0" w:color="auto"/>
        <w:left w:val="none" w:sz="0" w:space="0" w:color="auto"/>
        <w:bottom w:val="none" w:sz="0" w:space="0" w:color="auto"/>
        <w:right w:val="none" w:sz="0" w:space="0" w:color="auto"/>
      </w:divBdr>
      <w:divsChild>
        <w:div w:id="29569977">
          <w:marLeft w:val="576"/>
          <w:marRight w:val="0"/>
          <w:marTop w:val="120"/>
          <w:marBottom w:val="0"/>
          <w:divBdr>
            <w:top w:val="none" w:sz="0" w:space="0" w:color="auto"/>
            <w:left w:val="none" w:sz="0" w:space="0" w:color="auto"/>
            <w:bottom w:val="none" w:sz="0" w:space="0" w:color="auto"/>
            <w:right w:val="none" w:sz="0" w:space="0" w:color="auto"/>
          </w:divBdr>
        </w:div>
        <w:div w:id="1375815465">
          <w:marLeft w:val="576"/>
          <w:marRight w:val="0"/>
          <w:marTop w:val="120"/>
          <w:marBottom w:val="0"/>
          <w:divBdr>
            <w:top w:val="none" w:sz="0" w:space="0" w:color="auto"/>
            <w:left w:val="none" w:sz="0" w:space="0" w:color="auto"/>
            <w:bottom w:val="none" w:sz="0" w:space="0" w:color="auto"/>
            <w:right w:val="none" w:sz="0" w:space="0" w:color="auto"/>
          </w:divBdr>
        </w:div>
        <w:div w:id="117728156">
          <w:marLeft w:val="576"/>
          <w:marRight w:val="0"/>
          <w:marTop w:val="120"/>
          <w:marBottom w:val="0"/>
          <w:divBdr>
            <w:top w:val="none" w:sz="0" w:space="0" w:color="auto"/>
            <w:left w:val="none" w:sz="0" w:space="0" w:color="auto"/>
            <w:bottom w:val="none" w:sz="0" w:space="0" w:color="auto"/>
            <w:right w:val="none" w:sz="0" w:space="0" w:color="auto"/>
          </w:divBdr>
        </w:div>
        <w:div w:id="2062828886">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5574317">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1976383">
      <w:bodyDiv w:val="1"/>
      <w:marLeft w:val="0"/>
      <w:marRight w:val="0"/>
      <w:marTop w:val="0"/>
      <w:marBottom w:val="0"/>
      <w:divBdr>
        <w:top w:val="none" w:sz="0" w:space="0" w:color="auto"/>
        <w:left w:val="none" w:sz="0" w:space="0" w:color="auto"/>
        <w:bottom w:val="none" w:sz="0" w:space="0" w:color="auto"/>
        <w:right w:val="none" w:sz="0" w:space="0" w:color="auto"/>
      </w:divBdr>
      <w:divsChild>
        <w:div w:id="1075054271">
          <w:marLeft w:val="576"/>
          <w:marRight w:val="0"/>
          <w:marTop w:val="120"/>
          <w:marBottom w:val="0"/>
          <w:divBdr>
            <w:top w:val="none" w:sz="0" w:space="0" w:color="auto"/>
            <w:left w:val="none" w:sz="0" w:space="0" w:color="auto"/>
            <w:bottom w:val="none" w:sz="0" w:space="0" w:color="auto"/>
            <w:right w:val="none" w:sz="0" w:space="0" w:color="auto"/>
          </w:divBdr>
        </w:div>
        <w:div w:id="1624265010">
          <w:marLeft w:val="576"/>
          <w:marRight w:val="0"/>
          <w:marTop w:val="120"/>
          <w:marBottom w:val="0"/>
          <w:divBdr>
            <w:top w:val="none" w:sz="0" w:space="0" w:color="auto"/>
            <w:left w:val="none" w:sz="0" w:space="0" w:color="auto"/>
            <w:bottom w:val="none" w:sz="0" w:space="0" w:color="auto"/>
            <w:right w:val="none" w:sz="0" w:space="0" w:color="auto"/>
          </w:divBdr>
        </w:div>
        <w:div w:id="483860861">
          <w:marLeft w:val="576"/>
          <w:marRight w:val="0"/>
          <w:marTop w:val="120"/>
          <w:marBottom w:val="0"/>
          <w:divBdr>
            <w:top w:val="none" w:sz="0" w:space="0" w:color="auto"/>
            <w:left w:val="none" w:sz="0" w:space="0" w:color="auto"/>
            <w:bottom w:val="none" w:sz="0" w:space="0" w:color="auto"/>
            <w:right w:val="none" w:sz="0" w:space="0" w:color="auto"/>
          </w:divBdr>
        </w:div>
        <w:div w:id="114500220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4159793">
      <w:bodyDiv w:val="1"/>
      <w:marLeft w:val="0"/>
      <w:marRight w:val="0"/>
      <w:marTop w:val="0"/>
      <w:marBottom w:val="0"/>
      <w:divBdr>
        <w:top w:val="none" w:sz="0" w:space="0" w:color="auto"/>
        <w:left w:val="none" w:sz="0" w:space="0" w:color="auto"/>
        <w:bottom w:val="none" w:sz="0" w:space="0" w:color="auto"/>
        <w:right w:val="none" w:sz="0" w:space="0" w:color="auto"/>
      </w:divBdr>
      <w:divsChild>
        <w:div w:id="74284966">
          <w:marLeft w:val="576"/>
          <w:marRight w:val="0"/>
          <w:marTop w:val="120"/>
          <w:marBottom w:val="0"/>
          <w:divBdr>
            <w:top w:val="none" w:sz="0" w:space="0" w:color="auto"/>
            <w:left w:val="none" w:sz="0" w:space="0" w:color="auto"/>
            <w:bottom w:val="none" w:sz="0" w:space="0" w:color="auto"/>
            <w:right w:val="none" w:sz="0" w:space="0" w:color="auto"/>
          </w:divBdr>
        </w:div>
        <w:div w:id="749813612">
          <w:marLeft w:val="576"/>
          <w:marRight w:val="0"/>
          <w:marTop w:val="120"/>
          <w:marBottom w:val="0"/>
          <w:divBdr>
            <w:top w:val="none" w:sz="0" w:space="0" w:color="auto"/>
            <w:left w:val="none" w:sz="0" w:space="0" w:color="auto"/>
            <w:bottom w:val="none" w:sz="0" w:space="0" w:color="auto"/>
            <w:right w:val="none" w:sz="0" w:space="0" w:color="auto"/>
          </w:divBdr>
        </w:div>
        <w:div w:id="954629176">
          <w:marLeft w:val="576"/>
          <w:marRight w:val="0"/>
          <w:marTop w:val="120"/>
          <w:marBottom w:val="0"/>
          <w:divBdr>
            <w:top w:val="none" w:sz="0" w:space="0" w:color="auto"/>
            <w:left w:val="none" w:sz="0" w:space="0" w:color="auto"/>
            <w:bottom w:val="none" w:sz="0" w:space="0" w:color="auto"/>
            <w:right w:val="none" w:sz="0" w:space="0" w:color="auto"/>
          </w:divBdr>
        </w:div>
        <w:div w:id="552422854">
          <w:marLeft w:val="576"/>
          <w:marRight w:val="0"/>
          <w:marTop w:val="120"/>
          <w:marBottom w:val="0"/>
          <w:divBdr>
            <w:top w:val="none" w:sz="0" w:space="0" w:color="auto"/>
            <w:left w:val="none" w:sz="0" w:space="0" w:color="auto"/>
            <w:bottom w:val="none" w:sz="0" w:space="0" w:color="auto"/>
            <w:right w:val="none" w:sz="0" w:space="0" w:color="auto"/>
          </w:divBdr>
        </w:div>
        <w:div w:id="116582578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9013740">
      <w:bodyDiv w:val="1"/>
      <w:marLeft w:val="0"/>
      <w:marRight w:val="0"/>
      <w:marTop w:val="0"/>
      <w:marBottom w:val="0"/>
      <w:divBdr>
        <w:top w:val="none" w:sz="0" w:space="0" w:color="auto"/>
        <w:left w:val="none" w:sz="0" w:space="0" w:color="auto"/>
        <w:bottom w:val="none" w:sz="0" w:space="0" w:color="auto"/>
        <w:right w:val="none" w:sz="0" w:space="0" w:color="auto"/>
      </w:divBdr>
      <w:divsChild>
        <w:div w:id="1838812490">
          <w:marLeft w:val="576"/>
          <w:marRight w:val="0"/>
          <w:marTop w:val="120"/>
          <w:marBottom w:val="0"/>
          <w:divBdr>
            <w:top w:val="none" w:sz="0" w:space="0" w:color="auto"/>
            <w:left w:val="none" w:sz="0" w:space="0" w:color="auto"/>
            <w:bottom w:val="none" w:sz="0" w:space="0" w:color="auto"/>
            <w:right w:val="none" w:sz="0" w:space="0" w:color="auto"/>
          </w:divBdr>
        </w:div>
        <w:div w:id="1583023517">
          <w:marLeft w:val="576"/>
          <w:marRight w:val="0"/>
          <w:marTop w:val="120"/>
          <w:marBottom w:val="0"/>
          <w:divBdr>
            <w:top w:val="none" w:sz="0" w:space="0" w:color="auto"/>
            <w:left w:val="none" w:sz="0" w:space="0" w:color="auto"/>
            <w:bottom w:val="none" w:sz="0" w:space="0" w:color="auto"/>
            <w:right w:val="none" w:sz="0" w:space="0" w:color="auto"/>
          </w:divBdr>
        </w:div>
        <w:div w:id="1808744599">
          <w:marLeft w:val="576"/>
          <w:marRight w:val="0"/>
          <w:marTop w:val="120"/>
          <w:marBottom w:val="0"/>
          <w:divBdr>
            <w:top w:val="none" w:sz="0" w:space="0" w:color="auto"/>
            <w:left w:val="none" w:sz="0" w:space="0" w:color="auto"/>
            <w:bottom w:val="none" w:sz="0" w:space="0" w:color="auto"/>
            <w:right w:val="none" w:sz="0" w:space="0" w:color="auto"/>
          </w:divBdr>
        </w:div>
        <w:div w:id="2048139255">
          <w:marLeft w:val="576"/>
          <w:marRight w:val="0"/>
          <w:marTop w:val="120"/>
          <w:marBottom w:val="0"/>
          <w:divBdr>
            <w:top w:val="none" w:sz="0" w:space="0" w:color="auto"/>
            <w:left w:val="none" w:sz="0" w:space="0" w:color="auto"/>
            <w:bottom w:val="none" w:sz="0" w:space="0" w:color="auto"/>
            <w:right w:val="none" w:sz="0" w:space="0" w:color="auto"/>
          </w:divBdr>
        </w:div>
        <w:div w:id="135403939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14</Pages>
  <Words>1748</Words>
  <Characters>9965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2021-07-16T09:16:00Z</dcterms:modified>
</cp:coreProperties>
</file>