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B46350" w:rsidRDefault="00B46350" w:rsidP="00B46350">
      <w:pPr>
        <w:spacing w:line="360" w:lineRule="auto"/>
        <w:jc w:val="center"/>
        <w:rPr>
          <w:rFonts w:ascii="Times New Roman" w:hAnsi="Times New Roman" w:cs="Times New Roman"/>
          <w:b/>
          <w:sz w:val="48"/>
          <w:szCs w:val="48"/>
        </w:rPr>
      </w:pPr>
      <w:r w:rsidRPr="00B46350">
        <w:rPr>
          <w:rFonts w:ascii="Times New Roman" w:hAnsi="Times New Roman" w:cs="Times New Roman"/>
          <w:b/>
          <w:sz w:val="48"/>
          <w:szCs w:val="48"/>
        </w:rPr>
        <w:t>An Input Weights Dependent Complex-Valued Learning Algorithm Based on Wirtinger Calculus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A7990" w:rsidRDefault="00EA7990"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491919" w:rsidRPr="003E1764" w:rsidRDefault="003E1764" w:rsidP="003E1764">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3E1764">
        <w:rPr>
          <w:rFonts w:ascii="Times New Roman" w:eastAsia="Times New Roman" w:hAnsi="Times New Roman" w:cs="Times New Roman"/>
          <w:color w:val="333333"/>
          <w:sz w:val="32"/>
          <w:szCs w:val="32"/>
          <w:lang w:val="en-IN" w:eastAsia="en-IN" w:bidi="ta-IN"/>
        </w:rPr>
        <w:t>Complex-valued neural network is a kind of learning model which can deal with problems in complex domain. Fully complex extreme learning machine (CELM) is a much faster training algorithm than the complex backpropagation (CBP) scheme. However, it is at the cost of using more hidden nodes to obtain the comparable performance. An upper-layer-solution-aware algorithm has been proposed for training single-hidden layer feedforward neural networks, which performs much better than its counterparts, pseudo-inverse learning (PIL)/extreme learning machine and gradient decent-based backpropagation neural networks. Consequently, there exist two challenges that need to be dealt with: 1) How to combine the advantages of CBP and CELM to develop a novel complex learning algorithm? and 2) What is the convergent behavior of the presented algorithm? In this article, an input weights dependent complex-valued (IWDCV) learning algorithm based on Wirtinger calculus has been proposed, which effectively solves the nonanalytic problem of the common activation functions during training neural networks. In addition, the monotonicity of the error function and the deterministic convergence of the proposed model have been strictly proved, which theoretically guarantee the efficiency and effectiveness of the given model, IWDCV. Finally, for real and complex-valued problems, a variety of simulations have been done to demonstrate the comparable performance of the proposed algorithm which support the theoretical observations as well.</w:t>
      </w:r>
      <w:r w:rsidR="001C4FD2">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E7012" w:rsidRDefault="00AF09AE" w:rsidP="00FE70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7012">
        <w:rPr>
          <w:rFonts w:ascii="Times New Roman" w:hAnsi="Times New Roman" w:cs="Times New Roman"/>
          <w:sz w:val="32"/>
          <w:szCs w:val="32"/>
          <w:lang w:val="en-IN"/>
        </w:rPr>
        <w:t>Starting from existing deep-learning architectures, we identify the limitations that prevent these approaches from inco</w:t>
      </w:r>
      <w:r w:rsidRPr="00FE7012">
        <w:rPr>
          <w:rFonts w:ascii="Times New Roman" w:hAnsi="Times New Roman" w:cs="Times New Roman"/>
          <w:sz w:val="32"/>
          <w:szCs w:val="32"/>
          <w:lang w:val="en-IN"/>
        </w:rPr>
        <w:t>rporating complex-valued data.</w:t>
      </w:r>
    </w:p>
    <w:p w:rsidR="00000000" w:rsidRPr="00FE7012" w:rsidRDefault="00AF09AE" w:rsidP="00FE70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7012">
        <w:rPr>
          <w:rFonts w:ascii="Times New Roman" w:hAnsi="Times New Roman" w:cs="Times New Roman"/>
          <w:sz w:val="32"/>
          <w:szCs w:val="32"/>
          <w:lang w:val="en-IN"/>
        </w:rPr>
        <w:t xml:space="preserve">we then extend the existing systems with the missing mathematical foundations needed to support complex data. </w:t>
      </w:r>
    </w:p>
    <w:p w:rsidR="00000000" w:rsidRPr="00FE7012" w:rsidRDefault="00AF09AE" w:rsidP="00FE70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7012">
        <w:rPr>
          <w:rFonts w:ascii="Times New Roman" w:hAnsi="Times New Roman" w:cs="Times New Roman"/>
          <w:sz w:val="32"/>
          <w:szCs w:val="32"/>
          <w:lang w:val="en-IN"/>
        </w:rPr>
        <w:t xml:space="preserve">While computer vision applications were quick to adopt deep learning, not all domains can leverage the benefits </w:t>
      </w:r>
      <w:r w:rsidRPr="00FE7012">
        <w:rPr>
          <w:rFonts w:ascii="Times New Roman" w:hAnsi="Times New Roman" w:cs="Times New Roman"/>
          <w:sz w:val="32"/>
          <w:szCs w:val="32"/>
          <w:lang w:val="en-IN"/>
        </w:rPr>
        <w:t>of existing neural network libraries.</w:t>
      </w:r>
    </w:p>
    <w:p w:rsidR="00000000" w:rsidRPr="00FE7012" w:rsidRDefault="00AF09AE" w:rsidP="00FE70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7012">
        <w:rPr>
          <w:rFonts w:ascii="Times New Roman" w:hAnsi="Times New Roman" w:cs="Times New Roman"/>
          <w:sz w:val="32"/>
          <w:szCs w:val="32"/>
          <w:lang w:val="en-IN"/>
        </w:rPr>
        <w:t>The image quality prediction process requires an understanding of the existing noise level in the fully-sampled reference data.</w:t>
      </w:r>
    </w:p>
    <w:p w:rsidR="00000000" w:rsidRPr="00FE7012" w:rsidRDefault="00AF09AE" w:rsidP="00FE7012">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E7012">
        <w:rPr>
          <w:rFonts w:ascii="Times New Roman" w:hAnsi="Times New Roman" w:cs="Times New Roman"/>
          <w:sz w:val="32"/>
          <w:szCs w:val="32"/>
          <w:lang w:val="en-IN"/>
        </w:rPr>
        <w:t xml:space="preserve">However, existing synthesis methods for reconstructing MR fingerprinting data are based </w:t>
      </w:r>
      <w:r w:rsidRPr="00FE7012">
        <w:rPr>
          <w:rFonts w:ascii="Times New Roman" w:hAnsi="Times New Roman" w:cs="Times New Roman"/>
          <w:sz w:val="32"/>
          <w:szCs w:val="32"/>
          <w:lang w:val="en-IN"/>
        </w:rPr>
        <w:t xml:space="preserve">on incomplete simulation models.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E7012" w:rsidRDefault="00AF09AE" w:rsidP="00FE7012">
      <w:pPr>
        <w:numPr>
          <w:ilvl w:val="0"/>
          <w:numId w:val="45"/>
        </w:numPr>
        <w:spacing w:line="360" w:lineRule="auto"/>
        <w:jc w:val="both"/>
        <w:rPr>
          <w:rFonts w:ascii="Times New Roman" w:hAnsi="Times New Roman" w:cs="Times New Roman"/>
          <w:bCs/>
          <w:sz w:val="32"/>
          <w:szCs w:val="32"/>
          <w:lang w:val="en-IN"/>
        </w:rPr>
      </w:pPr>
      <w:r w:rsidRPr="00FE7012">
        <w:rPr>
          <w:rFonts w:ascii="Times New Roman" w:hAnsi="Times New Roman" w:cs="Times New Roman"/>
          <w:bCs/>
          <w:sz w:val="32"/>
          <w:szCs w:val="32"/>
          <w:lang w:val="en-IN"/>
        </w:rPr>
        <w:t>It is sensitive to phase structure, and we suggest it serves as a regularized model for problems where such structure is important.</w:t>
      </w:r>
    </w:p>
    <w:p w:rsidR="00000000" w:rsidRPr="00FE7012" w:rsidRDefault="00AF09AE" w:rsidP="00FE7012">
      <w:pPr>
        <w:numPr>
          <w:ilvl w:val="0"/>
          <w:numId w:val="45"/>
        </w:numPr>
        <w:spacing w:line="360" w:lineRule="auto"/>
        <w:jc w:val="both"/>
        <w:rPr>
          <w:rFonts w:ascii="Times New Roman" w:hAnsi="Times New Roman" w:cs="Times New Roman"/>
          <w:bCs/>
          <w:sz w:val="32"/>
          <w:szCs w:val="32"/>
          <w:lang w:val="en-IN"/>
        </w:rPr>
      </w:pPr>
      <w:r w:rsidRPr="00FE7012">
        <w:rPr>
          <w:rFonts w:ascii="Times New Roman" w:hAnsi="Times New Roman" w:cs="Times New Roman"/>
          <w:bCs/>
          <w:sz w:val="32"/>
          <w:szCs w:val="32"/>
          <w:lang w:val="en-IN"/>
        </w:rPr>
        <w:t xml:space="preserve">These algorithms avoid hand crafting solutions to specific problems by opting instead </w:t>
      </w:r>
      <w:r w:rsidRPr="00FE7012">
        <w:rPr>
          <w:rFonts w:ascii="Times New Roman" w:hAnsi="Times New Roman" w:cs="Times New Roman"/>
          <w:bCs/>
          <w:sz w:val="32"/>
          <w:szCs w:val="32"/>
          <w:lang w:val="en-IN"/>
        </w:rPr>
        <w:t>to ”learn” and adapt according to a set of examples called the training set.</w:t>
      </w:r>
    </w:p>
    <w:p w:rsidR="00000000" w:rsidRPr="00FE7012" w:rsidRDefault="00AF09AE" w:rsidP="00FE7012">
      <w:pPr>
        <w:numPr>
          <w:ilvl w:val="0"/>
          <w:numId w:val="45"/>
        </w:numPr>
        <w:spacing w:line="360" w:lineRule="auto"/>
        <w:jc w:val="both"/>
        <w:rPr>
          <w:rFonts w:ascii="Times New Roman" w:hAnsi="Times New Roman" w:cs="Times New Roman"/>
          <w:bCs/>
          <w:sz w:val="32"/>
          <w:szCs w:val="32"/>
          <w:lang w:val="en-IN"/>
        </w:rPr>
      </w:pPr>
      <w:r w:rsidRPr="00FE7012">
        <w:rPr>
          <w:rFonts w:ascii="Times New Roman" w:hAnsi="Times New Roman" w:cs="Times New Roman"/>
          <w:bCs/>
          <w:sz w:val="32"/>
          <w:szCs w:val="32"/>
          <w:lang w:val="en-IN"/>
        </w:rPr>
        <w:lastRenderedPageBreak/>
        <w:t>Many problems in computer vision are complicated enough to pose significant difficulties for ad-hoc algorithms.</w:t>
      </w:r>
    </w:p>
    <w:p w:rsidR="00000000" w:rsidRPr="00FE7012" w:rsidRDefault="00AF09AE" w:rsidP="00FE7012">
      <w:pPr>
        <w:numPr>
          <w:ilvl w:val="0"/>
          <w:numId w:val="45"/>
        </w:numPr>
        <w:spacing w:line="360" w:lineRule="auto"/>
        <w:jc w:val="both"/>
        <w:rPr>
          <w:rFonts w:ascii="Times New Roman" w:hAnsi="Times New Roman" w:cs="Times New Roman"/>
          <w:bCs/>
          <w:sz w:val="32"/>
          <w:szCs w:val="32"/>
          <w:lang w:val="en-IN"/>
        </w:rPr>
      </w:pPr>
      <w:r w:rsidRPr="00FE7012">
        <w:rPr>
          <w:rFonts w:ascii="Times New Roman" w:hAnsi="Times New Roman" w:cs="Times New Roman"/>
          <w:bCs/>
          <w:sz w:val="32"/>
          <w:szCs w:val="32"/>
          <w:lang w:val="en-IN"/>
        </w:rPr>
        <w:t>The machine learning approach avoids tailoring specific algorithm</w:t>
      </w:r>
      <w:r w:rsidRPr="00FE7012">
        <w:rPr>
          <w:rFonts w:ascii="Times New Roman" w:hAnsi="Times New Roman" w:cs="Times New Roman"/>
          <w:bCs/>
          <w:sz w:val="32"/>
          <w:szCs w:val="32"/>
          <w:lang w:val="en-IN"/>
        </w:rPr>
        <w:t xml:space="preserve">s for these problems, by allowing computer programs to learn to solve such problems themselves. </w:t>
      </w:r>
    </w:p>
    <w:p w:rsidR="00000000" w:rsidRPr="00FE7012" w:rsidRDefault="00AF09AE" w:rsidP="00FE7012">
      <w:pPr>
        <w:numPr>
          <w:ilvl w:val="0"/>
          <w:numId w:val="45"/>
        </w:numPr>
        <w:spacing w:line="360" w:lineRule="auto"/>
        <w:jc w:val="both"/>
        <w:rPr>
          <w:rFonts w:ascii="Times New Roman" w:hAnsi="Times New Roman" w:cs="Times New Roman"/>
          <w:bCs/>
          <w:sz w:val="32"/>
          <w:szCs w:val="32"/>
          <w:lang w:val="en-IN"/>
        </w:rPr>
      </w:pPr>
      <w:r w:rsidRPr="00FE7012">
        <w:rPr>
          <w:rFonts w:ascii="Times New Roman" w:hAnsi="Times New Roman" w:cs="Times New Roman"/>
          <w:bCs/>
          <w:sz w:val="32"/>
          <w:szCs w:val="32"/>
          <w:lang w:val="en-IN"/>
        </w:rPr>
        <w:t xml:space="preserve">These difficulties mainly focus on activation functions and the optimization problem. </w:t>
      </w:r>
    </w:p>
    <w:p w:rsidR="000B33B0" w:rsidRPr="00FE7012" w:rsidRDefault="006A300A" w:rsidP="00FE7012">
      <w:pPr>
        <w:spacing w:line="360" w:lineRule="auto"/>
        <w:jc w:val="both"/>
        <w:rPr>
          <w:rFonts w:ascii="Times New Roman" w:eastAsia="Times New Roman" w:hAnsi="Times New Roman" w:cs="Times New Roman"/>
          <w:sz w:val="32"/>
          <w:szCs w:val="32"/>
        </w:rPr>
      </w:pPr>
      <w:r w:rsidRPr="00FE7012">
        <w:rPr>
          <w:rFonts w:ascii="Times New Roman" w:hAnsi="Times New Roman" w:cs="Times New Roman"/>
          <w:b/>
          <w:sz w:val="36"/>
          <w:szCs w:val="36"/>
        </w:rPr>
        <w:t xml:space="preserve">2.2. PROPOSED </w:t>
      </w:r>
      <w:r w:rsidR="000B33B0" w:rsidRPr="00FE7012">
        <w:rPr>
          <w:rFonts w:ascii="Times New Roman" w:hAnsi="Times New Roman" w:cs="Times New Roman"/>
          <w:b/>
          <w:sz w:val="36"/>
          <w:szCs w:val="36"/>
        </w:rPr>
        <w:t xml:space="preserve">SYSTEM </w:t>
      </w:r>
    </w:p>
    <w:p w:rsidR="00FE7012" w:rsidRPr="00FE7012" w:rsidRDefault="00FE7012" w:rsidP="00FE7012">
      <w:pPr>
        <w:pStyle w:val="NormalWeb"/>
        <w:numPr>
          <w:ilvl w:val="0"/>
          <w:numId w:val="46"/>
        </w:numPr>
        <w:spacing w:before="0" w:beforeAutospacing="0" w:after="0" w:afterAutospacing="0" w:line="360" w:lineRule="auto"/>
        <w:ind w:left="284" w:hanging="284"/>
        <w:jc w:val="both"/>
        <w:rPr>
          <w:sz w:val="32"/>
          <w:szCs w:val="32"/>
        </w:rPr>
      </w:pPr>
      <w:r w:rsidRPr="00FE7012">
        <w:rPr>
          <w:sz w:val="32"/>
          <w:szCs w:val="32"/>
        </w:rPr>
        <w:t>Our proposed method complements these prior works and can be used in conjunction with them for future improvements.</w:t>
      </w:r>
    </w:p>
    <w:p w:rsidR="00FE7012" w:rsidRPr="00FE7012" w:rsidRDefault="00FE7012" w:rsidP="00FE7012">
      <w:pPr>
        <w:pStyle w:val="NormalWeb"/>
        <w:numPr>
          <w:ilvl w:val="0"/>
          <w:numId w:val="46"/>
        </w:numPr>
        <w:spacing w:before="0" w:beforeAutospacing="0" w:after="0" w:afterAutospacing="0" w:line="360" w:lineRule="auto"/>
        <w:ind w:left="284" w:hanging="284"/>
        <w:jc w:val="both"/>
        <w:rPr>
          <w:sz w:val="32"/>
          <w:szCs w:val="32"/>
        </w:rPr>
      </w:pPr>
      <w:r w:rsidRPr="00FE7012">
        <w:rPr>
          <w:sz w:val="32"/>
          <w:szCs w:val="32"/>
        </w:rPr>
        <w:t>The gains shown from our proposed cardioid activation highlight the importance of activation function design on network performance.</w:t>
      </w:r>
    </w:p>
    <w:p w:rsidR="00FE7012" w:rsidRPr="00FE7012" w:rsidRDefault="00FE7012" w:rsidP="00FE7012">
      <w:pPr>
        <w:pStyle w:val="NormalWeb"/>
        <w:numPr>
          <w:ilvl w:val="0"/>
          <w:numId w:val="46"/>
        </w:numPr>
        <w:spacing w:before="0" w:beforeAutospacing="0" w:after="0" w:afterAutospacing="0" w:line="360" w:lineRule="auto"/>
        <w:ind w:left="284" w:hanging="284"/>
        <w:jc w:val="both"/>
        <w:rPr>
          <w:sz w:val="32"/>
          <w:szCs w:val="32"/>
        </w:rPr>
      </w:pPr>
      <w:r w:rsidRPr="00FE7012">
        <w:rPr>
          <w:sz w:val="32"/>
          <w:szCs w:val="32"/>
        </w:rPr>
        <w:t xml:space="preserve">Without compromising parameter map quality, the proposed neural network methods can produce parameter maps two orders of magnitude faster than the baseline dictionary matching methods when considering B0 maps in addition to T1 and T2. </w:t>
      </w:r>
    </w:p>
    <w:p w:rsidR="00BB3207" w:rsidRDefault="00FE7012" w:rsidP="00FE7012">
      <w:pPr>
        <w:pStyle w:val="NormalWeb"/>
        <w:numPr>
          <w:ilvl w:val="0"/>
          <w:numId w:val="46"/>
        </w:numPr>
        <w:spacing w:before="0" w:beforeAutospacing="0" w:after="0" w:afterAutospacing="0" w:line="360" w:lineRule="auto"/>
        <w:ind w:left="284" w:hanging="284"/>
        <w:jc w:val="both"/>
        <w:rPr>
          <w:sz w:val="32"/>
          <w:szCs w:val="32"/>
        </w:rPr>
      </w:pPr>
      <w:r w:rsidRPr="00FE7012">
        <w:rPr>
          <w:sz w:val="32"/>
          <w:szCs w:val="32"/>
        </w:rPr>
        <w:t>The network trained with the proposed empirical residual model learns a parameter mapping function that performs well on both the clean training signal and the in vivo test signal.</w:t>
      </w:r>
    </w:p>
    <w:p w:rsidR="00FE7012" w:rsidRDefault="00FE7012" w:rsidP="00E53AA4">
      <w:pPr>
        <w:pStyle w:val="NormalWeb"/>
        <w:spacing w:before="0" w:beforeAutospacing="0" w:after="0" w:afterAutospacing="0" w:line="360" w:lineRule="auto"/>
        <w:jc w:val="both"/>
        <w:rPr>
          <w:b/>
          <w:sz w:val="40"/>
          <w:szCs w:val="40"/>
        </w:rPr>
      </w:pPr>
    </w:p>
    <w:p w:rsidR="00FE7012" w:rsidRDefault="00FE7012" w:rsidP="00E53AA4">
      <w:pPr>
        <w:pStyle w:val="NormalWeb"/>
        <w:spacing w:before="0" w:beforeAutospacing="0" w:after="0" w:afterAutospacing="0" w:line="360" w:lineRule="auto"/>
        <w:jc w:val="both"/>
        <w:rPr>
          <w:b/>
          <w:sz w:val="40"/>
          <w:szCs w:val="40"/>
        </w:rPr>
      </w:pPr>
    </w:p>
    <w:p w:rsidR="00FE7012" w:rsidRDefault="00FE7012"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lastRenderedPageBreak/>
        <w:t>2.2.1. ADVANTAGES OF PROPOSED SYSTE</w:t>
      </w:r>
      <w:r w:rsidR="000C407B">
        <w:rPr>
          <w:b/>
          <w:sz w:val="40"/>
          <w:szCs w:val="40"/>
        </w:rPr>
        <w:t>M</w:t>
      </w:r>
    </w:p>
    <w:p w:rsidR="00000000" w:rsidRPr="00FE7012" w:rsidRDefault="00AF09AE" w:rsidP="00FE70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7012">
        <w:rPr>
          <w:rFonts w:ascii="Times New Roman" w:eastAsia="AdvGulliv-R" w:hAnsi="Times New Roman" w:cs="Times New Roman"/>
          <w:bCs/>
          <w:sz w:val="32"/>
          <w:szCs w:val="32"/>
          <w:lang w:val="en-IN"/>
        </w:rPr>
        <w:t>This was one of the major breakthroughs which allowed for a new level of performance in many computer vision tasks, such as image classification , object detection , and face recognition.</w:t>
      </w:r>
    </w:p>
    <w:p w:rsidR="00000000" w:rsidRPr="00FE7012" w:rsidRDefault="00AF09AE" w:rsidP="00FE70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7012">
        <w:rPr>
          <w:rFonts w:ascii="Times New Roman" w:eastAsia="AdvGulliv-R" w:hAnsi="Times New Roman" w:cs="Times New Roman"/>
          <w:bCs/>
          <w:sz w:val="32"/>
          <w:szCs w:val="32"/>
          <w:lang w:val="en-IN"/>
        </w:rPr>
        <w:t>The ability to</w:t>
      </w:r>
      <w:r w:rsidRPr="00FE7012">
        <w:rPr>
          <w:rFonts w:ascii="Times New Roman" w:eastAsia="AdvGulliv-R" w:hAnsi="Times New Roman" w:cs="Times New Roman"/>
          <w:bCs/>
          <w:sz w:val="32"/>
          <w:szCs w:val="32"/>
          <w:lang w:val="en-IN"/>
        </w:rPr>
        <w:t xml:space="preserve"> transfer smoothly between them might create some intermediate operator that would increase performance. </w:t>
      </w:r>
    </w:p>
    <w:p w:rsidR="00000000" w:rsidRPr="00FE7012" w:rsidRDefault="00AF09AE" w:rsidP="00FE70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7012">
        <w:rPr>
          <w:rFonts w:ascii="Times New Roman" w:eastAsia="AdvGulliv-R" w:hAnsi="Times New Roman" w:cs="Times New Roman"/>
          <w:bCs/>
          <w:sz w:val="32"/>
          <w:szCs w:val="32"/>
          <w:lang w:val="en-IN"/>
        </w:rPr>
        <w:t>The momentum coefficient and learning rate were chosen to maximize the performance over the training set.</w:t>
      </w:r>
    </w:p>
    <w:p w:rsidR="00000000" w:rsidRPr="00FE7012" w:rsidRDefault="00AF09AE" w:rsidP="00FE70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7012">
        <w:rPr>
          <w:rFonts w:ascii="Times New Roman" w:eastAsia="AdvGulliv-R" w:hAnsi="Times New Roman" w:cs="Times New Roman"/>
          <w:bCs/>
          <w:sz w:val="32"/>
          <w:szCs w:val="32"/>
          <w:lang w:val="en-IN"/>
        </w:rPr>
        <w:t>In, synchronization was introduced to neur</w:t>
      </w:r>
      <w:r w:rsidRPr="00FE7012">
        <w:rPr>
          <w:rFonts w:ascii="Times New Roman" w:eastAsia="AdvGulliv-R" w:hAnsi="Times New Roman" w:cs="Times New Roman"/>
          <w:bCs/>
          <w:sz w:val="32"/>
          <w:szCs w:val="32"/>
          <w:lang w:val="en-IN"/>
        </w:rPr>
        <w:t>al networks via complex numbers, and was used for segmenting images into separate objects.</w:t>
      </w:r>
    </w:p>
    <w:p w:rsidR="00000000" w:rsidRPr="00FE7012" w:rsidRDefault="00AF09AE" w:rsidP="00FE7012">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FE7012">
        <w:rPr>
          <w:rFonts w:ascii="Times New Roman" w:eastAsia="AdvGulliv-R" w:hAnsi="Times New Roman" w:cs="Times New Roman"/>
          <w:bCs/>
          <w:sz w:val="32"/>
          <w:szCs w:val="32"/>
          <w:lang w:val="en-IN"/>
        </w:rPr>
        <w:t xml:space="preserve">Pooling is used to induce invariance to small translations, which is a characteristic of natural images.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A theoretical argument for complex-valued convolutional networks</w:t>
            </w:r>
          </w:p>
        </w:tc>
        <w:tc>
          <w:tcPr>
            <w:tcW w:w="3192" w:type="dxa"/>
          </w:tcPr>
          <w:p w:rsidR="000C407B" w:rsidRPr="00FE7012" w:rsidRDefault="00FE7012" w:rsidP="00FE7012">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 xml:space="preserve">Joan Bruna, Soumith Chintala, Yann LeCun, Serkan Piantino, Arthur Szlam, and Mark Tygert. </w:t>
            </w:r>
          </w:p>
        </w:tc>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color w:val="333333"/>
                <w:sz w:val="28"/>
                <w:szCs w:val="28"/>
                <w:shd w:val="clear" w:color="auto" w:fill="FFFFFF"/>
              </w:rPr>
              <w:t> Indeed, complex-valued convnets can calculate multiscale windowed spectra when the convnet filters are windowed complex-valued exponentials.</w:t>
            </w:r>
          </w:p>
        </w:tc>
      </w:tr>
      <w:tr w:rsidR="000C407B" w:rsidTr="000C407B">
        <w:trPr>
          <w:trHeight w:val="2942"/>
        </w:trPr>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lastRenderedPageBreak/>
              <w:t>Invariant scattering convolution networks</w:t>
            </w:r>
          </w:p>
        </w:tc>
        <w:tc>
          <w:tcPr>
            <w:tcW w:w="3192" w:type="dxa"/>
          </w:tcPr>
          <w:p w:rsidR="000C407B" w:rsidRPr="00FE7012" w:rsidRDefault="00FE7012" w:rsidP="00FE7012">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 xml:space="preserve">Joan Bruna and Stephane Mallat. </w:t>
            </w:r>
          </w:p>
        </w:tc>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color w:val="333333"/>
                <w:sz w:val="28"/>
                <w:szCs w:val="28"/>
                <w:shd w:val="clear" w:color="auto" w:fill="FFFFFF"/>
              </w:rPr>
              <w:t>The first network layer outputs SIFT-type descriptors, whereas the next layers provide complementary invariant information that improves classification.</w:t>
            </w:r>
          </w:p>
        </w:tc>
      </w:tr>
      <w:tr w:rsidR="000C407B" w:rsidTr="000C407B">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Complex-Valued Hough Transforms for Circles</w:t>
            </w:r>
          </w:p>
        </w:tc>
        <w:tc>
          <w:tcPr>
            <w:tcW w:w="3192" w:type="dxa"/>
          </w:tcPr>
          <w:p w:rsidR="000C407B" w:rsidRPr="00FE7012" w:rsidRDefault="00FE7012" w:rsidP="00FE7012">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 xml:space="preserve">Marcelo Cicconet, Davi Geiger, and Michael Werman. </w:t>
            </w:r>
          </w:p>
        </w:tc>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color w:val="333333"/>
                <w:sz w:val="28"/>
                <w:szCs w:val="28"/>
                <w:shd w:val="clear" w:color="auto" w:fill="FFFFFF"/>
              </w:rPr>
              <w:t>This paper advocates the use of complex variables to represent votes in the Hough transform for circle detection.</w:t>
            </w:r>
          </w:p>
        </w:tc>
      </w:tr>
      <w:tr w:rsidR="000C407B" w:rsidTr="000C407B">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On the Expressive Power of Deep Learning: A Tensor Analysis</w:t>
            </w:r>
          </w:p>
        </w:tc>
        <w:tc>
          <w:tcPr>
            <w:tcW w:w="3192" w:type="dxa"/>
          </w:tcPr>
          <w:p w:rsidR="000C407B" w:rsidRPr="00FE7012" w:rsidRDefault="00FE7012" w:rsidP="00FE7012">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sz w:val="28"/>
                <w:szCs w:val="28"/>
              </w:rPr>
              <w:t xml:space="preserve">Nadav Cohen, Or Sahrir, and Amnon Shashua. </w:t>
            </w:r>
          </w:p>
        </w:tc>
        <w:tc>
          <w:tcPr>
            <w:tcW w:w="3192" w:type="dxa"/>
          </w:tcPr>
          <w:p w:rsidR="000C407B" w:rsidRPr="00FE7012" w:rsidRDefault="00FE7012" w:rsidP="00E53AA4">
            <w:pPr>
              <w:tabs>
                <w:tab w:val="left" w:pos="720"/>
              </w:tabs>
              <w:spacing w:after="100" w:line="360" w:lineRule="auto"/>
              <w:jc w:val="both"/>
              <w:rPr>
                <w:rFonts w:ascii="Times New Roman" w:hAnsi="Times New Roman" w:cs="Times New Roman"/>
                <w:sz w:val="28"/>
                <w:szCs w:val="28"/>
              </w:rPr>
            </w:pPr>
            <w:r w:rsidRPr="00FE7012">
              <w:rPr>
                <w:rFonts w:ascii="Times New Roman" w:hAnsi="Times New Roman" w:cs="Times New Roman"/>
                <w:color w:val="333333"/>
                <w:sz w:val="28"/>
                <w:szCs w:val="28"/>
                <w:shd w:val="clear" w:color="auto" w:fill="FFFFFF"/>
              </w:rPr>
              <w:t>Our construction and theory shed new light on various practices and ideas employed by the deep learning community, and in that sense bear a paradigmatic contribution as well.</w:t>
            </w:r>
          </w:p>
        </w:tc>
      </w:tr>
    </w:tbl>
    <w:p w:rsidR="00A65DCA" w:rsidRDefault="00A65DCA"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lastRenderedPageBreak/>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440A5A" w:rsidRPr="00A65DCA" w:rsidRDefault="00801748" w:rsidP="00F5183A">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A65DCA" w:rsidP="00E53AA4">
      <w:pPr>
        <w:spacing w:after="0" w:line="360" w:lineRule="auto"/>
        <w:jc w:val="both"/>
        <w:rPr>
          <w:rFonts w:ascii="Times New Roman" w:hAnsi="Times New Roman" w:cs="Times New Roman"/>
        </w:rPr>
      </w:pPr>
      <w:r w:rsidRPr="00A65DCA">
        <w:rPr>
          <w:rFonts w:ascii="Times New Roman" w:hAnsi="Times New Roman" w:cs="Times New Roman"/>
        </w:rPr>
        <w:drawing>
          <wp:inline distT="0" distB="0" distL="0" distR="0">
            <wp:extent cx="5943600" cy="3984625"/>
            <wp:effectExtent l="19050" t="0" r="0" b="0"/>
            <wp:docPr id="1" name="Picture 1" descr="C:\Users\ELCOT-Lenovo\Desktop\pic4.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4.jpg"/>
                    <pic:cNvPicPr>
                      <a:picLocks noGrp="1" noChangeAspect="1" noChangeArrowheads="1"/>
                    </pic:cNvPicPr>
                  </pic:nvPicPr>
                  <pic:blipFill>
                    <a:blip r:embed="rId8"/>
                    <a:srcRect/>
                    <a:stretch>
                      <a:fillRect/>
                    </a:stretch>
                  </pic:blipFill>
                  <pic:spPr bwMode="auto">
                    <a:xfrm>
                      <a:off x="0" y="0"/>
                      <a:ext cx="5943600" cy="3984625"/>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noProof/>
          <w:sz w:val="28"/>
          <w:szCs w:val="28"/>
        </w:rPr>
      </w:pPr>
    </w:p>
    <w:p w:rsidR="00A65DCA" w:rsidRDefault="00A65DCA" w:rsidP="00E53AA4">
      <w:pPr>
        <w:spacing w:before="100" w:after="100" w:line="360" w:lineRule="auto"/>
        <w:jc w:val="both"/>
        <w:rPr>
          <w:rFonts w:ascii="Times New Roman" w:hAnsi="Times New Roman" w:cs="Times New Roman"/>
          <w:b/>
          <w:sz w:val="28"/>
          <w:szCs w:val="28"/>
        </w:rPr>
      </w:pP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E51895" w:rsidRPr="00E51895" w:rsidRDefault="00E51895" w:rsidP="00E51895">
      <w:pPr>
        <w:pStyle w:val="BodyText"/>
        <w:rPr>
          <w:bCs/>
          <w:iCs/>
          <w:sz w:val="32"/>
          <w:szCs w:val="32"/>
          <w:lang w:val="en-IN"/>
        </w:rPr>
      </w:pPr>
      <w:r w:rsidRPr="00E51895">
        <w:rPr>
          <w:bCs/>
          <w:iCs/>
          <w:sz w:val="32"/>
          <w:szCs w:val="32"/>
          <w:lang w:val="en-IN"/>
        </w:rPr>
        <w:t xml:space="preserve">     In this work we presented a complex valued CNN model, built as a generalization of the real model, with complex input and weights. Linear operations generalize trivially to the complex domain, while comparison based operations, such as ReLU and max pooling, are ill-defined over complex inputs due to the lack of order in the complex field. We described the problems encountered along with possible solutions. We also handled the optimization method for this network, and modified the well known back propagation algorithm. A theoretical analysis reveals that the resulting model is a regularized subclass of CNNs. A complex convolution is a spacial case of a real valued convolution with twice the parameters, and a tight constraint over the weights. This constraint creates a model cut out for detecting meaningful phase structure. We explored this model in an empirical setting, by considering the binary classification problem of cell detection - given an image patch, decide whether it contains a cell or not. The input data was gradients images of circular cells, that have a revealing phase structure. We trained a complex network and its real valued counterpart for this classification task. The training process of the complex network was riddled with difficulties. Given the best learning parameters, only 20% of the trials converged to a non local minima. However, in the trials that did converge, the results were promising. There was no overfitting present in the complex network, while the real network suffered from it </w:t>
      </w:r>
      <w:r w:rsidRPr="00E51895">
        <w:rPr>
          <w:bCs/>
          <w:iCs/>
          <w:sz w:val="32"/>
          <w:szCs w:val="32"/>
          <w:lang w:val="en-IN"/>
        </w:rPr>
        <w:lastRenderedPageBreak/>
        <w:t>considerably. Moreover, inspecting the kernels of the first convolution layer of the complex network, we have shown that it detected the phase structure typical for a cell center.</w:t>
      </w:r>
      <w:r w:rsidRPr="00E51895">
        <w:rPr>
          <w:bCs/>
          <w:iCs/>
          <w:sz w:val="32"/>
          <w:szCs w:val="32"/>
        </w:rPr>
        <w:t xml:space="preserve">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E51895" w:rsidRDefault="00E51895"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E51895" w:rsidRDefault="00AF09AE" w:rsidP="00E51895">
      <w:pPr>
        <w:pStyle w:val="BodyText"/>
        <w:numPr>
          <w:ilvl w:val="0"/>
          <w:numId w:val="42"/>
        </w:numPr>
        <w:rPr>
          <w:sz w:val="32"/>
          <w:szCs w:val="32"/>
          <w:lang w:val="en-IN"/>
        </w:rPr>
      </w:pPr>
      <w:r w:rsidRPr="00E51895">
        <w:rPr>
          <w:sz w:val="32"/>
          <w:szCs w:val="32"/>
          <w:lang w:val="en-IN"/>
        </w:rPr>
        <w:t>[1] Joan Bruna, Soumith Chintala, Yann LeCun, Serkan Piantino, Arthur Szlam, an</w:t>
      </w:r>
      <w:r w:rsidRPr="00E51895">
        <w:rPr>
          <w:sz w:val="32"/>
          <w:szCs w:val="32"/>
          <w:lang w:val="en-IN"/>
        </w:rPr>
        <w:t xml:space="preserve">d Mark Tygert. A theoretical argument for complex-valued convolutional networks. arXiv preprint arXiv:1503.03438, 2015. </w:t>
      </w:r>
    </w:p>
    <w:p w:rsidR="00000000" w:rsidRPr="00E51895" w:rsidRDefault="00AF09AE" w:rsidP="00E51895">
      <w:pPr>
        <w:pStyle w:val="BodyText"/>
        <w:numPr>
          <w:ilvl w:val="0"/>
          <w:numId w:val="42"/>
        </w:numPr>
        <w:rPr>
          <w:sz w:val="32"/>
          <w:szCs w:val="32"/>
          <w:lang w:val="en-IN"/>
        </w:rPr>
      </w:pPr>
      <w:r w:rsidRPr="00E51895">
        <w:rPr>
          <w:sz w:val="32"/>
          <w:szCs w:val="32"/>
          <w:lang w:val="en-IN"/>
        </w:rPr>
        <w:t>[2] Joan Bruna and Stephane Mallat. Invariant scattering convolution networks. IEEE Transactions on Pattern Analysis and Machine Intel</w:t>
      </w:r>
      <w:r w:rsidRPr="00E51895">
        <w:rPr>
          <w:sz w:val="32"/>
          <w:szCs w:val="32"/>
          <w:lang w:val="en-IN"/>
        </w:rPr>
        <w:t xml:space="preserve">ligence, 35(8):1872–1886, 2013. </w:t>
      </w:r>
    </w:p>
    <w:p w:rsidR="00000000" w:rsidRPr="00E51895" w:rsidRDefault="00AF09AE" w:rsidP="00E51895">
      <w:pPr>
        <w:pStyle w:val="BodyText"/>
        <w:numPr>
          <w:ilvl w:val="0"/>
          <w:numId w:val="42"/>
        </w:numPr>
        <w:rPr>
          <w:sz w:val="32"/>
          <w:szCs w:val="32"/>
          <w:lang w:val="en-IN"/>
        </w:rPr>
      </w:pPr>
      <w:r w:rsidRPr="00E51895">
        <w:rPr>
          <w:sz w:val="32"/>
          <w:szCs w:val="32"/>
          <w:lang w:val="en-IN"/>
        </w:rPr>
        <w:t xml:space="preserve">[3] Marcelo Cicconet, Davi Geiger, and Michael Werman. Complex-Valued Hough Transforms for Circles. arXiv preprint arXiv:1502.00558, 2015. </w:t>
      </w:r>
    </w:p>
    <w:p w:rsidR="00000000" w:rsidRPr="00E51895" w:rsidRDefault="00AF09AE" w:rsidP="00E51895">
      <w:pPr>
        <w:pStyle w:val="BodyText"/>
        <w:numPr>
          <w:ilvl w:val="0"/>
          <w:numId w:val="42"/>
        </w:numPr>
        <w:rPr>
          <w:sz w:val="32"/>
          <w:szCs w:val="32"/>
          <w:lang w:val="en-IN"/>
        </w:rPr>
      </w:pPr>
      <w:r w:rsidRPr="00E51895">
        <w:rPr>
          <w:sz w:val="32"/>
          <w:szCs w:val="32"/>
          <w:lang w:val="en-IN"/>
        </w:rPr>
        <w:t>[4] Nadav Cohen, Or Sahrir, and Amnon Shashua. On the Expressive Power of Deep Le</w:t>
      </w:r>
      <w:r w:rsidRPr="00E51895">
        <w:rPr>
          <w:sz w:val="32"/>
          <w:szCs w:val="32"/>
          <w:lang w:val="en-IN"/>
        </w:rPr>
        <w:t xml:space="preserve">arning: A Tensor Analysis. 2015. </w:t>
      </w:r>
    </w:p>
    <w:p w:rsidR="00000000" w:rsidRPr="00E51895" w:rsidRDefault="00AF09AE" w:rsidP="00E51895">
      <w:pPr>
        <w:pStyle w:val="BodyText"/>
        <w:numPr>
          <w:ilvl w:val="0"/>
          <w:numId w:val="42"/>
        </w:numPr>
        <w:rPr>
          <w:sz w:val="32"/>
          <w:szCs w:val="32"/>
          <w:lang w:val="en-IN"/>
        </w:rPr>
      </w:pPr>
      <w:r w:rsidRPr="00E51895">
        <w:rPr>
          <w:sz w:val="32"/>
          <w:szCs w:val="32"/>
          <w:lang w:val="en-IN"/>
        </w:rPr>
        <w:t xml:space="preserve">[5] George M. Georgiou and Cris Koutsougeras. Complex domain backpropagation. IEEE Transactions on Circuits and Systems II: Analog and Digital Signal Processing, 39(5):330–334, 1992. </w:t>
      </w:r>
    </w:p>
    <w:p w:rsidR="00000000" w:rsidRPr="00E51895" w:rsidRDefault="00AF09AE" w:rsidP="00E51895">
      <w:pPr>
        <w:pStyle w:val="BodyText"/>
        <w:numPr>
          <w:ilvl w:val="0"/>
          <w:numId w:val="42"/>
        </w:numPr>
        <w:rPr>
          <w:sz w:val="32"/>
          <w:szCs w:val="32"/>
          <w:lang w:val="en-IN"/>
        </w:rPr>
      </w:pPr>
      <w:r w:rsidRPr="00E51895">
        <w:rPr>
          <w:sz w:val="32"/>
          <w:szCs w:val="32"/>
          <w:lang w:val="en-IN"/>
        </w:rPr>
        <w:t>[6] Ross Girshick, Jeff Donahue, Tre</w:t>
      </w:r>
      <w:r w:rsidRPr="00E51895">
        <w:rPr>
          <w:sz w:val="32"/>
          <w:szCs w:val="32"/>
          <w:lang w:val="en-IN"/>
        </w:rPr>
        <w:t xml:space="preserve">vor Darrell, U C Berkeley, and Jitendra Malik. Rich feature hierarchies for accurate object detection and semantic segmentation. Cvpr’14, pages 2–9, 2014. </w:t>
      </w:r>
    </w:p>
    <w:p w:rsidR="00000000" w:rsidRPr="00E51895" w:rsidRDefault="00AF09AE" w:rsidP="00E51895">
      <w:pPr>
        <w:pStyle w:val="BodyText"/>
        <w:numPr>
          <w:ilvl w:val="0"/>
          <w:numId w:val="42"/>
        </w:numPr>
        <w:rPr>
          <w:sz w:val="32"/>
          <w:szCs w:val="32"/>
          <w:lang w:val="en-IN"/>
        </w:rPr>
      </w:pPr>
      <w:r w:rsidRPr="00E51895">
        <w:rPr>
          <w:sz w:val="32"/>
          <w:szCs w:val="32"/>
          <w:lang w:val="en-IN"/>
        </w:rPr>
        <w:t>[7] Xavier Glorot and Yoshua Bengio. Understanding the difficulty of training deep feedforward neur</w:t>
      </w:r>
      <w:r w:rsidRPr="00E51895">
        <w:rPr>
          <w:sz w:val="32"/>
          <w:szCs w:val="32"/>
          <w:lang w:val="en-IN"/>
        </w:rPr>
        <w:t xml:space="preserve">al networks. Aistats, 9:249–256, 2010. </w:t>
      </w:r>
    </w:p>
    <w:p w:rsidR="00000000" w:rsidRPr="00E51895" w:rsidRDefault="00AF09AE" w:rsidP="00E51895">
      <w:pPr>
        <w:pStyle w:val="BodyText"/>
        <w:numPr>
          <w:ilvl w:val="0"/>
          <w:numId w:val="42"/>
        </w:numPr>
        <w:rPr>
          <w:sz w:val="32"/>
          <w:szCs w:val="32"/>
          <w:lang w:val="en-IN"/>
        </w:rPr>
      </w:pPr>
      <w:r w:rsidRPr="00E51895">
        <w:rPr>
          <w:sz w:val="32"/>
          <w:szCs w:val="32"/>
          <w:lang w:val="en-IN"/>
        </w:rPr>
        <w:lastRenderedPageBreak/>
        <w:t xml:space="preserve">[8] Ian J. Goodfellow, David Warde-Farley, Mehdi Mirza, Aaron Courville, and Yoshua Bengio. Maxout Networks. 2013. </w:t>
      </w:r>
    </w:p>
    <w:p w:rsidR="00000000" w:rsidRPr="00E51895" w:rsidRDefault="00AF09AE" w:rsidP="00E51895">
      <w:pPr>
        <w:pStyle w:val="BodyText"/>
        <w:numPr>
          <w:ilvl w:val="0"/>
          <w:numId w:val="42"/>
        </w:numPr>
        <w:rPr>
          <w:sz w:val="32"/>
          <w:szCs w:val="32"/>
          <w:lang w:val="en-IN"/>
        </w:rPr>
      </w:pPr>
      <w:r w:rsidRPr="00E51895">
        <w:rPr>
          <w:sz w:val="32"/>
          <w:szCs w:val="32"/>
          <w:lang w:val="en-IN"/>
        </w:rPr>
        <w:t xml:space="preserve">[9] D. O. Hebb. The Organization of Behaviour. Organization, page 62, 1949. </w:t>
      </w:r>
    </w:p>
    <w:p w:rsidR="00000000" w:rsidRPr="00E51895" w:rsidRDefault="00AF09AE" w:rsidP="00E51895">
      <w:pPr>
        <w:pStyle w:val="BodyText"/>
        <w:numPr>
          <w:ilvl w:val="0"/>
          <w:numId w:val="42"/>
        </w:numPr>
        <w:rPr>
          <w:sz w:val="32"/>
          <w:szCs w:val="32"/>
          <w:lang w:val="en-IN"/>
        </w:rPr>
      </w:pPr>
      <w:r w:rsidRPr="00E51895">
        <w:rPr>
          <w:sz w:val="32"/>
          <w:szCs w:val="32"/>
          <w:lang w:val="en-IN"/>
        </w:rPr>
        <w:t>[10] Geoffrey Hinton</w:t>
      </w:r>
      <w:r w:rsidRPr="00E51895">
        <w:rPr>
          <w:sz w:val="32"/>
          <w:szCs w:val="32"/>
          <w:lang w:val="en-IN"/>
        </w:rPr>
        <w:t xml:space="preserve">. Dropout : A Simple Way to Prevent Neural Networks from Overfitting. Journal of Machine Learning Research (JMLR), 15:1929–1958, 2014.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F09AE" w:rsidRDefault="00AF09AE" w:rsidP="003654DF">
      <w:pPr>
        <w:spacing w:after="0" w:line="240" w:lineRule="auto"/>
      </w:pPr>
      <w:r>
        <w:separator/>
      </w:r>
    </w:p>
  </w:endnote>
  <w:endnote w:type="continuationSeparator" w:id="1">
    <w:p w:rsidR="00AF09AE" w:rsidRDefault="00AF09AE"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F09AE" w:rsidRDefault="00AF09AE" w:rsidP="003654DF">
      <w:pPr>
        <w:spacing w:after="0" w:line="240" w:lineRule="auto"/>
      </w:pPr>
      <w:r>
        <w:separator/>
      </w:r>
    </w:p>
  </w:footnote>
  <w:footnote w:type="continuationSeparator" w:id="1">
    <w:p w:rsidR="00AF09AE" w:rsidRDefault="00AF09AE"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25114">
        <w:pPr>
          <w:pStyle w:val="Header"/>
          <w:jc w:val="right"/>
        </w:pPr>
        <w:fldSimple w:instr=" PAGE   \* MERGEFORMAT ">
          <w:r w:rsidR="00A65DCA">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F9330E"/>
    <w:multiLevelType w:val="hybridMultilevel"/>
    <w:tmpl w:val="A232D01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9301C3"/>
    <w:multiLevelType w:val="hybridMultilevel"/>
    <w:tmpl w:val="93828BB6"/>
    <w:lvl w:ilvl="0" w:tplc="6914813A">
      <w:start w:val="1"/>
      <w:numFmt w:val="bullet"/>
      <w:lvlText w:val=""/>
      <w:lvlJc w:val="left"/>
      <w:pPr>
        <w:tabs>
          <w:tab w:val="num" w:pos="720"/>
        </w:tabs>
        <w:ind w:left="720" w:hanging="360"/>
      </w:pPr>
      <w:rPr>
        <w:rFonts w:ascii="Wingdings 2" w:hAnsi="Wingdings 2" w:hint="default"/>
      </w:rPr>
    </w:lvl>
    <w:lvl w:ilvl="1" w:tplc="EDCADD6E" w:tentative="1">
      <w:start w:val="1"/>
      <w:numFmt w:val="bullet"/>
      <w:lvlText w:val=""/>
      <w:lvlJc w:val="left"/>
      <w:pPr>
        <w:tabs>
          <w:tab w:val="num" w:pos="1440"/>
        </w:tabs>
        <w:ind w:left="1440" w:hanging="360"/>
      </w:pPr>
      <w:rPr>
        <w:rFonts w:ascii="Wingdings 2" w:hAnsi="Wingdings 2" w:hint="default"/>
      </w:rPr>
    </w:lvl>
    <w:lvl w:ilvl="2" w:tplc="4F0C13E2" w:tentative="1">
      <w:start w:val="1"/>
      <w:numFmt w:val="bullet"/>
      <w:lvlText w:val=""/>
      <w:lvlJc w:val="left"/>
      <w:pPr>
        <w:tabs>
          <w:tab w:val="num" w:pos="2160"/>
        </w:tabs>
        <w:ind w:left="2160" w:hanging="360"/>
      </w:pPr>
      <w:rPr>
        <w:rFonts w:ascii="Wingdings 2" w:hAnsi="Wingdings 2" w:hint="default"/>
      </w:rPr>
    </w:lvl>
    <w:lvl w:ilvl="3" w:tplc="4AF05762" w:tentative="1">
      <w:start w:val="1"/>
      <w:numFmt w:val="bullet"/>
      <w:lvlText w:val=""/>
      <w:lvlJc w:val="left"/>
      <w:pPr>
        <w:tabs>
          <w:tab w:val="num" w:pos="2880"/>
        </w:tabs>
        <w:ind w:left="2880" w:hanging="360"/>
      </w:pPr>
      <w:rPr>
        <w:rFonts w:ascii="Wingdings 2" w:hAnsi="Wingdings 2" w:hint="default"/>
      </w:rPr>
    </w:lvl>
    <w:lvl w:ilvl="4" w:tplc="AF54C594" w:tentative="1">
      <w:start w:val="1"/>
      <w:numFmt w:val="bullet"/>
      <w:lvlText w:val=""/>
      <w:lvlJc w:val="left"/>
      <w:pPr>
        <w:tabs>
          <w:tab w:val="num" w:pos="3600"/>
        </w:tabs>
        <w:ind w:left="3600" w:hanging="360"/>
      </w:pPr>
      <w:rPr>
        <w:rFonts w:ascii="Wingdings 2" w:hAnsi="Wingdings 2" w:hint="default"/>
      </w:rPr>
    </w:lvl>
    <w:lvl w:ilvl="5" w:tplc="646AC3F4" w:tentative="1">
      <w:start w:val="1"/>
      <w:numFmt w:val="bullet"/>
      <w:lvlText w:val=""/>
      <w:lvlJc w:val="left"/>
      <w:pPr>
        <w:tabs>
          <w:tab w:val="num" w:pos="4320"/>
        </w:tabs>
        <w:ind w:left="4320" w:hanging="360"/>
      </w:pPr>
      <w:rPr>
        <w:rFonts w:ascii="Wingdings 2" w:hAnsi="Wingdings 2" w:hint="default"/>
      </w:rPr>
    </w:lvl>
    <w:lvl w:ilvl="6" w:tplc="11BA4C58" w:tentative="1">
      <w:start w:val="1"/>
      <w:numFmt w:val="bullet"/>
      <w:lvlText w:val=""/>
      <w:lvlJc w:val="left"/>
      <w:pPr>
        <w:tabs>
          <w:tab w:val="num" w:pos="5040"/>
        </w:tabs>
        <w:ind w:left="5040" w:hanging="360"/>
      </w:pPr>
      <w:rPr>
        <w:rFonts w:ascii="Wingdings 2" w:hAnsi="Wingdings 2" w:hint="default"/>
      </w:rPr>
    </w:lvl>
    <w:lvl w:ilvl="7" w:tplc="33767CD0" w:tentative="1">
      <w:start w:val="1"/>
      <w:numFmt w:val="bullet"/>
      <w:lvlText w:val=""/>
      <w:lvlJc w:val="left"/>
      <w:pPr>
        <w:tabs>
          <w:tab w:val="num" w:pos="5760"/>
        </w:tabs>
        <w:ind w:left="5760" w:hanging="360"/>
      </w:pPr>
      <w:rPr>
        <w:rFonts w:ascii="Wingdings 2" w:hAnsi="Wingdings 2" w:hint="default"/>
      </w:rPr>
    </w:lvl>
    <w:lvl w:ilvl="8" w:tplc="9CF4E9E2" w:tentative="1">
      <w:start w:val="1"/>
      <w:numFmt w:val="bullet"/>
      <w:lvlText w:val=""/>
      <w:lvlJc w:val="left"/>
      <w:pPr>
        <w:tabs>
          <w:tab w:val="num" w:pos="6480"/>
        </w:tabs>
        <w:ind w:left="6480" w:hanging="360"/>
      </w:pPr>
      <w:rPr>
        <w:rFonts w:ascii="Wingdings 2" w:hAnsi="Wingdings 2" w:hint="default"/>
      </w:rPr>
    </w:lvl>
  </w:abstractNum>
  <w:abstractNum w:abstractNumId="20">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3">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042C0A"/>
    <w:multiLevelType w:val="hybridMultilevel"/>
    <w:tmpl w:val="58C03252"/>
    <w:lvl w:ilvl="0" w:tplc="DA42BC8E">
      <w:start w:val="1"/>
      <w:numFmt w:val="bullet"/>
      <w:lvlText w:val=""/>
      <w:lvlJc w:val="left"/>
      <w:pPr>
        <w:tabs>
          <w:tab w:val="num" w:pos="720"/>
        </w:tabs>
        <w:ind w:left="720" w:hanging="360"/>
      </w:pPr>
      <w:rPr>
        <w:rFonts w:ascii="Wingdings 2" w:hAnsi="Wingdings 2" w:hint="default"/>
      </w:rPr>
    </w:lvl>
    <w:lvl w:ilvl="1" w:tplc="1BD29914" w:tentative="1">
      <w:start w:val="1"/>
      <w:numFmt w:val="bullet"/>
      <w:lvlText w:val=""/>
      <w:lvlJc w:val="left"/>
      <w:pPr>
        <w:tabs>
          <w:tab w:val="num" w:pos="1440"/>
        </w:tabs>
        <w:ind w:left="1440" w:hanging="360"/>
      </w:pPr>
      <w:rPr>
        <w:rFonts w:ascii="Wingdings 2" w:hAnsi="Wingdings 2" w:hint="default"/>
      </w:rPr>
    </w:lvl>
    <w:lvl w:ilvl="2" w:tplc="0BAC0298" w:tentative="1">
      <w:start w:val="1"/>
      <w:numFmt w:val="bullet"/>
      <w:lvlText w:val=""/>
      <w:lvlJc w:val="left"/>
      <w:pPr>
        <w:tabs>
          <w:tab w:val="num" w:pos="2160"/>
        </w:tabs>
        <w:ind w:left="2160" w:hanging="360"/>
      </w:pPr>
      <w:rPr>
        <w:rFonts w:ascii="Wingdings 2" w:hAnsi="Wingdings 2" w:hint="default"/>
      </w:rPr>
    </w:lvl>
    <w:lvl w:ilvl="3" w:tplc="F9501DF6" w:tentative="1">
      <w:start w:val="1"/>
      <w:numFmt w:val="bullet"/>
      <w:lvlText w:val=""/>
      <w:lvlJc w:val="left"/>
      <w:pPr>
        <w:tabs>
          <w:tab w:val="num" w:pos="2880"/>
        </w:tabs>
        <w:ind w:left="2880" w:hanging="360"/>
      </w:pPr>
      <w:rPr>
        <w:rFonts w:ascii="Wingdings 2" w:hAnsi="Wingdings 2" w:hint="default"/>
      </w:rPr>
    </w:lvl>
    <w:lvl w:ilvl="4" w:tplc="AE267096" w:tentative="1">
      <w:start w:val="1"/>
      <w:numFmt w:val="bullet"/>
      <w:lvlText w:val=""/>
      <w:lvlJc w:val="left"/>
      <w:pPr>
        <w:tabs>
          <w:tab w:val="num" w:pos="3600"/>
        </w:tabs>
        <w:ind w:left="3600" w:hanging="360"/>
      </w:pPr>
      <w:rPr>
        <w:rFonts w:ascii="Wingdings 2" w:hAnsi="Wingdings 2" w:hint="default"/>
      </w:rPr>
    </w:lvl>
    <w:lvl w:ilvl="5" w:tplc="B3184306" w:tentative="1">
      <w:start w:val="1"/>
      <w:numFmt w:val="bullet"/>
      <w:lvlText w:val=""/>
      <w:lvlJc w:val="left"/>
      <w:pPr>
        <w:tabs>
          <w:tab w:val="num" w:pos="4320"/>
        </w:tabs>
        <w:ind w:left="4320" w:hanging="360"/>
      </w:pPr>
      <w:rPr>
        <w:rFonts w:ascii="Wingdings 2" w:hAnsi="Wingdings 2" w:hint="default"/>
      </w:rPr>
    </w:lvl>
    <w:lvl w:ilvl="6" w:tplc="A4D04EBC" w:tentative="1">
      <w:start w:val="1"/>
      <w:numFmt w:val="bullet"/>
      <w:lvlText w:val=""/>
      <w:lvlJc w:val="left"/>
      <w:pPr>
        <w:tabs>
          <w:tab w:val="num" w:pos="5040"/>
        </w:tabs>
        <w:ind w:left="5040" w:hanging="360"/>
      </w:pPr>
      <w:rPr>
        <w:rFonts w:ascii="Wingdings 2" w:hAnsi="Wingdings 2" w:hint="default"/>
      </w:rPr>
    </w:lvl>
    <w:lvl w:ilvl="7" w:tplc="E280C8DE" w:tentative="1">
      <w:start w:val="1"/>
      <w:numFmt w:val="bullet"/>
      <w:lvlText w:val=""/>
      <w:lvlJc w:val="left"/>
      <w:pPr>
        <w:tabs>
          <w:tab w:val="num" w:pos="5760"/>
        </w:tabs>
        <w:ind w:left="5760" w:hanging="360"/>
      </w:pPr>
      <w:rPr>
        <w:rFonts w:ascii="Wingdings 2" w:hAnsi="Wingdings 2" w:hint="default"/>
      </w:rPr>
    </w:lvl>
    <w:lvl w:ilvl="8" w:tplc="7390C022"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CB6840"/>
    <w:multiLevelType w:val="hybridMultilevel"/>
    <w:tmpl w:val="664AC1E8"/>
    <w:lvl w:ilvl="0" w:tplc="633A35F6">
      <w:start w:val="1"/>
      <w:numFmt w:val="bullet"/>
      <w:lvlText w:val=""/>
      <w:lvlJc w:val="left"/>
      <w:pPr>
        <w:tabs>
          <w:tab w:val="num" w:pos="720"/>
        </w:tabs>
        <w:ind w:left="720" w:hanging="360"/>
      </w:pPr>
      <w:rPr>
        <w:rFonts w:ascii="Wingdings 2" w:hAnsi="Wingdings 2" w:hint="default"/>
      </w:rPr>
    </w:lvl>
    <w:lvl w:ilvl="1" w:tplc="91DE98B0" w:tentative="1">
      <w:start w:val="1"/>
      <w:numFmt w:val="bullet"/>
      <w:lvlText w:val=""/>
      <w:lvlJc w:val="left"/>
      <w:pPr>
        <w:tabs>
          <w:tab w:val="num" w:pos="1440"/>
        </w:tabs>
        <w:ind w:left="1440" w:hanging="360"/>
      </w:pPr>
      <w:rPr>
        <w:rFonts w:ascii="Wingdings 2" w:hAnsi="Wingdings 2" w:hint="default"/>
      </w:rPr>
    </w:lvl>
    <w:lvl w:ilvl="2" w:tplc="359CEE60" w:tentative="1">
      <w:start w:val="1"/>
      <w:numFmt w:val="bullet"/>
      <w:lvlText w:val=""/>
      <w:lvlJc w:val="left"/>
      <w:pPr>
        <w:tabs>
          <w:tab w:val="num" w:pos="2160"/>
        </w:tabs>
        <w:ind w:left="2160" w:hanging="360"/>
      </w:pPr>
      <w:rPr>
        <w:rFonts w:ascii="Wingdings 2" w:hAnsi="Wingdings 2" w:hint="default"/>
      </w:rPr>
    </w:lvl>
    <w:lvl w:ilvl="3" w:tplc="6BC27214" w:tentative="1">
      <w:start w:val="1"/>
      <w:numFmt w:val="bullet"/>
      <w:lvlText w:val=""/>
      <w:lvlJc w:val="left"/>
      <w:pPr>
        <w:tabs>
          <w:tab w:val="num" w:pos="2880"/>
        </w:tabs>
        <w:ind w:left="2880" w:hanging="360"/>
      </w:pPr>
      <w:rPr>
        <w:rFonts w:ascii="Wingdings 2" w:hAnsi="Wingdings 2" w:hint="default"/>
      </w:rPr>
    </w:lvl>
    <w:lvl w:ilvl="4" w:tplc="0A1E8692" w:tentative="1">
      <w:start w:val="1"/>
      <w:numFmt w:val="bullet"/>
      <w:lvlText w:val=""/>
      <w:lvlJc w:val="left"/>
      <w:pPr>
        <w:tabs>
          <w:tab w:val="num" w:pos="3600"/>
        </w:tabs>
        <w:ind w:left="3600" w:hanging="360"/>
      </w:pPr>
      <w:rPr>
        <w:rFonts w:ascii="Wingdings 2" w:hAnsi="Wingdings 2" w:hint="default"/>
      </w:rPr>
    </w:lvl>
    <w:lvl w:ilvl="5" w:tplc="F85C6DD6" w:tentative="1">
      <w:start w:val="1"/>
      <w:numFmt w:val="bullet"/>
      <w:lvlText w:val=""/>
      <w:lvlJc w:val="left"/>
      <w:pPr>
        <w:tabs>
          <w:tab w:val="num" w:pos="4320"/>
        </w:tabs>
        <w:ind w:left="4320" w:hanging="360"/>
      </w:pPr>
      <w:rPr>
        <w:rFonts w:ascii="Wingdings 2" w:hAnsi="Wingdings 2" w:hint="default"/>
      </w:rPr>
    </w:lvl>
    <w:lvl w:ilvl="6" w:tplc="277E5456" w:tentative="1">
      <w:start w:val="1"/>
      <w:numFmt w:val="bullet"/>
      <w:lvlText w:val=""/>
      <w:lvlJc w:val="left"/>
      <w:pPr>
        <w:tabs>
          <w:tab w:val="num" w:pos="5040"/>
        </w:tabs>
        <w:ind w:left="5040" w:hanging="360"/>
      </w:pPr>
      <w:rPr>
        <w:rFonts w:ascii="Wingdings 2" w:hAnsi="Wingdings 2" w:hint="default"/>
      </w:rPr>
    </w:lvl>
    <w:lvl w:ilvl="7" w:tplc="C71AC284" w:tentative="1">
      <w:start w:val="1"/>
      <w:numFmt w:val="bullet"/>
      <w:lvlText w:val=""/>
      <w:lvlJc w:val="left"/>
      <w:pPr>
        <w:tabs>
          <w:tab w:val="num" w:pos="5760"/>
        </w:tabs>
        <w:ind w:left="5760" w:hanging="360"/>
      </w:pPr>
      <w:rPr>
        <w:rFonts w:ascii="Wingdings 2" w:hAnsi="Wingdings 2" w:hint="default"/>
      </w:rPr>
    </w:lvl>
    <w:lvl w:ilvl="8" w:tplc="DF88203C"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39037A"/>
    <w:multiLevelType w:val="hybridMultilevel"/>
    <w:tmpl w:val="331051FE"/>
    <w:lvl w:ilvl="0" w:tplc="F97E2186">
      <w:start w:val="1"/>
      <w:numFmt w:val="bullet"/>
      <w:lvlText w:val=""/>
      <w:lvlJc w:val="left"/>
      <w:pPr>
        <w:tabs>
          <w:tab w:val="num" w:pos="720"/>
        </w:tabs>
        <w:ind w:left="720" w:hanging="360"/>
      </w:pPr>
      <w:rPr>
        <w:rFonts w:ascii="Wingdings 2" w:hAnsi="Wingdings 2" w:hint="default"/>
      </w:rPr>
    </w:lvl>
    <w:lvl w:ilvl="1" w:tplc="87E85E32" w:tentative="1">
      <w:start w:val="1"/>
      <w:numFmt w:val="bullet"/>
      <w:lvlText w:val=""/>
      <w:lvlJc w:val="left"/>
      <w:pPr>
        <w:tabs>
          <w:tab w:val="num" w:pos="1440"/>
        </w:tabs>
        <w:ind w:left="1440" w:hanging="360"/>
      </w:pPr>
      <w:rPr>
        <w:rFonts w:ascii="Wingdings 2" w:hAnsi="Wingdings 2" w:hint="default"/>
      </w:rPr>
    </w:lvl>
    <w:lvl w:ilvl="2" w:tplc="0BC62E76" w:tentative="1">
      <w:start w:val="1"/>
      <w:numFmt w:val="bullet"/>
      <w:lvlText w:val=""/>
      <w:lvlJc w:val="left"/>
      <w:pPr>
        <w:tabs>
          <w:tab w:val="num" w:pos="2160"/>
        </w:tabs>
        <w:ind w:left="2160" w:hanging="360"/>
      </w:pPr>
      <w:rPr>
        <w:rFonts w:ascii="Wingdings 2" w:hAnsi="Wingdings 2" w:hint="default"/>
      </w:rPr>
    </w:lvl>
    <w:lvl w:ilvl="3" w:tplc="E6D037F0" w:tentative="1">
      <w:start w:val="1"/>
      <w:numFmt w:val="bullet"/>
      <w:lvlText w:val=""/>
      <w:lvlJc w:val="left"/>
      <w:pPr>
        <w:tabs>
          <w:tab w:val="num" w:pos="2880"/>
        </w:tabs>
        <w:ind w:left="2880" w:hanging="360"/>
      </w:pPr>
      <w:rPr>
        <w:rFonts w:ascii="Wingdings 2" w:hAnsi="Wingdings 2" w:hint="default"/>
      </w:rPr>
    </w:lvl>
    <w:lvl w:ilvl="4" w:tplc="50868CB2" w:tentative="1">
      <w:start w:val="1"/>
      <w:numFmt w:val="bullet"/>
      <w:lvlText w:val=""/>
      <w:lvlJc w:val="left"/>
      <w:pPr>
        <w:tabs>
          <w:tab w:val="num" w:pos="3600"/>
        </w:tabs>
        <w:ind w:left="3600" w:hanging="360"/>
      </w:pPr>
      <w:rPr>
        <w:rFonts w:ascii="Wingdings 2" w:hAnsi="Wingdings 2" w:hint="default"/>
      </w:rPr>
    </w:lvl>
    <w:lvl w:ilvl="5" w:tplc="EDDE1D64" w:tentative="1">
      <w:start w:val="1"/>
      <w:numFmt w:val="bullet"/>
      <w:lvlText w:val=""/>
      <w:lvlJc w:val="left"/>
      <w:pPr>
        <w:tabs>
          <w:tab w:val="num" w:pos="4320"/>
        </w:tabs>
        <w:ind w:left="4320" w:hanging="360"/>
      </w:pPr>
      <w:rPr>
        <w:rFonts w:ascii="Wingdings 2" w:hAnsi="Wingdings 2" w:hint="default"/>
      </w:rPr>
    </w:lvl>
    <w:lvl w:ilvl="6" w:tplc="CDE6725C" w:tentative="1">
      <w:start w:val="1"/>
      <w:numFmt w:val="bullet"/>
      <w:lvlText w:val=""/>
      <w:lvlJc w:val="left"/>
      <w:pPr>
        <w:tabs>
          <w:tab w:val="num" w:pos="5040"/>
        </w:tabs>
        <w:ind w:left="5040" w:hanging="360"/>
      </w:pPr>
      <w:rPr>
        <w:rFonts w:ascii="Wingdings 2" w:hAnsi="Wingdings 2" w:hint="default"/>
      </w:rPr>
    </w:lvl>
    <w:lvl w:ilvl="7" w:tplc="C2466E7C" w:tentative="1">
      <w:start w:val="1"/>
      <w:numFmt w:val="bullet"/>
      <w:lvlText w:val=""/>
      <w:lvlJc w:val="left"/>
      <w:pPr>
        <w:tabs>
          <w:tab w:val="num" w:pos="5760"/>
        </w:tabs>
        <w:ind w:left="5760" w:hanging="360"/>
      </w:pPr>
      <w:rPr>
        <w:rFonts w:ascii="Wingdings 2" w:hAnsi="Wingdings 2" w:hint="default"/>
      </w:rPr>
    </w:lvl>
    <w:lvl w:ilvl="8" w:tplc="15246FD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4F07125"/>
    <w:multiLevelType w:val="hybridMultilevel"/>
    <w:tmpl w:val="BEE26700"/>
    <w:lvl w:ilvl="0" w:tplc="FE166088">
      <w:start w:val="1"/>
      <w:numFmt w:val="bullet"/>
      <w:lvlText w:val=""/>
      <w:lvlJc w:val="left"/>
      <w:pPr>
        <w:tabs>
          <w:tab w:val="num" w:pos="720"/>
        </w:tabs>
        <w:ind w:left="720" w:hanging="360"/>
      </w:pPr>
      <w:rPr>
        <w:rFonts w:ascii="Wingdings 2" w:hAnsi="Wingdings 2" w:hint="default"/>
      </w:rPr>
    </w:lvl>
    <w:lvl w:ilvl="1" w:tplc="C52CAB72" w:tentative="1">
      <w:start w:val="1"/>
      <w:numFmt w:val="bullet"/>
      <w:lvlText w:val=""/>
      <w:lvlJc w:val="left"/>
      <w:pPr>
        <w:tabs>
          <w:tab w:val="num" w:pos="1440"/>
        </w:tabs>
        <w:ind w:left="1440" w:hanging="360"/>
      </w:pPr>
      <w:rPr>
        <w:rFonts w:ascii="Wingdings 2" w:hAnsi="Wingdings 2" w:hint="default"/>
      </w:rPr>
    </w:lvl>
    <w:lvl w:ilvl="2" w:tplc="B93229AE" w:tentative="1">
      <w:start w:val="1"/>
      <w:numFmt w:val="bullet"/>
      <w:lvlText w:val=""/>
      <w:lvlJc w:val="left"/>
      <w:pPr>
        <w:tabs>
          <w:tab w:val="num" w:pos="2160"/>
        </w:tabs>
        <w:ind w:left="2160" w:hanging="360"/>
      </w:pPr>
      <w:rPr>
        <w:rFonts w:ascii="Wingdings 2" w:hAnsi="Wingdings 2" w:hint="default"/>
      </w:rPr>
    </w:lvl>
    <w:lvl w:ilvl="3" w:tplc="61521D7A" w:tentative="1">
      <w:start w:val="1"/>
      <w:numFmt w:val="bullet"/>
      <w:lvlText w:val=""/>
      <w:lvlJc w:val="left"/>
      <w:pPr>
        <w:tabs>
          <w:tab w:val="num" w:pos="2880"/>
        </w:tabs>
        <w:ind w:left="2880" w:hanging="360"/>
      </w:pPr>
      <w:rPr>
        <w:rFonts w:ascii="Wingdings 2" w:hAnsi="Wingdings 2" w:hint="default"/>
      </w:rPr>
    </w:lvl>
    <w:lvl w:ilvl="4" w:tplc="1436A298" w:tentative="1">
      <w:start w:val="1"/>
      <w:numFmt w:val="bullet"/>
      <w:lvlText w:val=""/>
      <w:lvlJc w:val="left"/>
      <w:pPr>
        <w:tabs>
          <w:tab w:val="num" w:pos="3600"/>
        </w:tabs>
        <w:ind w:left="3600" w:hanging="360"/>
      </w:pPr>
      <w:rPr>
        <w:rFonts w:ascii="Wingdings 2" w:hAnsi="Wingdings 2" w:hint="default"/>
      </w:rPr>
    </w:lvl>
    <w:lvl w:ilvl="5" w:tplc="396E8448" w:tentative="1">
      <w:start w:val="1"/>
      <w:numFmt w:val="bullet"/>
      <w:lvlText w:val=""/>
      <w:lvlJc w:val="left"/>
      <w:pPr>
        <w:tabs>
          <w:tab w:val="num" w:pos="4320"/>
        </w:tabs>
        <w:ind w:left="4320" w:hanging="360"/>
      </w:pPr>
      <w:rPr>
        <w:rFonts w:ascii="Wingdings 2" w:hAnsi="Wingdings 2" w:hint="default"/>
      </w:rPr>
    </w:lvl>
    <w:lvl w:ilvl="6" w:tplc="4CF610E4" w:tentative="1">
      <w:start w:val="1"/>
      <w:numFmt w:val="bullet"/>
      <w:lvlText w:val=""/>
      <w:lvlJc w:val="left"/>
      <w:pPr>
        <w:tabs>
          <w:tab w:val="num" w:pos="5040"/>
        </w:tabs>
        <w:ind w:left="5040" w:hanging="360"/>
      </w:pPr>
      <w:rPr>
        <w:rFonts w:ascii="Wingdings 2" w:hAnsi="Wingdings 2" w:hint="default"/>
      </w:rPr>
    </w:lvl>
    <w:lvl w:ilvl="7" w:tplc="5504118E" w:tentative="1">
      <w:start w:val="1"/>
      <w:numFmt w:val="bullet"/>
      <w:lvlText w:val=""/>
      <w:lvlJc w:val="left"/>
      <w:pPr>
        <w:tabs>
          <w:tab w:val="num" w:pos="5760"/>
        </w:tabs>
        <w:ind w:left="5760" w:hanging="360"/>
      </w:pPr>
      <w:rPr>
        <w:rFonts w:ascii="Wingdings 2" w:hAnsi="Wingdings 2" w:hint="default"/>
      </w:rPr>
    </w:lvl>
    <w:lvl w:ilvl="8" w:tplc="E8B2A83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1"/>
  </w:num>
  <w:num w:numId="7">
    <w:abstractNumId w:val="20"/>
  </w:num>
  <w:num w:numId="8">
    <w:abstractNumId w:val="5"/>
  </w:num>
  <w:num w:numId="9">
    <w:abstractNumId w:val="6"/>
  </w:num>
  <w:num w:numId="10">
    <w:abstractNumId w:val="1"/>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6"/>
  </w:num>
  <w:num w:numId="34">
    <w:abstractNumId w:val="22"/>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3"/>
  </w:num>
  <w:num w:numId="42">
    <w:abstractNumId w:val="36"/>
  </w:num>
  <w:num w:numId="43">
    <w:abstractNumId w:val="43"/>
  </w:num>
  <w:num w:numId="44">
    <w:abstractNumId w:val="34"/>
  </w:num>
  <w:num w:numId="45">
    <w:abstractNumId w:val="27"/>
  </w:num>
  <w:num w:numId="46">
    <w:abstractNumId w:val="2"/>
  </w:num>
  <w:num w:numId="47">
    <w:abstractNumId w:val="19"/>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1764"/>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4D34"/>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5DCA"/>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09AE"/>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6350"/>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1895"/>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990"/>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114"/>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E7012"/>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0663763">
      <w:bodyDiv w:val="1"/>
      <w:marLeft w:val="0"/>
      <w:marRight w:val="0"/>
      <w:marTop w:val="0"/>
      <w:marBottom w:val="0"/>
      <w:divBdr>
        <w:top w:val="none" w:sz="0" w:space="0" w:color="auto"/>
        <w:left w:val="none" w:sz="0" w:space="0" w:color="auto"/>
        <w:bottom w:val="none" w:sz="0" w:space="0" w:color="auto"/>
        <w:right w:val="none" w:sz="0" w:space="0" w:color="auto"/>
      </w:divBdr>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2276767">
      <w:bodyDiv w:val="1"/>
      <w:marLeft w:val="0"/>
      <w:marRight w:val="0"/>
      <w:marTop w:val="0"/>
      <w:marBottom w:val="0"/>
      <w:divBdr>
        <w:top w:val="none" w:sz="0" w:space="0" w:color="auto"/>
        <w:left w:val="none" w:sz="0" w:space="0" w:color="auto"/>
        <w:bottom w:val="none" w:sz="0" w:space="0" w:color="auto"/>
        <w:right w:val="none" w:sz="0" w:space="0" w:color="auto"/>
      </w:divBdr>
      <w:divsChild>
        <w:div w:id="280039834">
          <w:marLeft w:val="576"/>
          <w:marRight w:val="0"/>
          <w:marTop w:val="120"/>
          <w:marBottom w:val="0"/>
          <w:divBdr>
            <w:top w:val="none" w:sz="0" w:space="0" w:color="auto"/>
            <w:left w:val="none" w:sz="0" w:space="0" w:color="auto"/>
            <w:bottom w:val="none" w:sz="0" w:space="0" w:color="auto"/>
            <w:right w:val="none" w:sz="0" w:space="0" w:color="auto"/>
          </w:divBdr>
        </w:div>
        <w:div w:id="1311711053">
          <w:marLeft w:val="576"/>
          <w:marRight w:val="0"/>
          <w:marTop w:val="120"/>
          <w:marBottom w:val="0"/>
          <w:divBdr>
            <w:top w:val="none" w:sz="0" w:space="0" w:color="auto"/>
            <w:left w:val="none" w:sz="0" w:space="0" w:color="auto"/>
            <w:bottom w:val="none" w:sz="0" w:space="0" w:color="auto"/>
            <w:right w:val="none" w:sz="0" w:space="0" w:color="auto"/>
          </w:divBdr>
        </w:div>
        <w:div w:id="1278416421">
          <w:marLeft w:val="576"/>
          <w:marRight w:val="0"/>
          <w:marTop w:val="120"/>
          <w:marBottom w:val="0"/>
          <w:divBdr>
            <w:top w:val="none" w:sz="0" w:space="0" w:color="auto"/>
            <w:left w:val="none" w:sz="0" w:space="0" w:color="auto"/>
            <w:bottom w:val="none" w:sz="0" w:space="0" w:color="auto"/>
            <w:right w:val="none" w:sz="0" w:space="0" w:color="auto"/>
          </w:divBdr>
        </w:div>
        <w:div w:id="687871391">
          <w:marLeft w:val="576"/>
          <w:marRight w:val="0"/>
          <w:marTop w:val="120"/>
          <w:marBottom w:val="0"/>
          <w:divBdr>
            <w:top w:val="none" w:sz="0" w:space="0" w:color="auto"/>
            <w:left w:val="none" w:sz="0" w:space="0" w:color="auto"/>
            <w:bottom w:val="none" w:sz="0" w:space="0" w:color="auto"/>
            <w:right w:val="none" w:sz="0" w:space="0" w:color="auto"/>
          </w:divBdr>
        </w:div>
        <w:div w:id="2070880135">
          <w:marLeft w:val="576"/>
          <w:marRight w:val="0"/>
          <w:marTop w:val="12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71840025">
      <w:bodyDiv w:val="1"/>
      <w:marLeft w:val="0"/>
      <w:marRight w:val="0"/>
      <w:marTop w:val="0"/>
      <w:marBottom w:val="0"/>
      <w:divBdr>
        <w:top w:val="none" w:sz="0" w:space="0" w:color="auto"/>
        <w:left w:val="none" w:sz="0" w:space="0" w:color="auto"/>
        <w:bottom w:val="none" w:sz="0" w:space="0" w:color="auto"/>
        <w:right w:val="none" w:sz="0" w:space="0" w:color="auto"/>
      </w:divBdr>
      <w:divsChild>
        <w:div w:id="1482038516">
          <w:marLeft w:val="576"/>
          <w:marRight w:val="0"/>
          <w:marTop w:val="120"/>
          <w:marBottom w:val="0"/>
          <w:divBdr>
            <w:top w:val="none" w:sz="0" w:space="0" w:color="auto"/>
            <w:left w:val="none" w:sz="0" w:space="0" w:color="auto"/>
            <w:bottom w:val="none" w:sz="0" w:space="0" w:color="auto"/>
            <w:right w:val="none" w:sz="0" w:space="0" w:color="auto"/>
          </w:divBdr>
        </w:div>
        <w:div w:id="999623752">
          <w:marLeft w:val="576"/>
          <w:marRight w:val="0"/>
          <w:marTop w:val="120"/>
          <w:marBottom w:val="0"/>
          <w:divBdr>
            <w:top w:val="none" w:sz="0" w:space="0" w:color="auto"/>
            <w:left w:val="none" w:sz="0" w:space="0" w:color="auto"/>
            <w:bottom w:val="none" w:sz="0" w:space="0" w:color="auto"/>
            <w:right w:val="none" w:sz="0" w:space="0" w:color="auto"/>
          </w:divBdr>
        </w:div>
        <w:div w:id="1046369703">
          <w:marLeft w:val="576"/>
          <w:marRight w:val="0"/>
          <w:marTop w:val="120"/>
          <w:marBottom w:val="0"/>
          <w:divBdr>
            <w:top w:val="none" w:sz="0" w:space="0" w:color="auto"/>
            <w:left w:val="none" w:sz="0" w:space="0" w:color="auto"/>
            <w:bottom w:val="none" w:sz="0" w:space="0" w:color="auto"/>
            <w:right w:val="none" w:sz="0" w:space="0" w:color="auto"/>
          </w:divBdr>
        </w:div>
        <w:div w:id="213918405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38282536">
      <w:bodyDiv w:val="1"/>
      <w:marLeft w:val="0"/>
      <w:marRight w:val="0"/>
      <w:marTop w:val="0"/>
      <w:marBottom w:val="0"/>
      <w:divBdr>
        <w:top w:val="none" w:sz="0" w:space="0" w:color="auto"/>
        <w:left w:val="none" w:sz="0" w:space="0" w:color="auto"/>
        <w:bottom w:val="none" w:sz="0" w:space="0" w:color="auto"/>
        <w:right w:val="none" w:sz="0" w:space="0" w:color="auto"/>
      </w:divBdr>
      <w:divsChild>
        <w:div w:id="545260058">
          <w:marLeft w:val="0"/>
          <w:marRight w:val="0"/>
          <w:marTop w:val="0"/>
          <w:marBottom w:val="0"/>
          <w:divBdr>
            <w:top w:val="none" w:sz="0" w:space="0" w:color="auto"/>
            <w:left w:val="none" w:sz="0" w:space="0" w:color="auto"/>
            <w:bottom w:val="none" w:sz="0" w:space="0" w:color="auto"/>
            <w:right w:val="none" w:sz="0" w:space="0" w:color="auto"/>
          </w:divBdr>
          <w:divsChild>
            <w:div w:id="699166415">
              <w:marLeft w:val="0"/>
              <w:marRight w:val="0"/>
              <w:marTop w:val="0"/>
              <w:marBottom w:val="0"/>
              <w:divBdr>
                <w:top w:val="none" w:sz="0" w:space="0" w:color="auto"/>
                <w:left w:val="none" w:sz="0" w:space="0" w:color="auto"/>
                <w:bottom w:val="none" w:sz="0" w:space="0" w:color="auto"/>
                <w:right w:val="none" w:sz="0" w:space="0" w:color="auto"/>
              </w:divBdr>
              <w:divsChild>
                <w:div w:id="842666280">
                  <w:marLeft w:val="0"/>
                  <w:marRight w:val="0"/>
                  <w:marTop w:val="0"/>
                  <w:marBottom w:val="0"/>
                  <w:divBdr>
                    <w:top w:val="none" w:sz="0" w:space="0" w:color="auto"/>
                    <w:left w:val="none" w:sz="0" w:space="0" w:color="auto"/>
                    <w:bottom w:val="none" w:sz="0" w:space="0" w:color="auto"/>
                    <w:right w:val="none" w:sz="0" w:space="0" w:color="auto"/>
                  </w:divBdr>
                  <w:divsChild>
                    <w:div w:id="101653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6062841">
      <w:bodyDiv w:val="1"/>
      <w:marLeft w:val="0"/>
      <w:marRight w:val="0"/>
      <w:marTop w:val="0"/>
      <w:marBottom w:val="0"/>
      <w:divBdr>
        <w:top w:val="none" w:sz="0" w:space="0" w:color="auto"/>
        <w:left w:val="none" w:sz="0" w:space="0" w:color="auto"/>
        <w:bottom w:val="none" w:sz="0" w:space="0" w:color="auto"/>
        <w:right w:val="none" w:sz="0" w:space="0" w:color="auto"/>
      </w:divBdr>
      <w:divsChild>
        <w:div w:id="142704216">
          <w:marLeft w:val="576"/>
          <w:marRight w:val="0"/>
          <w:marTop w:val="120"/>
          <w:marBottom w:val="0"/>
          <w:divBdr>
            <w:top w:val="none" w:sz="0" w:space="0" w:color="auto"/>
            <w:left w:val="none" w:sz="0" w:space="0" w:color="auto"/>
            <w:bottom w:val="none" w:sz="0" w:space="0" w:color="auto"/>
            <w:right w:val="none" w:sz="0" w:space="0" w:color="auto"/>
          </w:divBdr>
        </w:div>
        <w:div w:id="702831580">
          <w:marLeft w:val="576"/>
          <w:marRight w:val="0"/>
          <w:marTop w:val="120"/>
          <w:marBottom w:val="0"/>
          <w:divBdr>
            <w:top w:val="none" w:sz="0" w:space="0" w:color="auto"/>
            <w:left w:val="none" w:sz="0" w:space="0" w:color="auto"/>
            <w:bottom w:val="none" w:sz="0" w:space="0" w:color="auto"/>
            <w:right w:val="none" w:sz="0" w:space="0" w:color="auto"/>
          </w:divBdr>
        </w:div>
        <w:div w:id="729111724">
          <w:marLeft w:val="576"/>
          <w:marRight w:val="0"/>
          <w:marTop w:val="120"/>
          <w:marBottom w:val="0"/>
          <w:divBdr>
            <w:top w:val="none" w:sz="0" w:space="0" w:color="auto"/>
            <w:left w:val="none" w:sz="0" w:space="0" w:color="auto"/>
            <w:bottom w:val="none" w:sz="0" w:space="0" w:color="auto"/>
            <w:right w:val="none" w:sz="0" w:space="0" w:color="auto"/>
          </w:divBdr>
        </w:div>
        <w:div w:id="1362704103">
          <w:marLeft w:val="576"/>
          <w:marRight w:val="0"/>
          <w:marTop w:val="120"/>
          <w:marBottom w:val="0"/>
          <w:divBdr>
            <w:top w:val="none" w:sz="0" w:space="0" w:color="auto"/>
            <w:left w:val="none" w:sz="0" w:space="0" w:color="auto"/>
            <w:bottom w:val="none" w:sz="0" w:space="0" w:color="auto"/>
            <w:right w:val="none" w:sz="0" w:space="0" w:color="auto"/>
          </w:divBdr>
        </w:div>
        <w:div w:id="1312438774">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36022063">
      <w:bodyDiv w:val="1"/>
      <w:marLeft w:val="0"/>
      <w:marRight w:val="0"/>
      <w:marTop w:val="0"/>
      <w:marBottom w:val="0"/>
      <w:divBdr>
        <w:top w:val="none" w:sz="0" w:space="0" w:color="auto"/>
        <w:left w:val="none" w:sz="0" w:space="0" w:color="auto"/>
        <w:bottom w:val="none" w:sz="0" w:space="0" w:color="auto"/>
        <w:right w:val="none" w:sz="0" w:space="0" w:color="auto"/>
      </w:divBdr>
      <w:divsChild>
        <w:div w:id="678704822">
          <w:marLeft w:val="576"/>
          <w:marRight w:val="0"/>
          <w:marTop w:val="120"/>
          <w:marBottom w:val="0"/>
          <w:divBdr>
            <w:top w:val="none" w:sz="0" w:space="0" w:color="auto"/>
            <w:left w:val="none" w:sz="0" w:space="0" w:color="auto"/>
            <w:bottom w:val="none" w:sz="0" w:space="0" w:color="auto"/>
            <w:right w:val="none" w:sz="0" w:space="0" w:color="auto"/>
          </w:divBdr>
        </w:div>
        <w:div w:id="2016809458">
          <w:marLeft w:val="576"/>
          <w:marRight w:val="0"/>
          <w:marTop w:val="120"/>
          <w:marBottom w:val="0"/>
          <w:divBdr>
            <w:top w:val="none" w:sz="0" w:space="0" w:color="auto"/>
            <w:left w:val="none" w:sz="0" w:space="0" w:color="auto"/>
            <w:bottom w:val="none" w:sz="0" w:space="0" w:color="auto"/>
            <w:right w:val="none" w:sz="0" w:space="0" w:color="auto"/>
          </w:divBdr>
        </w:div>
        <w:div w:id="138769343">
          <w:marLeft w:val="576"/>
          <w:marRight w:val="0"/>
          <w:marTop w:val="120"/>
          <w:marBottom w:val="0"/>
          <w:divBdr>
            <w:top w:val="none" w:sz="0" w:space="0" w:color="auto"/>
            <w:left w:val="none" w:sz="0" w:space="0" w:color="auto"/>
            <w:bottom w:val="none" w:sz="0" w:space="0" w:color="auto"/>
            <w:right w:val="none" w:sz="0" w:space="0" w:color="auto"/>
          </w:divBdr>
        </w:div>
        <w:div w:id="185871967">
          <w:marLeft w:val="576"/>
          <w:marRight w:val="0"/>
          <w:marTop w:val="120"/>
          <w:marBottom w:val="0"/>
          <w:divBdr>
            <w:top w:val="none" w:sz="0" w:space="0" w:color="auto"/>
            <w:left w:val="none" w:sz="0" w:space="0" w:color="auto"/>
            <w:bottom w:val="none" w:sz="0" w:space="0" w:color="auto"/>
            <w:right w:val="none" w:sz="0" w:space="0" w:color="auto"/>
          </w:divBdr>
        </w:div>
        <w:div w:id="8410734">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1200293">
      <w:bodyDiv w:val="1"/>
      <w:marLeft w:val="0"/>
      <w:marRight w:val="0"/>
      <w:marTop w:val="0"/>
      <w:marBottom w:val="0"/>
      <w:divBdr>
        <w:top w:val="none" w:sz="0" w:space="0" w:color="auto"/>
        <w:left w:val="none" w:sz="0" w:space="0" w:color="auto"/>
        <w:bottom w:val="none" w:sz="0" w:space="0" w:color="auto"/>
        <w:right w:val="none" w:sz="0" w:space="0" w:color="auto"/>
      </w:divBdr>
      <w:divsChild>
        <w:div w:id="118040408">
          <w:marLeft w:val="576"/>
          <w:marRight w:val="0"/>
          <w:marTop w:val="120"/>
          <w:marBottom w:val="0"/>
          <w:divBdr>
            <w:top w:val="none" w:sz="0" w:space="0" w:color="auto"/>
            <w:left w:val="none" w:sz="0" w:space="0" w:color="auto"/>
            <w:bottom w:val="none" w:sz="0" w:space="0" w:color="auto"/>
            <w:right w:val="none" w:sz="0" w:space="0" w:color="auto"/>
          </w:divBdr>
        </w:div>
        <w:div w:id="1925383253">
          <w:marLeft w:val="576"/>
          <w:marRight w:val="0"/>
          <w:marTop w:val="120"/>
          <w:marBottom w:val="0"/>
          <w:divBdr>
            <w:top w:val="none" w:sz="0" w:space="0" w:color="auto"/>
            <w:left w:val="none" w:sz="0" w:space="0" w:color="auto"/>
            <w:bottom w:val="none" w:sz="0" w:space="0" w:color="auto"/>
            <w:right w:val="none" w:sz="0" w:space="0" w:color="auto"/>
          </w:divBdr>
        </w:div>
        <w:div w:id="1063942795">
          <w:marLeft w:val="576"/>
          <w:marRight w:val="0"/>
          <w:marTop w:val="120"/>
          <w:marBottom w:val="0"/>
          <w:divBdr>
            <w:top w:val="none" w:sz="0" w:space="0" w:color="auto"/>
            <w:left w:val="none" w:sz="0" w:space="0" w:color="auto"/>
            <w:bottom w:val="none" w:sz="0" w:space="0" w:color="auto"/>
            <w:right w:val="none" w:sz="0" w:space="0" w:color="auto"/>
          </w:divBdr>
        </w:div>
        <w:div w:id="1120731575">
          <w:marLeft w:val="576"/>
          <w:marRight w:val="0"/>
          <w:marTop w:val="120"/>
          <w:marBottom w:val="0"/>
          <w:divBdr>
            <w:top w:val="none" w:sz="0" w:space="0" w:color="auto"/>
            <w:left w:val="none" w:sz="0" w:space="0" w:color="auto"/>
            <w:bottom w:val="none" w:sz="0" w:space="0" w:color="auto"/>
            <w:right w:val="none" w:sz="0" w:space="0" w:color="auto"/>
          </w:divBdr>
        </w:div>
        <w:div w:id="1345863544">
          <w:marLeft w:val="576"/>
          <w:marRight w:val="0"/>
          <w:marTop w:val="12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098280162">
      <w:bodyDiv w:val="1"/>
      <w:marLeft w:val="0"/>
      <w:marRight w:val="0"/>
      <w:marTop w:val="0"/>
      <w:marBottom w:val="0"/>
      <w:divBdr>
        <w:top w:val="none" w:sz="0" w:space="0" w:color="auto"/>
        <w:left w:val="none" w:sz="0" w:space="0" w:color="auto"/>
        <w:bottom w:val="none" w:sz="0" w:space="0" w:color="auto"/>
        <w:right w:val="none" w:sz="0" w:space="0" w:color="auto"/>
      </w:divBdr>
      <w:divsChild>
        <w:div w:id="1475952476">
          <w:marLeft w:val="576"/>
          <w:marRight w:val="0"/>
          <w:marTop w:val="120"/>
          <w:marBottom w:val="0"/>
          <w:divBdr>
            <w:top w:val="none" w:sz="0" w:space="0" w:color="auto"/>
            <w:left w:val="none" w:sz="0" w:space="0" w:color="auto"/>
            <w:bottom w:val="none" w:sz="0" w:space="0" w:color="auto"/>
            <w:right w:val="none" w:sz="0" w:space="0" w:color="auto"/>
          </w:divBdr>
        </w:div>
        <w:div w:id="1129397589">
          <w:marLeft w:val="576"/>
          <w:marRight w:val="0"/>
          <w:marTop w:val="120"/>
          <w:marBottom w:val="0"/>
          <w:divBdr>
            <w:top w:val="none" w:sz="0" w:space="0" w:color="auto"/>
            <w:left w:val="none" w:sz="0" w:space="0" w:color="auto"/>
            <w:bottom w:val="none" w:sz="0" w:space="0" w:color="auto"/>
            <w:right w:val="none" w:sz="0" w:space="0" w:color="auto"/>
          </w:divBdr>
        </w:div>
        <w:div w:id="2020622435">
          <w:marLeft w:val="576"/>
          <w:marRight w:val="0"/>
          <w:marTop w:val="120"/>
          <w:marBottom w:val="0"/>
          <w:divBdr>
            <w:top w:val="none" w:sz="0" w:space="0" w:color="auto"/>
            <w:left w:val="none" w:sz="0" w:space="0" w:color="auto"/>
            <w:bottom w:val="none" w:sz="0" w:space="0" w:color="auto"/>
            <w:right w:val="none" w:sz="0" w:space="0" w:color="auto"/>
          </w:divBdr>
        </w:div>
        <w:div w:id="879049822">
          <w:marLeft w:val="576"/>
          <w:marRight w:val="0"/>
          <w:marTop w:val="120"/>
          <w:marBottom w:val="0"/>
          <w:divBdr>
            <w:top w:val="none" w:sz="0" w:space="0" w:color="auto"/>
            <w:left w:val="none" w:sz="0" w:space="0" w:color="auto"/>
            <w:bottom w:val="none" w:sz="0" w:space="0" w:color="auto"/>
            <w:right w:val="none" w:sz="0" w:space="0" w:color="auto"/>
          </w:divBdr>
        </w:div>
        <w:div w:id="229115247">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3602</TotalTime>
  <Pages>15</Pages>
  <Words>1924</Words>
  <Characters>10972</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882</cp:revision>
  <dcterms:created xsi:type="dcterms:W3CDTF">2021-01-06T11:34:00Z</dcterms:created>
  <dcterms:modified xsi:type="dcterms:W3CDTF">2021-07-16T16:17:00Z</dcterms:modified>
</cp:coreProperties>
</file>