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6F7DCD" w:rsidRDefault="00845895" w:rsidP="006F7DCD">
      <w:pPr>
        <w:spacing w:line="360" w:lineRule="auto"/>
        <w:jc w:val="center"/>
        <w:rPr>
          <w:rFonts w:ascii="Times New Roman" w:hAnsi="Times New Roman" w:cs="Times New Roman"/>
          <w:b/>
          <w:sz w:val="44"/>
          <w:szCs w:val="44"/>
        </w:rPr>
      </w:pPr>
    </w:p>
    <w:p w:rsidR="00CF3C1B" w:rsidRPr="006F7DCD" w:rsidRDefault="006F7DCD" w:rsidP="006F7DCD">
      <w:pPr>
        <w:spacing w:line="360" w:lineRule="auto"/>
        <w:jc w:val="center"/>
        <w:rPr>
          <w:rFonts w:ascii="Times New Roman" w:hAnsi="Times New Roman" w:cs="Times New Roman"/>
          <w:b/>
          <w:sz w:val="44"/>
          <w:szCs w:val="44"/>
        </w:rPr>
      </w:pPr>
      <w:r w:rsidRPr="006F7DCD">
        <w:rPr>
          <w:rFonts w:ascii="Times New Roman" w:hAnsi="Times New Roman" w:cs="Times New Roman"/>
          <w:b/>
          <w:sz w:val="44"/>
          <w:szCs w:val="44"/>
        </w:rPr>
        <w:t>Embedding Blockchain Technology into IoT for Security A Survey</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6F7DCD" w:rsidRDefault="006F7DCD" w:rsidP="00E53AA4">
      <w:pPr>
        <w:spacing w:line="360" w:lineRule="auto"/>
        <w:jc w:val="both"/>
        <w:rPr>
          <w:rFonts w:ascii="Times New Roman" w:hAnsi="Times New Roman" w:cs="Times New Roman"/>
          <w:b/>
          <w:sz w:val="40"/>
          <w:szCs w:val="40"/>
        </w:rPr>
      </w:pPr>
    </w:p>
    <w:p w:rsidR="006F7DCD" w:rsidRDefault="006F7DCD"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13321" w:rsidRPr="00013321" w:rsidRDefault="00013321" w:rsidP="00013321">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013321">
        <w:rPr>
          <w:rFonts w:ascii="Times New Roman" w:eastAsia="Times New Roman" w:hAnsi="Times New Roman" w:cs="Times New Roman"/>
          <w:color w:val="333333"/>
          <w:sz w:val="32"/>
          <w:szCs w:val="32"/>
          <w:lang w:val="en-IN" w:eastAsia="en-IN" w:bidi="ta-IN"/>
        </w:rPr>
        <w:t>In recent years, the Internet of Things (IoT) has made great progress. The interconnection between IoT and the Internet enables real-time information processing and transaction implementation through heterogeneous intelligent devices. But the security, the privacy, and the reliability of IoT are key challenges that limit its development. The features of the blockchain, such as decentralization, consensus mechanism, data encryption, and smart contracts, are suitable for building distributed IoT systems to prevent potential attacks and to reduce transaction costs. As a decentralized and transparent database platform, blockchain has the potential to raise the performance of IoT security to a higher level. This article systematically analyzes state of the art of IoT security based on the blockchain, paying special attention to the security features, issues, technologies, approaches, and related scenarios in blockchain-embedded IoT. The integration and interoperation of blockchain and IoT is an important and foreseeable development in the computational communication system.</w:t>
      </w:r>
    </w:p>
    <w:p w:rsidR="00491919" w:rsidRDefault="00491919" w:rsidP="0045280B">
      <w:pPr>
        <w:tabs>
          <w:tab w:val="left" w:pos="6210"/>
        </w:tabs>
        <w:spacing w:line="360" w:lineRule="auto"/>
        <w:jc w:val="both"/>
        <w:rPr>
          <w:rFonts w:ascii="Times New Roman" w:hAnsi="Times New Roman" w:cs="Times New Roman"/>
          <w:b/>
          <w:sz w:val="40"/>
          <w:szCs w:val="40"/>
        </w:rPr>
      </w:pPr>
    </w:p>
    <w:p w:rsidR="0045280B" w:rsidRDefault="0045280B" w:rsidP="0045280B">
      <w:pPr>
        <w:tabs>
          <w:tab w:val="left" w:pos="6210"/>
        </w:tabs>
        <w:spacing w:line="360" w:lineRule="auto"/>
        <w:jc w:val="both"/>
        <w:rPr>
          <w:rFonts w:ascii="Times New Roman" w:hAnsi="Times New Roman" w:cs="Times New Roman"/>
          <w:b/>
          <w:sz w:val="40"/>
          <w:szCs w:val="40"/>
        </w:rPr>
      </w:pPr>
    </w:p>
    <w:p w:rsidR="0045280B" w:rsidRDefault="0045280B" w:rsidP="0045280B">
      <w:pPr>
        <w:tabs>
          <w:tab w:val="left" w:pos="6210"/>
        </w:tabs>
        <w:spacing w:line="360" w:lineRule="auto"/>
        <w:jc w:val="both"/>
        <w:rPr>
          <w:rFonts w:ascii="Times New Roman" w:hAnsi="Times New Roman" w:cs="Times New Roman"/>
          <w:b/>
          <w:sz w:val="40"/>
          <w:szCs w:val="40"/>
        </w:rPr>
      </w:pPr>
    </w:p>
    <w:p w:rsidR="0045280B" w:rsidRDefault="0045280B" w:rsidP="0045280B">
      <w:pPr>
        <w:tabs>
          <w:tab w:val="left" w:pos="6210"/>
        </w:tabs>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55D77" w:rsidRDefault="00DF7C15" w:rsidP="00655D77">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655D77">
        <w:rPr>
          <w:rFonts w:ascii="Times New Roman" w:hAnsi="Times New Roman" w:cs="Times New Roman"/>
          <w:sz w:val="32"/>
          <w:szCs w:val="32"/>
          <w:lang w:val="en-IN"/>
        </w:rPr>
        <w:t xml:space="preserve">The IoT produces countless digitized services and applications that provide several benefits over </w:t>
      </w:r>
      <w:r w:rsidRPr="00655D77">
        <w:rPr>
          <w:rFonts w:ascii="Times New Roman" w:hAnsi="Times New Roman" w:cs="Times New Roman"/>
          <w:sz w:val="32"/>
          <w:szCs w:val="32"/>
          <w:lang w:val="en-IN"/>
        </w:rPr>
        <w:t>existing solutions.</w:t>
      </w:r>
    </w:p>
    <w:p w:rsidR="00000000" w:rsidRPr="00655D77" w:rsidRDefault="00DF7C15" w:rsidP="00655D77">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655D77">
        <w:rPr>
          <w:rFonts w:ascii="Times New Roman" w:hAnsi="Times New Roman" w:cs="Times New Roman"/>
          <w:sz w:val="32"/>
          <w:szCs w:val="32"/>
          <w:lang w:val="en-IN"/>
        </w:rPr>
        <w:t>Compared to the existing reviews conducted on integrating IoT with blockchain, this paper provides an up-to-date comprehensive survey of IoT with blockchain.</w:t>
      </w:r>
    </w:p>
    <w:p w:rsidR="00000000" w:rsidRPr="00655D77" w:rsidRDefault="00DF7C15" w:rsidP="00655D77">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655D77">
        <w:rPr>
          <w:rFonts w:ascii="Times New Roman" w:hAnsi="Times New Roman" w:cs="Times New Roman"/>
          <w:sz w:val="32"/>
          <w:szCs w:val="32"/>
          <w:lang w:val="en-IN"/>
        </w:rPr>
        <w:t>The existing centralized model of the IoT system provides several advantages</w:t>
      </w:r>
      <w:r w:rsidRPr="00655D77">
        <w:rPr>
          <w:rFonts w:ascii="Times New Roman" w:hAnsi="Times New Roman" w:cs="Times New Roman"/>
          <w:sz w:val="32"/>
          <w:szCs w:val="32"/>
          <w:lang w:val="en-IN"/>
        </w:rPr>
        <w:t xml:space="preserve"> to connect and communicate a wide variety of devices that are managed by the centralized server.</w:t>
      </w:r>
    </w:p>
    <w:p w:rsidR="00000000" w:rsidRPr="00655D77" w:rsidRDefault="00DF7C15" w:rsidP="00655D77">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655D77">
        <w:rPr>
          <w:rFonts w:ascii="Times New Roman" w:hAnsi="Times New Roman" w:cs="Times New Roman"/>
          <w:sz w:val="32"/>
          <w:szCs w:val="32"/>
          <w:lang w:val="en-IN"/>
        </w:rPr>
        <w:t xml:space="preserve">Blockchain technology is among the most recent themes that attracted the attention of </w:t>
      </w:r>
      <w:r w:rsidRPr="00655D77">
        <w:rPr>
          <w:rFonts w:ascii="Times New Roman" w:hAnsi="Times New Roman" w:cs="Times New Roman"/>
          <w:sz w:val="32"/>
          <w:szCs w:val="32"/>
          <w:lang w:val="en-IN"/>
        </w:rPr>
        <w:t>several organizations and researchers due to the countless benefits it provided over existing solutions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55D77" w:rsidRDefault="00DF7C15" w:rsidP="00655D77">
      <w:pPr>
        <w:numPr>
          <w:ilvl w:val="0"/>
          <w:numId w:val="45"/>
        </w:numPr>
        <w:spacing w:line="360" w:lineRule="auto"/>
        <w:jc w:val="both"/>
        <w:rPr>
          <w:rFonts w:ascii="Times New Roman" w:hAnsi="Times New Roman" w:cs="Times New Roman"/>
          <w:bCs/>
          <w:sz w:val="32"/>
          <w:szCs w:val="32"/>
          <w:lang w:val="en-IN"/>
        </w:rPr>
      </w:pPr>
      <w:r w:rsidRPr="00655D77">
        <w:rPr>
          <w:rFonts w:ascii="Times New Roman" w:hAnsi="Times New Roman" w:cs="Times New Roman"/>
          <w:bCs/>
          <w:sz w:val="32"/>
          <w:szCs w:val="32"/>
          <w:lang w:val="en-IN"/>
        </w:rPr>
        <w:t>The integration of blockchain and IoT can solve this problem. In particular, every part will be associated with a unique ID with the creation.</w:t>
      </w:r>
    </w:p>
    <w:p w:rsidR="00000000" w:rsidRPr="00655D77" w:rsidRDefault="00DF7C15" w:rsidP="00655D77">
      <w:pPr>
        <w:numPr>
          <w:ilvl w:val="0"/>
          <w:numId w:val="45"/>
        </w:numPr>
        <w:spacing w:line="360" w:lineRule="auto"/>
        <w:jc w:val="both"/>
        <w:rPr>
          <w:rFonts w:ascii="Times New Roman" w:hAnsi="Times New Roman" w:cs="Times New Roman"/>
          <w:bCs/>
          <w:sz w:val="32"/>
          <w:szCs w:val="32"/>
          <w:lang w:val="en-IN"/>
        </w:rPr>
      </w:pPr>
      <w:r w:rsidRPr="00655D77">
        <w:rPr>
          <w:rFonts w:ascii="Times New Roman" w:hAnsi="Times New Roman" w:cs="Times New Roman"/>
          <w:bCs/>
          <w:sz w:val="32"/>
          <w:szCs w:val="32"/>
          <w:lang w:val="en-IN"/>
        </w:rPr>
        <w:t>The c</w:t>
      </w:r>
      <w:r w:rsidRPr="00655D77">
        <w:rPr>
          <w:rFonts w:ascii="Times New Roman" w:hAnsi="Times New Roman" w:cs="Times New Roman"/>
          <w:bCs/>
          <w:sz w:val="32"/>
          <w:szCs w:val="32"/>
          <w:lang w:val="en-IN"/>
        </w:rPr>
        <w:t>reation of a newly-generated block is equivalent to the solution of a computationallydifficult problem.</w:t>
      </w:r>
    </w:p>
    <w:p w:rsidR="00000000" w:rsidRPr="00655D77" w:rsidRDefault="00DF7C15" w:rsidP="00655D77">
      <w:pPr>
        <w:numPr>
          <w:ilvl w:val="0"/>
          <w:numId w:val="45"/>
        </w:numPr>
        <w:spacing w:line="360" w:lineRule="auto"/>
        <w:jc w:val="both"/>
        <w:rPr>
          <w:rFonts w:ascii="Times New Roman" w:hAnsi="Times New Roman" w:cs="Times New Roman"/>
          <w:bCs/>
          <w:sz w:val="32"/>
          <w:szCs w:val="32"/>
          <w:lang w:val="en-IN"/>
        </w:rPr>
      </w:pPr>
      <w:r w:rsidRPr="00655D77">
        <w:rPr>
          <w:rFonts w:ascii="Times New Roman" w:hAnsi="Times New Roman" w:cs="Times New Roman"/>
          <w:bCs/>
          <w:sz w:val="32"/>
          <w:szCs w:val="32"/>
          <w:lang w:val="en-IN"/>
        </w:rPr>
        <w:t>This computationally-difficult problem (aka a puzzle) can nevertheless be verifiable without difficulty.</w:t>
      </w:r>
    </w:p>
    <w:p w:rsidR="00000000" w:rsidRPr="00655D77" w:rsidRDefault="00DF7C15" w:rsidP="00655D77">
      <w:pPr>
        <w:numPr>
          <w:ilvl w:val="0"/>
          <w:numId w:val="45"/>
        </w:numPr>
        <w:spacing w:line="360" w:lineRule="auto"/>
        <w:jc w:val="both"/>
        <w:rPr>
          <w:rFonts w:ascii="Times New Roman" w:hAnsi="Times New Roman" w:cs="Times New Roman"/>
          <w:bCs/>
          <w:sz w:val="32"/>
          <w:szCs w:val="32"/>
          <w:lang w:val="en-IN"/>
        </w:rPr>
      </w:pPr>
      <w:r w:rsidRPr="00655D77">
        <w:rPr>
          <w:rFonts w:ascii="Times New Roman" w:hAnsi="Times New Roman" w:cs="Times New Roman"/>
          <w:bCs/>
          <w:sz w:val="32"/>
          <w:szCs w:val="32"/>
          <w:lang w:val="en-IN"/>
        </w:rPr>
        <w:t>Health care becomes one of the major social-e</w:t>
      </w:r>
      <w:r w:rsidRPr="00655D77">
        <w:rPr>
          <w:rFonts w:ascii="Times New Roman" w:hAnsi="Times New Roman" w:cs="Times New Roman"/>
          <w:bCs/>
          <w:sz w:val="32"/>
          <w:szCs w:val="32"/>
          <w:lang w:val="en-IN"/>
        </w:rPr>
        <w:t xml:space="preserve">conomic problems due to the aging population while it also poses new challenges in </w:t>
      </w:r>
      <w:r w:rsidRPr="00655D77">
        <w:rPr>
          <w:rFonts w:ascii="Times New Roman" w:hAnsi="Times New Roman" w:cs="Times New Roman"/>
          <w:bCs/>
          <w:sz w:val="32"/>
          <w:szCs w:val="32"/>
          <w:lang w:val="en-IN"/>
        </w:rPr>
        <w:lastRenderedPageBreak/>
        <w:t xml:space="preserve">traditional healthcare services because of the limited hospital resources. </w:t>
      </w:r>
    </w:p>
    <w:p w:rsidR="000B33B0" w:rsidRPr="00655D77" w:rsidRDefault="006A300A" w:rsidP="00655D77">
      <w:pPr>
        <w:spacing w:line="360" w:lineRule="auto"/>
        <w:jc w:val="both"/>
        <w:rPr>
          <w:rFonts w:ascii="Times New Roman" w:eastAsia="Times New Roman" w:hAnsi="Times New Roman" w:cs="Times New Roman"/>
          <w:sz w:val="32"/>
          <w:szCs w:val="32"/>
        </w:rPr>
      </w:pPr>
      <w:r w:rsidRPr="00655D77">
        <w:rPr>
          <w:rFonts w:ascii="Times New Roman" w:hAnsi="Times New Roman" w:cs="Times New Roman"/>
          <w:b/>
          <w:sz w:val="36"/>
          <w:szCs w:val="36"/>
        </w:rPr>
        <w:t xml:space="preserve">2.2. PROPOSED </w:t>
      </w:r>
      <w:r w:rsidR="000B33B0" w:rsidRPr="00655D77">
        <w:rPr>
          <w:rFonts w:ascii="Times New Roman" w:hAnsi="Times New Roman" w:cs="Times New Roman"/>
          <w:b/>
          <w:sz w:val="36"/>
          <w:szCs w:val="36"/>
        </w:rPr>
        <w:t xml:space="preserve">SYSTEM </w:t>
      </w:r>
    </w:p>
    <w:p w:rsidR="00655D77" w:rsidRPr="00655D77" w:rsidRDefault="00655D77" w:rsidP="00655D77">
      <w:pPr>
        <w:pStyle w:val="NormalWeb"/>
        <w:numPr>
          <w:ilvl w:val="0"/>
          <w:numId w:val="46"/>
        </w:numPr>
        <w:spacing w:before="0" w:beforeAutospacing="0" w:after="0" w:afterAutospacing="0" w:line="360" w:lineRule="auto"/>
        <w:ind w:left="284" w:hanging="142"/>
        <w:jc w:val="both"/>
        <w:rPr>
          <w:sz w:val="32"/>
          <w:szCs w:val="32"/>
        </w:rPr>
      </w:pPr>
      <w:r w:rsidRPr="00655D77">
        <w:rPr>
          <w:sz w:val="32"/>
          <w:szCs w:val="32"/>
        </w:rPr>
        <w:t>Their proposed solution enabled decentralization for access control, authentication and payments depending on blockchain technology.</w:t>
      </w:r>
    </w:p>
    <w:p w:rsidR="00655D77" w:rsidRPr="00655D77" w:rsidRDefault="00655D77" w:rsidP="00655D77">
      <w:pPr>
        <w:pStyle w:val="NormalWeb"/>
        <w:numPr>
          <w:ilvl w:val="0"/>
          <w:numId w:val="46"/>
        </w:numPr>
        <w:spacing w:before="0" w:beforeAutospacing="0" w:after="0" w:afterAutospacing="0" w:line="360" w:lineRule="auto"/>
        <w:ind w:left="284" w:hanging="142"/>
        <w:jc w:val="both"/>
        <w:rPr>
          <w:sz w:val="32"/>
          <w:szCs w:val="32"/>
        </w:rPr>
      </w:pPr>
      <w:r w:rsidRPr="00655D77">
        <w:rPr>
          <w:sz w:val="32"/>
          <w:szCs w:val="32"/>
        </w:rPr>
        <w:t>They proposed that blockchain technology be integrated with the IoT to build an efficient identity management system to provide better trust and performance.</w:t>
      </w:r>
    </w:p>
    <w:p w:rsidR="00655D77" w:rsidRPr="00655D77" w:rsidRDefault="00655D77" w:rsidP="00655D77">
      <w:pPr>
        <w:pStyle w:val="NormalWeb"/>
        <w:numPr>
          <w:ilvl w:val="0"/>
          <w:numId w:val="46"/>
        </w:numPr>
        <w:spacing w:before="0" w:beforeAutospacing="0" w:after="0" w:afterAutospacing="0" w:line="360" w:lineRule="auto"/>
        <w:ind w:left="284" w:hanging="142"/>
        <w:jc w:val="both"/>
        <w:rPr>
          <w:sz w:val="32"/>
          <w:szCs w:val="32"/>
        </w:rPr>
      </w:pPr>
      <w:r w:rsidRPr="00655D77">
        <w:rPr>
          <w:sz w:val="32"/>
          <w:szCs w:val="32"/>
        </w:rPr>
        <w:t>Blockchain was also proposed as an efficient solution to enhance the security and privacy of healthcare data.</w:t>
      </w:r>
    </w:p>
    <w:p w:rsidR="00655D77" w:rsidRPr="00655D77" w:rsidRDefault="00655D77" w:rsidP="00655D77">
      <w:pPr>
        <w:pStyle w:val="NormalWeb"/>
        <w:numPr>
          <w:ilvl w:val="0"/>
          <w:numId w:val="46"/>
        </w:numPr>
        <w:spacing w:before="0" w:beforeAutospacing="0" w:after="0" w:afterAutospacing="0" w:line="360" w:lineRule="auto"/>
        <w:ind w:left="284" w:hanging="142"/>
        <w:jc w:val="both"/>
        <w:rPr>
          <w:sz w:val="32"/>
          <w:szCs w:val="32"/>
        </w:rPr>
      </w:pPr>
      <w:r w:rsidRPr="00655D77">
        <w:rPr>
          <w:sz w:val="32"/>
          <w:szCs w:val="32"/>
        </w:rPr>
        <w:t>Several researchers proposed utilizing blockchain to overcome the issues of existing systems.</w:t>
      </w:r>
    </w:p>
    <w:p w:rsidR="00BB3207" w:rsidRDefault="00655D77" w:rsidP="00655D77">
      <w:pPr>
        <w:pStyle w:val="NormalWeb"/>
        <w:numPr>
          <w:ilvl w:val="0"/>
          <w:numId w:val="46"/>
        </w:numPr>
        <w:spacing w:before="0" w:beforeAutospacing="0" w:after="0" w:afterAutospacing="0" w:line="360" w:lineRule="auto"/>
        <w:ind w:left="284" w:hanging="142"/>
        <w:jc w:val="both"/>
        <w:rPr>
          <w:sz w:val="32"/>
          <w:szCs w:val="32"/>
        </w:rPr>
      </w:pPr>
      <w:r w:rsidRPr="00655D77">
        <w:rPr>
          <w:sz w:val="32"/>
          <w:szCs w:val="32"/>
        </w:rPr>
        <w:t>Their proposed system replaced labour-intensive recording and minimized human involvement, which created a smart agriculture system.</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655D77" w:rsidRDefault="00DF7C15" w:rsidP="00655D7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55D77">
        <w:rPr>
          <w:rFonts w:ascii="Times New Roman" w:eastAsia="AdvGulliv-R" w:hAnsi="Times New Roman" w:cs="Times New Roman"/>
          <w:bCs/>
          <w:sz w:val="32"/>
          <w:szCs w:val="32"/>
          <w:lang w:val="en-IN"/>
        </w:rPr>
        <w:t>This centralization manner inevitably results in the extra cost, the perfo</w:t>
      </w:r>
      <w:r w:rsidRPr="00655D77">
        <w:rPr>
          <w:rFonts w:ascii="Times New Roman" w:eastAsia="AdvGulliv-R" w:hAnsi="Times New Roman" w:cs="Times New Roman"/>
          <w:bCs/>
          <w:sz w:val="32"/>
          <w:szCs w:val="32"/>
          <w:lang w:val="en-IN"/>
        </w:rPr>
        <w:t>rmance bottleneck and the single-point failure (SPF) at centralized service providers.</w:t>
      </w:r>
    </w:p>
    <w:p w:rsidR="00000000" w:rsidRPr="00655D77" w:rsidRDefault="00DF7C15" w:rsidP="00655D7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55D77">
        <w:rPr>
          <w:rFonts w:ascii="Times New Roman" w:eastAsia="AdvGulliv-R" w:hAnsi="Times New Roman" w:cs="Times New Roman"/>
          <w:bCs/>
          <w:sz w:val="32"/>
          <w:szCs w:val="32"/>
          <w:lang w:val="en-IN"/>
        </w:rPr>
        <w:t>In contrast, blockchain allows the transaction being validated between two peers without the authentication, jurisdiction or intervention done by the central agency, th</w:t>
      </w:r>
      <w:r w:rsidRPr="00655D77">
        <w:rPr>
          <w:rFonts w:ascii="Times New Roman" w:eastAsia="AdvGulliv-R" w:hAnsi="Times New Roman" w:cs="Times New Roman"/>
          <w:bCs/>
          <w:sz w:val="32"/>
          <w:szCs w:val="32"/>
          <w:lang w:val="en-IN"/>
        </w:rPr>
        <w:t xml:space="preserve">ereby reducing the </w:t>
      </w:r>
      <w:r w:rsidRPr="00655D77">
        <w:rPr>
          <w:rFonts w:ascii="Times New Roman" w:eastAsia="AdvGulliv-R" w:hAnsi="Times New Roman" w:cs="Times New Roman"/>
          <w:bCs/>
          <w:sz w:val="32"/>
          <w:szCs w:val="32"/>
          <w:lang w:val="en-IN"/>
        </w:rPr>
        <w:lastRenderedPageBreak/>
        <w:t>service cost, mitigating the performance bottleneck, lowering the SPF risk.</w:t>
      </w:r>
    </w:p>
    <w:p w:rsidR="00000000" w:rsidRPr="00655D77" w:rsidRDefault="00DF7C15" w:rsidP="00655D7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55D77">
        <w:rPr>
          <w:rFonts w:ascii="Times New Roman" w:eastAsia="AdvGulliv-R" w:hAnsi="Times New Roman" w:cs="Times New Roman"/>
          <w:bCs/>
          <w:sz w:val="32"/>
          <w:szCs w:val="32"/>
          <w:lang w:val="en-IN"/>
        </w:rPr>
        <w:t>In addition to SDN and NFV, the appearance of network slicing technologies brings the agility and flexibility of networks to support different functional and pe</w:t>
      </w:r>
      <w:r w:rsidRPr="00655D77">
        <w:rPr>
          <w:rFonts w:ascii="Times New Roman" w:eastAsia="AdvGulliv-R" w:hAnsi="Times New Roman" w:cs="Times New Roman"/>
          <w:bCs/>
          <w:sz w:val="32"/>
          <w:szCs w:val="32"/>
          <w:lang w:val="en-IN"/>
        </w:rPr>
        <w:t>rformance requirements.</w:t>
      </w:r>
    </w:p>
    <w:p w:rsidR="00000000" w:rsidRPr="00655D77" w:rsidRDefault="00DF7C15" w:rsidP="00655D7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55D77">
        <w:rPr>
          <w:rFonts w:ascii="Times New Roman" w:eastAsia="AdvGulliv-R" w:hAnsi="Times New Roman" w:cs="Times New Roman"/>
          <w:bCs/>
          <w:sz w:val="32"/>
          <w:szCs w:val="32"/>
          <w:lang w:val="en-IN"/>
        </w:rPr>
        <w:t>Nevertheless, it can cause a performance bottleneck and a single-point-of-failure if all the nodes offload their tasks to the same MEC server.</w:t>
      </w:r>
      <w:r w:rsidRPr="00655D77">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130BBA" w:rsidRDefault="00655D77" w:rsidP="00E53AA4">
            <w:pPr>
              <w:tabs>
                <w:tab w:val="left" w:pos="720"/>
              </w:tabs>
              <w:spacing w:after="100" w:line="360" w:lineRule="auto"/>
              <w:jc w:val="both"/>
              <w:rPr>
                <w:rFonts w:ascii="Times New Roman" w:hAnsi="Times New Roman" w:cs="Times New Roman"/>
                <w:sz w:val="28"/>
                <w:szCs w:val="28"/>
              </w:rPr>
            </w:pPr>
            <w:r w:rsidRPr="00130BBA">
              <w:rPr>
                <w:rFonts w:ascii="Times New Roman" w:hAnsi="Times New Roman" w:cs="Times New Roman"/>
                <w:sz w:val="28"/>
                <w:szCs w:val="28"/>
              </w:rPr>
              <w:t>Manufacturing Analytics and Industrial Internet of Things</w:t>
            </w:r>
          </w:p>
        </w:tc>
        <w:tc>
          <w:tcPr>
            <w:tcW w:w="3192" w:type="dxa"/>
          </w:tcPr>
          <w:p w:rsidR="000C407B" w:rsidRPr="00130BBA" w:rsidRDefault="00655D77" w:rsidP="00655D77">
            <w:pPr>
              <w:tabs>
                <w:tab w:val="left" w:pos="720"/>
              </w:tabs>
              <w:spacing w:after="100" w:line="360" w:lineRule="auto"/>
              <w:jc w:val="both"/>
              <w:rPr>
                <w:rFonts w:ascii="Times New Roman" w:hAnsi="Times New Roman" w:cs="Times New Roman"/>
                <w:sz w:val="28"/>
                <w:szCs w:val="28"/>
              </w:rPr>
            </w:pPr>
            <w:r w:rsidRPr="00130BBA">
              <w:rPr>
                <w:rFonts w:ascii="Times New Roman" w:hAnsi="Times New Roman" w:cs="Times New Roman"/>
                <w:sz w:val="28"/>
                <w:szCs w:val="28"/>
              </w:rPr>
              <w:t xml:space="preserve">P. Lade, R. Ghosh, and S. Srinivasan, </w:t>
            </w:r>
          </w:p>
        </w:tc>
        <w:tc>
          <w:tcPr>
            <w:tcW w:w="3192" w:type="dxa"/>
          </w:tcPr>
          <w:p w:rsidR="000C407B" w:rsidRPr="00130BBA" w:rsidRDefault="00130BBA" w:rsidP="00E53AA4">
            <w:pPr>
              <w:tabs>
                <w:tab w:val="left" w:pos="720"/>
              </w:tabs>
              <w:spacing w:after="100" w:line="360" w:lineRule="auto"/>
              <w:jc w:val="both"/>
              <w:rPr>
                <w:rFonts w:ascii="Times New Roman" w:hAnsi="Times New Roman" w:cs="Times New Roman"/>
                <w:sz w:val="28"/>
                <w:szCs w:val="28"/>
              </w:rPr>
            </w:pPr>
            <w:r w:rsidRPr="00130BBA">
              <w:rPr>
                <w:rFonts w:ascii="Times New Roman" w:hAnsi="Times New Roman" w:cs="Times New Roman"/>
                <w:color w:val="333333"/>
                <w:sz w:val="28"/>
                <w:szCs w:val="28"/>
                <w:shd w:val="clear" w:color="auto" w:fill="FFFFFF"/>
              </w:rPr>
              <w:t>Over the last two decades, manufacturing across the globe has evolved to be more intel-ligent and data driven.</w:t>
            </w:r>
          </w:p>
        </w:tc>
      </w:tr>
      <w:tr w:rsidR="000C407B" w:rsidTr="000C407B">
        <w:trPr>
          <w:trHeight w:val="2942"/>
        </w:trPr>
        <w:tc>
          <w:tcPr>
            <w:tcW w:w="3192" w:type="dxa"/>
          </w:tcPr>
          <w:p w:rsidR="000C407B" w:rsidRPr="00130BBA" w:rsidRDefault="00130BBA" w:rsidP="00E53AA4">
            <w:pPr>
              <w:tabs>
                <w:tab w:val="left" w:pos="720"/>
              </w:tabs>
              <w:spacing w:after="100" w:line="360" w:lineRule="auto"/>
              <w:jc w:val="both"/>
              <w:rPr>
                <w:rFonts w:ascii="Times New Roman" w:hAnsi="Times New Roman" w:cs="Times New Roman"/>
                <w:sz w:val="28"/>
                <w:szCs w:val="28"/>
              </w:rPr>
            </w:pPr>
            <w:r w:rsidRPr="00130BBA">
              <w:rPr>
                <w:rFonts w:ascii="Times New Roman" w:hAnsi="Times New Roman" w:cs="Times New Roman"/>
                <w:sz w:val="28"/>
                <w:szCs w:val="28"/>
              </w:rPr>
              <w:t>Blockchain for IoT security and privacy: The case study of a smart home</w:t>
            </w:r>
          </w:p>
        </w:tc>
        <w:tc>
          <w:tcPr>
            <w:tcW w:w="3192" w:type="dxa"/>
          </w:tcPr>
          <w:p w:rsidR="000C407B" w:rsidRPr="00130BBA" w:rsidRDefault="00130BBA" w:rsidP="00130BBA">
            <w:pPr>
              <w:tabs>
                <w:tab w:val="left" w:pos="720"/>
              </w:tabs>
              <w:spacing w:after="100" w:line="360" w:lineRule="auto"/>
              <w:jc w:val="both"/>
              <w:rPr>
                <w:rFonts w:ascii="Times New Roman" w:hAnsi="Times New Roman" w:cs="Times New Roman"/>
                <w:sz w:val="28"/>
                <w:szCs w:val="28"/>
              </w:rPr>
            </w:pPr>
            <w:r w:rsidRPr="00130BBA">
              <w:rPr>
                <w:rFonts w:ascii="Times New Roman" w:hAnsi="Times New Roman" w:cs="Times New Roman"/>
                <w:sz w:val="28"/>
                <w:szCs w:val="28"/>
              </w:rPr>
              <w:t xml:space="preserve">A. Dorri, S. S. Kanhere, R. Jurdak, and P. Gauravaram, </w:t>
            </w:r>
          </w:p>
        </w:tc>
        <w:tc>
          <w:tcPr>
            <w:tcW w:w="3192" w:type="dxa"/>
          </w:tcPr>
          <w:p w:rsidR="000C407B" w:rsidRPr="00130BBA" w:rsidRDefault="00130BBA" w:rsidP="00E53AA4">
            <w:pPr>
              <w:tabs>
                <w:tab w:val="left" w:pos="720"/>
              </w:tabs>
              <w:spacing w:after="100" w:line="360" w:lineRule="auto"/>
              <w:jc w:val="both"/>
              <w:rPr>
                <w:rFonts w:ascii="Times New Roman" w:hAnsi="Times New Roman" w:cs="Times New Roman"/>
                <w:sz w:val="28"/>
                <w:szCs w:val="28"/>
              </w:rPr>
            </w:pPr>
            <w:r w:rsidRPr="00130BBA">
              <w:rPr>
                <w:rFonts w:ascii="Times New Roman" w:hAnsi="Times New Roman" w:cs="Times New Roman"/>
                <w:color w:val="333333"/>
                <w:sz w:val="28"/>
                <w:szCs w:val="28"/>
                <w:shd w:val="clear" w:color="auto" w:fill="FFFFFF"/>
              </w:rPr>
              <w:t>Internet of Things (IoT) security and privacy remain a major challenge, mainly due to the massive scale and distributed nature of IoT networks.</w:t>
            </w:r>
          </w:p>
        </w:tc>
      </w:tr>
      <w:tr w:rsidR="000C407B" w:rsidTr="000C407B">
        <w:tc>
          <w:tcPr>
            <w:tcW w:w="3192" w:type="dxa"/>
          </w:tcPr>
          <w:p w:rsidR="000C407B" w:rsidRPr="00130BBA" w:rsidRDefault="00130BBA" w:rsidP="00E53AA4">
            <w:pPr>
              <w:tabs>
                <w:tab w:val="left" w:pos="720"/>
              </w:tabs>
              <w:spacing w:after="100" w:line="360" w:lineRule="auto"/>
              <w:jc w:val="both"/>
              <w:rPr>
                <w:rFonts w:ascii="Times New Roman" w:hAnsi="Times New Roman" w:cs="Times New Roman"/>
                <w:sz w:val="28"/>
                <w:szCs w:val="28"/>
              </w:rPr>
            </w:pPr>
            <w:r w:rsidRPr="00130BBA">
              <w:rPr>
                <w:rFonts w:ascii="Times New Roman" w:hAnsi="Times New Roman" w:cs="Times New Roman"/>
                <w:sz w:val="28"/>
                <w:szCs w:val="28"/>
              </w:rPr>
              <w:t>The IoT electric business model: Using blockchain technology for the internet of things</w:t>
            </w:r>
          </w:p>
        </w:tc>
        <w:tc>
          <w:tcPr>
            <w:tcW w:w="3192" w:type="dxa"/>
          </w:tcPr>
          <w:p w:rsidR="000C407B" w:rsidRPr="00130BBA" w:rsidRDefault="00130BBA" w:rsidP="00130BBA">
            <w:pPr>
              <w:tabs>
                <w:tab w:val="left" w:pos="720"/>
              </w:tabs>
              <w:spacing w:after="100" w:line="360" w:lineRule="auto"/>
              <w:jc w:val="both"/>
              <w:rPr>
                <w:rFonts w:ascii="Times New Roman" w:hAnsi="Times New Roman" w:cs="Times New Roman"/>
                <w:sz w:val="28"/>
                <w:szCs w:val="28"/>
              </w:rPr>
            </w:pPr>
            <w:r w:rsidRPr="00130BBA">
              <w:rPr>
                <w:rFonts w:ascii="Times New Roman" w:hAnsi="Times New Roman" w:cs="Times New Roman"/>
                <w:sz w:val="28"/>
                <w:szCs w:val="28"/>
              </w:rPr>
              <w:t xml:space="preserve">Y. Zhang and J. Wen, </w:t>
            </w:r>
          </w:p>
        </w:tc>
        <w:tc>
          <w:tcPr>
            <w:tcW w:w="3192" w:type="dxa"/>
          </w:tcPr>
          <w:p w:rsidR="000C407B" w:rsidRPr="00130BBA" w:rsidRDefault="00130BBA" w:rsidP="00E53AA4">
            <w:pPr>
              <w:tabs>
                <w:tab w:val="left" w:pos="720"/>
              </w:tabs>
              <w:spacing w:after="100" w:line="360" w:lineRule="auto"/>
              <w:jc w:val="both"/>
              <w:rPr>
                <w:rFonts w:ascii="Times New Roman" w:hAnsi="Times New Roman" w:cs="Times New Roman"/>
                <w:sz w:val="28"/>
                <w:szCs w:val="28"/>
              </w:rPr>
            </w:pPr>
            <w:r w:rsidRPr="00130BBA">
              <w:rPr>
                <w:rFonts w:ascii="Times New Roman" w:hAnsi="Times New Roman" w:cs="Times New Roman"/>
                <w:color w:val="333333"/>
                <w:sz w:val="28"/>
                <w:szCs w:val="28"/>
                <w:shd w:val="clear" w:color="auto" w:fill="FFFFFF"/>
              </w:rPr>
              <w:t xml:space="preserve">Internet of things (IoT), being an innovative revolution over the Internet, becomes a new </w:t>
            </w:r>
            <w:r w:rsidRPr="00130BBA">
              <w:rPr>
                <w:rFonts w:ascii="Times New Roman" w:hAnsi="Times New Roman" w:cs="Times New Roman"/>
                <w:color w:val="333333"/>
                <w:sz w:val="28"/>
                <w:szCs w:val="28"/>
                <w:shd w:val="clear" w:color="auto" w:fill="FFFFFF"/>
              </w:rPr>
              <w:lastRenderedPageBreak/>
              <w:t>platform for E-business.</w:t>
            </w:r>
          </w:p>
        </w:tc>
      </w:tr>
      <w:tr w:rsidR="000C407B" w:rsidTr="000C407B">
        <w:tc>
          <w:tcPr>
            <w:tcW w:w="3192" w:type="dxa"/>
          </w:tcPr>
          <w:p w:rsidR="000C407B" w:rsidRPr="00130BBA" w:rsidRDefault="00130BBA" w:rsidP="00E53AA4">
            <w:pPr>
              <w:tabs>
                <w:tab w:val="left" w:pos="720"/>
              </w:tabs>
              <w:spacing w:after="100" w:line="360" w:lineRule="auto"/>
              <w:jc w:val="both"/>
              <w:rPr>
                <w:rFonts w:ascii="Times New Roman" w:hAnsi="Times New Roman" w:cs="Times New Roman"/>
                <w:sz w:val="28"/>
                <w:szCs w:val="28"/>
              </w:rPr>
            </w:pPr>
            <w:r w:rsidRPr="00130BBA">
              <w:rPr>
                <w:rFonts w:ascii="Times New Roman" w:hAnsi="Times New Roman" w:cs="Times New Roman"/>
                <w:sz w:val="28"/>
                <w:szCs w:val="28"/>
              </w:rPr>
              <w:lastRenderedPageBreak/>
              <w:t>Blockchain for the ` internet of things: A systematic literature review</w:t>
            </w:r>
          </w:p>
        </w:tc>
        <w:tc>
          <w:tcPr>
            <w:tcW w:w="3192" w:type="dxa"/>
          </w:tcPr>
          <w:p w:rsidR="000C407B" w:rsidRPr="00130BBA" w:rsidRDefault="00130BBA" w:rsidP="00130BBA">
            <w:pPr>
              <w:tabs>
                <w:tab w:val="left" w:pos="720"/>
              </w:tabs>
              <w:spacing w:after="100" w:line="360" w:lineRule="auto"/>
              <w:jc w:val="both"/>
              <w:rPr>
                <w:rFonts w:ascii="Times New Roman" w:hAnsi="Times New Roman" w:cs="Times New Roman"/>
                <w:sz w:val="28"/>
                <w:szCs w:val="28"/>
              </w:rPr>
            </w:pPr>
            <w:r w:rsidRPr="00130BBA">
              <w:rPr>
                <w:rFonts w:ascii="Times New Roman" w:hAnsi="Times New Roman" w:cs="Times New Roman"/>
                <w:sz w:val="28"/>
                <w:szCs w:val="28"/>
              </w:rPr>
              <w:t xml:space="preserve">M. Conoscenti, A. Vetro, and J. C. De Martin, </w:t>
            </w:r>
          </w:p>
        </w:tc>
        <w:tc>
          <w:tcPr>
            <w:tcW w:w="3192" w:type="dxa"/>
          </w:tcPr>
          <w:p w:rsidR="000C407B" w:rsidRPr="00130BBA" w:rsidRDefault="00130BBA" w:rsidP="00E53AA4">
            <w:pPr>
              <w:tabs>
                <w:tab w:val="left" w:pos="720"/>
              </w:tabs>
              <w:spacing w:after="100" w:line="360" w:lineRule="auto"/>
              <w:jc w:val="both"/>
              <w:rPr>
                <w:rFonts w:ascii="Times New Roman" w:hAnsi="Times New Roman" w:cs="Times New Roman"/>
                <w:sz w:val="28"/>
                <w:szCs w:val="28"/>
              </w:rPr>
            </w:pPr>
            <w:r w:rsidRPr="00130BBA">
              <w:rPr>
                <w:rFonts w:ascii="Times New Roman" w:hAnsi="Times New Roman" w:cs="Times New Roman"/>
                <w:color w:val="333333"/>
                <w:sz w:val="28"/>
                <w:szCs w:val="28"/>
                <w:shd w:val="clear" w:color="auto" w:fill="FFFFFF"/>
              </w:rPr>
              <w:t>Our research goal is to understand whether the blockchain and Peer-to-Peer approaches can be employed to foster a decentralized and private-by-design IoT.</w:t>
            </w:r>
          </w:p>
        </w:tc>
      </w:tr>
    </w:tbl>
    <w:p w:rsidR="00130BBA" w:rsidRDefault="00130BBA"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440A5A" w:rsidRDefault="00440A5A" w:rsidP="00F5183A">
      <w:pPr>
        <w:rPr>
          <w:b/>
          <w:sz w:val="28"/>
          <w:szCs w:val="28"/>
        </w:rPr>
      </w:pPr>
    </w:p>
    <w:p w:rsidR="00130BBA" w:rsidRDefault="00130BBA" w:rsidP="00F5183A">
      <w:pPr>
        <w:rPr>
          <w:b/>
          <w:sz w:val="28"/>
          <w:szCs w:val="28"/>
        </w:rPr>
      </w:pPr>
    </w:p>
    <w:p w:rsidR="00130BBA" w:rsidRPr="00F5183A" w:rsidRDefault="00130BB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130BBA" w:rsidP="00E53AA4">
      <w:pPr>
        <w:spacing w:after="0" w:line="360" w:lineRule="auto"/>
        <w:jc w:val="both"/>
        <w:rPr>
          <w:rFonts w:ascii="Times New Roman" w:hAnsi="Times New Roman" w:cs="Times New Roman"/>
        </w:rPr>
      </w:pPr>
      <w:r w:rsidRPr="00130BBA">
        <w:rPr>
          <w:rFonts w:ascii="Times New Roman" w:hAnsi="Times New Roman" w:cs="Times New Roman"/>
        </w:rPr>
        <w:drawing>
          <wp:inline distT="0" distB="0" distL="0" distR="0">
            <wp:extent cx="5943600" cy="4131310"/>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13131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130BBA" w:rsidRDefault="00130BBA" w:rsidP="00E53AA4">
      <w:pPr>
        <w:spacing w:before="100" w:after="100" w:line="360" w:lineRule="auto"/>
        <w:jc w:val="both"/>
        <w:rPr>
          <w:rFonts w:ascii="Times New Roman" w:hAnsi="Times New Roman" w:cs="Times New Roman"/>
          <w:b/>
          <w:noProof/>
          <w:sz w:val="28"/>
          <w:szCs w:val="28"/>
        </w:rPr>
      </w:pPr>
    </w:p>
    <w:p w:rsidR="00130BBA" w:rsidRDefault="00130BB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24E49" w:rsidRPr="00924E49" w:rsidRDefault="00924E49" w:rsidP="00924E49">
      <w:pPr>
        <w:pStyle w:val="BodyText"/>
        <w:rPr>
          <w:bCs/>
          <w:iCs/>
          <w:sz w:val="32"/>
          <w:szCs w:val="32"/>
          <w:lang w:val="en-IN"/>
        </w:rPr>
      </w:pPr>
      <w:r w:rsidRPr="00924E49">
        <w:rPr>
          <w:bCs/>
          <w:iCs/>
          <w:sz w:val="32"/>
          <w:szCs w:val="32"/>
          <w:lang w:val="en-IN"/>
        </w:rPr>
        <w:t xml:space="preserve">      The incumbent Internet of Things (IoT) systems are facing a number of challenges including heterogeneity, poor interoperability, resource constraints, privacy and security vulnerability. The recent appearance of blockchain technologies essentially offers a solution to the issues with the enhanced interoperability, privacy, security, traceability and reliability. In this paper, we investigate integrating blockchain with IoT. We name such synthesis of blockchain and IoT as BCoT. We provide a comprehensive survey on BCoT. In particular, we first briefly introduce internet of things and blockchain technology. We then discuss the opportunities of BCoT and depict the architecture of BCoT. We next outline the research issues in blockchain for next-generation networks. We further discuss the potential applications of BCoT and outline the open research directions in BCoT.</w:t>
      </w:r>
      <w:r w:rsidRPr="00924E49">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924E49" w:rsidRDefault="00924E49" w:rsidP="00E53AA4">
      <w:pPr>
        <w:pStyle w:val="BodyText"/>
        <w:rPr>
          <w:b/>
          <w:iCs/>
          <w:sz w:val="28"/>
          <w:szCs w:val="28"/>
        </w:rPr>
      </w:pPr>
    </w:p>
    <w:p w:rsidR="00924E49" w:rsidRDefault="00924E49" w:rsidP="00E53AA4">
      <w:pPr>
        <w:pStyle w:val="BodyText"/>
        <w:rPr>
          <w:b/>
          <w:iCs/>
          <w:sz w:val="28"/>
          <w:szCs w:val="28"/>
        </w:rPr>
      </w:pPr>
    </w:p>
    <w:p w:rsidR="00924E49" w:rsidRDefault="00924E49" w:rsidP="00E53AA4">
      <w:pPr>
        <w:pStyle w:val="BodyText"/>
        <w:rPr>
          <w:b/>
          <w:iCs/>
          <w:sz w:val="28"/>
          <w:szCs w:val="28"/>
        </w:rPr>
      </w:pPr>
    </w:p>
    <w:p w:rsidR="00924E49" w:rsidRDefault="00924E49" w:rsidP="00E53AA4">
      <w:pPr>
        <w:pStyle w:val="BodyText"/>
        <w:rPr>
          <w:b/>
          <w:iCs/>
          <w:sz w:val="28"/>
          <w:szCs w:val="28"/>
        </w:rPr>
      </w:pPr>
    </w:p>
    <w:p w:rsidR="00924E49" w:rsidRDefault="00924E49" w:rsidP="00E53AA4">
      <w:pPr>
        <w:pStyle w:val="BodyText"/>
        <w:rPr>
          <w:b/>
          <w:iCs/>
          <w:sz w:val="28"/>
          <w:szCs w:val="28"/>
        </w:rPr>
      </w:pPr>
    </w:p>
    <w:p w:rsidR="00924E49" w:rsidRDefault="00924E49" w:rsidP="00E53AA4">
      <w:pPr>
        <w:pStyle w:val="BodyText"/>
        <w:rPr>
          <w:b/>
          <w:iCs/>
          <w:sz w:val="28"/>
          <w:szCs w:val="28"/>
        </w:rPr>
      </w:pPr>
    </w:p>
    <w:p w:rsidR="00924E49" w:rsidRDefault="00924E49" w:rsidP="00E53AA4">
      <w:pPr>
        <w:pStyle w:val="BodyText"/>
        <w:rPr>
          <w:b/>
          <w:iCs/>
          <w:sz w:val="28"/>
          <w:szCs w:val="28"/>
        </w:rPr>
      </w:pPr>
    </w:p>
    <w:p w:rsidR="00924E49" w:rsidRDefault="00924E49"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24E49" w:rsidRDefault="00DF7C15" w:rsidP="00924E49">
      <w:pPr>
        <w:pStyle w:val="BodyText"/>
        <w:numPr>
          <w:ilvl w:val="0"/>
          <w:numId w:val="42"/>
        </w:numPr>
        <w:rPr>
          <w:sz w:val="32"/>
          <w:szCs w:val="32"/>
          <w:lang w:val="en-IN"/>
        </w:rPr>
      </w:pPr>
      <w:r w:rsidRPr="00924E49">
        <w:rPr>
          <w:sz w:val="32"/>
          <w:szCs w:val="32"/>
          <w:lang w:val="en-IN"/>
        </w:rPr>
        <w:t>[</w:t>
      </w:r>
      <w:r w:rsidRPr="00924E49">
        <w:rPr>
          <w:sz w:val="32"/>
          <w:szCs w:val="32"/>
          <w:lang w:val="en-IN"/>
        </w:rPr>
        <w:t xml:space="preserve">1] P. Lade, R. Ghosh, and S. Srinivasan, “Manufacturing Analytics and Industrial Internet of Things,” IEEE Intelligent Systems, vol. 32, no. 3, pp. 74–79, May 2017. </w:t>
      </w:r>
    </w:p>
    <w:p w:rsidR="00000000" w:rsidRPr="00924E49" w:rsidRDefault="00DF7C15" w:rsidP="00924E49">
      <w:pPr>
        <w:pStyle w:val="BodyText"/>
        <w:numPr>
          <w:ilvl w:val="0"/>
          <w:numId w:val="42"/>
        </w:numPr>
        <w:rPr>
          <w:sz w:val="32"/>
          <w:szCs w:val="32"/>
          <w:lang w:val="en-IN"/>
        </w:rPr>
      </w:pPr>
      <w:r w:rsidRPr="00924E49">
        <w:rPr>
          <w:sz w:val="32"/>
          <w:szCs w:val="32"/>
          <w:lang w:val="en-IN"/>
        </w:rPr>
        <w:t>[2] A. Dorri, S. S. Kanhere, R. Jurdak, and P. Gauravaram, “Blockchain for IoT security a</w:t>
      </w:r>
      <w:r w:rsidRPr="00924E49">
        <w:rPr>
          <w:sz w:val="32"/>
          <w:szCs w:val="32"/>
          <w:lang w:val="en-IN"/>
        </w:rPr>
        <w:t xml:space="preserve">nd privacy: The case study of a smart home,” in 2017 IEEE International Conference on Pervasive Computing and Communications Workshops (PerCom Workshops), March 2017, pp. 618–623. </w:t>
      </w:r>
    </w:p>
    <w:p w:rsidR="00000000" w:rsidRPr="00924E49" w:rsidRDefault="00DF7C15" w:rsidP="00924E49">
      <w:pPr>
        <w:pStyle w:val="BodyText"/>
        <w:numPr>
          <w:ilvl w:val="0"/>
          <w:numId w:val="42"/>
        </w:numPr>
        <w:rPr>
          <w:sz w:val="32"/>
          <w:szCs w:val="32"/>
          <w:lang w:val="en-IN"/>
        </w:rPr>
      </w:pPr>
      <w:r w:rsidRPr="00924E49">
        <w:rPr>
          <w:sz w:val="32"/>
          <w:szCs w:val="32"/>
          <w:lang w:val="en-IN"/>
        </w:rPr>
        <w:t>[3] Y. Zhang and J. Wen, “The IoT electric business model: Using blockchai</w:t>
      </w:r>
      <w:r w:rsidRPr="00924E49">
        <w:rPr>
          <w:sz w:val="32"/>
          <w:szCs w:val="32"/>
          <w:lang w:val="en-IN"/>
        </w:rPr>
        <w:t xml:space="preserve">n technology for the internet of things,” Peer-to-Peer Networking and Applications, vol. 10, no. 4, pp. 983–994, Jul 2017. [Online]. Available: https://doi.org/10.1007/s12083-016-0456-1 </w:t>
      </w:r>
    </w:p>
    <w:p w:rsidR="00000000" w:rsidRPr="00924E49" w:rsidRDefault="00DF7C15" w:rsidP="00924E49">
      <w:pPr>
        <w:pStyle w:val="BodyText"/>
        <w:numPr>
          <w:ilvl w:val="0"/>
          <w:numId w:val="42"/>
        </w:numPr>
        <w:rPr>
          <w:sz w:val="32"/>
          <w:szCs w:val="32"/>
          <w:lang w:val="en-IN"/>
        </w:rPr>
      </w:pPr>
      <w:r w:rsidRPr="00924E49">
        <w:rPr>
          <w:sz w:val="32"/>
          <w:szCs w:val="32"/>
          <w:lang w:val="en-IN"/>
        </w:rPr>
        <w:t>[4] M. Conoscenti, A. Vetro, and J. C. De Martin, “Blockchain for th</w:t>
      </w:r>
      <w:r w:rsidRPr="00924E49">
        <w:rPr>
          <w:sz w:val="32"/>
          <w:szCs w:val="32"/>
          <w:lang w:val="en-IN"/>
        </w:rPr>
        <w:t xml:space="preserve">e ` internet of things: A systematic literature review,” in 2016 IEEE/ACS 13th International Conference of Computer Systems and Applications (AICCSA), Nov 2016, pp. 1–6. </w:t>
      </w:r>
    </w:p>
    <w:p w:rsidR="00000000" w:rsidRPr="00924E49" w:rsidRDefault="00DF7C15" w:rsidP="00924E49">
      <w:pPr>
        <w:pStyle w:val="BodyText"/>
        <w:numPr>
          <w:ilvl w:val="0"/>
          <w:numId w:val="42"/>
        </w:numPr>
        <w:rPr>
          <w:sz w:val="32"/>
          <w:szCs w:val="32"/>
          <w:lang w:val="en-IN"/>
        </w:rPr>
      </w:pPr>
      <w:r w:rsidRPr="00924E49">
        <w:rPr>
          <w:sz w:val="32"/>
          <w:szCs w:val="32"/>
          <w:lang w:val="en-IN"/>
        </w:rPr>
        <w:t>[5] M. Banerjee, J. Lee, and K.-K. R. Choo, “A blockchain future for internet-of-thi</w:t>
      </w:r>
      <w:r w:rsidRPr="00924E49">
        <w:rPr>
          <w:sz w:val="32"/>
          <w:szCs w:val="32"/>
          <w:lang w:val="en-IN"/>
        </w:rPr>
        <w:t>ngs security: a position paper,” Digital Communications and Networks, vol. 4, no. 3, pp. 149 – 160, 2018.</w:t>
      </w:r>
      <w:r w:rsidRPr="00924E49">
        <w:rPr>
          <w:sz w:val="32"/>
          <w:szCs w:val="32"/>
        </w:rPr>
        <w:t xml:space="preserve"> </w:t>
      </w:r>
    </w:p>
    <w:p w:rsidR="00000000" w:rsidRPr="00924E49" w:rsidRDefault="00DF7C15" w:rsidP="00924E49">
      <w:pPr>
        <w:pStyle w:val="BodyText"/>
        <w:numPr>
          <w:ilvl w:val="0"/>
          <w:numId w:val="42"/>
        </w:numPr>
        <w:rPr>
          <w:sz w:val="32"/>
          <w:szCs w:val="32"/>
          <w:lang w:val="en-IN"/>
        </w:rPr>
      </w:pPr>
      <w:r w:rsidRPr="00924E49">
        <w:rPr>
          <w:sz w:val="32"/>
          <w:szCs w:val="32"/>
          <w:lang w:val="en-IN"/>
        </w:rPr>
        <w:t xml:space="preserve">[6] A. Reyna, C. Martn, J. Chen, E. Soler, and M. Daz, “On blockchain and its integration with IoT. Challenges and </w:t>
      </w:r>
      <w:r w:rsidRPr="00924E49">
        <w:rPr>
          <w:sz w:val="32"/>
          <w:szCs w:val="32"/>
          <w:lang w:val="en-IN"/>
        </w:rPr>
        <w:lastRenderedPageBreak/>
        <w:t>opportunities,” Future Generation</w:t>
      </w:r>
      <w:r w:rsidRPr="00924E49">
        <w:rPr>
          <w:sz w:val="32"/>
          <w:szCs w:val="32"/>
          <w:lang w:val="en-IN"/>
        </w:rPr>
        <w:t xml:space="preserve"> Computer Systems, vol. 88, pp. 173 – 190, 2018. </w:t>
      </w:r>
    </w:p>
    <w:p w:rsidR="00000000" w:rsidRPr="00924E49" w:rsidRDefault="00DF7C15" w:rsidP="00924E49">
      <w:pPr>
        <w:pStyle w:val="BodyText"/>
        <w:numPr>
          <w:ilvl w:val="0"/>
          <w:numId w:val="42"/>
        </w:numPr>
        <w:rPr>
          <w:sz w:val="32"/>
          <w:szCs w:val="32"/>
          <w:lang w:val="en-IN"/>
        </w:rPr>
      </w:pPr>
      <w:r w:rsidRPr="00924E49">
        <w:rPr>
          <w:sz w:val="32"/>
          <w:szCs w:val="32"/>
          <w:lang w:val="en-IN"/>
        </w:rPr>
        <w:t xml:space="preserve">[7] T. M. Fernandez-Caram ˆ es and P. Fraga-Lamas, “A review on the use of ˆ blockchain for the internet of things,” IEEE Access, vol. 6, pp. 32 979– 33 001, 2018. </w:t>
      </w:r>
    </w:p>
    <w:p w:rsidR="00000000" w:rsidRPr="00924E49" w:rsidRDefault="00DF7C15" w:rsidP="00924E49">
      <w:pPr>
        <w:pStyle w:val="BodyText"/>
        <w:numPr>
          <w:ilvl w:val="0"/>
          <w:numId w:val="42"/>
        </w:numPr>
        <w:rPr>
          <w:sz w:val="32"/>
          <w:szCs w:val="32"/>
          <w:lang w:val="en-IN"/>
        </w:rPr>
      </w:pPr>
      <w:r w:rsidRPr="00924E49">
        <w:rPr>
          <w:sz w:val="32"/>
          <w:szCs w:val="32"/>
          <w:lang w:val="en-IN"/>
        </w:rPr>
        <w:t>[8] M. S. Ali, M. Vecchio, M. Pincheira</w:t>
      </w:r>
      <w:r w:rsidRPr="00924E49">
        <w:rPr>
          <w:sz w:val="32"/>
          <w:szCs w:val="32"/>
          <w:lang w:val="en-IN"/>
        </w:rPr>
        <w:t>, K. Dolui, F. Antonelli, and M. H. Rehmani, “Applications of blockchains in the internet of things: A comprehensive survey,” IEEE Communications Surveys Tutorials, vol. 21, no. 2, pp. 1676 – 1717, 2019. [Online]. Available: https://doi.org/10.1109/COMST.2</w:t>
      </w:r>
      <w:r w:rsidRPr="00924E49">
        <w:rPr>
          <w:sz w:val="32"/>
          <w:szCs w:val="32"/>
          <w:lang w:val="en-IN"/>
        </w:rPr>
        <w:t xml:space="preserve">018.2886932 </w:t>
      </w:r>
    </w:p>
    <w:p w:rsidR="00000000" w:rsidRPr="00924E49" w:rsidRDefault="00DF7C15" w:rsidP="00924E49">
      <w:pPr>
        <w:pStyle w:val="BodyText"/>
        <w:numPr>
          <w:ilvl w:val="0"/>
          <w:numId w:val="42"/>
        </w:numPr>
        <w:rPr>
          <w:sz w:val="32"/>
          <w:szCs w:val="32"/>
          <w:lang w:val="en-IN"/>
        </w:rPr>
      </w:pPr>
      <w:r w:rsidRPr="00924E49">
        <w:rPr>
          <w:sz w:val="32"/>
          <w:szCs w:val="32"/>
          <w:lang w:val="en-IN"/>
        </w:rPr>
        <w:t xml:space="preserve">[9] A. Panarello, N. Tapas, G. Merlino, F. Longo, and A. Puliafito, “Blockchain and iot integration: A systematic survey,” Sensors, vol. 18, no. 8, 2018. [Online]. Available: http://www.mdpi.com/ 1424-8220/18/8/2575 </w:t>
      </w:r>
    </w:p>
    <w:p w:rsidR="00000000" w:rsidRPr="00924E49" w:rsidRDefault="00DF7C15" w:rsidP="00924E49">
      <w:pPr>
        <w:pStyle w:val="BodyText"/>
        <w:numPr>
          <w:ilvl w:val="0"/>
          <w:numId w:val="42"/>
        </w:numPr>
        <w:rPr>
          <w:sz w:val="32"/>
          <w:szCs w:val="32"/>
          <w:lang w:val="en-IN"/>
        </w:rPr>
      </w:pPr>
      <w:r w:rsidRPr="00924E49">
        <w:rPr>
          <w:sz w:val="32"/>
          <w:szCs w:val="32"/>
          <w:lang w:val="en-IN"/>
        </w:rPr>
        <w:t xml:space="preserve">[10] S. Petersen and S. </w:t>
      </w:r>
      <w:r w:rsidRPr="00924E49">
        <w:rPr>
          <w:sz w:val="32"/>
          <w:szCs w:val="32"/>
          <w:lang w:val="en-IN"/>
        </w:rPr>
        <w:t xml:space="preserve">Carlsen, “WirelessHART Versus ISA100.11a: The Format War Hits the Factory Floor,” IEEE Industrial Electronics Magazine, vol. 5, no. 4, pp. 23–34, Dec 2011.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7C15" w:rsidRDefault="00DF7C15" w:rsidP="003654DF">
      <w:pPr>
        <w:spacing w:after="0" w:line="240" w:lineRule="auto"/>
      </w:pPr>
      <w:r>
        <w:separator/>
      </w:r>
    </w:p>
  </w:endnote>
  <w:endnote w:type="continuationSeparator" w:id="1">
    <w:p w:rsidR="00DF7C15" w:rsidRDefault="00DF7C1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7C15" w:rsidRDefault="00DF7C15" w:rsidP="003654DF">
      <w:pPr>
        <w:spacing w:after="0" w:line="240" w:lineRule="auto"/>
      </w:pPr>
      <w:r>
        <w:separator/>
      </w:r>
    </w:p>
  </w:footnote>
  <w:footnote w:type="continuationSeparator" w:id="1">
    <w:p w:rsidR="00DF7C15" w:rsidRDefault="00DF7C1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B5EB1">
        <w:pPr>
          <w:pStyle w:val="Header"/>
          <w:jc w:val="right"/>
        </w:pPr>
        <w:fldSimple w:instr=" PAGE   \* MERGEFORMAT ">
          <w:r w:rsidR="00130BBA">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B45F6D"/>
    <w:multiLevelType w:val="hybridMultilevel"/>
    <w:tmpl w:val="35EAB98E"/>
    <w:lvl w:ilvl="0" w:tplc="33EC5E70">
      <w:start w:val="1"/>
      <w:numFmt w:val="bullet"/>
      <w:lvlText w:val=""/>
      <w:lvlJc w:val="left"/>
      <w:pPr>
        <w:tabs>
          <w:tab w:val="num" w:pos="720"/>
        </w:tabs>
        <w:ind w:left="720" w:hanging="360"/>
      </w:pPr>
      <w:rPr>
        <w:rFonts w:ascii="Wingdings 2" w:hAnsi="Wingdings 2" w:hint="default"/>
      </w:rPr>
    </w:lvl>
    <w:lvl w:ilvl="1" w:tplc="88B636E2" w:tentative="1">
      <w:start w:val="1"/>
      <w:numFmt w:val="bullet"/>
      <w:lvlText w:val=""/>
      <w:lvlJc w:val="left"/>
      <w:pPr>
        <w:tabs>
          <w:tab w:val="num" w:pos="1440"/>
        </w:tabs>
        <w:ind w:left="1440" w:hanging="360"/>
      </w:pPr>
      <w:rPr>
        <w:rFonts w:ascii="Wingdings 2" w:hAnsi="Wingdings 2" w:hint="default"/>
      </w:rPr>
    </w:lvl>
    <w:lvl w:ilvl="2" w:tplc="E3EC69CC" w:tentative="1">
      <w:start w:val="1"/>
      <w:numFmt w:val="bullet"/>
      <w:lvlText w:val=""/>
      <w:lvlJc w:val="left"/>
      <w:pPr>
        <w:tabs>
          <w:tab w:val="num" w:pos="2160"/>
        </w:tabs>
        <w:ind w:left="2160" w:hanging="360"/>
      </w:pPr>
      <w:rPr>
        <w:rFonts w:ascii="Wingdings 2" w:hAnsi="Wingdings 2" w:hint="default"/>
      </w:rPr>
    </w:lvl>
    <w:lvl w:ilvl="3" w:tplc="561CF54E" w:tentative="1">
      <w:start w:val="1"/>
      <w:numFmt w:val="bullet"/>
      <w:lvlText w:val=""/>
      <w:lvlJc w:val="left"/>
      <w:pPr>
        <w:tabs>
          <w:tab w:val="num" w:pos="2880"/>
        </w:tabs>
        <w:ind w:left="2880" w:hanging="360"/>
      </w:pPr>
      <w:rPr>
        <w:rFonts w:ascii="Wingdings 2" w:hAnsi="Wingdings 2" w:hint="default"/>
      </w:rPr>
    </w:lvl>
    <w:lvl w:ilvl="4" w:tplc="65B2DEDC" w:tentative="1">
      <w:start w:val="1"/>
      <w:numFmt w:val="bullet"/>
      <w:lvlText w:val=""/>
      <w:lvlJc w:val="left"/>
      <w:pPr>
        <w:tabs>
          <w:tab w:val="num" w:pos="3600"/>
        </w:tabs>
        <w:ind w:left="3600" w:hanging="360"/>
      </w:pPr>
      <w:rPr>
        <w:rFonts w:ascii="Wingdings 2" w:hAnsi="Wingdings 2" w:hint="default"/>
      </w:rPr>
    </w:lvl>
    <w:lvl w:ilvl="5" w:tplc="4FCEF2FE" w:tentative="1">
      <w:start w:val="1"/>
      <w:numFmt w:val="bullet"/>
      <w:lvlText w:val=""/>
      <w:lvlJc w:val="left"/>
      <w:pPr>
        <w:tabs>
          <w:tab w:val="num" w:pos="4320"/>
        </w:tabs>
        <w:ind w:left="4320" w:hanging="360"/>
      </w:pPr>
      <w:rPr>
        <w:rFonts w:ascii="Wingdings 2" w:hAnsi="Wingdings 2" w:hint="default"/>
      </w:rPr>
    </w:lvl>
    <w:lvl w:ilvl="6" w:tplc="AB1E3EBE" w:tentative="1">
      <w:start w:val="1"/>
      <w:numFmt w:val="bullet"/>
      <w:lvlText w:val=""/>
      <w:lvlJc w:val="left"/>
      <w:pPr>
        <w:tabs>
          <w:tab w:val="num" w:pos="5040"/>
        </w:tabs>
        <w:ind w:left="5040" w:hanging="360"/>
      </w:pPr>
      <w:rPr>
        <w:rFonts w:ascii="Wingdings 2" w:hAnsi="Wingdings 2" w:hint="default"/>
      </w:rPr>
    </w:lvl>
    <w:lvl w:ilvl="7" w:tplc="9314FA5C" w:tentative="1">
      <w:start w:val="1"/>
      <w:numFmt w:val="bullet"/>
      <w:lvlText w:val=""/>
      <w:lvlJc w:val="left"/>
      <w:pPr>
        <w:tabs>
          <w:tab w:val="num" w:pos="5760"/>
        </w:tabs>
        <w:ind w:left="5760" w:hanging="360"/>
      </w:pPr>
      <w:rPr>
        <w:rFonts w:ascii="Wingdings 2" w:hAnsi="Wingdings 2" w:hint="default"/>
      </w:rPr>
    </w:lvl>
    <w:lvl w:ilvl="8" w:tplc="358A581E" w:tentative="1">
      <w:start w:val="1"/>
      <w:numFmt w:val="bullet"/>
      <w:lvlText w:val=""/>
      <w:lvlJc w:val="left"/>
      <w:pPr>
        <w:tabs>
          <w:tab w:val="num" w:pos="6480"/>
        </w:tabs>
        <w:ind w:left="6480" w:hanging="360"/>
      </w:pPr>
      <w:rPr>
        <w:rFonts w:ascii="Wingdings 2" w:hAnsi="Wingdings 2"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0AE1C73"/>
    <w:multiLevelType w:val="hybridMultilevel"/>
    <w:tmpl w:val="2F72A1F4"/>
    <w:lvl w:ilvl="0" w:tplc="A364A662">
      <w:start w:val="1"/>
      <w:numFmt w:val="bullet"/>
      <w:lvlText w:val=""/>
      <w:lvlJc w:val="left"/>
      <w:pPr>
        <w:tabs>
          <w:tab w:val="num" w:pos="720"/>
        </w:tabs>
        <w:ind w:left="720" w:hanging="360"/>
      </w:pPr>
      <w:rPr>
        <w:rFonts w:ascii="Wingdings 2" w:hAnsi="Wingdings 2" w:hint="default"/>
      </w:rPr>
    </w:lvl>
    <w:lvl w:ilvl="1" w:tplc="8A766C48" w:tentative="1">
      <w:start w:val="1"/>
      <w:numFmt w:val="bullet"/>
      <w:lvlText w:val=""/>
      <w:lvlJc w:val="left"/>
      <w:pPr>
        <w:tabs>
          <w:tab w:val="num" w:pos="1440"/>
        </w:tabs>
        <w:ind w:left="1440" w:hanging="360"/>
      </w:pPr>
      <w:rPr>
        <w:rFonts w:ascii="Wingdings 2" w:hAnsi="Wingdings 2" w:hint="default"/>
      </w:rPr>
    </w:lvl>
    <w:lvl w:ilvl="2" w:tplc="94EA80F4" w:tentative="1">
      <w:start w:val="1"/>
      <w:numFmt w:val="bullet"/>
      <w:lvlText w:val=""/>
      <w:lvlJc w:val="left"/>
      <w:pPr>
        <w:tabs>
          <w:tab w:val="num" w:pos="2160"/>
        </w:tabs>
        <w:ind w:left="2160" w:hanging="360"/>
      </w:pPr>
      <w:rPr>
        <w:rFonts w:ascii="Wingdings 2" w:hAnsi="Wingdings 2" w:hint="default"/>
      </w:rPr>
    </w:lvl>
    <w:lvl w:ilvl="3" w:tplc="9C6EB60A" w:tentative="1">
      <w:start w:val="1"/>
      <w:numFmt w:val="bullet"/>
      <w:lvlText w:val=""/>
      <w:lvlJc w:val="left"/>
      <w:pPr>
        <w:tabs>
          <w:tab w:val="num" w:pos="2880"/>
        </w:tabs>
        <w:ind w:left="2880" w:hanging="360"/>
      </w:pPr>
      <w:rPr>
        <w:rFonts w:ascii="Wingdings 2" w:hAnsi="Wingdings 2" w:hint="default"/>
      </w:rPr>
    </w:lvl>
    <w:lvl w:ilvl="4" w:tplc="4072CD6A" w:tentative="1">
      <w:start w:val="1"/>
      <w:numFmt w:val="bullet"/>
      <w:lvlText w:val=""/>
      <w:lvlJc w:val="left"/>
      <w:pPr>
        <w:tabs>
          <w:tab w:val="num" w:pos="3600"/>
        </w:tabs>
        <w:ind w:left="3600" w:hanging="360"/>
      </w:pPr>
      <w:rPr>
        <w:rFonts w:ascii="Wingdings 2" w:hAnsi="Wingdings 2" w:hint="default"/>
      </w:rPr>
    </w:lvl>
    <w:lvl w:ilvl="5" w:tplc="EA40538E" w:tentative="1">
      <w:start w:val="1"/>
      <w:numFmt w:val="bullet"/>
      <w:lvlText w:val=""/>
      <w:lvlJc w:val="left"/>
      <w:pPr>
        <w:tabs>
          <w:tab w:val="num" w:pos="4320"/>
        </w:tabs>
        <w:ind w:left="4320" w:hanging="360"/>
      </w:pPr>
      <w:rPr>
        <w:rFonts w:ascii="Wingdings 2" w:hAnsi="Wingdings 2" w:hint="default"/>
      </w:rPr>
    </w:lvl>
    <w:lvl w:ilvl="6" w:tplc="CABC1800" w:tentative="1">
      <w:start w:val="1"/>
      <w:numFmt w:val="bullet"/>
      <w:lvlText w:val=""/>
      <w:lvlJc w:val="left"/>
      <w:pPr>
        <w:tabs>
          <w:tab w:val="num" w:pos="5040"/>
        </w:tabs>
        <w:ind w:left="5040" w:hanging="360"/>
      </w:pPr>
      <w:rPr>
        <w:rFonts w:ascii="Wingdings 2" w:hAnsi="Wingdings 2" w:hint="default"/>
      </w:rPr>
    </w:lvl>
    <w:lvl w:ilvl="7" w:tplc="1ED08270" w:tentative="1">
      <w:start w:val="1"/>
      <w:numFmt w:val="bullet"/>
      <w:lvlText w:val=""/>
      <w:lvlJc w:val="left"/>
      <w:pPr>
        <w:tabs>
          <w:tab w:val="num" w:pos="5760"/>
        </w:tabs>
        <w:ind w:left="5760" w:hanging="360"/>
      </w:pPr>
      <w:rPr>
        <w:rFonts w:ascii="Wingdings 2" w:hAnsi="Wingdings 2" w:hint="default"/>
      </w:rPr>
    </w:lvl>
    <w:lvl w:ilvl="8" w:tplc="826CF8FC" w:tentative="1">
      <w:start w:val="1"/>
      <w:numFmt w:val="bullet"/>
      <w:lvlText w:val=""/>
      <w:lvlJc w:val="left"/>
      <w:pPr>
        <w:tabs>
          <w:tab w:val="num" w:pos="6480"/>
        </w:tabs>
        <w:ind w:left="6480" w:hanging="360"/>
      </w:pPr>
      <w:rPr>
        <w:rFonts w:ascii="Wingdings 2" w:hAnsi="Wingdings 2"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6E04405"/>
    <w:multiLevelType w:val="hybridMultilevel"/>
    <w:tmpl w:val="6E149754"/>
    <w:lvl w:ilvl="0" w:tplc="DB44760C">
      <w:start w:val="1"/>
      <w:numFmt w:val="bullet"/>
      <w:lvlText w:val=""/>
      <w:lvlJc w:val="left"/>
      <w:pPr>
        <w:tabs>
          <w:tab w:val="num" w:pos="720"/>
        </w:tabs>
        <w:ind w:left="720" w:hanging="360"/>
      </w:pPr>
      <w:rPr>
        <w:rFonts w:ascii="Wingdings 2" w:hAnsi="Wingdings 2" w:hint="default"/>
      </w:rPr>
    </w:lvl>
    <w:lvl w:ilvl="1" w:tplc="0A7E031A" w:tentative="1">
      <w:start w:val="1"/>
      <w:numFmt w:val="bullet"/>
      <w:lvlText w:val=""/>
      <w:lvlJc w:val="left"/>
      <w:pPr>
        <w:tabs>
          <w:tab w:val="num" w:pos="1440"/>
        </w:tabs>
        <w:ind w:left="1440" w:hanging="360"/>
      </w:pPr>
      <w:rPr>
        <w:rFonts w:ascii="Wingdings 2" w:hAnsi="Wingdings 2" w:hint="default"/>
      </w:rPr>
    </w:lvl>
    <w:lvl w:ilvl="2" w:tplc="3B0C87E6" w:tentative="1">
      <w:start w:val="1"/>
      <w:numFmt w:val="bullet"/>
      <w:lvlText w:val=""/>
      <w:lvlJc w:val="left"/>
      <w:pPr>
        <w:tabs>
          <w:tab w:val="num" w:pos="2160"/>
        </w:tabs>
        <w:ind w:left="2160" w:hanging="360"/>
      </w:pPr>
      <w:rPr>
        <w:rFonts w:ascii="Wingdings 2" w:hAnsi="Wingdings 2" w:hint="default"/>
      </w:rPr>
    </w:lvl>
    <w:lvl w:ilvl="3" w:tplc="03785F0A" w:tentative="1">
      <w:start w:val="1"/>
      <w:numFmt w:val="bullet"/>
      <w:lvlText w:val=""/>
      <w:lvlJc w:val="left"/>
      <w:pPr>
        <w:tabs>
          <w:tab w:val="num" w:pos="2880"/>
        </w:tabs>
        <w:ind w:left="2880" w:hanging="360"/>
      </w:pPr>
      <w:rPr>
        <w:rFonts w:ascii="Wingdings 2" w:hAnsi="Wingdings 2" w:hint="default"/>
      </w:rPr>
    </w:lvl>
    <w:lvl w:ilvl="4" w:tplc="7578DAF6" w:tentative="1">
      <w:start w:val="1"/>
      <w:numFmt w:val="bullet"/>
      <w:lvlText w:val=""/>
      <w:lvlJc w:val="left"/>
      <w:pPr>
        <w:tabs>
          <w:tab w:val="num" w:pos="3600"/>
        </w:tabs>
        <w:ind w:left="3600" w:hanging="360"/>
      </w:pPr>
      <w:rPr>
        <w:rFonts w:ascii="Wingdings 2" w:hAnsi="Wingdings 2" w:hint="default"/>
      </w:rPr>
    </w:lvl>
    <w:lvl w:ilvl="5" w:tplc="C4C2C6F4" w:tentative="1">
      <w:start w:val="1"/>
      <w:numFmt w:val="bullet"/>
      <w:lvlText w:val=""/>
      <w:lvlJc w:val="left"/>
      <w:pPr>
        <w:tabs>
          <w:tab w:val="num" w:pos="4320"/>
        </w:tabs>
        <w:ind w:left="4320" w:hanging="360"/>
      </w:pPr>
      <w:rPr>
        <w:rFonts w:ascii="Wingdings 2" w:hAnsi="Wingdings 2" w:hint="default"/>
      </w:rPr>
    </w:lvl>
    <w:lvl w:ilvl="6" w:tplc="FB987C60" w:tentative="1">
      <w:start w:val="1"/>
      <w:numFmt w:val="bullet"/>
      <w:lvlText w:val=""/>
      <w:lvlJc w:val="left"/>
      <w:pPr>
        <w:tabs>
          <w:tab w:val="num" w:pos="5040"/>
        </w:tabs>
        <w:ind w:left="5040" w:hanging="360"/>
      </w:pPr>
      <w:rPr>
        <w:rFonts w:ascii="Wingdings 2" w:hAnsi="Wingdings 2" w:hint="default"/>
      </w:rPr>
    </w:lvl>
    <w:lvl w:ilvl="7" w:tplc="E8E64710" w:tentative="1">
      <w:start w:val="1"/>
      <w:numFmt w:val="bullet"/>
      <w:lvlText w:val=""/>
      <w:lvlJc w:val="left"/>
      <w:pPr>
        <w:tabs>
          <w:tab w:val="num" w:pos="5760"/>
        </w:tabs>
        <w:ind w:left="5760" w:hanging="360"/>
      </w:pPr>
      <w:rPr>
        <w:rFonts w:ascii="Wingdings 2" w:hAnsi="Wingdings 2" w:hint="default"/>
      </w:rPr>
    </w:lvl>
    <w:lvl w:ilvl="8" w:tplc="9EC8D6B8" w:tentative="1">
      <w:start w:val="1"/>
      <w:numFmt w:val="bullet"/>
      <w:lvlText w:val=""/>
      <w:lvlJc w:val="left"/>
      <w:pPr>
        <w:tabs>
          <w:tab w:val="num" w:pos="6480"/>
        </w:tabs>
        <w:ind w:left="6480" w:hanging="360"/>
      </w:pPr>
      <w:rPr>
        <w:rFonts w:ascii="Wingdings 2" w:hAnsi="Wingdings 2" w:hint="default"/>
      </w:rPr>
    </w:lvl>
  </w:abstractNum>
  <w:abstractNum w:abstractNumId="28">
    <w:nsid w:val="4B8E5351"/>
    <w:multiLevelType w:val="hybridMultilevel"/>
    <w:tmpl w:val="147072D6"/>
    <w:lvl w:ilvl="0" w:tplc="F0C074D8">
      <w:start w:val="1"/>
      <w:numFmt w:val="bullet"/>
      <w:lvlText w:val=""/>
      <w:lvlJc w:val="left"/>
      <w:pPr>
        <w:tabs>
          <w:tab w:val="num" w:pos="720"/>
        </w:tabs>
        <w:ind w:left="720" w:hanging="360"/>
      </w:pPr>
      <w:rPr>
        <w:rFonts w:ascii="Wingdings 2" w:hAnsi="Wingdings 2" w:hint="default"/>
      </w:rPr>
    </w:lvl>
    <w:lvl w:ilvl="1" w:tplc="05CA61B2" w:tentative="1">
      <w:start w:val="1"/>
      <w:numFmt w:val="bullet"/>
      <w:lvlText w:val=""/>
      <w:lvlJc w:val="left"/>
      <w:pPr>
        <w:tabs>
          <w:tab w:val="num" w:pos="1440"/>
        </w:tabs>
        <w:ind w:left="1440" w:hanging="360"/>
      </w:pPr>
      <w:rPr>
        <w:rFonts w:ascii="Wingdings 2" w:hAnsi="Wingdings 2" w:hint="default"/>
      </w:rPr>
    </w:lvl>
    <w:lvl w:ilvl="2" w:tplc="64A6BFA2" w:tentative="1">
      <w:start w:val="1"/>
      <w:numFmt w:val="bullet"/>
      <w:lvlText w:val=""/>
      <w:lvlJc w:val="left"/>
      <w:pPr>
        <w:tabs>
          <w:tab w:val="num" w:pos="2160"/>
        </w:tabs>
        <w:ind w:left="2160" w:hanging="360"/>
      </w:pPr>
      <w:rPr>
        <w:rFonts w:ascii="Wingdings 2" w:hAnsi="Wingdings 2" w:hint="default"/>
      </w:rPr>
    </w:lvl>
    <w:lvl w:ilvl="3" w:tplc="27AA0A2C" w:tentative="1">
      <w:start w:val="1"/>
      <w:numFmt w:val="bullet"/>
      <w:lvlText w:val=""/>
      <w:lvlJc w:val="left"/>
      <w:pPr>
        <w:tabs>
          <w:tab w:val="num" w:pos="2880"/>
        </w:tabs>
        <w:ind w:left="2880" w:hanging="360"/>
      </w:pPr>
      <w:rPr>
        <w:rFonts w:ascii="Wingdings 2" w:hAnsi="Wingdings 2" w:hint="default"/>
      </w:rPr>
    </w:lvl>
    <w:lvl w:ilvl="4" w:tplc="AA946C64" w:tentative="1">
      <w:start w:val="1"/>
      <w:numFmt w:val="bullet"/>
      <w:lvlText w:val=""/>
      <w:lvlJc w:val="left"/>
      <w:pPr>
        <w:tabs>
          <w:tab w:val="num" w:pos="3600"/>
        </w:tabs>
        <w:ind w:left="3600" w:hanging="360"/>
      </w:pPr>
      <w:rPr>
        <w:rFonts w:ascii="Wingdings 2" w:hAnsi="Wingdings 2" w:hint="default"/>
      </w:rPr>
    </w:lvl>
    <w:lvl w:ilvl="5" w:tplc="D7DCCA02" w:tentative="1">
      <w:start w:val="1"/>
      <w:numFmt w:val="bullet"/>
      <w:lvlText w:val=""/>
      <w:lvlJc w:val="left"/>
      <w:pPr>
        <w:tabs>
          <w:tab w:val="num" w:pos="4320"/>
        </w:tabs>
        <w:ind w:left="4320" w:hanging="360"/>
      </w:pPr>
      <w:rPr>
        <w:rFonts w:ascii="Wingdings 2" w:hAnsi="Wingdings 2" w:hint="default"/>
      </w:rPr>
    </w:lvl>
    <w:lvl w:ilvl="6" w:tplc="33CEBAEA" w:tentative="1">
      <w:start w:val="1"/>
      <w:numFmt w:val="bullet"/>
      <w:lvlText w:val=""/>
      <w:lvlJc w:val="left"/>
      <w:pPr>
        <w:tabs>
          <w:tab w:val="num" w:pos="5040"/>
        </w:tabs>
        <w:ind w:left="5040" w:hanging="360"/>
      </w:pPr>
      <w:rPr>
        <w:rFonts w:ascii="Wingdings 2" w:hAnsi="Wingdings 2" w:hint="default"/>
      </w:rPr>
    </w:lvl>
    <w:lvl w:ilvl="7" w:tplc="2BE8EA38" w:tentative="1">
      <w:start w:val="1"/>
      <w:numFmt w:val="bullet"/>
      <w:lvlText w:val=""/>
      <w:lvlJc w:val="left"/>
      <w:pPr>
        <w:tabs>
          <w:tab w:val="num" w:pos="5760"/>
        </w:tabs>
        <w:ind w:left="5760" w:hanging="360"/>
      </w:pPr>
      <w:rPr>
        <w:rFonts w:ascii="Wingdings 2" w:hAnsi="Wingdings 2" w:hint="default"/>
      </w:rPr>
    </w:lvl>
    <w:lvl w:ilvl="8" w:tplc="1E8E853E"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E395051"/>
    <w:multiLevelType w:val="hybridMultilevel"/>
    <w:tmpl w:val="18643C7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2">
    <w:nsid w:val="6ED536B4"/>
    <w:multiLevelType w:val="hybridMultilevel"/>
    <w:tmpl w:val="8860341C"/>
    <w:lvl w:ilvl="0" w:tplc="9A3220AC">
      <w:start w:val="1"/>
      <w:numFmt w:val="bullet"/>
      <w:lvlText w:val=""/>
      <w:lvlJc w:val="left"/>
      <w:pPr>
        <w:tabs>
          <w:tab w:val="num" w:pos="720"/>
        </w:tabs>
        <w:ind w:left="720" w:hanging="360"/>
      </w:pPr>
      <w:rPr>
        <w:rFonts w:ascii="Wingdings 2" w:hAnsi="Wingdings 2" w:hint="default"/>
      </w:rPr>
    </w:lvl>
    <w:lvl w:ilvl="1" w:tplc="B2365FCC" w:tentative="1">
      <w:start w:val="1"/>
      <w:numFmt w:val="bullet"/>
      <w:lvlText w:val=""/>
      <w:lvlJc w:val="left"/>
      <w:pPr>
        <w:tabs>
          <w:tab w:val="num" w:pos="1440"/>
        </w:tabs>
        <w:ind w:left="1440" w:hanging="360"/>
      </w:pPr>
      <w:rPr>
        <w:rFonts w:ascii="Wingdings 2" w:hAnsi="Wingdings 2" w:hint="default"/>
      </w:rPr>
    </w:lvl>
    <w:lvl w:ilvl="2" w:tplc="955A28FA" w:tentative="1">
      <w:start w:val="1"/>
      <w:numFmt w:val="bullet"/>
      <w:lvlText w:val=""/>
      <w:lvlJc w:val="left"/>
      <w:pPr>
        <w:tabs>
          <w:tab w:val="num" w:pos="2160"/>
        </w:tabs>
        <w:ind w:left="2160" w:hanging="360"/>
      </w:pPr>
      <w:rPr>
        <w:rFonts w:ascii="Wingdings 2" w:hAnsi="Wingdings 2" w:hint="default"/>
      </w:rPr>
    </w:lvl>
    <w:lvl w:ilvl="3" w:tplc="81B8F160" w:tentative="1">
      <w:start w:val="1"/>
      <w:numFmt w:val="bullet"/>
      <w:lvlText w:val=""/>
      <w:lvlJc w:val="left"/>
      <w:pPr>
        <w:tabs>
          <w:tab w:val="num" w:pos="2880"/>
        </w:tabs>
        <w:ind w:left="2880" w:hanging="360"/>
      </w:pPr>
      <w:rPr>
        <w:rFonts w:ascii="Wingdings 2" w:hAnsi="Wingdings 2" w:hint="default"/>
      </w:rPr>
    </w:lvl>
    <w:lvl w:ilvl="4" w:tplc="7CD2E48A" w:tentative="1">
      <w:start w:val="1"/>
      <w:numFmt w:val="bullet"/>
      <w:lvlText w:val=""/>
      <w:lvlJc w:val="left"/>
      <w:pPr>
        <w:tabs>
          <w:tab w:val="num" w:pos="3600"/>
        </w:tabs>
        <w:ind w:left="3600" w:hanging="360"/>
      </w:pPr>
      <w:rPr>
        <w:rFonts w:ascii="Wingdings 2" w:hAnsi="Wingdings 2" w:hint="default"/>
      </w:rPr>
    </w:lvl>
    <w:lvl w:ilvl="5" w:tplc="050844CA" w:tentative="1">
      <w:start w:val="1"/>
      <w:numFmt w:val="bullet"/>
      <w:lvlText w:val=""/>
      <w:lvlJc w:val="left"/>
      <w:pPr>
        <w:tabs>
          <w:tab w:val="num" w:pos="4320"/>
        </w:tabs>
        <w:ind w:left="4320" w:hanging="360"/>
      </w:pPr>
      <w:rPr>
        <w:rFonts w:ascii="Wingdings 2" w:hAnsi="Wingdings 2" w:hint="default"/>
      </w:rPr>
    </w:lvl>
    <w:lvl w:ilvl="6" w:tplc="52EC7FC0" w:tentative="1">
      <w:start w:val="1"/>
      <w:numFmt w:val="bullet"/>
      <w:lvlText w:val=""/>
      <w:lvlJc w:val="left"/>
      <w:pPr>
        <w:tabs>
          <w:tab w:val="num" w:pos="5040"/>
        </w:tabs>
        <w:ind w:left="5040" w:hanging="360"/>
      </w:pPr>
      <w:rPr>
        <w:rFonts w:ascii="Wingdings 2" w:hAnsi="Wingdings 2" w:hint="default"/>
      </w:rPr>
    </w:lvl>
    <w:lvl w:ilvl="7" w:tplc="67BAE49C" w:tentative="1">
      <w:start w:val="1"/>
      <w:numFmt w:val="bullet"/>
      <w:lvlText w:val=""/>
      <w:lvlJc w:val="left"/>
      <w:pPr>
        <w:tabs>
          <w:tab w:val="num" w:pos="5760"/>
        </w:tabs>
        <w:ind w:left="5760" w:hanging="360"/>
      </w:pPr>
      <w:rPr>
        <w:rFonts w:ascii="Wingdings 2" w:hAnsi="Wingdings 2" w:hint="default"/>
      </w:rPr>
    </w:lvl>
    <w:lvl w:ilvl="8" w:tplc="CCFEB678"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4"/>
  </w:num>
  <w:num w:numId="9">
    <w:abstractNumId w:val="5"/>
  </w:num>
  <w:num w:numId="10">
    <w:abstractNumId w:val="1"/>
  </w:num>
  <w:num w:numId="11">
    <w:abstractNumId w:val="9"/>
  </w:num>
  <w:num w:numId="12">
    <w:abstractNumId w:val="34"/>
  </w:num>
  <w:num w:numId="13">
    <w:abstractNumId w:val="40"/>
  </w:num>
  <w:num w:numId="14">
    <w:abstractNumId w:val="45"/>
  </w:num>
  <w:num w:numId="15">
    <w:abstractNumId w:val="36"/>
  </w:num>
  <w:num w:numId="16">
    <w:abstractNumId w:val="33"/>
  </w:num>
  <w:num w:numId="17">
    <w:abstractNumId w:val="7"/>
  </w:num>
  <w:num w:numId="18">
    <w:abstractNumId w:val="35"/>
  </w:num>
  <w:num w:numId="19">
    <w:abstractNumId w:val="23"/>
  </w:num>
  <w:num w:numId="20">
    <w:abstractNumId w:val="6"/>
  </w:num>
  <w:num w:numId="21">
    <w:abstractNumId w:val="46"/>
  </w:num>
  <w:num w:numId="22">
    <w:abstractNumId w:val="18"/>
  </w:num>
  <w:num w:numId="23">
    <w:abstractNumId w:val="43"/>
  </w:num>
  <w:num w:numId="24">
    <w:abstractNumId w:val="44"/>
  </w:num>
  <w:num w:numId="25">
    <w:abstractNumId w:val="31"/>
  </w:num>
  <w:num w:numId="26">
    <w:abstractNumId w:val="17"/>
  </w:num>
  <w:num w:numId="27">
    <w:abstractNumId w:val="3"/>
  </w:num>
  <w:num w:numId="28">
    <w:abstractNumId w:val="11"/>
  </w:num>
  <w:num w:numId="29">
    <w:abstractNumId w:val="32"/>
  </w:num>
  <w:num w:numId="30">
    <w:abstractNumId w:val="38"/>
  </w:num>
  <w:num w:numId="31">
    <w:abstractNumId w:val="29"/>
  </w:num>
  <w:num w:numId="32">
    <w:abstractNumId w:val="2"/>
  </w:num>
  <w:num w:numId="33">
    <w:abstractNumId w:val="26"/>
  </w:num>
  <w:num w:numId="34">
    <w:abstractNumId w:val="21"/>
  </w:num>
  <w:num w:numId="35">
    <w:abstractNumId w:val="14"/>
  </w:num>
  <w:num w:numId="36">
    <w:abstractNumId w:val="12"/>
  </w:num>
  <w:num w:numId="37">
    <w:abstractNumId w:val="8"/>
  </w:num>
  <w:num w:numId="38">
    <w:abstractNumId w:val="37"/>
  </w:num>
  <w:num w:numId="39">
    <w:abstractNumId w:val="16"/>
  </w:num>
  <w:num w:numId="40">
    <w:abstractNumId w:val="13"/>
  </w:num>
  <w:num w:numId="41">
    <w:abstractNumId w:val="22"/>
  </w:num>
  <w:num w:numId="42">
    <w:abstractNumId w:val="24"/>
  </w:num>
  <w:num w:numId="43">
    <w:abstractNumId w:val="42"/>
  </w:num>
  <w:num w:numId="44">
    <w:abstractNumId w:val="10"/>
  </w:num>
  <w:num w:numId="45">
    <w:abstractNumId w:val="28"/>
  </w:num>
  <w:num w:numId="46">
    <w:abstractNumId w:val="41"/>
  </w:num>
  <w:num w:numId="47">
    <w:abstractNumId w:val="2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3321"/>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073"/>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0BB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280B"/>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5EB1"/>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55D77"/>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6F7DCD"/>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4E49"/>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DF7C15"/>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89577447">
      <w:bodyDiv w:val="1"/>
      <w:marLeft w:val="0"/>
      <w:marRight w:val="0"/>
      <w:marTop w:val="0"/>
      <w:marBottom w:val="0"/>
      <w:divBdr>
        <w:top w:val="none" w:sz="0" w:space="0" w:color="auto"/>
        <w:left w:val="none" w:sz="0" w:space="0" w:color="auto"/>
        <w:bottom w:val="none" w:sz="0" w:space="0" w:color="auto"/>
        <w:right w:val="none" w:sz="0" w:space="0" w:color="auto"/>
      </w:divBdr>
      <w:divsChild>
        <w:div w:id="1830290268">
          <w:marLeft w:val="576"/>
          <w:marRight w:val="0"/>
          <w:marTop w:val="120"/>
          <w:marBottom w:val="0"/>
          <w:divBdr>
            <w:top w:val="none" w:sz="0" w:space="0" w:color="auto"/>
            <w:left w:val="none" w:sz="0" w:space="0" w:color="auto"/>
            <w:bottom w:val="none" w:sz="0" w:space="0" w:color="auto"/>
            <w:right w:val="none" w:sz="0" w:space="0" w:color="auto"/>
          </w:divBdr>
        </w:div>
        <w:div w:id="1556165832">
          <w:marLeft w:val="576"/>
          <w:marRight w:val="0"/>
          <w:marTop w:val="120"/>
          <w:marBottom w:val="0"/>
          <w:divBdr>
            <w:top w:val="none" w:sz="0" w:space="0" w:color="auto"/>
            <w:left w:val="none" w:sz="0" w:space="0" w:color="auto"/>
            <w:bottom w:val="none" w:sz="0" w:space="0" w:color="auto"/>
            <w:right w:val="none" w:sz="0" w:space="0" w:color="auto"/>
          </w:divBdr>
        </w:div>
        <w:div w:id="1936162316">
          <w:marLeft w:val="576"/>
          <w:marRight w:val="0"/>
          <w:marTop w:val="120"/>
          <w:marBottom w:val="0"/>
          <w:divBdr>
            <w:top w:val="none" w:sz="0" w:space="0" w:color="auto"/>
            <w:left w:val="none" w:sz="0" w:space="0" w:color="auto"/>
            <w:bottom w:val="none" w:sz="0" w:space="0" w:color="auto"/>
            <w:right w:val="none" w:sz="0" w:space="0" w:color="auto"/>
          </w:divBdr>
        </w:div>
        <w:div w:id="1021860504">
          <w:marLeft w:val="576"/>
          <w:marRight w:val="0"/>
          <w:marTop w:val="120"/>
          <w:marBottom w:val="0"/>
          <w:divBdr>
            <w:top w:val="none" w:sz="0" w:space="0" w:color="auto"/>
            <w:left w:val="none" w:sz="0" w:space="0" w:color="auto"/>
            <w:bottom w:val="none" w:sz="0" w:space="0" w:color="auto"/>
            <w:right w:val="none" w:sz="0" w:space="0" w:color="auto"/>
          </w:divBdr>
        </w:div>
        <w:div w:id="316499015">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37888340">
      <w:bodyDiv w:val="1"/>
      <w:marLeft w:val="0"/>
      <w:marRight w:val="0"/>
      <w:marTop w:val="0"/>
      <w:marBottom w:val="0"/>
      <w:divBdr>
        <w:top w:val="none" w:sz="0" w:space="0" w:color="auto"/>
        <w:left w:val="none" w:sz="0" w:space="0" w:color="auto"/>
        <w:bottom w:val="none" w:sz="0" w:space="0" w:color="auto"/>
        <w:right w:val="none" w:sz="0" w:space="0" w:color="auto"/>
      </w:divBdr>
      <w:divsChild>
        <w:div w:id="843787689">
          <w:marLeft w:val="0"/>
          <w:marRight w:val="0"/>
          <w:marTop w:val="0"/>
          <w:marBottom w:val="0"/>
          <w:divBdr>
            <w:top w:val="none" w:sz="0" w:space="0" w:color="auto"/>
            <w:left w:val="none" w:sz="0" w:space="0" w:color="auto"/>
            <w:bottom w:val="none" w:sz="0" w:space="0" w:color="auto"/>
            <w:right w:val="none" w:sz="0" w:space="0" w:color="auto"/>
          </w:divBdr>
          <w:divsChild>
            <w:div w:id="2123257009">
              <w:marLeft w:val="0"/>
              <w:marRight w:val="0"/>
              <w:marTop w:val="0"/>
              <w:marBottom w:val="0"/>
              <w:divBdr>
                <w:top w:val="none" w:sz="0" w:space="0" w:color="auto"/>
                <w:left w:val="none" w:sz="0" w:space="0" w:color="auto"/>
                <w:bottom w:val="none" w:sz="0" w:space="0" w:color="auto"/>
                <w:right w:val="none" w:sz="0" w:space="0" w:color="auto"/>
              </w:divBdr>
              <w:divsChild>
                <w:div w:id="1747721281">
                  <w:marLeft w:val="0"/>
                  <w:marRight w:val="0"/>
                  <w:marTop w:val="0"/>
                  <w:marBottom w:val="0"/>
                  <w:divBdr>
                    <w:top w:val="none" w:sz="0" w:space="0" w:color="auto"/>
                    <w:left w:val="none" w:sz="0" w:space="0" w:color="auto"/>
                    <w:bottom w:val="none" w:sz="0" w:space="0" w:color="auto"/>
                    <w:right w:val="none" w:sz="0" w:space="0" w:color="auto"/>
                  </w:divBdr>
                  <w:divsChild>
                    <w:div w:id="763379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84433267">
      <w:bodyDiv w:val="1"/>
      <w:marLeft w:val="0"/>
      <w:marRight w:val="0"/>
      <w:marTop w:val="0"/>
      <w:marBottom w:val="0"/>
      <w:divBdr>
        <w:top w:val="none" w:sz="0" w:space="0" w:color="auto"/>
        <w:left w:val="none" w:sz="0" w:space="0" w:color="auto"/>
        <w:bottom w:val="none" w:sz="0" w:space="0" w:color="auto"/>
        <w:right w:val="none" w:sz="0" w:space="0" w:color="auto"/>
      </w:divBdr>
      <w:divsChild>
        <w:div w:id="178811234">
          <w:marLeft w:val="576"/>
          <w:marRight w:val="0"/>
          <w:marTop w:val="120"/>
          <w:marBottom w:val="0"/>
          <w:divBdr>
            <w:top w:val="none" w:sz="0" w:space="0" w:color="auto"/>
            <w:left w:val="none" w:sz="0" w:space="0" w:color="auto"/>
            <w:bottom w:val="none" w:sz="0" w:space="0" w:color="auto"/>
            <w:right w:val="none" w:sz="0" w:space="0" w:color="auto"/>
          </w:divBdr>
        </w:div>
        <w:div w:id="1558011548">
          <w:marLeft w:val="576"/>
          <w:marRight w:val="0"/>
          <w:marTop w:val="120"/>
          <w:marBottom w:val="0"/>
          <w:divBdr>
            <w:top w:val="none" w:sz="0" w:space="0" w:color="auto"/>
            <w:left w:val="none" w:sz="0" w:space="0" w:color="auto"/>
            <w:bottom w:val="none" w:sz="0" w:space="0" w:color="auto"/>
            <w:right w:val="none" w:sz="0" w:space="0" w:color="auto"/>
          </w:divBdr>
        </w:div>
        <w:div w:id="684097284">
          <w:marLeft w:val="576"/>
          <w:marRight w:val="0"/>
          <w:marTop w:val="120"/>
          <w:marBottom w:val="0"/>
          <w:divBdr>
            <w:top w:val="none" w:sz="0" w:space="0" w:color="auto"/>
            <w:left w:val="none" w:sz="0" w:space="0" w:color="auto"/>
            <w:bottom w:val="none" w:sz="0" w:space="0" w:color="auto"/>
            <w:right w:val="none" w:sz="0" w:space="0" w:color="auto"/>
          </w:divBdr>
        </w:div>
        <w:div w:id="1567911355">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51291066">
      <w:bodyDiv w:val="1"/>
      <w:marLeft w:val="0"/>
      <w:marRight w:val="0"/>
      <w:marTop w:val="0"/>
      <w:marBottom w:val="0"/>
      <w:divBdr>
        <w:top w:val="none" w:sz="0" w:space="0" w:color="auto"/>
        <w:left w:val="none" w:sz="0" w:space="0" w:color="auto"/>
        <w:bottom w:val="none" w:sz="0" w:space="0" w:color="auto"/>
        <w:right w:val="none" w:sz="0" w:space="0" w:color="auto"/>
      </w:divBdr>
      <w:divsChild>
        <w:div w:id="1798987700">
          <w:marLeft w:val="576"/>
          <w:marRight w:val="0"/>
          <w:marTop w:val="120"/>
          <w:marBottom w:val="0"/>
          <w:divBdr>
            <w:top w:val="none" w:sz="0" w:space="0" w:color="auto"/>
            <w:left w:val="none" w:sz="0" w:space="0" w:color="auto"/>
            <w:bottom w:val="none" w:sz="0" w:space="0" w:color="auto"/>
            <w:right w:val="none" w:sz="0" w:space="0" w:color="auto"/>
          </w:divBdr>
        </w:div>
        <w:div w:id="421028431">
          <w:marLeft w:val="576"/>
          <w:marRight w:val="0"/>
          <w:marTop w:val="120"/>
          <w:marBottom w:val="0"/>
          <w:divBdr>
            <w:top w:val="none" w:sz="0" w:space="0" w:color="auto"/>
            <w:left w:val="none" w:sz="0" w:space="0" w:color="auto"/>
            <w:bottom w:val="none" w:sz="0" w:space="0" w:color="auto"/>
            <w:right w:val="none" w:sz="0" w:space="0" w:color="auto"/>
          </w:divBdr>
        </w:div>
        <w:div w:id="594675872">
          <w:marLeft w:val="576"/>
          <w:marRight w:val="0"/>
          <w:marTop w:val="120"/>
          <w:marBottom w:val="0"/>
          <w:divBdr>
            <w:top w:val="none" w:sz="0" w:space="0" w:color="auto"/>
            <w:left w:val="none" w:sz="0" w:space="0" w:color="auto"/>
            <w:bottom w:val="none" w:sz="0" w:space="0" w:color="auto"/>
            <w:right w:val="none" w:sz="0" w:space="0" w:color="auto"/>
          </w:divBdr>
        </w:div>
        <w:div w:id="1606695455">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43960748">
      <w:bodyDiv w:val="1"/>
      <w:marLeft w:val="0"/>
      <w:marRight w:val="0"/>
      <w:marTop w:val="0"/>
      <w:marBottom w:val="0"/>
      <w:divBdr>
        <w:top w:val="none" w:sz="0" w:space="0" w:color="auto"/>
        <w:left w:val="none" w:sz="0" w:space="0" w:color="auto"/>
        <w:bottom w:val="none" w:sz="0" w:space="0" w:color="auto"/>
        <w:right w:val="none" w:sz="0" w:space="0" w:color="auto"/>
      </w:divBdr>
      <w:divsChild>
        <w:div w:id="849679482">
          <w:marLeft w:val="576"/>
          <w:marRight w:val="0"/>
          <w:marTop w:val="120"/>
          <w:marBottom w:val="0"/>
          <w:divBdr>
            <w:top w:val="none" w:sz="0" w:space="0" w:color="auto"/>
            <w:left w:val="none" w:sz="0" w:space="0" w:color="auto"/>
            <w:bottom w:val="none" w:sz="0" w:space="0" w:color="auto"/>
            <w:right w:val="none" w:sz="0" w:space="0" w:color="auto"/>
          </w:divBdr>
        </w:div>
        <w:div w:id="590166457">
          <w:marLeft w:val="576"/>
          <w:marRight w:val="0"/>
          <w:marTop w:val="120"/>
          <w:marBottom w:val="0"/>
          <w:divBdr>
            <w:top w:val="none" w:sz="0" w:space="0" w:color="auto"/>
            <w:left w:val="none" w:sz="0" w:space="0" w:color="auto"/>
            <w:bottom w:val="none" w:sz="0" w:space="0" w:color="auto"/>
            <w:right w:val="none" w:sz="0" w:space="0" w:color="auto"/>
          </w:divBdr>
        </w:div>
        <w:div w:id="379016470">
          <w:marLeft w:val="576"/>
          <w:marRight w:val="0"/>
          <w:marTop w:val="120"/>
          <w:marBottom w:val="0"/>
          <w:divBdr>
            <w:top w:val="none" w:sz="0" w:space="0" w:color="auto"/>
            <w:left w:val="none" w:sz="0" w:space="0" w:color="auto"/>
            <w:bottom w:val="none" w:sz="0" w:space="0" w:color="auto"/>
            <w:right w:val="none" w:sz="0" w:space="0" w:color="auto"/>
          </w:divBdr>
        </w:div>
        <w:div w:id="1332836539">
          <w:marLeft w:val="576"/>
          <w:marRight w:val="0"/>
          <w:marTop w:val="120"/>
          <w:marBottom w:val="0"/>
          <w:divBdr>
            <w:top w:val="none" w:sz="0" w:space="0" w:color="auto"/>
            <w:left w:val="none" w:sz="0" w:space="0" w:color="auto"/>
            <w:bottom w:val="none" w:sz="0" w:space="0" w:color="auto"/>
            <w:right w:val="none" w:sz="0" w:space="0" w:color="auto"/>
          </w:divBdr>
        </w:div>
        <w:div w:id="1129711682">
          <w:marLeft w:val="576"/>
          <w:marRight w:val="0"/>
          <w:marTop w:val="120"/>
          <w:marBottom w:val="0"/>
          <w:divBdr>
            <w:top w:val="none" w:sz="0" w:space="0" w:color="auto"/>
            <w:left w:val="none" w:sz="0" w:space="0" w:color="auto"/>
            <w:bottom w:val="none" w:sz="0" w:space="0" w:color="auto"/>
            <w:right w:val="none" w:sz="0" w:space="0" w:color="auto"/>
          </w:divBdr>
        </w:div>
      </w:divsChild>
    </w:div>
    <w:div w:id="1452820025">
      <w:bodyDiv w:val="1"/>
      <w:marLeft w:val="0"/>
      <w:marRight w:val="0"/>
      <w:marTop w:val="0"/>
      <w:marBottom w:val="0"/>
      <w:divBdr>
        <w:top w:val="none" w:sz="0" w:space="0" w:color="auto"/>
        <w:left w:val="none" w:sz="0" w:space="0" w:color="auto"/>
        <w:bottom w:val="none" w:sz="0" w:space="0" w:color="auto"/>
        <w:right w:val="none" w:sz="0" w:space="0" w:color="auto"/>
      </w:divBdr>
      <w:divsChild>
        <w:div w:id="1478258322">
          <w:marLeft w:val="576"/>
          <w:marRight w:val="0"/>
          <w:marTop w:val="120"/>
          <w:marBottom w:val="0"/>
          <w:divBdr>
            <w:top w:val="none" w:sz="0" w:space="0" w:color="auto"/>
            <w:left w:val="none" w:sz="0" w:space="0" w:color="auto"/>
            <w:bottom w:val="none" w:sz="0" w:space="0" w:color="auto"/>
            <w:right w:val="none" w:sz="0" w:space="0" w:color="auto"/>
          </w:divBdr>
        </w:div>
        <w:div w:id="1885436870">
          <w:marLeft w:val="576"/>
          <w:marRight w:val="0"/>
          <w:marTop w:val="120"/>
          <w:marBottom w:val="0"/>
          <w:divBdr>
            <w:top w:val="none" w:sz="0" w:space="0" w:color="auto"/>
            <w:left w:val="none" w:sz="0" w:space="0" w:color="auto"/>
            <w:bottom w:val="none" w:sz="0" w:space="0" w:color="auto"/>
            <w:right w:val="none" w:sz="0" w:space="0" w:color="auto"/>
          </w:divBdr>
        </w:div>
        <w:div w:id="120156293">
          <w:marLeft w:val="576"/>
          <w:marRight w:val="0"/>
          <w:marTop w:val="120"/>
          <w:marBottom w:val="0"/>
          <w:divBdr>
            <w:top w:val="none" w:sz="0" w:space="0" w:color="auto"/>
            <w:left w:val="none" w:sz="0" w:space="0" w:color="auto"/>
            <w:bottom w:val="none" w:sz="0" w:space="0" w:color="auto"/>
            <w:right w:val="none" w:sz="0" w:space="0" w:color="auto"/>
          </w:divBdr>
        </w:div>
        <w:div w:id="959412414">
          <w:marLeft w:val="576"/>
          <w:marRight w:val="0"/>
          <w:marTop w:val="120"/>
          <w:marBottom w:val="0"/>
          <w:divBdr>
            <w:top w:val="none" w:sz="0" w:space="0" w:color="auto"/>
            <w:left w:val="none" w:sz="0" w:space="0" w:color="auto"/>
            <w:bottom w:val="none" w:sz="0" w:space="0" w:color="auto"/>
            <w:right w:val="none" w:sz="0" w:space="0" w:color="auto"/>
          </w:divBdr>
        </w:div>
        <w:div w:id="1078986334">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2396985">
      <w:bodyDiv w:val="1"/>
      <w:marLeft w:val="0"/>
      <w:marRight w:val="0"/>
      <w:marTop w:val="0"/>
      <w:marBottom w:val="0"/>
      <w:divBdr>
        <w:top w:val="none" w:sz="0" w:space="0" w:color="auto"/>
        <w:left w:val="none" w:sz="0" w:space="0" w:color="auto"/>
        <w:bottom w:val="none" w:sz="0" w:space="0" w:color="auto"/>
        <w:right w:val="none" w:sz="0" w:space="0" w:color="auto"/>
      </w:divBdr>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50722478">
      <w:bodyDiv w:val="1"/>
      <w:marLeft w:val="0"/>
      <w:marRight w:val="0"/>
      <w:marTop w:val="0"/>
      <w:marBottom w:val="0"/>
      <w:divBdr>
        <w:top w:val="none" w:sz="0" w:space="0" w:color="auto"/>
        <w:left w:val="none" w:sz="0" w:space="0" w:color="auto"/>
        <w:bottom w:val="none" w:sz="0" w:space="0" w:color="auto"/>
        <w:right w:val="none" w:sz="0" w:space="0" w:color="auto"/>
      </w:divBdr>
      <w:divsChild>
        <w:div w:id="1870220463">
          <w:marLeft w:val="576"/>
          <w:marRight w:val="0"/>
          <w:marTop w:val="120"/>
          <w:marBottom w:val="0"/>
          <w:divBdr>
            <w:top w:val="none" w:sz="0" w:space="0" w:color="auto"/>
            <w:left w:val="none" w:sz="0" w:space="0" w:color="auto"/>
            <w:bottom w:val="none" w:sz="0" w:space="0" w:color="auto"/>
            <w:right w:val="none" w:sz="0" w:space="0" w:color="auto"/>
          </w:divBdr>
        </w:div>
        <w:div w:id="1709259736">
          <w:marLeft w:val="576"/>
          <w:marRight w:val="0"/>
          <w:marTop w:val="120"/>
          <w:marBottom w:val="0"/>
          <w:divBdr>
            <w:top w:val="none" w:sz="0" w:space="0" w:color="auto"/>
            <w:left w:val="none" w:sz="0" w:space="0" w:color="auto"/>
            <w:bottom w:val="none" w:sz="0" w:space="0" w:color="auto"/>
            <w:right w:val="none" w:sz="0" w:space="0" w:color="auto"/>
          </w:divBdr>
        </w:div>
        <w:div w:id="1788305144">
          <w:marLeft w:val="576"/>
          <w:marRight w:val="0"/>
          <w:marTop w:val="120"/>
          <w:marBottom w:val="0"/>
          <w:divBdr>
            <w:top w:val="none" w:sz="0" w:space="0" w:color="auto"/>
            <w:left w:val="none" w:sz="0" w:space="0" w:color="auto"/>
            <w:bottom w:val="none" w:sz="0" w:space="0" w:color="auto"/>
            <w:right w:val="none" w:sz="0" w:space="0" w:color="auto"/>
          </w:divBdr>
        </w:div>
        <w:div w:id="1699621249">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3607</TotalTime>
  <Pages>14</Pages>
  <Words>1823</Words>
  <Characters>10394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2021-07-02T10:53:00Z</dcterms:modified>
</cp:coreProperties>
</file>