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24FDF" w:rsidRDefault="00B24FDF" w:rsidP="00B24FDF">
      <w:pPr>
        <w:spacing w:line="360" w:lineRule="auto"/>
        <w:jc w:val="center"/>
        <w:rPr>
          <w:rFonts w:ascii="Times New Roman" w:hAnsi="Times New Roman" w:cs="Times New Roman"/>
          <w:b/>
          <w:sz w:val="48"/>
          <w:szCs w:val="48"/>
        </w:rPr>
      </w:pPr>
      <w:r w:rsidRPr="00B24FDF">
        <w:rPr>
          <w:rFonts w:ascii="Times New Roman" w:hAnsi="Times New Roman" w:cs="Times New Roman"/>
          <w:b/>
          <w:sz w:val="48"/>
          <w:szCs w:val="48"/>
        </w:rPr>
        <w:t>HSGAN Hierarchical Graph Learning for Point Cloud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4FDF" w:rsidRDefault="00B24FDF" w:rsidP="00E53AA4">
      <w:pPr>
        <w:spacing w:line="360" w:lineRule="auto"/>
        <w:jc w:val="both"/>
        <w:rPr>
          <w:rFonts w:ascii="Times New Roman" w:hAnsi="Times New Roman" w:cs="Times New Roman"/>
          <w:b/>
          <w:sz w:val="44"/>
          <w:szCs w:val="44"/>
        </w:rPr>
      </w:pPr>
    </w:p>
    <w:p w:rsidR="00B24FDF" w:rsidRDefault="00B24F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C5335" w:rsidRPr="00BC5335" w:rsidRDefault="00BC5335" w:rsidP="00BC533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C5335">
        <w:rPr>
          <w:rFonts w:ascii="Times New Roman" w:eastAsia="Times New Roman" w:hAnsi="Times New Roman" w:cs="Times New Roman"/>
          <w:color w:val="333333"/>
          <w:sz w:val="32"/>
          <w:szCs w:val="32"/>
          <w:lang w:val="en-IN" w:eastAsia="en-IN" w:bidi="ta-IN"/>
        </w:rPr>
        <w:t xml:space="preserve">Point clouds are the most general data representations of real and abstract objects, and have a wide variety of applications in many science and engineering fields. Point clouds also provide the most scalable multi-resolution composition for geometric structures. Although point cloud learning has shown remarkable results in shape estimation and semantic segmentation, the unsupervised generation of 3D object parts still pose significant challenges in the 3D shape understanding problem. We address this problem by proposing a novel Generative Adversarial Network (GAN), named HSGAN, or Hierarchical Self-Attention GAN, with remarkable properties for 3D shape generation. Our generative model takes a random code and hierarchically transforms it into a representation graph by incorporating both Graph Convolution Network (GCN) and self-attention. With embedding the global graph topology in shape generation, the proposed model takes advantage of the latent topological information to fully construct the geometry of 3D object shapes. Different from the existing generative pipelines, our deep learning architecture articulates three significant properties HSGAN effectively deploys the compact latent topology information as a graph representation in the generative learning process and generates realistic point clouds, HSGAN avoids multiple discriminator updates per generator update, and HSGAN preserves the most dominant geometric structures of 3D shapes in the same hierarchical sampling process. We demonstrate the performance of our new approach with both quantitative </w:t>
      </w:r>
      <w:r w:rsidRPr="00BC5335">
        <w:rPr>
          <w:rFonts w:ascii="Times New Roman" w:eastAsia="Times New Roman" w:hAnsi="Times New Roman" w:cs="Times New Roman"/>
          <w:color w:val="333333"/>
          <w:sz w:val="32"/>
          <w:szCs w:val="32"/>
          <w:lang w:val="en-IN" w:eastAsia="en-IN" w:bidi="ta-IN"/>
        </w:rPr>
        <w:lastRenderedPageBreak/>
        <w:t>and qualitative evaluations. We further present a new adversarial loss to maintain the training stability and overcome the potential mode collapse of traditional GANs. Finally, we explore the use of HSGAN as a plug-and-play decoder in the auto-encoding architecture.</w:t>
      </w:r>
    </w:p>
    <w:p w:rsidR="00845895" w:rsidRPr="00BC5335" w:rsidRDefault="00845895" w:rsidP="00BC5335">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BC5335"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C5335" w:rsidRDefault="00BC5335" w:rsidP="00E53AA4">
      <w:pPr>
        <w:spacing w:line="360" w:lineRule="auto"/>
        <w:jc w:val="both"/>
        <w:rPr>
          <w:rFonts w:ascii="Times New Roman" w:hAnsi="Times New Roman" w:cs="Times New Roman"/>
          <w:sz w:val="40"/>
          <w:szCs w:val="40"/>
        </w:rPr>
      </w:pPr>
    </w:p>
    <w:p w:rsidR="00BC5335" w:rsidRDefault="00BC5335" w:rsidP="00E53AA4">
      <w:pPr>
        <w:spacing w:line="360" w:lineRule="auto"/>
        <w:jc w:val="both"/>
        <w:rPr>
          <w:rFonts w:ascii="Times New Roman" w:hAnsi="Times New Roman" w:cs="Times New Roman"/>
          <w:sz w:val="40"/>
          <w:szCs w:val="40"/>
        </w:rPr>
      </w:pPr>
    </w:p>
    <w:p w:rsidR="00BC5335" w:rsidRDefault="00BC5335" w:rsidP="00E53AA4">
      <w:pPr>
        <w:spacing w:line="360" w:lineRule="auto"/>
        <w:jc w:val="both"/>
        <w:rPr>
          <w:rFonts w:ascii="Times New Roman" w:hAnsi="Times New Roman" w:cs="Times New Roman"/>
          <w:sz w:val="40"/>
          <w:szCs w:val="40"/>
        </w:rPr>
      </w:pPr>
    </w:p>
    <w:p w:rsidR="00BC5335" w:rsidRDefault="00BC5335" w:rsidP="00E53AA4">
      <w:pPr>
        <w:spacing w:line="360" w:lineRule="auto"/>
        <w:jc w:val="both"/>
        <w:rPr>
          <w:rFonts w:ascii="Times New Roman" w:hAnsi="Times New Roman" w:cs="Times New Roman"/>
          <w:sz w:val="40"/>
          <w:szCs w:val="40"/>
        </w:rPr>
      </w:pPr>
    </w:p>
    <w:p w:rsidR="00BC5335" w:rsidRDefault="00BC533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C533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20BF2" w:rsidRDefault="00A550C5" w:rsidP="00720B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20BF2">
        <w:rPr>
          <w:rFonts w:ascii="Times New Roman" w:hAnsi="Times New Roman" w:cs="Times New Roman"/>
          <w:sz w:val="32"/>
          <w:szCs w:val="32"/>
          <w:lang w:val="en-IN"/>
        </w:rPr>
        <w:t>Differently from existing methods, we try to enhan</w:t>
      </w:r>
      <w:r w:rsidRPr="00720BF2">
        <w:rPr>
          <w:rFonts w:ascii="Times New Roman" w:hAnsi="Times New Roman" w:cs="Times New Roman"/>
          <w:sz w:val="32"/>
          <w:szCs w:val="32"/>
          <w:lang w:val="en-IN"/>
        </w:rPr>
        <w:t>ce the high-level representation of point cloud by capturing the relation of points and local fine-information along its channels.</w:t>
      </w:r>
    </w:p>
    <w:p w:rsidR="00000000" w:rsidRPr="00720BF2" w:rsidRDefault="00A550C5" w:rsidP="00720B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20BF2">
        <w:rPr>
          <w:rFonts w:ascii="Times New Roman" w:hAnsi="Times New Roman" w:cs="Times New Roman"/>
          <w:sz w:val="32"/>
          <w:szCs w:val="32"/>
          <w:lang w:val="en-IN"/>
        </w:rPr>
        <w:t>With the development of deep learning, the existed end-to-end neural networks have overcame many challenges stem from 3D dat</w:t>
      </w:r>
      <w:r w:rsidRPr="00720BF2">
        <w:rPr>
          <w:rFonts w:ascii="Times New Roman" w:hAnsi="Times New Roman" w:cs="Times New Roman"/>
          <w:sz w:val="32"/>
          <w:szCs w:val="32"/>
          <w:lang w:val="en-IN"/>
        </w:rPr>
        <w:t>a and made great breakthrough for point cloud.</w:t>
      </w:r>
    </w:p>
    <w:p w:rsidR="00000000" w:rsidRPr="00720BF2" w:rsidRDefault="00A550C5" w:rsidP="00720B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20BF2">
        <w:rPr>
          <w:rFonts w:ascii="Times New Roman" w:hAnsi="Times New Roman" w:cs="Times New Roman"/>
          <w:sz w:val="32"/>
          <w:szCs w:val="32"/>
          <w:lang w:val="en-IN"/>
        </w:rPr>
        <w:t xml:space="preserve">Convolutional neural networks are at the core of highly successful models in image generation and understanding. </w:t>
      </w:r>
    </w:p>
    <w:p w:rsidR="00000000" w:rsidRPr="00720BF2" w:rsidRDefault="00A550C5" w:rsidP="00720BF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20BF2">
        <w:rPr>
          <w:rFonts w:ascii="Times New Roman" w:hAnsi="Times New Roman" w:cs="Times New Roman"/>
          <w:sz w:val="32"/>
          <w:szCs w:val="32"/>
          <w:lang w:val="en-IN"/>
        </w:rPr>
        <w:t xml:space="preserve">This success is due to the ability of the convolution operation to exploit the principles of </w:t>
      </w:r>
      <w:r w:rsidRPr="00720BF2">
        <w:rPr>
          <w:rFonts w:ascii="Times New Roman" w:hAnsi="Times New Roman" w:cs="Times New Roman"/>
          <w:sz w:val="32"/>
          <w:szCs w:val="32"/>
          <w:lang w:val="en-IN"/>
        </w:rPr>
        <w:t xml:space="preserve">locality, stationarity and compositionality that hold true for many data of interest.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20BF2" w:rsidRDefault="00A550C5" w:rsidP="00720BF2">
      <w:pPr>
        <w:numPr>
          <w:ilvl w:val="0"/>
          <w:numId w:val="45"/>
        </w:numPr>
        <w:spacing w:line="360" w:lineRule="auto"/>
        <w:jc w:val="both"/>
        <w:rPr>
          <w:rFonts w:ascii="Times New Roman" w:hAnsi="Times New Roman" w:cs="Times New Roman"/>
          <w:bCs/>
          <w:sz w:val="32"/>
          <w:szCs w:val="32"/>
          <w:lang w:val="en-IN"/>
        </w:rPr>
      </w:pPr>
      <w:r w:rsidRPr="00720BF2">
        <w:rPr>
          <w:rFonts w:ascii="Times New Roman" w:hAnsi="Times New Roman" w:cs="Times New Roman"/>
          <w:bCs/>
          <w:sz w:val="32"/>
          <w:szCs w:val="32"/>
          <w:lang w:val="en-IN"/>
        </w:rPr>
        <w:t>Learning-based approaches were proposed to solve various 3D vision problems, e.g., shape classification, scene semantic/instance segmentation, and 3D object detection.</w:t>
      </w:r>
    </w:p>
    <w:p w:rsidR="00000000" w:rsidRPr="00720BF2" w:rsidRDefault="00A550C5" w:rsidP="00720BF2">
      <w:pPr>
        <w:numPr>
          <w:ilvl w:val="0"/>
          <w:numId w:val="45"/>
        </w:numPr>
        <w:spacing w:line="360" w:lineRule="auto"/>
        <w:jc w:val="both"/>
        <w:rPr>
          <w:rFonts w:ascii="Times New Roman" w:hAnsi="Times New Roman" w:cs="Times New Roman"/>
          <w:bCs/>
          <w:sz w:val="32"/>
          <w:szCs w:val="32"/>
          <w:lang w:val="en-IN"/>
        </w:rPr>
      </w:pPr>
      <w:r w:rsidRPr="00720BF2">
        <w:rPr>
          <w:rFonts w:ascii="Times New Roman" w:hAnsi="Times New Roman" w:cs="Times New Roman"/>
          <w:bCs/>
          <w:sz w:val="32"/>
          <w:szCs w:val="32"/>
          <w:lang w:val="en-IN"/>
        </w:rPr>
        <w:t>PointCNN explores convolution on point clouds and addresses the point ordering issue by permuting and weighting input points and features with the X -Conv operator.</w:t>
      </w:r>
    </w:p>
    <w:p w:rsidR="00000000" w:rsidRPr="00720BF2" w:rsidRDefault="00A550C5" w:rsidP="00720BF2">
      <w:pPr>
        <w:numPr>
          <w:ilvl w:val="0"/>
          <w:numId w:val="45"/>
        </w:numPr>
        <w:spacing w:line="360" w:lineRule="auto"/>
        <w:jc w:val="both"/>
        <w:rPr>
          <w:rFonts w:ascii="Times New Roman" w:hAnsi="Times New Roman" w:cs="Times New Roman"/>
          <w:bCs/>
          <w:sz w:val="32"/>
          <w:szCs w:val="32"/>
          <w:lang w:val="en-IN"/>
        </w:rPr>
      </w:pPr>
      <w:r w:rsidRPr="00720BF2">
        <w:rPr>
          <w:rFonts w:ascii="Times New Roman" w:hAnsi="Times New Roman" w:cs="Times New Roman"/>
          <w:bCs/>
          <w:sz w:val="32"/>
          <w:szCs w:val="32"/>
          <w:lang w:val="en-IN"/>
        </w:rPr>
        <w:t>Three dimensions (e.g., for geometric positions) in a high dimensional feature space have</w:t>
      </w:r>
      <w:r w:rsidRPr="00720BF2">
        <w:rPr>
          <w:rFonts w:ascii="Times New Roman" w:hAnsi="Times New Roman" w:cs="Times New Roman"/>
          <w:bCs/>
          <w:sz w:val="32"/>
          <w:szCs w:val="32"/>
          <w:lang w:val="en-IN"/>
        </w:rPr>
        <w:t xml:space="preserve"> very limited impacts if one co-treats all features (including “positions”) using merely an MLP.</w:t>
      </w:r>
    </w:p>
    <w:p w:rsidR="00000000" w:rsidRPr="00720BF2" w:rsidRDefault="00A550C5" w:rsidP="00720BF2">
      <w:pPr>
        <w:numPr>
          <w:ilvl w:val="0"/>
          <w:numId w:val="45"/>
        </w:numPr>
        <w:spacing w:line="360" w:lineRule="auto"/>
        <w:jc w:val="both"/>
        <w:rPr>
          <w:rFonts w:ascii="Times New Roman" w:hAnsi="Times New Roman" w:cs="Times New Roman"/>
          <w:bCs/>
          <w:sz w:val="32"/>
          <w:szCs w:val="32"/>
          <w:lang w:val="en-IN"/>
        </w:rPr>
      </w:pPr>
      <w:r w:rsidRPr="00720BF2">
        <w:rPr>
          <w:rFonts w:ascii="Times New Roman" w:hAnsi="Times New Roman" w:cs="Times New Roman"/>
          <w:bCs/>
          <w:sz w:val="32"/>
          <w:szCs w:val="32"/>
          <w:lang w:val="en-IN"/>
        </w:rPr>
        <w:lastRenderedPageBreak/>
        <w:t>As the number of points on the objects decreases, the impact of the ProRe Module is gradually becoming apparent.</w:t>
      </w:r>
      <w:r w:rsidRPr="00720BF2">
        <w:rPr>
          <w:rFonts w:ascii="Times New Roman" w:hAnsi="Times New Roman" w:cs="Times New Roman"/>
          <w:bCs/>
          <w:sz w:val="32"/>
          <w:szCs w:val="32"/>
          <w:lang w:val="en-IN"/>
        </w:rPr>
        <w:t xml:space="preserve"> </w:t>
      </w:r>
    </w:p>
    <w:p w:rsidR="000B33B0" w:rsidRPr="00720BF2" w:rsidRDefault="006A300A" w:rsidP="00720BF2">
      <w:pPr>
        <w:spacing w:line="360" w:lineRule="auto"/>
        <w:jc w:val="both"/>
        <w:rPr>
          <w:rFonts w:ascii="Times New Roman" w:eastAsia="Times New Roman" w:hAnsi="Times New Roman" w:cs="Times New Roman"/>
          <w:sz w:val="32"/>
          <w:szCs w:val="32"/>
        </w:rPr>
      </w:pPr>
      <w:r w:rsidRPr="00720BF2">
        <w:rPr>
          <w:rFonts w:ascii="Times New Roman" w:hAnsi="Times New Roman" w:cs="Times New Roman"/>
          <w:b/>
          <w:sz w:val="36"/>
          <w:szCs w:val="36"/>
        </w:rPr>
        <w:t xml:space="preserve">2.2. PROPOSED </w:t>
      </w:r>
      <w:r w:rsidR="000B33B0" w:rsidRPr="00720BF2">
        <w:rPr>
          <w:rFonts w:ascii="Times New Roman" w:hAnsi="Times New Roman" w:cs="Times New Roman"/>
          <w:b/>
          <w:sz w:val="36"/>
          <w:szCs w:val="36"/>
        </w:rPr>
        <w:t xml:space="preserve">SYSTEM </w:t>
      </w:r>
    </w:p>
    <w:p w:rsidR="00720BF2" w:rsidRPr="00720BF2" w:rsidRDefault="00720BF2" w:rsidP="00720BF2">
      <w:pPr>
        <w:pStyle w:val="NormalWeb"/>
        <w:numPr>
          <w:ilvl w:val="0"/>
          <w:numId w:val="46"/>
        </w:numPr>
        <w:spacing w:before="0" w:beforeAutospacing="0" w:after="0" w:afterAutospacing="0" w:line="360" w:lineRule="auto"/>
        <w:ind w:left="426"/>
        <w:jc w:val="both"/>
        <w:rPr>
          <w:sz w:val="32"/>
          <w:szCs w:val="32"/>
        </w:rPr>
      </w:pPr>
      <w:r w:rsidRPr="00720BF2">
        <w:rPr>
          <w:sz w:val="32"/>
          <w:szCs w:val="32"/>
        </w:rPr>
        <w:t>The first spatial-based GCN was proposed in, by summing up the neighborhood information of vertices directly.</w:t>
      </w:r>
    </w:p>
    <w:p w:rsidR="00720BF2" w:rsidRPr="00720BF2" w:rsidRDefault="00720BF2" w:rsidP="00720BF2">
      <w:pPr>
        <w:pStyle w:val="NormalWeb"/>
        <w:numPr>
          <w:ilvl w:val="0"/>
          <w:numId w:val="46"/>
        </w:numPr>
        <w:spacing w:before="0" w:beforeAutospacing="0" w:after="0" w:afterAutospacing="0" w:line="360" w:lineRule="auto"/>
        <w:ind w:left="426"/>
        <w:jc w:val="both"/>
        <w:rPr>
          <w:sz w:val="32"/>
          <w:szCs w:val="32"/>
        </w:rPr>
      </w:pPr>
      <w:r w:rsidRPr="00720BF2">
        <w:rPr>
          <w:sz w:val="32"/>
          <w:szCs w:val="32"/>
        </w:rPr>
        <w:t>VoteNet proposed a new voting method, predicting the object centers with the features learned which helped aggregate distant semantic information.</w:t>
      </w:r>
    </w:p>
    <w:p w:rsidR="00720BF2" w:rsidRPr="00720BF2" w:rsidRDefault="00720BF2" w:rsidP="00720BF2">
      <w:pPr>
        <w:pStyle w:val="NormalWeb"/>
        <w:numPr>
          <w:ilvl w:val="0"/>
          <w:numId w:val="46"/>
        </w:numPr>
        <w:spacing w:before="0" w:beforeAutospacing="0" w:after="0" w:afterAutospacing="0" w:line="360" w:lineRule="auto"/>
        <w:ind w:left="426"/>
        <w:jc w:val="both"/>
        <w:rPr>
          <w:sz w:val="32"/>
          <w:szCs w:val="32"/>
        </w:rPr>
      </w:pPr>
      <w:r w:rsidRPr="00720BF2">
        <w:rPr>
          <w:sz w:val="32"/>
          <w:szCs w:val="32"/>
        </w:rPr>
        <w:t xml:space="preserve">In addition, many attention based GCNs were proposed. GINs assigned different weights for the central vertex and its neighboring vertices. </w:t>
      </w:r>
    </w:p>
    <w:p w:rsidR="00720BF2" w:rsidRPr="00720BF2" w:rsidRDefault="00720BF2" w:rsidP="00720BF2">
      <w:pPr>
        <w:pStyle w:val="NormalWeb"/>
        <w:numPr>
          <w:ilvl w:val="0"/>
          <w:numId w:val="46"/>
        </w:numPr>
        <w:spacing w:before="0" w:beforeAutospacing="0" w:after="0" w:afterAutospacing="0" w:line="360" w:lineRule="auto"/>
        <w:ind w:left="426"/>
        <w:jc w:val="both"/>
        <w:rPr>
          <w:sz w:val="32"/>
          <w:szCs w:val="32"/>
        </w:rPr>
      </w:pPr>
      <w:r w:rsidRPr="00720BF2">
        <w:rPr>
          <w:sz w:val="32"/>
          <w:szCs w:val="32"/>
        </w:rPr>
        <w:t>A new shape-attentive GConv is proposed to capture the local shape semantics.</w:t>
      </w:r>
    </w:p>
    <w:p w:rsidR="00720BF2" w:rsidRPr="00720BF2" w:rsidRDefault="00720BF2" w:rsidP="00720BF2">
      <w:pPr>
        <w:pStyle w:val="NormalWeb"/>
        <w:numPr>
          <w:ilvl w:val="0"/>
          <w:numId w:val="46"/>
        </w:numPr>
        <w:spacing w:before="0" w:beforeAutospacing="0" w:after="0" w:afterAutospacing="0" w:line="360" w:lineRule="auto"/>
        <w:ind w:left="426"/>
        <w:jc w:val="both"/>
        <w:rPr>
          <w:sz w:val="32"/>
          <w:szCs w:val="32"/>
        </w:rPr>
      </w:pPr>
      <w:r w:rsidRPr="00720BF2">
        <w:rPr>
          <w:sz w:val="32"/>
          <w:szCs w:val="32"/>
        </w:rPr>
        <w:t>We proposed a novel framework HGNet, learning the semantics via hierarchical graph modelling.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20BF2" w:rsidRDefault="00A550C5" w:rsidP="00720B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BF2">
        <w:rPr>
          <w:rFonts w:ascii="Times New Roman" w:eastAsia="AdvGulliv-R" w:hAnsi="Times New Roman" w:cs="Times New Roman"/>
          <w:bCs/>
          <w:sz w:val="32"/>
          <w:szCs w:val="32"/>
          <w:lang w:val="en-IN"/>
        </w:rPr>
        <w:t>The decent performance of our method compared with all existing point-based neural networks on the large-scale scene labeling datasets, i.e.</w:t>
      </w:r>
      <w:r w:rsidRPr="00720BF2">
        <w:rPr>
          <w:rFonts w:ascii="Times New Roman" w:eastAsia="AdvGulliv-R" w:hAnsi="Times New Roman" w:cs="Times New Roman"/>
          <w:bCs/>
          <w:sz w:val="32"/>
          <w:szCs w:val="32"/>
          <w:lang w:val="en-IN"/>
        </w:rPr>
        <w:t>, Stanford Large Scale 3D Indoor Space (S3DIS) and ScanNet, manifests the effectiveness of our framework.</w:t>
      </w:r>
    </w:p>
    <w:p w:rsidR="00000000" w:rsidRPr="00720BF2" w:rsidRDefault="00A550C5" w:rsidP="00720B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BF2">
        <w:rPr>
          <w:rFonts w:ascii="Times New Roman" w:eastAsia="AdvGulliv-R" w:hAnsi="Times New Roman" w:cs="Times New Roman"/>
          <w:bCs/>
          <w:sz w:val="32"/>
          <w:szCs w:val="32"/>
          <w:lang w:val="en-IN"/>
        </w:rPr>
        <w:t>The performance gain for the graph-convolution-style methods is lower than max-pooling followed by concatenation.</w:t>
      </w:r>
    </w:p>
    <w:p w:rsidR="00000000" w:rsidRPr="00720BF2" w:rsidRDefault="00A550C5" w:rsidP="00720B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BF2">
        <w:rPr>
          <w:rFonts w:ascii="Times New Roman" w:eastAsia="AdvGulliv-R" w:hAnsi="Times New Roman" w:cs="Times New Roman"/>
          <w:bCs/>
          <w:sz w:val="32"/>
          <w:szCs w:val="32"/>
          <w:lang w:val="en-IN"/>
        </w:rPr>
        <w:lastRenderedPageBreak/>
        <w:t xml:space="preserve">Therefore, directly voxelizing 3D </w:t>
      </w:r>
      <w:r w:rsidRPr="00720BF2">
        <w:rPr>
          <w:rFonts w:ascii="Times New Roman" w:eastAsia="AdvGulliv-R" w:hAnsi="Times New Roman" w:cs="Times New Roman"/>
          <w:bCs/>
          <w:sz w:val="32"/>
          <w:szCs w:val="32"/>
          <w:lang w:val="en-IN"/>
        </w:rPr>
        <w:t>scenes and extending deep neural network operations from 2D to 3D is inefficient.</w:t>
      </w:r>
    </w:p>
    <w:p w:rsidR="00000000" w:rsidRPr="00720BF2" w:rsidRDefault="00A550C5" w:rsidP="00720B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BF2">
        <w:rPr>
          <w:rFonts w:ascii="Times New Roman" w:eastAsia="AdvGulliv-R" w:hAnsi="Times New Roman" w:cs="Times New Roman"/>
          <w:bCs/>
          <w:sz w:val="32"/>
          <w:szCs w:val="32"/>
          <w:lang w:val="en-IN"/>
        </w:rPr>
        <w:t>Several voxel-based methods, such as Submanifold Sparse Convolution and O-CNN , improve the 3D convolution efficiency.</w:t>
      </w:r>
    </w:p>
    <w:p w:rsidR="00000000" w:rsidRPr="00720BF2" w:rsidRDefault="00A550C5" w:rsidP="00720B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20BF2">
        <w:rPr>
          <w:rFonts w:ascii="Times New Roman" w:eastAsia="AdvGulliv-R" w:hAnsi="Times New Roman" w:cs="Times New Roman"/>
          <w:bCs/>
          <w:sz w:val="32"/>
          <w:szCs w:val="32"/>
          <w:lang w:val="en-IN"/>
        </w:rPr>
        <w:t xml:space="preserve">Point features from the encoder layers are also used </w:t>
      </w:r>
      <w:r w:rsidRPr="00720BF2">
        <w:rPr>
          <w:rFonts w:ascii="Times New Roman" w:eastAsia="AdvGulliv-R" w:hAnsi="Times New Roman" w:cs="Times New Roman"/>
          <w:bCs/>
          <w:sz w:val="32"/>
          <w:szCs w:val="32"/>
          <w:lang w:val="en-IN"/>
        </w:rPr>
        <w:t>in the process, along with skip-connection to the corresponding decoder layers.</w:t>
      </w:r>
      <w:r w:rsidRPr="00720BF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3D semantic parsing of large-scale indoor spaces</w:t>
            </w:r>
          </w:p>
        </w:tc>
        <w:tc>
          <w:tcPr>
            <w:tcW w:w="3192" w:type="dxa"/>
          </w:tcPr>
          <w:p w:rsidR="000C407B" w:rsidRPr="00720BF2" w:rsidRDefault="00720BF2" w:rsidP="00720BF2">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 xml:space="preserve">Iro Armeni, Ozan Sener, Amir R Zamir, Helen Jiang, Ioannis Brilakis, Martin Fischer, and Silvio Savarese. </w:t>
            </w:r>
          </w:p>
        </w:tc>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The alignment in the first step injects strong 3D priors from the canonical coordinate system into the second step for discovering elements.</w:t>
            </w:r>
          </w:p>
        </w:tc>
      </w:tr>
      <w:tr w:rsidR="000C407B" w:rsidTr="000C407B">
        <w:trPr>
          <w:trHeight w:val="2942"/>
        </w:trPr>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ScanNet: Richly-annotated 3D reconstructions of indoor scenes</w:t>
            </w:r>
          </w:p>
        </w:tc>
        <w:tc>
          <w:tcPr>
            <w:tcW w:w="3192" w:type="dxa"/>
          </w:tcPr>
          <w:p w:rsidR="000C407B" w:rsidRPr="00720BF2" w:rsidRDefault="00720BF2" w:rsidP="00720BF2">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 xml:space="preserve">Angela Dai, Angel X. Chang, Manolis Savva, Maciej Halber, Thomas Funkhouser, and Matthias Nießner. </w:t>
            </w:r>
          </w:p>
        </w:tc>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color w:val="333333"/>
                <w:sz w:val="28"/>
                <w:szCs w:val="28"/>
                <w:shd w:val="clear" w:color="auto" w:fill="FFFFFF"/>
              </w:rPr>
              <w:t>A key requirement for leveraging supervised deep learning methods is the availability of large, labeled datasets.</w:t>
            </w:r>
          </w:p>
        </w:tc>
      </w:tr>
      <w:tr w:rsidR="000C407B" w:rsidTr="000C407B">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3D semantic segmentation with submanifold sparse convolutional networks</w:t>
            </w:r>
          </w:p>
        </w:tc>
        <w:tc>
          <w:tcPr>
            <w:tcW w:w="3192" w:type="dxa"/>
          </w:tcPr>
          <w:p w:rsidR="000C407B" w:rsidRPr="00720BF2" w:rsidRDefault="00720BF2" w:rsidP="00720BF2">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 xml:space="preserve">Benjamin Graham, Martin Engelcke, and Laurens van der Maaten. </w:t>
            </w:r>
          </w:p>
        </w:tc>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color w:val="333333"/>
                <w:sz w:val="28"/>
                <w:szCs w:val="28"/>
                <w:shd w:val="clear" w:color="auto" w:fill="FFFFFF"/>
              </w:rPr>
              <w:t>Convolutional networks are the de-facto standard for analyzing spatio-temporal data such as images, videos, and 3D shapes.</w:t>
            </w:r>
          </w:p>
        </w:tc>
      </w:tr>
      <w:tr w:rsidR="000C407B" w:rsidTr="000C407B">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lastRenderedPageBreak/>
              <w:t>Recurrent slice networks for 3D segmentation of point clouds</w:t>
            </w:r>
          </w:p>
        </w:tc>
        <w:tc>
          <w:tcPr>
            <w:tcW w:w="3192" w:type="dxa"/>
          </w:tcPr>
          <w:p w:rsidR="000C407B" w:rsidRPr="00720BF2" w:rsidRDefault="00720BF2" w:rsidP="00720BF2">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sz w:val="28"/>
                <w:szCs w:val="28"/>
              </w:rPr>
              <w:t xml:space="preserve">Qiangui Huang, Weiyue Wang, and Ulrich Neumann. </w:t>
            </w:r>
          </w:p>
        </w:tc>
        <w:tc>
          <w:tcPr>
            <w:tcW w:w="3192" w:type="dxa"/>
          </w:tcPr>
          <w:p w:rsidR="000C407B" w:rsidRPr="00720BF2" w:rsidRDefault="00720BF2" w:rsidP="00E53AA4">
            <w:pPr>
              <w:tabs>
                <w:tab w:val="left" w:pos="720"/>
              </w:tabs>
              <w:spacing w:after="100" w:line="360" w:lineRule="auto"/>
              <w:jc w:val="both"/>
              <w:rPr>
                <w:rFonts w:ascii="Times New Roman" w:hAnsi="Times New Roman" w:cs="Times New Roman"/>
                <w:sz w:val="28"/>
                <w:szCs w:val="28"/>
              </w:rPr>
            </w:pPr>
            <w:r w:rsidRPr="00720BF2">
              <w:rPr>
                <w:rFonts w:ascii="Times New Roman" w:hAnsi="Times New Roman" w:cs="Times New Roman"/>
                <w:color w:val="333333"/>
                <w:sz w:val="28"/>
                <w:szCs w:val="28"/>
                <w:shd w:val="clear" w:color="auto" w:fill="FFFFFF"/>
              </w:rPr>
              <w:t>This work presents a novel 3D segmentation framework, RSNet1, to efficiently model local structures in point clouds.</w:t>
            </w:r>
          </w:p>
        </w:tc>
      </w:tr>
    </w:tbl>
    <w:p w:rsidR="00F43879" w:rsidRDefault="00F4387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43879" w:rsidRDefault="00F43879" w:rsidP="00E53AA4">
      <w:pPr>
        <w:tabs>
          <w:tab w:val="left" w:pos="720"/>
        </w:tabs>
        <w:spacing w:after="100" w:line="360" w:lineRule="auto"/>
        <w:jc w:val="both"/>
        <w:rPr>
          <w:rFonts w:ascii="Times New Roman" w:hAnsi="Times New Roman" w:cs="Times New Roman"/>
          <w:b/>
          <w:bCs/>
          <w:sz w:val="28"/>
          <w:szCs w:val="28"/>
        </w:rPr>
      </w:pPr>
    </w:p>
    <w:p w:rsidR="00F43879" w:rsidRDefault="00F43879" w:rsidP="00E53AA4">
      <w:pPr>
        <w:tabs>
          <w:tab w:val="left" w:pos="720"/>
        </w:tabs>
        <w:spacing w:after="100" w:line="360" w:lineRule="auto"/>
        <w:jc w:val="both"/>
        <w:rPr>
          <w:rFonts w:ascii="Times New Roman" w:hAnsi="Times New Roman" w:cs="Times New Roman"/>
          <w:b/>
          <w:bCs/>
          <w:sz w:val="28"/>
          <w:szCs w:val="28"/>
        </w:rPr>
      </w:pPr>
    </w:p>
    <w:p w:rsidR="00F43879" w:rsidRDefault="00F43879"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F43879" w:rsidRDefault="00F43879" w:rsidP="00F43879"/>
    <w:p w:rsidR="00F43879" w:rsidRPr="00F43879" w:rsidRDefault="00F43879" w:rsidP="00F43879"/>
    <w:p w:rsidR="00305BF0" w:rsidRPr="00D81E16" w:rsidRDefault="00305BF0" w:rsidP="00F4387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43879" w:rsidP="00E53AA4">
      <w:pPr>
        <w:spacing w:after="0" w:line="360" w:lineRule="auto"/>
        <w:jc w:val="both"/>
        <w:rPr>
          <w:rFonts w:ascii="Times New Roman" w:hAnsi="Times New Roman" w:cs="Times New Roman"/>
        </w:rPr>
      </w:pPr>
      <w:r w:rsidRPr="00F43879">
        <w:rPr>
          <w:rFonts w:ascii="Times New Roman" w:hAnsi="Times New Roman" w:cs="Times New Roman"/>
        </w:rPr>
        <w:drawing>
          <wp:inline distT="0" distB="0" distL="0" distR="0">
            <wp:extent cx="5943600" cy="46101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6101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43879" w:rsidRDefault="00F43879" w:rsidP="00E53AA4">
      <w:pPr>
        <w:tabs>
          <w:tab w:val="left" w:pos="1309"/>
          <w:tab w:val="center" w:pos="4680"/>
        </w:tabs>
        <w:spacing w:line="360" w:lineRule="auto"/>
        <w:jc w:val="both"/>
        <w:rPr>
          <w:rFonts w:ascii="Times New Roman" w:hAnsi="Times New Roman" w:cs="Times New Roman"/>
          <w:b/>
          <w:sz w:val="28"/>
          <w:szCs w:val="28"/>
        </w:rPr>
      </w:pPr>
    </w:p>
    <w:p w:rsidR="00F43879" w:rsidRDefault="00F43879" w:rsidP="00E53AA4">
      <w:pPr>
        <w:tabs>
          <w:tab w:val="left" w:pos="1309"/>
          <w:tab w:val="center" w:pos="4680"/>
        </w:tabs>
        <w:spacing w:line="360" w:lineRule="auto"/>
        <w:jc w:val="both"/>
        <w:rPr>
          <w:rFonts w:ascii="Times New Roman" w:hAnsi="Times New Roman" w:cs="Times New Roman"/>
          <w:b/>
          <w:sz w:val="28"/>
          <w:szCs w:val="28"/>
        </w:rPr>
      </w:pPr>
    </w:p>
    <w:p w:rsidR="00F43879" w:rsidRDefault="00F43879" w:rsidP="00E53AA4">
      <w:pPr>
        <w:tabs>
          <w:tab w:val="left" w:pos="1309"/>
          <w:tab w:val="center" w:pos="4680"/>
        </w:tabs>
        <w:spacing w:line="360" w:lineRule="auto"/>
        <w:jc w:val="both"/>
        <w:rPr>
          <w:rFonts w:ascii="Times New Roman" w:hAnsi="Times New Roman" w:cs="Times New Roman"/>
          <w:b/>
          <w:sz w:val="28"/>
          <w:szCs w:val="28"/>
        </w:rPr>
      </w:pPr>
    </w:p>
    <w:p w:rsidR="00F43879" w:rsidRDefault="00F43879" w:rsidP="00E53AA4">
      <w:pPr>
        <w:tabs>
          <w:tab w:val="left" w:pos="1309"/>
          <w:tab w:val="center" w:pos="4680"/>
        </w:tabs>
        <w:spacing w:line="360" w:lineRule="auto"/>
        <w:jc w:val="both"/>
        <w:rPr>
          <w:rFonts w:ascii="Times New Roman" w:hAnsi="Times New Roman" w:cs="Times New Roman"/>
          <w:b/>
          <w:sz w:val="28"/>
          <w:szCs w:val="28"/>
        </w:rPr>
      </w:pPr>
    </w:p>
    <w:p w:rsidR="00F43879" w:rsidRDefault="00F4387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73198" w:rsidRPr="00D73198" w:rsidRDefault="00D73198" w:rsidP="00D73198">
      <w:pPr>
        <w:pStyle w:val="BodyText"/>
        <w:rPr>
          <w:bCs/>
          <w:iCs/>
          <w:sz w:val="32"/>
          <w:szCs w:val="32"/>
          <w:lang w:val="en-IN"/>
        </w:rPr>
      </w:pPr>
      <w:r w:rsidRPr="00D73198">
        <w:rPr>
          <w:b/>
          <w:iCs/>
          <w:sz w:val="28"/>
          <w:szCs w:val="28"/>
          <w:lang w:val="en-IN"/>
        </w:rPr>
        <w:t xml:space="preserve">    </w:t>
      </w:r>
      <w:r w:rsidRPr="00D73198">
        <w:rPr>
          <w:bCs/>
          <w:iCs/>
          <w:sz w:val="32"/>
          <w:szCs w:val="32"/>
          <w:lang w:val="en-IN"/>
        </w:rPr>
        <w:t>We have designed a hierarchical point-edge interaction network, in which an edge branch is proposed to work with the encoder-decoder point branch for point cloud semantic segmentation. The proposed hierarchical graph framework enables the edge branch to progressively integrate differentlayer point features. Also, the generated edge features are incorporated into the point branch to provide contextual information. The final edge features are supervised by the semantic consistency of related points to implicitly regularize the point features. All these steps make semantic relationship with local context well utilized via edges. With the high-quality point prediction results and generality of the framework applicable to different datasets, we believe the proposed method will broadly benefit 3D understanding in the community. In the future, we will explore multi-range edge construction to gather both closerange and long-distance contextual information.</w:t>
      </w:r>
      <w:r w:rsidRPr="00D7319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D73198" w:rsidRDefault="00D7319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73198" w:rsidRDefault="00A550C5" w:rsidP="00D73198">
      <w:pPr>
        <w:pStyle w:val="BodyText"/>
        <w:numPr>
          <w:ilvl w:val="0"/>
          <w:numId w:val="42"/>
        </w:numPr>
        <w:rPr>
          <w:sz w:val="32"/>
          <w:szCs w:val="32"/>
          <w:lang w:val="en-IN"/>
        </w:rPr>
      </w:pPr>
      <w:r w:rsidRPr="00D73198">
        <w:rPr>
          <w:sz w:val="32"/>
          <w:szCs w:val="32"/>
          <w:lang w:val="en-IN"/>
        </w:rPr>
        <w:t xml:space="preserve">[1] Iro Armeni, Ozan Sener, Amir R Zamir, Helen Jiang, Ioannis Brilakis, Martin Fischer, and Silvio Savarese. 3D semantic parsing of large-scale indoor spaces. In CVPR, 2016. </w:t>
      </w:r>
    </w:p>
    <w:p w:rsidR="00000000" w:rsidRPr="00D73198" w:rsidRDefault="00A550C5" w:rsidP="00D73198">
      <w:pPr>
        <w:pStyle w:val="BodyText"/>
        <w:numPr>
          <w:ilvl w:val="0"/>
          <w:numId w:val="42"/>
        </w:numPr>
        <w:rPr>
          <w:sz w:val="32"/>
          <w:szCs w:val="32"/>
          <w:lang w:val="en-IN"/>
        </w:rPr>
      </w:pPr>
      <w:r w:rsidRPr="00D73198">
        <w:rPr>
          <w:sz w:val="32"/>
          <w:szCs w:val="32"/>
          <w:lang w:val="en-IN"/>
        </w:rPr>
        <w:t>[2] Angela Dai, Angel X. Chang, Manolis Savva, Maciej Halber, Thomas Fu</w:t>
      </w:r>
      <w:r w:rsidRPr="00D73198">
        <w:rPr>
          <w:sz w:val="32"/>
          <w:szCs w:val="32"/>
          <w:lang w:val="en-IN"/>
        </w:rPr>
        <w:t xml:space="preserve">nkhouser, and Matthias Nießner. ScanNet: Richly-annotated 3D reconstructions of indoor scenes. In CVPR, 2017. </w:t>
      </w:r>
    </w:p>
    <w:p w:rsidR="00000000" w:rsidRPr="00D73198" w:rsidRDefault="00A550C5" w:rsidP="00D73198">
      <w:pPr>
        <w:pStyle w:val="BodyText"/>
        <w:numPr>
          <w:ilvl w:val="0"/>
          <w:numId w:val="42"/>
        </w:numPr>
        <w:rPr>
          <w:sz w:val="32"/>
          <w:szCs w:val="32"/>
          <w:lang w:val="en-IN"/>
        </w:rPr>
      </w:pPr>
      <w:r w:rsidRPr="00D73198">
        <w:rPr>
          <w:sz w:val="32"/>
          <w:szCs w:val="32"/>
          <w:lang w:val="en-IN"/>
        </w:rPr>
        <w:t>[3] Benjamin Graham, Martin Engelcke, and Laurens van der Maaten. 3D semantic segmentation with submanifold sparse convolutional networks. CVPR,</w:t>
      </w:r>
      <w:r w:rsidRPr="00D73198">
        <w:rPr>
          <w:sz w:val="32"/>
          <w:szCs w:val="32"/>
          <w:lang w:val="en-IN"/>
        </w:rPr>
        <w:t xml:space="preserve"> 2018. </w:t>
      </w:r>
    </w:p>
    <w:p w:rsidR="00000000" w:rsidRPr="00D73198" w:rsidRDefault="00A550C5" w:rsidP="00D73198">
      <w:pPr>
        <w:pStyle w:val="BodyText"/>
        <w:numPr>
          <w:ilvl w:val="0"/>
          <w:numId w:val="42"/>
        </w:numPr>
        <w:rPr>
          <w:sz w:val="32"/>
          <w:szCs w:val="32"/>
          <w:lang w:val="en-IN"/>
        </w:rPr>
      </w:pPr>
      <w:r w:rsidRPr="00D73198">
        <w:rPr>
          <w:sz w:val="32"/>
          <w:szCs w:val="32"/>
          <w:lang w:val="en-IN"/>
        </w:rPr>
        <w:t xml:space="preserve">[4] Qiangui Huang, Weiyue Wang, and Ulrich Neumann. Recurrent slice networks for 3D segmentation of point clouds. In CVPR, 2018. </w:t>
      </w:r>
    </w:p>
    <w:p w:rsidR="00000000" w:rsidRPr="00D73198" w:rsidRDefault="00A550C5" w:rsidP="00D73198">
      <w:pPr>
        <w:pStyle w:val="BodyText"/>
        <w:numPr>
          <w:ilvl w:val="0"/>
          <w:numId w:val="42"/>
        </w:numPr>
        <w:rPr>
          <w:sz w:val="32"/>
          <w:szCs w:val="32"/>
          <w:lang w:val="en-IN"/>
        </w:rPr>
      </w:pPr>
      <w:r w:rsidRPr="00D73198">
        <w:rPr>
          <w:sz w:val="32"/>
          <w:szCs w:val="32"/>
          <w:lang w:val="en-IN"/>
        </w:rPr>
        <w:t>[5] Thomas N Kipf and Max Welling. Semi-supervised classification with graph convolutional networks. In ICLR, 2017.</w:t>
      </w:r>
      <w:r w:rsidRPr="00D73198">
        <w:rPr>
          <w:sz w:val="32"/>
          <w:szCs w:val="32"/>
        </w:rPr>
        <w:t xml:space="preserve"> </w:t>
      </w:r>
    </w:p>
    <w:p w:rsidR="00000000" w:rsidRPr="00D73198" w:rsidRDefault="00A550C5" w:rsidP="00D73198">
      <w:pPr>
        <w:pStyle w:val="BodyText"/>
        <w:numPr>
          <w:ilvl w:val="0"/>
          <w:numId w:val="42"/>
        </w:numPr>
        <w:rPr>
          <w:sz w:val="32"/>
          <w:szCs w:val="32"/>
          <w:lang w:val="en-IN"/>
        </w:rPr>
      </w:pPr>
      <w:r w:rsidRPr="00D73198">
        <w:rPr>
          <w:sz w:val="32"/>
          <w:szCs w:val="32"/>
          <w:lang w:val="en-IN"/>
        </w:rPr>
        <w:t xml:space="preserve">[6] Loic Landrieu and Martin Simonovsky. Large-scale point cloud semantic segmentation with superpoint graphs. In CVPR, 2018. </w:t>
      </w:r>
    </w:p>
    <w:p w:rsidR="00000000" w:rsidRPr="00D73198" w:rsidRDefault="00A550C5" w:rsidP="00D73198">
      <w:pPr>
        <w:pStyle w:val="BodyText"/>
        <w:numPr>
          <w:ilvl w:val="0"/>
          <w:numId w:val="42"/>
        </w:numPr>
        <w:rPr>
          <w:sz w:val="32"/>
          <w:szCs w:val="32"/>
          <w:lang w:val="en-IN"/>
        </w:rPr>
      </w:pPr>
      <w:r w:rsidRPr="00D73198">
        <w:rPr>
          <w:sz w:val="32"/>
          <w:szCs w:val="32"/>
          <w:lang w:val="en-IN"/>
        </w:rPr>
        <w:t>[7] Yangyan Li, Rui Bu, Mingchao Sun, Wei Wu, Xinhan Di, and Baoquan Chen. PointCNN: Convolution on X - transformed points. In</w:t>
      </w:r>
      <w:r w:rsidRPr="00D73198">
        <w:rPr>
          <w:sz w:val="32"/>
          <w:szCs w:val="32"/>
          <w:lang w:val="en-IN"/>
        </w:rPr>
        <w:t xml:space="preserve"> NIPS, 2018. </w:t>
      </w:r>
    </w:p>
    <w:p w:rsidR="00000000" w:rsidRPr="00D73198" w:rsidRDefault="00A550C5" w:rsidP="00D73198">
      <w:pPr>
        <w:pStyle w:val="BodyText"/>
        <w:numPr>
          <w:ilvl w:val="0"/>
          <w:numId w:val="42"/>
        </w:numPr>
        <w:rPr>
          <w:sz w:val="32"/>
          <w:szCs w:val="32"/>
          <w:lang w:val="en-IN"/>
        </w:rPr>
      </w:pPr>
      <w:r w:rsidRPr="00D73198">
        <w:rPr>
          <w:sz w:val="32"/>
          <w:szCs w:val="32"/>
          <w:lang w:val="en-IN"/>
        </w:rPr>
        <w:t xml:space="preserve">[8] Daniel Maturana and Sebastian Scherer. VoxNet: A 3D convolutional neural network for real-time object recognition. In IROS, 2015. </w:t>
      </w:r>
    </w:p>
    <w:p w:rsidR="00000000" w:rsidRPr="00D73198" w:rsidRDefault="00A550C5" w:rsidP="00D73198">
      <w:pPr>
        <w:pStyle w:val="BodyText"/>
        <w:numPr>
          <w:ilvl w:val="0"/>
          <w:numId w:val="42"/>
        </w:numPr>
        <w:rPr>
          <w:sz w:val="32"/>
          <w:szCs w:val="32"/>
          <w:lang w:val="en-IN"/>
        </w:rPr>
      </w:pPr>
      <w:r w:rsidRPr="00D73198">
        <w:rPr>
          <w:sz w:val="32"/>
          <w:szCs w:val="32"/>
          <w:lang w:val="en-IN"/>
        </w:rPr>
        <w:lastRenderedPageBreak/>
        <w:t>[9] Hao Pan, Shilin Liu, Yang Liu, and Xin Tong. Convolutional neural networks on 3D surfaces using paral</w:t>
      </w:r>
      <w:r w:rsidRPr="00D73198">
        <w:rPr>
          <w:sz w:val="32"/>
          <w:szCs w:val="32"/>
          <w:lang w:val="en-IN"/>
        </w:rPr>
        <w:t xml:space="preserve">lel frames. arXiv:1808.04952, 2018. </w:t>
      </w:r>
    </w:p>
    <w:p w:rsidR="00000000" w:rsidRPr="00D73198" w:rsidRDefault="00A550C5" w:rsidP="00D73198">
      <w:pPr>
        <w:pStyle w:val="BodyText"/>
        <w:numPr>
          <w:ilvl w:val="0"/>
          <w:numId w:val="42"/>
        </w:numPr>
        <w:rPr>
          <w:sz w:val="32"/>
          <w:szCs w:val="32"/>
          <w:lang w:val="en-IN"/>
        </w:rPr>
      </w:pPr>
      <w:r w:rsidRPr="00D73198">
        <w:rPr>
          <w:sz w:val="32"/>
          <w:szCs w:val="32"/>
          <w:lang w:val="en-IN"/>
        </w:rPr>
        <w:t xml:space="preserve">[10] Charles Ruizhongtai Qi, Hao Su, Kaichun Mo, and Leonidas J. Guibas. PointNet: Deep learning on point sets for 3D classification and segmentation. In CVPR,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50C5" w:rsidRDefault="00A550C5" w:rsidP="003654DF">
      <w:pPr>
        <w:spacing w:after="0" w:line="240" w:lineRule="auto"/>
      </w:pPr>
      <w:r>
        <w:separator/>
      </w:r>
    </w:p>
  </w:endnote>
  <w:endnote w:type="continuationSeparator" w:id="1">
    <w:p w:rsidR="00A550C5" w:rsidRDefault="00A550C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50C5" w:rsidRDefault="00A550C5" w:rsidP="003654DF">
      <w:pPr>
        <w:spacing w:after="0" w:line="240" w:lineRule="auto"/>
      </w:pPr>
      <w:r>
        <w:separator/>
      </w:r>
    </w:p>
  </w:footnote>
  <w:footnote w:type="continuationSeparator" w:id="1">
    <w:p w:rsidR="00A550C5" w:rsidRDefault="00A550C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B41BE">
        <w:pPr>
          <w:pStyle w:val="Header"/>
          <w:jc w:val="right"/>
        </w:pPr>
        <w:fldSimple w:instr=" PAGE   \* MERGEFORMAT ">
          <w:r w:rsidR="00F4387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C7A10"/>
    <w:multiLevelType w:val="hybridMultilevel"/>
    <w:tmpl w:val="0E4CB6EA"/>
    <w:lvl w:ilvl="0" w:tplc="9EEEA230">
      <w:start w:val="1"/>
      <w:numFmt w:val="bullet"/>
      <w:lvlText w:val=""/>
      <w:lvlJc w:val="left"/>
      <w:pPr>
        <w:tabs>
          <w:tab w:val="num" w:pos="720"/>
        </w:tabs>
        <w:ind w:left="720" w:hanging="360"/>
      </w:pPr>
      <w:rPr>
        <w:rFonts w:ascii="Wingdings 2" w:hAnsi="Wingdings 2" w:hint="default"/>
      </w:rPr>
    </w:lvl>
    <w:lvl w:ilvl="1" w:tplc="A7FA9800" w:tentative="1">
      <w:start w:val="1"/>
      <w:numFmt w:val="bullet"/>
      <w:lvlText w:val=""/>
      <w:lvlJc w:val="left"/>
      <w:pPr>
        <w:tabs>
          <w:tab w:val="num" w:pos="1440"/>
        </w:tabs>
        <w:ind w:left="1440" w:hanging="360"/>
      </w:pPr>
      <w:rPr>
        <w:rFonts w:ascii="Wingdings 2" w:hAnsi="Wingdings 2" w:hint="default"/>
      </w:rPr>
    </w:lvl>
    <w:lvl w:ilvl="2" w:tplc="E4AE704C" w:tentative="1">
      <w:start w:val="1"/>
      <w:numFmt w:val="bullet"/>
      <w:lvlText w:val=""/>
      <w:lvlJc w:val="left"/>
      <w:pPr>
        <w:tabs>
          <w:tab w:val="num" w:pos="2160"/>
        </w:tabs>
        <w:ind w:left="2160" w:hanging="360"/>
      </w:pPr>
      <w:rPr>
        <w:rFonts w:ascii="Wingdings 2" w:hAnsi="Wingdings 2" w:hint="default"/>
      </w:rPr>
    </w:lvl>
    <w:lvl w:ilvl="3" w:tplc="93ACAAB4" w:tentative="1">
      <w:start w:val="1"/>
      <w:numFmt w:val="bullet"/>
      <w:lvlText w:val=""/>
      <w:lvlJc w:val="left"/>
      <w:pPr>
        <w:tabs>
          <w:tab w:val="num" w:pos="2880"/>
        </w:tabs>
        <w:ind w:left="2880" w:hanging="360"/>
      </w:pPr>
      <w:rPr>
        <w:rFonts w:ascii="Wingdings 2" w:hAnsi="Wingdings 2" w:hint="default"/>
      </w:rPr>
    </w:lvl>
    <w:lvl w:ilvl="4" w:tplc="3F620242" w:tentative="1">
      <w:start w:val="1"/>
      <w:numFmt w:val="bullet"/>
      <w:lvlText w:val=""/>
      <w:lvlJc w:val="left"/>
      <w:pPr>
        <w:tabs>
          <w:tab w:val="num" w:pos="3600"/>
        </w:tabs>
        <w:ind w:left="3600" w:hanging="360"/>
      </w:pPr>
      <w:rPr>
        <w:rFonts w:ascii="Wingdings 2" w:hAnsi="Wingdings 2" w:hint="default"/>
      </w:rPr>
    </w:lvl>
    <w:lvl w:ilvl="5" w:tplc="18B8D06E" w:tentative="1">
      <w:start w:val="1"/>
      <w:numFmt w:val="bullet"/>
      <w:lvlText w:val=""/>
      <w:lvlJc w:val="left"/>
      <w:pPr>
        <w:tabs>
          <w:tab w:val="num" w:pos="4320"/>
        </w:tabs>
        <w:ind w:left="4320" w:hanging="360"/>
      </w:pPr>
      <w:rPr>
        <w:rFonts w:ascii="Wingdings 2" w:hAnsi="Wingdings 2" w:hint="default"/>
      </w:rPr>
    </w:lvl>
    <w:lvl w:ilvl="6" w:tplc="C6C4F7FE" w:tentative="1">
      <w:start w:val="1"/>
      <w:numFmt w:val="bullet"/>
      <w:lvlText w:val=""/>
      <w:lvlJc w:val="left"/>
      <w:pPr>
        <w:tabs>
          <w:tab w:val="num" w:pos="5040"/>
        </w:tabs>
        <w:ind w:left="5040" w:hanging="360"/>
      </w:pPr>
      <w:rPr>
        <w:rFonts w:ascii="Wingdings 2" w:hAnsi="Wingdings 2" w:hint="default"/>
      </w:rPr>
    </w:lvl>
    <w:lvl w:ilvl="7" w:tplc="8B00227C" w:tentative="1">
      <w:start w:val="1"/>
      <w:numFmt w:val="bullet"/>
      <w:lvlText w:val=""/>
      <w:lvlJc w:val="left"/>
      <w:pPr>
        <w:tabs>
          <w:tab w:val="num" w:pos="5760"/>
        </w:tabs>
        <w:ind w:left="5760" w:hanging="360"/>
      </w:pPr>
      <w:rPr>
        <w:rFonts w:ascii="Wingdings 2" w:hAnsi="Wingdings 2" w:hint="default"/>
      </w:rPr>
    </w:lvl>
    <w:lvl w:ilvl="8" w:tplc="4CF6008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B17991"/>
    <w:multiLevelType w:val="hybridMultilevel"/>
    <w:tmpl w:val="29D2D3C0"/>
    <w:lvl w:ilvl="0" w:tplc="226C0B90">
      <w:start w:val="1"/>
      <w:numFmt w:val="bullet"/>
      <w:lvlText w:val=""/>
      <w:lvlJc w:val="left"/>
      <w:pPr>
        <w:tabs>
          <w:tab w:val="num" w:pos="720"/>
        </w:tabs>
        <w:ind w:left="720" w:hanging="360"/>
      </w:pPr>
      <w:rPr>
        <w:rFonts w:ascii="Wingdings 2" w:hAnsi="Wingdings 2" w:hint="default"/>
      </w:rPr>
    </w:lvl>
    <w:lvl w:ilvl="1" w:tplc="029C7A30" w:tentative="1">
      <w:start w:val="1"/>
      <w:numFmt w:val="bullet"/>
      <w:lvlText w:val=""/>
      <w:lvlJc w:val="left"/>
      <w:pPr>
        <w:tabs>
          <w:tab w:val="num" w:pos="1440"/>
        </w:tabs>
        <w:ind w:left="1440" w:hanging="360"/>
      </w:pPr>
      <w:rPr>
        <w:rFonts w:ascii="Wingdings 2" w:hAnsi="Wingdings 2" w:hint="default"/>
      </w:rPr>
    </w:lvl>
    <w:lvl w:ilvl="2" w:tplc="09AA32F0" w:tentative="1">
      <w:start w:val="1"/>
      <w:numFmt w:val="bullet"/>
      <w:lvlText w:val=""/>
      <w:lvlJc w:val="left"/>
      <w:pPr>
        <w:tabs>
          <w:tab w:val="num" w:pos="2160"/>
        </w:tabs>
        <w:ind w:left="2160" w:hanging="360"/>
      </w:pPr>
      <w:rPr>
        <w:rFonts w:ascii="Wingdings 2" w:hAnsi="Wingdings 2" w:hint="default"/>
      </w:rPr>
    </w:lvl>
    <w:lvl w:ilvl="3" w:tplc="83A4ABF6" w:tentative="1">
      <w:start w:val="1"/>
      <w:numFmt w:val="bullet"/>
      <w:lvlText w:val=""/>
      <w:lvlJc w:val="left"/>
      <w:pPr>
        <w:tabs>
          <w:tab w:val="num" w:pos="2880"/>
        </w:tabs>
        <w:ind w:left="2880" w:hanging="360"/>
      </w:pPr>
      <w:rPr>
        <w:rFonts w:ascii="Wingdings 2" w:hAnsi="Wingdings 2" w:hint="default"/>
      </w:rPr>
    </w:lvl>
    <w:lvl w:ilvl="4" w:tplc="67B4C878" w:tentative="1">
      <w:start w:val="1"/>
      <w:numFmt w:val="bullet"/>
      <w:lvlText w:val=""/>
      <w:lvlJc w:val="left"/>
      <w:pPr>
        <w:tabs>
          <w:tab w:val="num" w:pos="3600"/>
        </w:tabs>
        <w:ind w:left="3600" w:hanging="360"/>
      </w:pPr>
      <w:rPr>
        <w:rFonts w:ascii="Wingdings 2" w:hAnsi="Wingdings 2" w:hint="default"/>
      </w:rPr>
    </w:lvl>
    <w:lvl w:ilvl="5" w:tplc="5800743A" w:tentative="1">
      <w:start w:val="1"/>
      <w:numFmt w:val="bullet"/>
      <w:lvlText w:val=""/>
      <w:lvlJc w:val="left"/>
      <w:pPr>
        <w:tabs>
          <w:tab w:val="num" w:pos="4320"/>
        </w:tabs>
        <w:ind w:left="4320" w:hanging="360"/>
      </w:pPr>
      <w:rPr>
        <w:rFonts w:ascii="Wingdings 2" w:hAnsi="Wingdings 2" w:hint="default"/>
      </w:rPr>
    </w:lvl>
    <w:lvl w:ilvl="6" w:tplc="3AAADF6E" w:tentative="1">
      <w:start w:val="1"/>
      <w:numFmt w:val="bullet"/>
      <w:lvlText w:val=""/>
      <w:lvlJc w:val="left"/>
      <w:pPr>
        <w:tabs>
          <w:tab w:val="num" w:pos="5040"/>
        </w:tabs>
        <w:ind w:left="5040" w:hanging="360"/>
      </w:pPr>
      <w:rPr>
        <w:rFonts w:ascii="Wingdings 2" w:hAnsi="Wingdings 2" w:hint="default"/>
      </w:rPr>
    </w:lvl>
    <w:lvl w:ilvl="7" w:tplc="0B24DFEC" w:tentative="1">
      <w:start w:val="1"/>
      <w:numFmt w:val="bullet"/>
      <w:lvlText w:val=""/>
      <w:lvlJc w:val="left"/>
      <w:pPr>
        <w:tabs>
          <w:tab w:val="num" w:pos="5760"/>
        </w:tabs>
        <w:ind w:left="5760" w:hanging="360"/>
      </w:pPr>
      <w:rPr>
        <w:rFonts w:ascii="Wingdings 2" w:hAnsi="Wingdings 2" w:hint="default"/>
      </w:rPr>
    </w:lvl>
    <w:lvl w:ilvl="8" w:tplc="F8DCA1E4"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986896"/>
    <w:multiLevelType w:val="hybridMultilevel"/>
    <w:tmpl w:val="1696DE8A"/>
    <w:lvl w:ilvl="0" w:tplc="E488CD2E">
      <w:start w:val="1"/>
      <w:numFmt w:val="bullet"/>
      <w:lvlText w:val=""/>
      <w:lvlJc w:val="left"/>
      <w:pPr>
        <w:tabs>
          <w:tab w:val="num" w:pos="720"/>
        </w:tabs>
        <w:ind w:left="720" w:hanging="360"/>
      </w:pPr>
      <w:rPr>
        <w:rFonts w:ascii="Wingdings 2" w:hAnsi="Wingdings 2" w:hint="default"/>
      </w:rPr>
    </w:lvl>
    <w:lvl w:ilvl="1" w:tplc="0F7C4C8A" w:tentative="1">
      <w:start w:val="1"/>
      <w:numFmt w:val="bullet"/>
      <w:lvlText w:val=""/>
      <w:lvlJc w:val="left"/>
      <w:pPr>
        <w:tabs>
          <w:tab w:val="num" w:pos="1440"/>
        </w:tabs>
        <w:ind w:left="1440" w:hanging="360"/>
      </w:pPr>
      <w:rPr>
        <w:rFonts w:ascii="Wingdings 2" w:hAnsi="Wingdings 2" w:hint="default"/>
      </w:rPr>
    </w:lvl>
    <w:lvl w:ilvl="2" w:tplc="CF7EB7EC" w:tentative="1">
      <w:start w:val="1"/>
      <w:numFmt w:val="bullet"/>
      <w:lvlText w:val=""/>
      <w:lvlJc w:val="left"/>
      <w:pPr>
        <w:tabs>
          <w:tab w:val="num" w:pos="2160"/>
        </w:tabs>
        <w:ind w:left="2160" w:hanging="360"/>
      </w:pPr>
      <w:rPr>
        <w:rFonts w:ascii="Wingdings 2" w:hAnsi="Wingdings 2" w:hint="default"/>
      </w:rPr>
    </w:lvl>
    <w:lvl w:ilvl="3" w:tplc="56BCFAC0" w:tentative="1">
      <w:start w:val="1"/>
      <w:numFmt w:val="bullet"/>
      <w:lvlText w:val=""/>
      <w:lvlJc w:val="left"/>
      <w:pPr>
        <w:tabs>
          <w:tab w:val="num" w:pos="2880"/>
        </w:tabs>
        <w:ind w:left="2880" w:hanging="360"/>
      </w:pPr>
      <w:rPr>
        <w:rFonts w:ascii="Wingdings 2" w:hAnsi="Wingdings 2" w:hint="default"/>
      </w:rPr>
    </w:lvl>
    <w:lvl w:ilvl="4" w:tplc="1A3816BC" w:tentative="1">
      <w:start w:val="1"/>
      <w:numFmt w:val="bullet"/>
      <w:lvlText w:val=""/>
      <w:lvlJc w:val="left"/>
      <w:pPr>
        <w:tabs>
          <w:tab w:val="num" w:pos="3600"/>
        </w:tabs>
        <w:ind w:left="3600" w:hanging="360"/>
      </w:pPr>
      <w:rPr>
        <w:rFonts w:ascii="Wingdings 2" w:hAnsi="Wingdings 2" w:hint="default"/>
      </w:rPr>
    </w:lvl>
    <w:lvl w:ilvl="5" w:tplc="75AE16E4" w:tentative="1">
      <w:start w:val="1"/>
      <w:numFmt w:val="bullet"/>
      <w:lvlText w:val=""/>
      <w:lvlJc w:val="left"/>
      <w:pPr>
        <w:tabs>
          <w:tab w:val="num" w:pos="4320"/>
        </w:tabs>
        <w:ind w:left="4320" w:hanging="360"/>
      </w:pPr>
      <w:rPr>
        <w:rFonts w:ascii="Wingdings 2" w:hAnsi="Wingdings 2" w:hint="default"/>
      </w:rPr>
    </w:lvl>
    <w:lvl w:ilvl="6" w:tplc="A4447550" w:tentative="1">
      <w:start w:val="1"/>
      <w:numFmt w:val="bullet"/>
      <w:lvlText w:val=""/>
      <w:lvlJc w:val="left"/>
      <w:pPr>
        <w:tabs>
          <w:tab w:val="num" w:pos="5040"/>
        </w:tabs>
        <w:ind w:left="5040" w:hanging="360"/>
      </w:pPr>
      <w:rPr>
        <w:rFonts w:ascii="Wingdings 2" w:hAnsi="Wingdings 2" w:hint="default"/>
      </w:rPr>
    </w:lvl>
    <w:lvl w:ilvl="7" w:tplc="02B0511A" w:tentative="1">
      <w:start w:val="1"/>
      <w:numFmt w:val="bullet"/>
      <w:lvlText w:val=""/>
      <w:lvlJc w:val="left"/>
      <w:pPr>
        <w:tabs>
          <w:tab w:val="num" w:pos="5760"/>
        </w:tabs>
        <w:ind w:left="5760" w:hanging="360"/>
      </w:pPr>
      <w:rPr>
        <w:rFonts w:ascii="Wingdings 2" w:hAnsi="Wingdings 2" w:hint="default"/>
      </w:rPr>
    </w:lvl>
    <w:lvl w:ilvl="8" w:tplc="C0EEE276"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F76556"/>
    <w:multiLevelType w:val="hybridMultilevel"/>
    <w:tmpl w:val="B7A860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0C422B"/>
    <w:multiLevelType w:val="hybridMultilevel"/>
    <w:tmpl w:val="391A03F8"/>
    <w:lvl w:ilvl="0" w:tplc="BCB85BBA">
      <w:start w:val="1"/>
      <w:numFmt w:val="bullet"/>
      <w:lvlText w:val=""/>
      <w:lvlJc w:val="left"/>
      <w:pPr>
        <w:tabs>
          <w:tab w:val="num" w:pos="720"/>
        </w:tabs>
        <w:ind w:left="720" w:hanging="360"/>
      </w:pPr>
      <w:rPr>
        <w:rFonts w:ascii="Wingdings 2" w:hAnsi="Wingdings 2" w:hint="default"/>
      </w:rPr>
    </w:lvl>
    <w:lvl w:ilvl="1" w:tplc="68D0654A" w:tentative="1">
      <w:start w:val="1"/>
      <w:numFmt w:val="bullet"/>
      <w:lvlText w:val=""/>
      <w:lvlJc w:val="left"/>
      <w:pPr>
        <w:tabs>
          <w:tab w:val="num" w:pos="1440"/>
        </w:tabs>
        <w:ind w:left="1440" w:hanging="360"/>
      </w:pPr>
      <w:rPr>
        <w:rFonts w:ascii="Wingdings 2" w:hAnsi="Wingdings 2" w:hint="default"/>
      </w:rPr>
    </w:lvl>
    <w:lvl w:ilvl="2" w:tplc="4BE05820" w:tentative="1">
      <w:start w:val="1"/>
      <w:numFmt w:val="bullet"/>
      <w:lvlText w:val=""/>
      <w:lvlJc w:val="left"/>
      <w:pPr>
        <w:tabs>
          <w:tab w:val="num" w:pos="2160"/>
        </w:tabs>
        <w:ind w:left="2160" w:hanging="360"/>
      </w:pPr>
      <w:rPr>
        <w:rFonts w:ascii="Wingdings 2" w:hAnsi="Wingdings 2" w:hint="default"/>
      </w:rPr>
    </w:lvl>
    <w:lvl w:ilvl="3" w:tplc="57EA249E" w:tentative="1">
      <w:start w:val="1"/>
      <w:numFmt w:val="bullet"/>
      <w:lvlText w:val=""/>
      <w:lvlJc w:val="left"/>
      <w:pPr>
        <w:tabs>
          <w:tab w:val="num" w:pos="2880"/>
        </w:tabs>
        <w:ind w:left="2880" w:hanging="360"/>
      </w:pPr>
      <w:rPr>
        <w:rFonts w:ascii="Wingdings 2" w:hAnsi="Wingdings 2" w:hint="default"/>
      </w:rPr>
    </w:lvl>
    <w:lvl w:ilvl="4" w:tplc="3BF0F670" w:tentative="1">
      <w:start w:val="1"/>
      <w:numFmt w:val="bullet"/>
      <w:lvlText w:val=""/>
      <w:lvlJc w:val="left"/>
      <w:pPr>
        <w:tabs>
          <w:tab w:val="num" w:pos="3600"/>
        </w:tabs>
        <w:ind w:left="3600" w:hanging="360"/>
      </w:pPr>
      <w:rPr>
        <w:rFonts w:ascii="Wingdings 2" w:hAnsi="Wingdings 2" w:hint="default"/>
      </w:rPr>
    </w:lvl>
    <w:lvl w:ilvl="5" w:tplc="A8CE616E" w:tentative="1">
      <w:start w:val="1"/>
      <w:numFmt w:val="bullet"/>
      <w:lvlText w:val=""/>
      <w:lvlJc w:val="left"/>
      <w:pPr>
        <w:tabs>
          <w:tab w:val="num" w:pos="4320"/>
        </w:tabs>
        <w:ind w:left="4320" w:hanging="360"/>
      </w:pPr>
      <w:rPr>
        <w:rFonts w:ascii="Wingdings 2" w:hAnsi="Wingdings 2" w:hint="default"/>
      </w:rPr>
    </w:lvl>
    <w:lvl w:ilvl="6" w:tplc="3CBECCC8" w:tentative="1">
      <w:start w:val="1"/>
      <w:numFmt w:val="bullet"/>
      <w:lvlText w:val=""/>
      <w:lvlJc w:val="left"/>
      <w:pPr>
        <w:tabs>
          <w:tab w:val="num" w:pos="5040"/>
        </w:tabs>
        <w:ind w:left="5040" w:hanging="360"/>
      </w:pPr>
      <w:rPr>
        <w:rFonts w:ascii="Wingdings 2" w:hAnsi="Wingdings 2" w:hint="default"/>
      </w:rPr>
    </w:lvl>
    <w:lvl w:ilvl="7" w:tplc="8A6493F8" w:tentative="1">
      <w:start w:val="1"/>
      <w:numFmt w:val="bullet"/>
      <w:lvlText w:val=""/>
      <w:lvlJc w:val="left"/>
      <w:pPr>
        <w:tabs>
          <w:tab w:val="num" w:pos="5760"/>
        </w:tabs>
        <w:ind w:left="5760" w:hanging="360"/>
      </w:pPr>
      <w:rPr>
        <w:rFonts w:ascii="Wingdings 2" w:hAnsi="Wingdings 2" w:hint="default"/>
      </w:rPr>
    </w:lvl>
    <w:lvl w:ilvl="8" w:tplc="2CF8737A"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C25FF7"/>
    <w:multiLevelType w:val="hybridMultilevel"/>
    <w:tmpl w:val="7DB4F682"/>
    <w:lvl w:ilvl="0" w:tplc="66D6AD6C">
      <w:start w:val="1"/>
      <w:numFmt w:val="bullet"/>
      <w:lvlText w:val=""/>
      <w:lvlJc w:val="left"/>
      <w:pPr>
        <w:tabs>
          <w:tab w:val="num" w:pos="720"/>
        </w:tabs>
        <w:ind w:left="720" w:hanging="360"/>
      </w:pPr>
      <w:rPr>
        <w:rFonts w:ascii="Wingdings 2" w:hAnsi="Wingdings 2" w:hint="default"/>
      </w:rPr>
    </w:lvl>
    <w:lvl w:ilvl="1" w:tplc="8C8A1BFE" w:tentative="1">
      <w:start w:val="1"/>
      <w:numFmt w:val="bullet"/>
      <w:lvlText w:val=""/>
      <w:lvlJc w:val="left"/>
      <w:pPr>
        <w:tabs>
          <w:tab w:val="num" w:pos="1440"/>
        </w:tabs>
        <w:ind w:left="1440" w:hanging="360"/>
      </w:pPr>
      <w:rPr>
        <w:rFonts w:ascii="Wingdings 2" w:hAnsi="Wingdings 2" w:hint="default"/>
      </w:rPr>
    </w:lvl>
    <w:lvl w:ilvl="2" w:tplc="4BE2A568" w:tentative="1">
      <w:start w:val="1"/>
      <w:numFmt w:val="bullet"/>
      <w:lvlText w:val=""/>
      <w:lvlJc w:val="left"/>
      <w:pPr>
        <w:tabs>
          <w:tab w:val="num" w:pos="2160"/>
        </w:tabs>
        <w:ind w:left="2160" w:hanging="360"/>
      </w:pPr>
      <w:rPr>
        <w:rFonts w:ascii="Wingdings 2" w:hAnsi="Wingdings 2" w:hint="default"/>
      </w:rPr>
    </w:lvl>
    <w:lvl w:ilvl="3" w:tplc="391A2872" w:tentative="1">
      <w:start w:val="1"/>
      <w:numFmt w:val="bullet"/>
      <w:lvlText w:val=""/>
      <w:lvlJc w:val="left"/>
      <w:pPr>
        <w:tabs>
          <w:tab w:val="num" w:pos="2880"/>
        </w:tabs>
        <w:ind w:left="2880" w:hanging="360"/>
      </w:pPr>
      <w:rPr>
        <w:rFonts w:ascii="Wingdings 2" w:hAnsi="Wingdings 2" w:hint="default"/>
      </w:rPr>
    </w:lvl>
    <w:lvl w:ilvl="4" w:tplc="E1B44270" w:tentative="1">
      <w:start w:val="1"/>
      <w:numFmt w:val="bullet"/>
      <w:lvlText w:val=""/>
      <w:lvlJc w:val="left"/>
      <w:pPr>
        <w:tabs>
          <w:tab w:val="num" w:pos="3600"/>
        </w:tabs>
        <w:ind w:left="3600" w:hanging="360"/>
      </w:pPr>
      <w:rPr>
        <w:rFonts w:ascii="Wingdings 2" w:hAnsi="Wingdings 2" w:hint="default"/>
      </w:rPr>
    </w:lvl>
    <w:lvl w:ilvl="5" w:tplc="3D987DD6" w:tentative="1">
      <w:start w:val="1"/>
      <w:numFmt w:val="bullet"/>
      <w:lvlText w:val=""/>
      <w:lvlJc w:val="left"/>
      <w:pPr>
        <w:tabs>
          <w:tab w:val="num" w:pos="4320"/>
        </w:tabs>
        <w:ind w:left="4320" w:hanging="360"/>
      </w:pPr>
      <w:rPr>
        <w:rFonts w:ascii="Wingdings 2" w:hAnsi="Wingdings 2" w:hint="default"/>
      </w:rPr>
    </w:lvl>
    <w:lvl w:ilvl="6" w:tplc="01A8C588" w:tentative="1">
      <w:start w:val="1"/>
      <w:numFmt w:val="bullet"/>
      <w:lvlText w:val=""/>
      <w:lvlJc w:val="left"/>
      <w:pPr>
        <w:tabs>
          <w:tab w:val="num" w:pos="5040"/>
        </w:tabs>
        <w:ind w:left="5040" w:hanging="360"/>
      </w:pPr>
      <w:rPr>
        <w:rFonts w:ascii="Wingdings 2" w:hAnsi="Wingdings 2" w:hint="default"/>
      </w:rPr>
    </w:lvl>
    <w:lvl w:ilvl="7" w:tplc="658E8AE0" w:tentative="1">
      <w:start w:val="1"/>
      <w:numFmt w:val="bullet"/>
      <w:lvlText w:val=""/>
      <w:lvlJc w:val="left"/>
      <w:pPr>
        <w:tabs>
          <w:tab w:val="num" w:pos="5760"/>
        </w:tabs>
        <w:ind w:left="5760" w:hanging="360"/>
      </w:pPr>
      <w:rPr>
        <w:rFonts w:ascii="Wingdings 2" w:hAnsi="Wingdings 2" w:hint="default"/>
      </w:rPr>
    </w:lvl>
    <w:lvl w:ilvl="8" w:tplc="555E624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5"/>
  </w:num>
  <w:num w:numId="42">
    <w:abstractNumId w:val="29"/>
  </w:num>
  <w:num w:numId="43">
    <w:abstractNumId w:val="5"/>
  </w:num>
  <w:num w:numId="44">
    <w:abstractNumId w:val="7"/>
  </w:num>
  <w:num w:numId="45">
    <w:abstractNumId w:val="43"/>
  </w:num>
  <w:num w:numId="46">
    <w:abstractNumId w:val="23"/>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0BF2"/>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0C5"/>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41BE"/>
    <w:rsid w:val="00AB627C"/>
    <w:rsid w:val="00AB7B76"/>
    <w:rsid w:val="00AC048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4FD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5335"/>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3198"/>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3879"/>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042442">
      <w:bodyDiv w:val="1"/>
      <w:marLeft w:val="0"/>
      <w:marRight w:val="0"/>
      <w:marTop w:val="0"/>
      <w:marBottom w:val="0"/>
      <w:divBdr>
        <w:top w:val="none" w:sz="0" w:space="0" w:color="auto"/>
        <w:left w:val="none" w:sz="0" w:space="0" w:color="auto"/>
        <w:bottom w:val="none" w:sz="0" w:space="0" w:color="auto"/>
        <w:right w:val="none" w:sz="0" w:space="0" w:color="auto"/>
      </w:divBdr>
      <w:divsChild>
        <w:div w:id="1015501178">
          <w:marLeft w:val="576"/>
          <w:marRight w:val="0"/>
          <w:marTop w:val="120"/>
          <w:marBottom w:val="0"/>
          <w:divBdr>
            <w:top w:val="none" w:sz="0" w:space="0" w:color="auto"/>
            <w:left w:val="none" w:sz="0" w:space="0" w:color="auto"/>
            <w:bottom w:val="none" w:sz="0" w:space="0" w:color="auto"/>
            <w:right w:val="none" w:sz="0" w:space="0" w:color="auto"/>
          </w:divBdr>
        </w:div>
        <w:div w:id="1511212717">
          <w:marLeft w:val="576"/>
          <w:marRight w:val="0"/>
          <w:marTop w:val="120"/>
          <w:marBottom w:val="0"/>
          <w:divBdr>
            <w:top w:val="none" w:sz="0" w:space="0" w:color="auto"/>
            <w:left w:val="none" w:sz="0" w:space="0" w:color="auto"/>
            <w:bottom w:val="none" w:sz="0" w:space="0" w:color="auto"/>
            <w:right w:val="none" w:sz="0" w:space="0" w:color="auto"/>
          </w:divBdr>
        </w:div>
        <w:div w:id="83579755">
          <w:marLeft w:val="576"/>
          <w:marRight w:val="0"/>
          <w:marTop w:val="120"/>
          <w:marBottom w:val="0"/>
          <w:divBdr>
            <w:top w:val="none" w:sz="0" w:space="0" w:color="auto"/>
            <w:left w:val="none" w:sz="0" w:space="0" w:color="auto"/>
            <w:bottom w:val="none" w:sz="0" w:space="0" w:color="auto"/>
            <w:right w:val="none" w:sz="0" w:space="0" w:color="auto"/>
          </w:divBdr>
        </w:div>
        <w:div w:id="1358003622">
          <w:marLeft w:val="576"/>
          <w:marRight w:val="0"/>
          <w:marTop w:val="120"/>
          <w:marBottom w:val="0"/>
          <w:divBdr>
            <w:top w:val="none" w:sz="0" w:space="0" w:color="auto"/>
            <w:left w:val="none" w:sz="0" w:space="0" w:color="auto"/>
            <w:bottom w:val="none" w:sz="0" w:space="0" w:color="auto"/>
            <w:right w:val="none" w:sz="0" w:space="0" w:color="auto"/>
          </w:divBdr>
        </w:div>
        <w:div w:id="206486961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2922284">
      <w:bodyDiv w:val="1"/>
      <w:marLeft w:val="0"/>
      <w:marRight w:val="0"/>
      <w:marTop w:val="0"/>
      <w:marBottom w:val="0"/>
      <w:divBdr>
        <w:top w:val="none" w:sz="0" w:space="0" w:color="auto"/>
        <w:left w:val="none" w:sz="0" w:space="0" w:color="auto"/>
        <w:bottom w:val="none" w:sz="0" w:space="0" w:color="auto"/>
        <w:right w:val="none" w:sz="0" w:space="0" w:color="auto"/>
      </w:divBdr>
      <w:divsChild>
        <w:div w:id="244608837">
          <w:marLeft w:val="576"/>
          <w:marRight w:val="0"/>
          <w:marTop w:val="120"/>
          <w:marBottom w:val="0"/>
          <w:divBdr>
            <w:top w:val="none" w:sz="0" w:space="0" w:color="auto"/>
            <w:left w:val="none" w:sz="0" w:space="0" w:color="auto"/>
            <w:bottom w:val="none" w:sz="0" w:space="0" w:color="auto"/>
            <w:right w:val="none" w:sz="0" w:space="0" w:color="auto"/>
          </w:divBdr>
        </w:div>
        <w:div w:id="1575120574">
          <w:marLeft w:val="576"/>
          <w:marRight w:val="0"/>
          <w:marTop w:val="120"/>
          <w:marBottom w:val="0"/>
          <w:divBdr>
            <w:top w:val="none" w:sz="0" w:space="0" w:color="auto"/>
            <w:left w:val="none" w:sz="0" w:space="0" w:color="auto"/>
            <w:bottom w:val="none" w:sz="0" w:space="0" w:color="auto"/>
            <w:right w:val="none" w:sz="0" w:space="0" w:color="auto"/>
          </w:divBdr>
        </w:div>
        <w:div w:id="299657044">
          <w:marLeft w:val="576"/>
          <w:marRight w:val="0"/>
          <w:marTop w:val="120"/>
          <w:marBottom w:val="0"/>
          <w:divBdr>
            <w:top w:val="none" w:sz="0" w:space="0" w:color="auto"/>
            <w:left w:val="none" w:sz="0" w:space="0" w:color="auto"/>
            <w:bottom w:val="none" w:sz="0" w:space="0" w:color="auto"/>
            <w:right w:val="none" w:sz="0" w:space="0" w:color="auto"/>
          </w:divBdr>
        </w:div>
        <w:div w:id="839079098">
          <w:marLeft w:val="576"/>
          <w:marRight w:val="0"/>
          <w:marTop w:val="120"/>
          <w:marBottom w:val="0"/>
          <w:divBdr>
            <w:top w:val="none" w:sz="0" w:space="0" w:color="auto"/>
            <w:left w:val="none" w:sz="0" w:space="0" w:color="auto"/>
            <w:bottom w:val="none" w:sz="0" w:space="0" w:color="auto"/>
            <w:right w:val="none" w:sz="0" w:space="0" w:color="auto"/>
          </w:divBdr>
        </w:div>
        <w:div w:id="195536147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5235256">
      <w:bodyDiv w:val="1"/>
      <w:marLeft w:val="0"/>
      <w:marRight w:val="0"/>
      <w:marTop w:val="0"/>
      <w:marBottom w:val="0"/>
      <w:divBdr>
        <w:top w:val="none" w:sz="0" w:space="0" w:color="auto"/>
        <w:left w:val="none" w:sz="0" w:space="0" w:color="auto"/>
        <w:bottom w:val="none" w:sz="0" w:space="0" w:color="auto"/>
        <w:right w:val="none" w:sz="0" w:space="0" w:color="auto"/>
      </w:divBdr>
      <w:divsChild>
        <w:div w:id="199782699">
          <w:marLeft w:val="576"/>
          <w:marRight w:val="0"/>
          <w:marTop w:val="120"/>
          <w:marBottom w:val="0"/>
          <w:divBdr>
            <w:top w:val="none" w:sz="0" w:space="0" w:color="auto"/>
            <w:left w:val="none" w:sz="0" w:space="0" w:color="auto"/>
            <w:bottom w:val="none" w:sz="0" w:space="0" w:color="auto"/>
            <w:right w:val="none" w:sz="0" w:space="0" w:color="auto"/>
          </w:divBdr>
        </w:div>
        <w:div w:id="645745723">
          <w:marLeft w:val="576"/>
          <w:marRight w:val="0"/>
          <w:marTop w:val="120"/>
          <w:marBottom w:val="0"/>
          <w:divBdr>
            <w:top w:val="none" w:sz="0" w:space="0" w:color="auto"/>
            <w:left w:val="none" w:sz="0" w:space="0" w:color="auto"/>
            <w:bottom w:val="none" w:sz="0" w:space="0" w:color="auto"/>
            <w:right w:val="none" w:sz="0" w:space="0" w:color="auto"/>
          </w:divBdr>
        </w:div>
        <w:div w:id="376854296">
          <w:marLeft w:val="576"/>
          <w:marRight w:val="0"/>
          <w:marTop w:val="120"/>
          <w:marBottom w:val="0"/>
          <w:divBdr>
            <w:top w:val="none" w:sz="0" w:space="0" w:color="auto"/>
            <w:left w:val="none" w:sz="0" w:space="0" w:color="auto"/>
            <w:bottom w:val="none" w:sz="0" w:space="0" w:color="auto"/>
            <w:right w:val="none" w:sz="0" w:space="0" w:color="auto"/>
          </w:divBdr>
        </w:div>
        <w:div w:id="168998759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4910197">
      <w:bodyDiv w:val="1"/>
      <w:marLeft w:val="0"/>
      <w:marRight w:val="0"/>
      <w:marTop w:val="0"/>
      <w:marBottom w:val="0"/>
      <w:divBdr>
        <w:top w:val="none" w:sz="0" w:space="0" w:color="auto"/>
        <w:left w:val="none" w:sz="0" w:space="0" w:color="auto"/>
        <w:bottom w:val="none" w:sz="0" w:space="0" w:color="auto"/>
        <w:right w:val="none" w:sz="0" w:space="0" w:color="auto"/>
      </w:divBdr>
      <w:divsChild>
        <w:div w:id="983772468">
          <w:marLeft w:val="576"/>
          <w:marRight w:val="0"/>
          <w:marTop w:val="120"/>
          <w:marBottom w:val="0"/>
          <w:divBdr>
            <w:top w:val="none" w:sz="0" w:space="0" w:color="auto"/>
            <w:left w:val="none" w:sz="0" w:space="0" w:color="auto"/>
            <w:bottom w:val="none" w:sz="0" w:space="0" w:color="auto"/>
            <w:right w:val="none" w:sz="0" w:space="0" w:color="auto"/>
          </w:divBdr>
        </w:div>
        <w:div w:id="1145658427">
          <w:marLeft w:val="576"/>
          <w:marRight w:val="0"/>
          <w:marTop w:val="120"/>
          <w:marBottom w:val="0"/>
          <w:divBdr>
            <w:top w:val="none" w:sz="0" w:space="0" w:color="auto"/>
            <w:left w:val="none" w:sz="0" w:space="0" w:color="auto"/>
            <w:bottom w:val="none" w:sz="0" w:space="0" w:color="auto"/>
            <w:right w:val="none" w:sz="0" w:space="0" w:color="auto"/>
          </w:divBdr>
        </w:div>
        <w:div w:id="1447965620">
          <w:marLeft w:val="576"/>
          <w:marRight w:val="0"/>
          <w:marTop w:val="120"/>
          <w:marBottom w:val="0"/>
          <w:divBdr>
            <w:top w:val="none" w:sz="0" w:space="0" w:color="auto"/>
            <w:left w:val="none" w:sz="0" w:space="0" w:color="auto"/>
            <w:bottom w:val="none" w:sz="0" w:space="0" w:color="auto"/>
            <w:right w:val="none" w:sz="0" w:space="0" w:color="auto"/>
          </w:divBdr>
        </w:div>
        <w:div w:id="665133273">
          <w:marLeft w:val="576"/>
          <w:marRight w:val="0"/>
          <w:marTop w:val="120"/>
          <w:marBottom w:val="0"/>
          <w:divBdr>
            <w:top w:val="none" w:sz="0" w:space="0" w:color="auto"/>
            <w:left w:val="none" w:sz="0" w:space="0" w:color="auto"/>
            <w:bottom w:val="none" w:sz="0" w:space="0" w:color="auto"/>
            <w:right w:val="none" w:sz="0" w:space="0" w:color="auto"/>
          </w:divBdr>
        </w:div>
        <w:div w:id="123281211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6455023">
      <w:bodyDiv w:val="1"/>
      <w:marLeft w:val="0"/>
      <w:marRight w:val="0"/>
      <w:marTop w:val="0"/>
      <w:marBottom w:val="0"/>
      <w:divBdr>
        <w:top w:val="none" w:sz="0" w:space="0" w:color="auto"/>
        <w:left w:val="none" w:sz="0" w:space="0" w:color="auto"/>
        <w:bottom w:val="none" w:sz="0" w:space="0" w:color="auto"/>
        <w:right w:val="none" w:sz="0" w:space="0" w:color="auto"/>
      </w:divBdr>
      <w:divsChild>
        <w:div w:id="266352767">
          <w:marLeft w:val="576"/>
          <w:marRight w:val="0"/>
          <w:marTop w:val="120"/>
          <w:marBottom w:val="0"/>
          <w:divBdr>
            <w:top w:val="none" w:sz="0" w:space="0" w:color="auto"/>
            <w:left w:val="none" w:sz="0" w:space="0" w:color="auto"/>
            <w:bottom w:val="none" w:sz="0" w:space="0" w:color="auto"/>
            <w:right w:val="none" w:sz="0" w:space="0" w:color="auto"/>
          </w:divBdr>
        </w:div>
        <w:div w:id="2050185299">
          <w:marLeft w:val="576"/>
          <w:marRight w:val="0"/>
          <w:marTop w:val="120"/>
          <w:marBottom w:val="0"/>
          <w:divBdr>
            <w:top w:val="none" w:sz="0" w:space="0" w:color="auto"/>
            <w:left w:val="none" w:sz="0" w:space="0" w:color="auto"/>
            <w:bottom w:val="none" w:sz="0" w:space="0" w:color="auto"/>
            <w:right w:val="none" w:sz="0" w:space="0" w:color="auto"/>
          </w:divBdr>
        </w:div>
        <w:div w:id="2108964853">
          <w:marLeft w:val="576"/>
          <w:marRight w:val="0"/>
          <w:marTop w:val="120"/>
          <w:marBottom w:val="0"/>
          <w:divBdr>
            <w:top w:val="none" w:sz="0" w:space="0" w:color="auto"/>
            <w:left w:val="none" w:sz="0" w:space="0" w:color="auto"/>
            <w:bottom w:val="none" w:sz="0" w:space="0" w:color="auto"/>
            <w:right w:val="none" w:sz="0" w:space="0" w:color="auto"/>
          </w:divBdr>
        </w:div>
        <w:div w:id="109709523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947021">
      <w:bodyDiv w:val="1"/>
      <w:marLeft w:val="0"/>
      <w:marRight w:val="0"/>
      <w:marTop w:val="0"/>
      <w:marBottom w:val="0"/>
      <w:divBdr>
        <w:top w:val="none" w:sz="0" w:space="0" w:color="auto"/>
        <w:left w:val="none" w:sz="0" w:space="0" w:color="auto"/>
        <w:bottom w:val="none" w:sz="0" w:space="0" w:color="auto"/>
        <w:right w:val="none" w:sz="0" w:space="0" w:color="auto"/>
      </w:divBdr>
      <w:divsChild>
        <w:div w:id="1969046691">
          <w:marLeft w:val="0"/>
          <w:marRight w:val="0"/>
          <w:marTop w:val="0"/>
          <w:marBottom w:val="0"/>
          <w:divBdr>
            <w:top w:val="none" w:sz="0" w:space="0" w:color="auto"/>
            <w:left w:val="none" w:sz="0" w:space="0" w:color="auto"/>
            <w:bottom w:val="none" w:sz="0" w:space="0" w:color="auto"/>
            <w:right w:val="none" w:sz="0" w:space="0" w:color="auto"/>
          </w:divBdr>
          <w:divsChild>
            <w:div w:id="566035246">
              <w:marLeft w:val="0"/>
              <w:marRight w:val="0"/>
              <w:marTop w:val="0"/>
              <w:marBottom w:val="0"/>
              <w:divBdr>
                <w:top w:val="none" w:sz="0" w:space="0" w:color="auto"/>
                <w:left w:val="none" w:sz="0" w:space="0" w:color="auto"/>
                <w:bottom w:val="none" w:sz="0" w:space="0" w:color="auto"/>
                <w:right w:val="none" w:sz="0" w:space="0" w:color="auto"/>
              </w:divBdr>
              <w:divsChild>
                <w:div w:id="9335120">
                  <w:marLeft w:val="0"/>
                  <w:marRight w:val="0"/>
                  <w:marTop w:val="0"/>
                  <w:marBottom w:val="0"/>
                  <w:divBdr>
                    <w:top w:val="none" w:sz="0" w:space="0" w:color="auto"/>
                    <w:left w:val="none" w:sz="0" w:space="0" w:color="auto"/>
                    <w:bottom w:val="none" w:sz="0" w:space="0" w:color="auto"/>
                    <w:right w:val="none" w:sz="0" w:space="0" w:color="auto"/>
                  </w:divBdr>
                  <w:divsChild>
                    <w:div w:id="31753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9354">
      <w:bodyDiv w:val="1"/>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576"/>
          <w:marRight w:val="0"/>
          <w:marTop w:val="120"/>
          <w:marBottom w:val="0"/>
          <w:divBdr>
            <w:top w:val="none" w:sz="0" w:space="0" w:color="auto"/>
            <w:left w:val="none" w:sz="0" w:space="0" w:color="auto"/>
            <w:bottom w:val="none" w:sz="0" w:space="0" w:color="auto"/>
            <w:right w:val="none" w:sz="0" w:space="0" w:color="auto"/>
          </w:divBdr>
        </w:div>
        <w:div w:id="259801544">
          <w:marLeft w:val="576"/>
          <w:marRight w:val="0"/>
          <w:marTop w:val="120"/>
          <w:marBottom w:val="0"/>
          <w:divBdr>
            <w:top w:val="none" w:sz="0" w:space="0" w:color="auto"/>
            <w:left w:val="none" w:sz="0" w:space="0" w:color="auto"/>
            <w:bottom w:val="none" w:sz="0" w:space="0" w:color="auto"/>
            <w:right w:val="none" w:sz="0" w:space="0" w:color="auto"/>
          </w:divBdr>
        </w:div>
        <w:div w:id="562764700">
          <w:marLeft w:val="576"/>
          <w:marRight w:val="0"/>
          <w:marTop w:val="120"/>
          <w:marBottom w:val="0"/>
          <w:divBdr>
            <w:top w:val="none" w:sz="0" w:space="0" w:color="auto"/>
            <w:left w:val="none" w:sz="0" w:space="0" w:color="auto"/>
            <w:bottom w:val="none" w:sz="0" w:space="0" w:color="auto"/>
            <w:right w:val="none" w:sz="0" w:space="0" w:color="auto"/>
          </w:divBdr>
        </w:div>
        <w:div w:id="970016431">
          <w:marLeft w:val="576"/>
          <w:marRight w:val="0"/>
          <w:marTop w:val="120"/>
          <w:marBottom w:val="0"/>
          <w:divBdr>
            <w:top w:val="none" w:sz="0" w:space="0" w:color="auto"/>
            <w:left w:val="none" w:sz="0" w:space="0" w:color="auto"/>
            <w:bottom w:val="none" w:sz="0" w:space="0" w:color="auto"/>
            <w:right w:val="none" w:sz="0" w:space="0" w:color="auto"/>
          </w:divBdr>
        </w:div>
        <w:div w:id="84043770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610323">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2021-06-28T09:04:00Z</dcterms:modified>
</cp:coreProperties>
</file>